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D4" w:rsidRPr="008A07B5" w:rsidRDefault="00E56529" w:rsidP="004C070A">
      <w:pPr>
        <w:tabs>
          <w:tab w:val="left" w:pos="709"/>
          <w:tab w:val="left" w:pos="851"/>
          <w:tab w:val="left" w:pos="993"/>
        </w:tabs>
        <w:jc w:val="center"/>
        <w:rPr>
          <w:sz w:val="28"/>
          <w:szCs w:val="28"/>
          <w:lang w:val="uk-UA"/>
        </w:rPr>
      </w:pPr>
      <w:r>
        <w:rPr>
          <w:noProof/>
          <w:lang w:val="en-US" w:eastAsia="en-US"/>
        </w:rPr>
        <w:drawing>
          <wp:anchor distT="0" distB="0" distL="114935" distR="114935" simplePos="0" relativeHeight="251658240" behindDoc="0" locked="0" layoutInCell="1" allowOverlap="1">
            <wp:simplePos x="0" y="0"/>
            <wp:positionH relativeFrom="column">
              <wp:posOffset>2313940</wp:posOffset>
            </wp:positionH>
            <wp:positionV relativeFrom="paragraph">
              <wp:posOffset>-124460</wp:posOffset>
            </wp:positionV>
            <wp:extent cx="1482725" cy="511175"/>
            <wp:effectExtent l="19050" t="0" r="317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l="19569" t="11606" r="19569" b="45097"/>
                    <a:stretch>
                      <a:fillRect/>
                    </a:stretch>
                  </pic:blipFill>
                  <pic:spPr bwMode="auto">
                    <a:xfrm>
                      <a:off x="0" y="0"/>
                      <a:ext cx="1482725" cy="511175"/>
                    </a:xfrm>
                    <a:prstGeom prst="rect">
                      <a:avLst/>
                    </a:prstGeom>
                    <a:solidFill>
                      <a:srgbClr val="FFFFFF"/>
                    </a:solidFill>
                  </pic:spPr>
                </pic:pic>
              </a:graphicData>
            </a:graphic>
          </wp:anchor>
        </w:drawing>
      </w:r>
      <w:r w:rsidR="009C78D4" w:rsidRPr="008A07B5">
        <w:rPr>
          <w:sz w:val="28"/>
          <w:szCs w:val="28"/>
          <w:lang w:val="uk-UA"/>
        </w:rPr>
        <w:t>УКРАЇНА</w:t>
      </w:r>
    </w:p>
    <w:p w:rsidR="009C78D4" w:rsidRPr="008A07B5" w:rsidRDefault="009C78D4" w:rsidP="008A07B5">
      <w:pPr>
        <w:tabs>
          <w:tab w:val="left" w:pos="1845"/>
        </w:tabs>
        <w:jc w:val="center"/>
        <w:rPr>
          <w:sz w:val="28"/>
          <w:szCs w:val="28"/>
          <w:lang w:val="uk-UA"/>
        </w:rPr>
      </w:pPr>
      <w:r w:rsidRPr="008A07B5">
        <w:rPr>
          <w:sz w:val="28"/>
          <w:szCs w:val="28"/>
          <w:lang w:val="uk-UA"/>
        </w:rPr>
        <w:t>П</w:t>
      </w:r>
      <w:r w:rsidR="00E56529" w:rsidRPr="008A07B5">
        <w:rPr>
          <w:sz w:val="28"/>
          <w:szCs w:val="28"/>
          <w:lang w:val="uk-UA"/>
        </w:rPr>
        <w:t xml:space="preserve">ервомайська міська рада </w:t>
      </w:r>
      <w:r w:rsidRPr="008A07B5">
        <w:rPr>
          <w:sz w:val="28"/>
          <w:szCs w:val="28"/>
          <w:lang w:val="uk-UA"/>
        </w:rPr>
        <w:t>Х</w:t>
      </w:r>
      <w:r w:rsidR="00E56529" w:rsidRPr="008A07B5">
        <w:rPr>
          <w:sz w:val="28"/>
          <w:szCs w:val="28"/>
          <w:lang w:val="uk-UA"/>
        </w:rPr>
        <w:t>арківської області</w:t>
      </w:r>
    </w:p>
    <w:p w:rsidR="009C78D4" w:rsidRPr="008A07B5" w:rsidRDefault="009C78D4" w:rsidP="008A07B5">
      <w:pPr>
        <w:jc w:val="center"/>
        <w:rPr>
          <w:sz w:val="28"/>
          <w:szCs w:val="28"/>
          <w:lang w:val="uk-UA"/>
        </w:rPr>
      </w:pPr>
      <w:r w:rsidRPr="008A07B5">
        <w:rPr>
          <w:sz w:val="28"/>
          <w:szCs w:val="28"/>
          <w:lang w:val="uk-UA"/>
        </w:rPr>
        <w:t xml:space="preserve">   </w:t>
      </w:r>
      <w:r w:rsidR="00E56529">
        <w:rPr>
          <w:sz w:val="28"/>
          <w:szCs w:val="28"/>
          <w:lang w:val="uk-UA"/>
        </w:rPr>
        <w:t>50</w:t>
      </w:r>
      <w:r w:rsidRPr="008A07B5">
        <w:rPr>
          <w:sz w:val="28"/>
          <w:szCs w:val="28"/>
          <w:lang w:val="uk-UA"/>
        </w:rPr>
        <w:t xml:space="preserve"> сесія  </w:t>
      </w:r>
      <w:r w:rsidR="00E56529">
        <w:rPr>
          <w:sz w:val="28"/>
          <w:szCs w:val="28"/>
          <w:lang w:val="uk-UA"/>
        </w:rPr>
        <w:t>8</w:t>
      </w:r>
      <w:r w:rsidRPr="008A07B5">
        <w:rPr>
          <w:sz w:val="28"/>
          <w:szCs w:val="28"/>
          <w:lang w:val="uk-UA"/>
        </w:rPr>
        <w:t xml:space="preserve"> скликання</w:t>
      </w:r>
    </w:p>
    <w:p w:rsidR="009C78D4" w:rsidRPr="008A07B5" w:rsidRDefault="009C78D4" w:rsidP="008A07B5">
      <w:pPr>
        <w:jc w:val="center"/>
        <w:rPr>
          <w:sz w:val="28"/>
          <w:szCs w:val="28"/>
          <w:lang w:val="uk-UA"/>
        </w:rPr>
      </w:pPr>
    </w:p>
    <w:p w:rsidR="009C78D4" w:rsidRPr="008A07B5" w:rsidRDefault="009C78D4" w:rsidP="008A07B5">
      <w:pPr>
        <w:jc w:val="center"/>
        <w:rPr>
          <w:b/>
          <w:sz w:val="28"/>
          <w:szCs w:val="28"/>
          <w:lang w:val="uk-UA"/>
        </w:rPr>
      </w:pPr>
      <w:r w:rsidRPr="008A07B5">
        <w:rPr>
          <w:b/>
          <w:sz w:val="28"/>
          <w:szCs w:val="28"/>
          <w:lang w:val="uk-UA"/>
        </w:rPr>
        <w:t xml:space="preserve"> Р</w:t>
      </w:r>
      <w:r w:rsidR="00E56529">
        <w:rPr>
          <w:b/>
          <w:sz w:val="28"/>
          <w:szCs w:val="28"/>
          <w:lang w:val="uk-UA"/>
        </w:rPr>
        <w:t xml:space="preserve"> </w:t>
      </w:r>
      <w:r w:rsidRPr="008A07B5">
        <w:rPr>
          <w:b/>
          <w:sz w:val="28"/>
          <w:szCs w:val="28"/>
          <w:lang w:val="uk-UA"/>
        </w:rPr>
        <w:t>І</w:t>
      </w:r>
      <w:r w:rsidR="00E56529">
        <w:rPr>
          <w:b/>
          <w:sz w:val="28"/>
          <w:szCs w:val="28"/>
          <w:lang w:val="uk-UA"/>
        </w:rPr>
        <w:t xml:space="preserve"> </w:t>
      </w:r>
      <w:r w:rsidRPr="008A07B5">
        <w:rPr>
          <w:b/>
          <w:sz w:val="28"/>
          <w:szCs w:val="28"/>
          <w:lang w:val="uk-UA"/>
        </w:rPr>
        <w:t>Ш</w:t>
      </w:r>
      <w:r w:rsidR="00E56529">
        <w:rPr>
          <w:b/>
          <w:sz w:val="28"/>
          <w:szCs w:val="28"/>
          <w:lang w:val="uk-UA"/>
        </w:rPr>
        <w:t xml:space="preserve"> </w:t>
      </w:r>
      <w:r w:rsidRPr="008A07B5">
        <w:rPr>
          <w:b/>
          <w:sz w:val="28"/>
          <w:szCs w:val="28"/>
          <w:lang w:val="uk-UA"/>
        </w:rPr>
        <w:t>Е</w:t>
      </w:r>
      <w:r w:rsidR="00E56529">
        <w:rPr>
          <w:b/>
          <w:sz w:val="28"/>
          <w:szCs w:val="28"/>
          <w:lang w:val="uk-UA"/>
        </w:rPr>
        <w:t xml:space="preserve"> </w:t>
      </w:r>
      <w:r w:rsidRPr="008A07B5">
        <w:rPr>
          <w:b/>
          <w:sz w:val="28"/>
          <w:szCs w:val="28"/>
          <w:lang w:val="uk-UA"/>
        </w:rPr>
        <w:t>Н</w:t>
      </w:r>
      <w:r w:rsidR="00E56529">
        <w:rPr>
          <w:b/>
          <w:sz w:val="28"/>
          <w:szCs w:val="28"/>
          <w:lang w:val="uk-UA"/>
        </w:rPr>
        <w:t xml:space="preserve"> </w:t>
      </w:r>
      <w:proofErr w:type="spellStart"/>
      <w:r w:rsidRPr="008A07B5">
        <w:rPr>
          <w:b/>
          <w:sz w:val="28"/>
          <w:szCs w:val="28"/>
          <w:lang w:val="uk-UA"/>
        </w:rPr>
        <w:t>Н</w:t>
      </w:r>
      <w:proofErr w:type="spellEnd"/>
      <w:r w:rsidR="00E56529">
        <w:rPr>
          <w:b/>
          <w:sz w:val="28"/>
          <w:szCs w:val="28"/>
          <w:lang w:val="uk-UA"/>
        </w:rPr>
        <w:t xml:space="preserve"> </w:t>
      </w:r>
      <w:r w:rsidRPr="008A07B5">
        <w:rPr>
          <w:b/>
          <w:sz w:val="28"/>
          <w:szCs w:val="28"/>
          <w:lang w:val="uk-UA"/>
        </w:rPr>
        <w:t>Я</w:t>
      </w:r>
    </w:p>
    <w:p w:rsidR="009C78D4" w:rsidRPr="008A07B5" w:rsidRDefault="009C78D4" w:rsidP="008A07B5">
      <w:pPr>
        <w:jc w:val="center"/>
        <w:rPr>
          <w:b/>
          <w:lang w:val="uk-UA"/>
        </w:rPr>
      </w:pPr>
    </w:p>
    <w:p w:rsidR="009C78D4" w:rsidRPr="008A07B5" w:rsidRDefault="00E56529" w:rsidP="00E56529">
      <w:pPr>
        <w:rPr>
          <w:sz w:val="28"/>
          <w:szCs w:val="28"/>
          <w:lang w:val="uk-UA"/>
        </w:rPr>
      </w:pPr>
      <w:r w:rsidRPr="00E56529">
        <w:rPr>
          <w:i/>
          <w:lang w:val="uk-UA"/>
        </w:rPr>
        <w:t xml:space="preserve">від 25 січня </w:t>
      </w:r>
      <w:r w:rsidR="009C78D4" w:rsidRPr="00E56529">
        <w:rPr>
          <w:i/>
          <w:lang w:val="uk-UA"/>
        </w:rPr>
        <w:t>2024 р</w:t>
      </w:r>
      <w:r w:rsidRPr="00E56529">
        <w:rPr>
          <w:i/>
          <w:lang w:val="uk-UA"/>
        </w:rPr>
        <w:t>оку</w:t>
      </w:r>
      <w:r w:rsidR="009C78D4" w:rsidRPr="00E56529">
        <w:rPr>
          <w:i/>
          <w:sz w:val="28"/>
          <w:szCs w:val="28"/>
          <w:lang w:val="uk-UA"/>
        </w:rPr>
        <w:t xml:space="preserve">  </w:t>
      </w:r>
      <w:r w:rsidR="009C78D4" w:rsidRPr="008A07B5">
        <w:rPr>
          <w:sz w:val="28"/>
          <w:szCs w:val="28"/>
          <w:lang w:val="uk-UA"/>
        </w:rPr>
        <w:t xml:space="preserve">                                             </w:t>
      </w:r>
      <w:r>
        <w:rPr>
          <w:sz w:val="28"/>
          <w:szCs w:val="28"/>
          <w:lang w:val="uk-UA"/>
        </w:rPr>
        <w:t xml:space="preserve">                                     </w:t>
      </w:r>
      <w:r w:rsidR="009C78D4" w:rsidRPr="008A07B5">
        <w:rPr>
          <w:sz w:val="28"/>
          <w:szCs w:val="28"/>
          <w:lang w:val="uk-UA"/>
        </w:rPr>
        <w:t xml:space="preserve"> </w:t>
      </w:r>
      <w:r w:rsidR="009C78D4" w:rsidRPr="00E56529">
        <w:rPr>
          <w:b/>
          <w:i/>
          <w:sz w:val="28"/>
          <w:szCs w:val="28"/>
          <w:lang w:val="uk-UA"/>
        </w:rPr>
        <w:t xml:space="preserve">№ </w:t>
      </w:r>
      <w:r w:rsidR="00E5340F">
        <w:rPr>
          <w:b/>
          <w:i/>
          <w:sz w:val="28"/>
          <w:szCs w:val="28"/>
          <w:lang w:val="uk-UA"/>
        </w:rPr>
        <w:t>977-50/8</w:t>
      </w:r>
    </w:p>
    <w:p w:rsidR="009C78D4" w:rsidRPr="00E56529" w:rsidRDefault="009C78D4" w:rsidP="00E56529">
      <w:pPr>
        <w:rPr>
          <w:i/>
          <w:lang w:val="uk-UA"/>
        </w:rPr>
      </w:pPr>
      <w:r w:rsidRPr="00E56529">
        <w:rPr>
          <w:i/>
          <w:lang w:val="uk-UA"/>
        </w:rPr>
        <w:t>м. Первомайський</w:t>
      </w:r>
    </w:p>
    <w:p w:rsidR="009C78D4" w:rsidRPr="0010564B" w:rsidRDefault="009C78D4" w:rsidP="008A07B5">
      <w:pPr>
        <w:rPr>
          <w:sz w:val="22"/>
          <w:szCs w:val="22"/>
          <w:lang w:val="uk-UA"/>
        </w:rPr>
      </w:pPr>
    </w:p>
    <w:p w:rsidR="009C78D4" w:rsidRDefault="009C78D4" w:rsidP="000010C5">
      <w:pPr>
        <w:ind w:right="4727"/>
        <w:jc w:val="both"/>
        <w:rPr>
          <w:b/>
          <w:bCs/>
          <w:i/>
          <w:sz w:val="28"/>
          <w:szCs w:val="28"/>
          <w:lang w:val="uk-UA"/>
        </w:rPr>
      </w:pPr>
      <w:r>
        <w:rPr>
          <w:b/>
          <w:bCs/>
          <w:i/>
          <w:sz w:val="28"/>
          <w:szCs w:val="28"/>
          <w:lang w:val="uk-UA"/>
        </w:rPr>
        <w:t>Про звільнення від сплати за  послуги перукаря та швачки відділення організації надання адресної допомоги та прокату територіального центру соціального обслуговування (надання соціальних послуг) Первомайської міської ради Харківської області внутрішньо переміщених осіб»</w:t>
      </w:r>
    </w:p>
    <w:p w:rsidR="009C78D4" w:rsidRPr="0010564B" w:rsidRDefault="009C78D4" w:rsidP="000010C5">
      <w:pPr>
        <w:ind w:right="4727"/>
        <w:jc w:val="both"/>
        <w:rPr>
          <w:sz w:val="22"/>
          <w:szCs w:val="22"/>
          <w:lang w:val="uk-UA"/>
        </w:rPr>
      </w:pPr>
    </w:p>
    <w:p w:rsidR="009C78D4" w:rsidRPr="002E3E59" w:rsidRDefault="009C78D4" w:rsidP="002E3E59">
      <w:pPr>
        <w:ind w:firstLine="567"/>
        <w:jc w:val="both"/>
        <w:rPr>
          <w:sz w:val="28"/>
          <w:szCs w:val="28"/>
          <w:shd w:val="clear" w:color="auto" w:fill="FFFFFF"/>
          <w:lang w:val="uk-UA"/>
        </w:rPr>
      </w:pPr>
      <w:r w:rsidRPr="00717E00">
        <w:rPr>
          <w:sz w:val="28"/>
          <w:szCs w:val="28"/>
          <w:shd w:val="clear" w:color="auto" w:fill="FFFFFF"/>
          <w:lang w:val="uk-UA"/>
        </w:rPr>
        <w:t>З метою соціального захисту внутрішньо переміщених осіб</w:t>
      </w:r>
      <w:r>
        <w:rPr>
          <w:sz w:val="28"/>
          <w:szCs w:val="28"/>
          <w:shd w:val="clear" w:color="auto" w:fill="FFFFFF"/>
          <w:lang w:val="uk-UA"/>
        </w:rPr>
        <w:t xml:space="preserve">, відповідно до Закону України «Про соціальні послуги», п. 21 постанови КМУ від 01.06.2020 року № 587 «Про організацію надання соціальних послуг» (зі змінами), постанови КМУ від 29.12.2009 року № 1417 «Деякі питання діяльності територіальних центрів соціального обслуговування (надання соціальних послуг)» (зі змінами), </w:t>
      </w:r>
      <w:r w:rsidRPr="00CB1A0E">
        <w:rPr>
          <w:sz w:val="28"/>
          <w:szCs w:val="28"/>
          <w:lang w:val="uk-UA"/>
        </w:rPr>
        <w:t xml:space="preserve">керуючись </w:t>
      </w:r>
      <w:r>
        <w:rPr>
          <w:sz w:val="28"/>
          <w:szCs w:val="28"/>
          <w:lang w:val="uk-UA"/>
        </w:rPr>
        <w:t xml:space="preserve">статтями 25,  59 </w:t>
      </w:r>
      <w:r w:rsidRPr="008A07B5">
        <w:rPr>
          <w:sz w:val="28"/>
          <w:szCs w:val="28"/>
          <w:lang w:val="uk-UA"/>
        </w:rPr>
        <w:t>Закону України «Про місц</w:t>
      </w:r>
      <w:r>
        <w:rPr>
          <w:sz w:val="28"/>
          <w:szCs w:val="28"/>
          <w:lang w:val="uk-UA"/>
        </w:rPr>
        <w:t xml:space="preserve">еве самоврядування в Україні», </w:t>
      </w:r>
      <w:r w:rsidRPr="008A07B5">
        <w:rPr>
          <w:sz w:val="28"/>
          <w:szCs w:val="28"/>
          <w:lang w:val="uk-UA"/>
        </w:rPr>
        <w:t>міська рада:</w:t>
      </w:r>
    </w:p>
    <w:p w:rsidR="009C78D4" w:rsidRPr="0010564B" w:rsidRDefault="009C78D4" w:rsidP="008A07B5">
      <w:pPr>
        <w:rPr>
          <w:sz w:val="22"/>
          <w:szCs w:val="22"/>
          <w:lang w:val="uk-UA"/>
        </w:rPr>
      </w:pPr>
    </w:p>
    <w:p w:rsidR="009C78D4" w:rsidRDefault="009C78D4" w:rsidP="00723D4E">
      <w:pPr>
        <w:jc w:val="center"/>
        <w:rPr>
          <w:sz w:val="28"/>
          <w:szCs w:val="28"/>
          <w:lang w:val="uk-UA"/>
        </w:rPr>
      </w:pPr>
      <w:r w:rsidRPr="008A07B5">
        <w:rPr>
          <w:sz w:val="28"/>
          <w:szCs w:val="28"/>
          <w:lang w:val="uk-UA"/>
        </w:rPr>
        <w:t>В И Р І Ш И Л А:</w:t>
      </w:r>
    </w:p>
    <w:p w:rsidR="00E5340F" w:rsidRPr="00723D4E" w:rsidRDefault="00E5340F" w:rsidP="00723D4E">
      <w:pPr>
        <w:jc w:val="center"/>
        <w:rPr>
          <w:sz w:val="28"/>
          <w:szCs w:val="28"/>
          <w:lang w:val="uk-UA"/>
        </w:rPr>
      </w:pPr>
      <w:bookmarkStart w:id="0" w:name="_GoBack"/>
      <w:bookmarkEnd w:id="0"/>
    </w:p>
    <w:p w:rsidR="009C78D4" w:rsidRPr="00723D4E" w:rsidRDefault="009C78D4" w:rsidP="00DD159F">
      <w:pPr>
        <w:numPr>
          <w:ilvl w:val="0"/>
          <w:numId w:val="5"/>
        </w:numPr>
        <w:ind w:left="0" w:firstLine="680"/>
        <w:jc w:val="both"/>
        <w:rPr>
          <w:sz w:val="28"/>
          <w:szCs w:val="28"/>
          <w:lang w:val="uk-UA"/>
        </w:rPr>
      </w:pPr>
      <w:bookmarkStart w:id="1" w:name="n188"/>
      <w:bookmarkEnd w:id="1"/>
      <w:r>
        <w:rPr>
          <w:sz w:val="28"/>
          <w:szCs w:val="28"/>
          <w:lang w:val="uk-UA"/>
        </w:rPr>
        <w:t>Звіл</w:t>
      </w:r>
      <w:r w:rsidRPr="00717E00">
        <w:rPr>
          <w:sz w:val="28"/>
          <w:szCs w:val="28"/>
          <w:shd w:val="clear" w:color="auto" w:fill="FFFFFF"/>
          <w:lang w:val="uk-UA"/>
        </w:rPr>
        <w:t>ьнити від сплати за  послуги перукаря та швачки відділення організації надання адресної допомоги та</w:t>
      </w:r>
      <w:r>
        <w:rPr>
          <w:sz w:val="28"/>
          <w:szCs w:val="28"/>
          <w:shd w:val="clear" w:color="auto" w:fill="FFFFFF"/>
          <w:lang w:val="uk-UA"/>
        </w:rPr>
        <w:t xml:space="preserve"> прокату</w:t>
      </w:r>
      <w:r w:rsidRPr="004D55CE">
        <w:rPr>
          <w:sz w:val="28"/>
          <w:szCs w:val="28"/>
          <w:shd w:val="clear" w:color="auto" w:fill="FFFFFF"/>
          <w:lang w:val="uk-UA"/>
        </w:rPr>
        <w:t xml:space="preserve"> </w:t>
      </w:r>
      <w:r>
        <w:rPr>
          <w:sz w:val="28"/>
          <w:szCs w:val="28"/>
          <w:shd w:val="clear" w:color="auto" w:fill="FFFFFF"/>
          <w:lang w:val="uk-UA"/>
        </w:rPr>
        <w:t xml:space="preserve">територіального центру </w:t>
      </w:r>
      <w:r w:rsidRPr="00717E00">
        <w:rPr>
          <w:sz w:val="28"/>
          <w:szCs w:val="28"/>
          <w:shd w:val="clear" w:color="auto" w:fill="FFFFFF"/>
          <w:lang w:val="uk-UA"/>
        </w:rPr>
        <w:t>соціального обслуговування (надання соціальних послуг) Первомайської міської ради Харківської області</w:t>
      </w:r>
      <w:r>
        <w:rPr>
          <w:sz w:val="28"/>
          <w:szCs w:val="28"/>
          <w:shd w:val="clear" w:color="auto" w:fill="FFFFFF"/>
          <w:lang w:val="uk-UA"/>
        </w:rPr>
        <w:t xml:space="preserve"> </w:t>
      </w:r>
      <w:r w:rsidRPr="00717E00">
        <w:rPr>
          <w:sz w:val="28"/>
          <w:szCs w:val="28"/>
          <w:shd w:val="clear" w:color="auto" w:fill="FFFFFF"/>
          <w:lang w:val="uk-UA"/>
        </w:rPr>
        <w:t>внутрішньо</w:t>
      </w:r>
      <w:r>
        <w:rPr>
          <w:sz w:val="28"/>
          <w:szCs w:val="28"/>
          <w:shd w:val="clear" w:color="auto" w:fill="FFFFFF"/>
          <w:lang w:val="uk-UA"/>
        </w:rPr>
        <w:t xml:space="preserve"> </w:t>
      </w:r>
      <w:r w:rsidRPr="00717E00">
        <w:rPr>
          <w:sz w:val="28"/>
          <w:szCs w:val="28"/>
          <w:shd w:val="clear" w:color="auto" w:fill="FFFFFF"/>
          <w:lang w:val="uk-UA"/>
        </w:rPr>
        <w:t>переміщених осіб</w:t>
      </w:r>
      <w:r>
        <w:rPr>
          <w:sz w:val="28"/>
          <w:szCs w:val="28"/>
          <w:shd w:val="clear" w:color="auto" w:fill="FFFFFF"/>
          <w:lang w:val="uk-UA"/>
        </w:rPr>
        <w:t>,</w:t>
      </w:r>
      <w:r w:rsidRPr="00717E00">
        <w:rPr>
          <w:sz w:val="28"/>
          <w:szCs w:val="28"/>
          <w:shd w:val="clear" w:color="auto" w:fill="FFFFFF"/>
          <w:lang w:val="uk-UA"/>
        </w:rPr>
        <w:t xml:space="preserve"> які прибули з інших областей, де ведуться бойові дії</w:t>
      </w:r>
      <w:r>
        <w:rPr>
          <w:sz w:val="28"/>
          <w:szCs w:val="28"/>
          <w:shd w:val="clear" w:color="auto" w:fill="FFFFFF"/>
          <w:lang w:val="uk-UA"/>
        </w:rPr>
        <w:t xml:space="preserve"> та</w:t>
      </w:r>
      <w:r w:rsidRPr="00717E00">
        <w:rPr>
          <w:sz w:val="28"/>
          <w:szCs w:val="28"/>
          <w:shd w:val="clear" w:color="auto" w:fill="FFFFFF"/>
          <w:lang w:val="uk-UA"/>
        </w:rPr>
        <w:t xml:space="preserve"> </w:t>
      </w:r>
      <w:r>
        <w:rPr>
          <w:sz w:val="28"/>
          <w:szCs w:val="28"/>
          <w:shd w:val="clear" w:color="auto" w:fill="FFFFFF"/>
          <w:lang w:val="uk-UA"/>
        </w:rPr>
        <w:t xml:space="preserve">які </w:t>
      </w:r>
      <w:r w:rsidRPr="00717E00">
        <w:rPr>
          <w:sz w:val="28"/>
          <w:szCs w:val="28"/>
          <w:shd w:val="clear" w:color="auto" w:fill="FFFFFF"/>
          <w:lang w:val="uk-UA"/>
        </w:rPr>
        <w:t>проживають</w:t>
      </w:r>
      <w:r>
        <w:rPr>
          <w:sz w:val="28"/>
          <w:szCs w:val="28"/>
          <w:lang w:val="uk-UA"/>
        </w:rPr>
        <w:t xml:space="preserve"> на території Первомайської міської територіальної громади та</w:t>
      </w:r>
      <w:r w:rsidRPr="00107945">
        <w:rPr>
          <w:bCs/>
          <w:sz w:val="28"/>
          <w:szCs w:val="28"/>
          <w:lang w:val="uk-UA"/>
        </w:rPr>
        <w:t xml:space="preserve"> мають право на отримання соціальної послуги «натуральна допомога</w:t>
      </w:r>
      <w:r>
        <w:rPr>
          <w:bCs/>
          <w:sz w:val="28"/>
          <w:szCs w:val="28"/>
          <w:lang w:val="uk-UA"/>
        </w:rPr>
        <w:t>»</w:t>
      </w:r>
      <w:r w:rsidRPr="00717E00">
        <w:rPr>
          <w:sz w:val="28"/>
          <w:szCs w:val="28"/>
          <w:shd w:val="clear" w:color="auto" w:fill="FFFFFF"/>
          <w:lang w:val="uk-UA"/>
        </w:rPr>
        <w:t>.</w:t>
      </w:r>
    </w:p>
    <w:p w:rsidR="009C78D4" w:rsidRDefault="009C78D4" w:rsidP="001D6325">
      <w:pPr>
        <w:numPr>
          <w:ilvl w:val="0"/>
          <w:numId w:val="5"/>
        </w:numPr>
        <w:ind w:left="0" w:firstLine="680"/>
        <w:jc w:val="both"/>
        <w:rPr>
          <w:sz w:val="28"/>
          <w:szCs w:val="28"/>
          <w:lang w:val="uk-UA"/>
        </w:rPr>
      </w:pPr>
      <w:r w:rsidRPr="004151A2">
        <w:rPr>
          <w:sz w:val="28"/>
          <w:szCs w:val="28"/>
          <w:lang w:val="uk-UA"/>
        </w:rPr>
        <w:t>Контроль за виконанням цього рішення покласти на постійну комісію з гу</w:t>
      </w:r>
      <w:r>
        <w:rPr>
          <w:sz w:val="28"/>
          <w:szCs w:val="28"/>
          <w:lang w:val="uk-UA"/>
        </w:rPr>
        <w:t>манітарних питань та соціально-</w:t>
      </w:r>
      <w:r w:rsidRPr="004151A2">
        <w:rPr>
          <w:sz w:val="28"/>
          <w:szCs w:val="28"/>
          <w:lang w:val="uk-UA"/>
        </w:rPr>
        <w:t>культурного розвитку та заступника міського голови з питань діяльності виконавчих органів Ірину БОМКО.</w:t>
      </w:r>
    </w:p>
    <w:p w:rsidR="009C78D4" w:rsidRPr="001D6325" w:rsidRDefault="009C78D4" w:rsidP="0010564B">
      <w:pPr>
        <w:ind w:left="680"/>
        <w:jc w:val="both"/>
        <w:rPr>
          <w:sz w:val="28"/>
          <w:szCs w:val="28"/>
          <w:lang w:val="uk-UA"/>
        </w:rPr>
      </w:pPr>
    </w:p>
    <w:p w:rsidR="009C78D4" w:rsidRPr="008A07B5" w:rsidRDefault="009C78D4" w:rsidP="008A07B5">
      <w:pPr>
        <w:ind w:left="360"/>
        <w:jc w:val="center"/>
        <w:rPr>
          <w:b/>
          <w:sz w:val="28"/>
          <w:szCs w:val="28"/>
          <w:lang w:val="uk-UA"/>
        </w:rPr>
      </w:pPr>
      <w:r w:rsidRPr="008A07B5">
        <w:rPr>
          <w:b/>
          <w:sz w:val="28"/>
          <w:szCs w:val="28"/>
          <w:lang w:val="uk-UA"/>
        </w:rPr>
        <w:t>Міський голова                                                       Микола БАКШЕЄВ</w:t>
      </w:r>
    </w:p>
    <w:sectPr w:rsidR="009C78D4" w:rsidRPr="008A07B5" w:rsidSect="00E56529">
      <w:pgSz w:w="12240" w:h="15840"/>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84"/>
    <w:multiLevelType w:val="hybridMultilevel"/>
    <w:tmpl w:val="7582799C"/>
    <w:lvl w:ilvl="0" w:tplc="BB264570">
      <w:start w:val="1"/>
      <w:numFmt w:val="decimal"/>
      <w:lvlText w:val="%1."/>
      <w:lvlJc w:val="left"/>
      <w:pPr>
        <w:tabs>
          <w:tab w:val="num" w:pos="1200"/>
        </w:tabs>
        <w:ind w:left="1200" w:hanging="750"/>
      </w:pPr>
      <w:rPr>
        <w:rFonts w:cs="Times New Roman" w:hint="default"/>
        <w:b/>
        <w:color w:val="auto"/>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3DB17629"/>
    <w:multiLevelType w:val="multilevel"/>
    <w:tmpl w:val="83B05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66D71E2E"/>
    <w:multiLevelType w:val="hybridMultilevel"/>
    <w:tmpl w:val="D2BC2798"/>
    <w:lvl w:ilvl="0" w:tplc="510A508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966D68"/>
    <w:multiLevelType w:val="hybridMultilevel"/>
    <w:tmpl w:val="178E0E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5AC061E"/>
    <w:multiLevelType w:val="hybridMultilevel"/>
    <w:tmpl w:val="454E52B0"/>
    <w:lvl w:ilvl="0" w:tplc="53DC864A">
      <w:start w:val="1"/>
      <w:numFmt w:val="decimal"/>
      <w:lvlText w:val="%1."/>
      <w:lvlJc w:val="left"/>
      <w:pPr>
        <w:ind w:left="1164" w:hanging="444"/>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29E4"/>
    <w:rsid w:val="00000B8D"/>
    <w:rsid w:val="000010C5"/>
    <w:rsid w:val="00005068"/>
    <w:rsid w:val="00022450"/>
    <w:rsid w:val="000419D5"/>
    <w:rsid w:val="0004619C"/>
    <w:rsid w:val="000916FB"/>
    <w:rsid w:val="000C4FBE"/>
    <w:rsid w:val="000C531B"/>
    <w:rsid w:val="000E34E5"/>
    <w:rsid w:val="0010564B"/>
    <w:rsid w:val="00107945"/>
    <w:rsid w:val="00141DED"/>
    <w:rsid w:val="0017032A"/>
    <w:rsid w:val="001822E2"/>
    <w:rsid w:val="0019722F"/>
    <w:rsid w:val="001D6325"/>
    <w:rsid w:val="001E307A"/>
    <w:rsid w:val="00205DAD"/>
    <w:rsid w:val="002074CD"/>
    <w:rsid w:val="0022606A"/>
    <w:rsid w:val="002648FD"/>
    <w:rsid w:val="00280E54"/>
    <w:rsid w:val="00291E47"/>
    <w:rsid w:val="002B23FD"/>
    <w:rsid w:val="002C05BD"/>
    <w:rsid w:val="002C0E08"/>
    <w:rsid w:val="002C7ABC"/>
    <w:rsid w:val="002E3E59"/>
    <w:rsid w:val="002E4A40"/>
    <w:rsid w:val="003362ED"/>
    <w:rsid w:val="0036565C"/>
    <w:rsid w:val="00367B04"/>
    <w:rsid w:val="003C685F"/>
    <w:rsid w:val="003F6A4E"/>
    <w:rsid w:val="0041278C"/>
    <w:rsid w:val="004151A2"/>
    <w:rsid w:val="0041757B"/>
    <w:rsid w:val="004229E4"/>
    <w:rsid w:val="004559D4"/>
    <w:rsid w:val="004564DF"/>
    <w:rsid w:val="004625ED"/>
    <w:rsid w:val="00487438"/>
    <w:rsid w:val="004B26A5"/>
    <w:rsid w:val="004C070A"/>
    <w:rsid w:val="004D55CE"/>
    <w:rsid w:val="004F48D6"/>
    <w:rsid w:val="004F7C1F"/>
    <w:rsid w:val="00517667"/>
    <w:rsid w:val="005415A4"/>
    <w:rsid w:val="00545B21"/>
    <w:rsid w:val="00552A79"/>
    <w:rsid w:val="005774C2"/>
    <w:rsid w:val="005823C1"/>
    <w:rsid w:val="00593FD7"/>
    <w:rsid w:val="005C1BDA"/>
    <w:rsid w:val="005C4E48"/>
    <w:rsid w:val="005D03A3"/>
    <w:rsid w:val="005D49D7"/>
    <w:rsid w:val="005D605C"/>
    <w:rsid w:val="005E730B"/>
    <w:rsid w:val="00617366"/>
    <w:rsid w:val="006314AD"/>
    <w:rsid w:val="00633210"/>
    <w:rsid w:val="00633E75"/>
    <w:rsid w:val="00641A50"/>
    <w:rsid w:val="00653C89"/>
    <w:rsid w:val="006567B5"/>
    <w:rsid w:val="006636E2"/>
    <w:rsid w:val="006707A8"/>
    <w:rsid w:val="0068380D"/>
    <w:rsid w:val="00691CDD"/>
    <w:rsid w:val="006C3617"/>
    <w:rsid w:val="006D3F8A"/>
    <w:rsid w:val="00717E00"/>
    <w:rsid w:val="00720498"/>
    <w:rsid w:val="00723D4E"/>
    <w:rsid w:val="007410A6"/>
    <w:rsid w:val="00767E15"/>
    <w:rsid w:val="00780007"/>
    <w:rsid w:val="00783835"/>
    <w:rsid w:val="00791C06"/>
    <w:rsid w:val="007D1324"/>
    <w:rsid w:val="00801C70"/>
    <w:rsid w:val="0080665C"/>
    <w:rsid w:val="00814209"/>
    <w:rsid w:val="00817D8B"/>
    <w:rsid w:val="00820782"/>
    <w:rsid w:val="00825823"/>
    <w:rsid w:val="008318E8"/>
    <w:rsid w:val="0084038E"/>
    <w:rsid w:val="008420A6"/>
    <w:rsid w:val="008732F2"/>
    <w:rsid w:val="008A07B5"/>
    <w:rsid w:val="008B7130"/>
    <w:rsid w:val="008E02D4"/>
    <w:rsid w:val="008F6419"/>
    <w:rsid w:val="0091684E"/>
    <w:rsid w:val="0092787A"/>
    <w:rsid w:val="009520C7"/>
    <w:rsid w:val="00964C9E"/>
    <w:rsid w:val="00993D85"/>
    <w:rsid w:val="00996C13"/>
    <w:rsid w:val="009C25AC"/>
    <w:rsid w:val="009C78D4"/>
    <w:rsid w:val="00A0078D"/>
    <w:rsid w:val="00A03B35"/>
    <w:rsid w:val="00A04D7B"/>
    <w:rsid w:val="00A10F19"/>
    <w:rsid w:val="00A12DF4"/>
    <w:rsid w:val="00A61D54"/>
    <w:rsid w:val="00A80C6C"/>
    <w:rsid w:val="00A80EDA"/>
    <w:rsid w:val="00A87ED7"/>
    <w:rsid w:val="00A91E97"/>
    <w:rsid w:val="00B2289C"/>
    <w:rsid w:val="00B401C4"/>
    <w:rsid w:val="00B629DA"/>
    <w:rsid w:val="00BB2943"/>
    <w:rsid w:val="00BD3920"/>
    <w:rsid w:val="00C10940"/>
    <w:rsid w:val="00C1296A"/>
    <w:rsid w:val="00C37EA6"/>
    <w:rsid w:val="00C456E6"/>
    <w:rsid w:val="00C55740"/>
    <w:rsid w:val="00C71FAC"/>
    <w:rsid w:val="00C84A21"/>
    <w:rsid w:val="00CA464D"/>
    <w:rsid w:val="00CB1A0E"/>
    <w:rsid w:val="00CC1AED"/>
    <w:rsid w:val="00CD0E96"/>
    <w:rsid w:val="00CE114C"/>
    <w:rsid w:val="00CF095A"/>
    <w:rsid w:val="00CF6646"/>
    <w:rsid w:val="00D409F4"/>
    <w:rsid w:val="00D421C6"/>
    <w:rsid w:val="00D6054E"/>
    <w:rsid w:val="00D7268F"/>
    <w:rsid w:val="00D94DAA"/>
    <w:rsid w:val="00D975CA"/>
    <w:rsid w:val="00DD159F"/>
    <w:rsid w:val="00DD6E16"/>
    <w:rsid w:val="00DE69B2"/>
    <w:rsid w:val="00DF2C78"/>
    <w:rsid w:val="00E5340F"/>
    <w:rsid w:val="00E56529"/>
    <w:rsid w:val="00E65851"/>
    <w:rsid w:val="00EE11E8"/>
    <w:rsid w:val="00F14C7D"/>
    <w:rsid w:val="00F16E92"/>
    <w:rsid w:val="00F233FF"/>
    <w:rsid w:val="00F3027D"/>
    <w:rsid w:val="00F56E74"/>
    <w:rsid w:val="00F8303E"/>
    <w:rsid w:val="00F95766"/>
    <w:rsid w:val="00FA350D"/>
    <w:rsid w:val="00FB0A42"/>
    <w:rsid w:val="00FB1916"/>
    <w:rsid w:val="00FE29BD"/>
    <w:rsid w:val="00FE29EA"/>
    <w:rsid w:val="00FE475F"/>
    <w:rsid w:val="00FF7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21A7D"/>
  <w15:docId w15:val="{6D5C17BD-016B-49A8-A673-73129864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7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0078D"/>
    <w:pPr>
      <w:ind w:left="720"/>
      <w:contextualSpacing/>
    </w:pPr>
  </w:style>
  <w:style w:type="paragraph" w:styleId="a5">
    <w:name w:val="Balloon Text"/>
    <w:basedOn w:val="a"/>
    <w:link w:val="a6"/>
    <w:uiPriority w:val="99"/>
    <w:semiHidden/>
    <w:rsid w:val="00141DED"/>
    <w:rPr>
      <w:rFonts w:ascii="Segoe UI" w:eastAsia="Calibri" w:hAnsi="Segoe UI"/>
      <w:sz w:val="18"/>
      <w:szCs w:val="18"/>
    </w:rPr>
  </w:style>
  <w:style w:type="character" w:customStyle="1" w:styleId="a6">
    <w:name w:val="Текст выноски Знак"/>
    <w:basedOn w:val="a0"/>
    <w:link w:val="a5"/>
    <w:uiPriority w:val="99"/>
    <w:semiHidden/>
    <w:locked/>
    <w:rsid w:val="00141DED"/>
    <w:rPr>
      <w:rFonts w:ascii="Segoe UI" w:hAnsi="Segoe UI" w:cs="Times New Roman"/>
      <w:sz w:val="18"/>
      <w:lang w:val="ru-RU" w:eastAsia="ru-RU"/>
    </w:rPr>
  </w:style>
  <w:style w:type="paragraph" w:customStyle="1" w:styleId="rvps2">
    <w:name w:val="rvps2"/>
    <w:basedOn w:val="a"/>
    <w:uiPriority w:val="99"/>
    <w:rsid w:val="0048743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97726">
      <w:marLeft w:val="0"/>
      <w:marRight w:val="0"/>
      <w:marTop w:val="0"/>
      <w:marBottom w:val="0"/>
      <w:divBdr>
        <w:top w:val="none" w:sz="0" w:space="0" w:color="auto"/>
        <w:left w:val="none" w:sz="0" w:space="0" w:color="auto"/>
        <w:bottom w:val="none" w:sz="0" w:space="0" w:color="auto"/>
        <w:right w:val="none" w:sz="0" w:space="0" w:color="auto"/>
      </w:divBdr>
    </w:div>
    <w:div w:id="2066297727">
      <w:marLeft w:val="0"/>
      <w:marRight w:val="0"/>
      <w:marTop w:val="0"/>
      <w:marBottom w:val="0"/>
      <w:divBdr>
        <w:top w:val="none" w:sz="0" w:space="0" w:color="auto"/>
        <w:left w:val="none" w:sz="0" w:space="0" w:color="auto"/>
        <w:bottom w:val="none" w:sz="0" w:space="0" w:color="auto"/>
        <w:right w:val="none" w:sz="0" w:space="0" w:color="auto"/>
      </w:divBdr>
    </w:div>
    <w:div w:id="2066297728">
      <w:marLeft w:val="0"/>
      <w:marRight w:val="0"/>
      <w:marTop w:val="0"/>
      <w:marBottom w:val="0"/>
      <w:divBdr>
        <w:top w:val="none" w:sz="0" w:space="0" w:color="auto"/>
        <w:left w:val="none" w:sz="0" w:space="0" w:color="auto"/>
        <w:bottom w:val="none" w:sz="0" w:space="0" w:color="auto"/>
        <w:right w:val="none" w:sz="0" w:space="0" w:color="auto"/>
      </w:divBdr>
    </w:div>
    <w:div w:id="2066297729">
      <w:marLeft w:val="0"/>
      <w:marRight w:val="0"/>
      <w:marTop w:val="0"/>
      <w:marBottom w:val="0"/>
      <w:divBdr>
        <w:top w:val="none" w:sz="0" w:space="0" w:color="auto"/>
        <w:left w:val="none" w:sz="0" w:space="0" w:color="auto"/>
        <w:bottom w:val="none" w:sz="0" w:space="0" w:color="auto"/>
        <w:right w:val="none" w:sz="0" w:space="0" w:color="auto"/>
      </w:divBdr>
    </w:div>
    <w:div w:id="2066297730">
      <w:marLeft w:val="0"/>
      <w:marRight w:val="0"/>
      <w:marTop w:val="0"/>
      <w:marBottom w:val="0"/>
      <w:divBdr>
        <w:top w:val="none" w:sz="0" w:space="0" w:color="auto"/>
        <w:left w:val="none" w:sz="0" w:space="0" w:color="auto"/>
        <w:bottom w:val="none" w:sz="0" w:space="0" w:color="auto"/>
        <w:right w:val="none" w:sz="0" w:space="0" w:color="auto"/>
      </w:divBdr>
    </w:div>
    <w:div w:id="2066297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Терцентр</dc:creator>
  <cp:lastModifiedBy>Алёна</cp:lastModifiedBy>
  <cp:revision>4</cp:revision>
  <cp:lastPrinted>2024-01-11T11:53:00Z</cp:lastPrinted>
  <dcterms:created xsi:type="dcterms:W3CDTF">2024-01-11T13:17:00Z</dcterms:created>
  <dcterms:modified xsi:type="dcterms:W3CDTF">2024-01-26T08:19:00Z</dcterms:modified>
</cp:coreProperties>
</file>