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16" w:rsidRDefault="009F5116" w:rsidP="009F5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Додаток 1 до рішення</w:t>
      </w:r>
    </w:p>
    <w:p w:rsidR="009F5116" w:rsidRDefault="009F5116" w:rsidP="009F5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сесії 8</w:t>
      </w:r>
      <w:r w:rsidRPr="00C557FA">
        <w:rPr>
          <w:rFonts w:ascii="Times New Roman" w:hAnsi="Times New Roman" w:cs="Times New Roman"/>
          <w:sz w:val="28"/>
          <w:szCs w:val="28"/>
        </w:rPr>
        <w:t xml:space="preserve"> </w:t>
      </w:r>
      <w:r>
        <w:rPr>
          <w:rFonts w:ascii="Times New Roman" w:hAnsi="Times New Roman" w:cs="Times New Roman"/>
          <w:sz w:val="28"/>
          <w:szCs w:val="28"/>
        </w:rPr>
        <w:t xml:space="preserve">скликання </w:t>
      </w:r>
      <w:r w:rsidRPr="00C557FA">
        <w:rPr>
          <w:rFonts w:ascii="Times New Roman" w:hAnsi="Times New Roman" w:cs="Times New Roman"/>
          <w:sz w:val="28"/>
          <w:szCs w:val="28"/>
        </w:rPr>
        <w:t xml:space="preserve"> </w:t>
      </w:r>
    </w:p>
    <w:p w:rsidR="009F5116" w:rsidRDefault="009F5116" w:rsidP="009F5116">
      <w:pPr>
        <w:spacing w:after="0" w:line="240" w:lineRule="auto"/>
        <w:jc w:val="right"/>
        <w:rPr>
          <w:rFonts w:ascii="Times New Roman" w:hAnsi="Times New Roman" w:cs="Times New Roman"/>
          <w:sz w:val="28"/>
          <w:szCs w:val="28"/>
        </w:rPr>
      </w:pPr>
      <w:r w:rsidRPr="00C557FA">
        <w:rPr>
          <w:rFonts w:ascii="Times New Roman" w:hAnsi="Times New Roman" w:cs="Times New Roman"/>
          <w:sz w:val="28"/>
          <w:szCs w:val="28"/>
        </w:rPr>
        <w:t xml:space="preserve">Первомайської міської ради                                                                </w:t>
      </w:r>
      <w:r>
        <w:rPr>
          <w:rFonts w:ascii="Times New Roman" w:hAnsi="Times New Roman" w:cs="Times New Roman"/>
          <w:sz w:val="28"/>
          <w:szCs w:val="28"/>
        </w:rPr>
        <w:t xml:space="preserve">    </w:t>
      </w:r>
    </w:p>
    <w:p w:rsidR="009F5116" w:rsidRDefault="009F5116" w:rsidP="009F51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557FA">
        <w:rPr>
          <w:rFonts w:ascii="Times New Roman" w:hAnsi="Times New Roman" w:cs="Times New Roman"/>
          <w:sz w:val="28"/>
          <w:szCs w:val="28"/>
        </w:rPr>
        <w:t>Харківської області</w:t>
      </w:r>
    </w:p>
    <w:p w:rsidR="009F5116" w:rsidRPr="00C557FA" w:rsidRDefault="009F5116" w:rsidP="009F51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76D23">
        <w:rPr>
          <w:rFonts w:ascii="Times New Roman" w:hAnsi="Times New Roman" w:cs="Times New Roman"/>
          <w:sz w:val="28"/>
          <w:szCs w:val="28"/>
        </w:rPr>
        <w:t xml:space="preserve">         </w:t>
      </w:r>
      <w:r>
        <w:rPr>
          <w:rFonts w:ascii="Times New Roman" w:hAnsi="Times New Roman" w:cs="Times New Roman"/>
          <w:sz w:val="28"/>
          <w:szCs w:val="28"/>
        </w:rPr>
        <w:t xml:space="preserve"> від 23.02.2021 </w:t>
      </w:r>
      <w:r w:rsidRPr="00876D23">
        <w:rPr>
          <w:rFonts w:ascii="Times New Roman" w:hAnsi="Times New Roman" w:cs="Times New Roman"/>
          <w:b/>
          <w:i/>
          <w:sz w:val="28"/>
          <w:szCs w:val="28"/>
        </w:rPr>
        <w:t xml:space="preserve">№ </w:t>
      </w:r>
      <w:r w:rsidR="00876D23">
        <w:rPr>
          <w:rFonts w:ascii="Times New Roman" w:eastAsia="Times New Roman" w:hAnsi="Times New Roman"/>
          <w:b/>
          <w:i/>
          <w:iCs/>
          <w:sz w:val="28"/>
          <w:szCs w:val="28"/>
          <w:lang w:eastAsia="ru-RU"/>
        </w:rPr>
        <w:t xml:space="preserve">121-6/8  </w:t>
      </w:r>
      <w:r w:rsidR="00876D23">
        <w:rPr>
          <w:rFonts w:ascii="Times New Roman" w:eastAsia="Times New Roman" w:hAnsi="Times New Roman"/>
          <w:i/>
          <w:iCs/>
          <w:sz w:val="28"/>
          <w:szCs w:val="28"/>
          <w:lang w:eastAsia="ru-RU"/>
        </w:rPr>
        <w:t xml:space="preserve">  </w:t>
      </w:r>
    </w:p>
    <w:p w:rsidR="00FC7AEE" w:rsidRDefault="00FC7AEE">
      <w:pPr>
        <w:rPr>
          <w:rFonts w:ascii="Times New Roman" w:hAnsi="Times New Roman" w:cs="Times New Roman"/>
          <w:sz w:val="28"/>
          <w:szCs w:val="28"/>
        </w:rPr>
      </w:pPr>
    </w:p>
    <w:p w:rsidR="00FC7AEE" w:rsidRPr="00FC7AEE" w:rsidRDefault="00FC7AEE" w:rsidP="00FC7AEE">
      <w:pPr>
        <w:rPr>
          <w:rFonts w:ascii="Times New Roman" w:hAnsi="Times New Roman" w:cs="Times New Roman"/>
          <w:sz w:val="28"/>
          <w:szCs w:val="28"/>
        </w:rPr>
      </w:pPr>
    </w:p>
    <w:p w:rsidR="00FC7AEE" w:rsidRPr="00FC7AEE" w:rsidRDefault="00FC7AEE" w:rsidP="00FC7AEE">
      <w:pPr>
        <w:rPr>
          <w:rFonts w:ascii="Times New Roman" w:hAnsi="Times New Roman" w:cs="Times New Roman"/>
          <w:sz w:val="28"/>
          <w:szCs w:val="28"/>
        </w:rPr>
      </w:pPr>
    </w:p>
    <w:p w:rsidR="00FC7AEE" w:rsidRPr="00FC7AEE" w:rsidRDefault="00FC7AEE" w:rsidP="00FC7AEE">
      <w:pPr>
        <w:rPr>
          <w:rFonts w:ascii="Times New Roman" w:hAnsi="Times New Roman" w:cs="Times New Roman"/>
          <w:sz w:val="28"/>
          <w:szCs w:val="28"/>
        </w:rPr>
      </w:pPr>
    </w:p>
    <w:p w:rsidR="00FC7AEE" w:rsidRPr="00FC7AEE" w:rsidRDefault="00FC7AEE" w:rsidP="00FC7AEE">
      <w:pPr>
        <w:rPr>
          <w:rFonts w:ascii="Times New Roman" w:hAnsi="Times New Roman" w:cs="Times New Roman"/>
          <w:sz w:val="28"/>
          <w:szCs w:val="28"/>
        </w:rPr>
      </w:pPr>
    </w:p>
    <w:p w:rsidR="00FC7AEE" w:rsidRPr="00FC7AEE" w:rsidRDefault="00FC7AEE" w:rsidP="00FC7AEE">
      <w:pPr>
        <w:rPr>
          <w:rFonts w:ascii="Times New Roman" w:hAnsi="Times New Roman" w:cs="Times New Roman"/>
          <w:sz w:val="28"/>
          <w:szCs w:val="28"/>
        </w:rPr>
      </w:pPr>
    </w:p>
    <w:p w:rsidR="00FC7AEE" w:rsidRPr="00FC7AEE" w:rsidRDefault="00FC7AEE" w:rsidP="00FC7AEE">
      <w:pPr>
        <w:rPr>
          <w:rFonts w:ascii="Times New Roman" w:hAnsi="Times New Roman" w:cs="Times New Roman"/>
          <w:sz w:val="28"/>
          <w:szCs w:val="28"/>
        </w:rPr>
      </w:pPr>
    </w:p>
    <w:p w:rsidR="00FC7AEE" w:rsidRPr="00FC7AEE" w:rsidRDefault="00FC7AEE" w:rsidP="00FC7AEE">
      <w:pPr>
        <w:rPr>
          <w:rFonts w:ascii="Times New Roman" w:hAnsi="Times New Roman" w:cs="Times New Roman"/>
          <w:sz w:val="28"/>
          <w:szCs w:val="28"/>
        </w:rPr>
      </w:pPr>
    </w:p>
    <w:p w:rsidR="00FC7AEE" w:rsidRDefault="00FC7AEE" w:rsidP="00FC7AEE">
      <w:pPr>
        <w:rPr>
          <w:rFonts w:ascii="Times New Roman" w:hAnsi="Times New Roman" w:cs="Times New Roman"/>
          <w:sz w:val="28"/>
          <w:szCs w:val="28"/>
        </w:rPr>
      </w:pPr>
    </w:p>
    <w:p w:rsidR="00A5167B" w:rsidRDefault="00A5167B" w:rsidP="00FC7AEE">
      <w:pPr>
        <w:tabs>
          <w:tab w:val="left" w:pos="3393"/>
        </w:tabs>
        <w:jc w:val="center"/>
        <w:rPr>
          <w:rFonts w:ascii="Times New Roman" w:hAnsi="Times New Roman" w:cs="Times New Roman"/>
          <w:sz w:val="28"/>
          <w:szCs w:val="28"/>
        </w:rPr>
      </w:pPr>
    </w:p>
    <w:p w:rsidR="00443899" w:rsidRPr="00443899" w:rsidRDefault="00443899" w:rsidP="00443899">
      <w:pPr>
        <w:tabs>
          <w:tab w:val="left" w:pos="3393"/>
        </w:tabs>
        <w:spacing w:after="0" w:line="360" w:lineRule="auto"/>
        <w:jc w:val="center"/>
        <w:rPr>
          <w:rFonts w:ascii="Times New Roman" w:hAnsi="Times New Roman" w:cs="Times New Roman"/>
          <w:b/>
          <w:sz w:val="44"/>
          <w:szCs w:val="44"/>
        </w:rPr>
      </w:pPr>
      <w:r w:rsidRPr="00443899">
        <w:rPr>
          <w:rFonts w:ascii="Times New Roman" w:hAnsi="Times New Roman" w:cs="Times New Roman"/>
          <w:b/>
          <w:sz w:val="44"/>
          <w:szCs w:val="44"/>
        </w:rPr>
        <w:t xml:space="preserve">СТРАТЕГІЯ РОЗВИТКУ </w:t>
      </w:r>
    </w:p>
    <w:p w:rsidR="00443899" w:rsidRDefault="00A95C3C" w:rsidP="00443899">
      <w:pPr>
        <w:tabs>
          <w:tab w:val="left" w:pos="3393"/>
        </w:tabs>
        <w:spacing w:after="0" w:line="360" w:lineRule="auto"/>
        <w:jc w:val="center"/>
        <w:rPr>
          <w:rFonts w:ascii="Times New Roman" w:hAnsi="Times New Roman" w:cs="Times New Roman"/>
          <w:sz w:val="44"/>
          <w:szCs w:val="44"/>
        </w:rPr>
      </w:pPr>
      <w:r>
        <w:rPr>
          <w:rFonts w:ascii="Times New Roman" w:hAnsi="Times New Roman" w:cs="Times New Roman"/>
          <w:sz w:val="44"/>
          <w:szCs w:val="44"/>
        </w:rPr>
        <w:t>комунального</w:t>
      </w:r>
      <w:r w:rsidR="00443899">
        <w:rPr>
          <w:rFonts w:ascii="Times New Roman" w:hAnsi="Times New Roman" w:cs="Times New Roman"/>
          <w:sz w:val="44"/>
          <w:szCs w:val="44"/>
        </w:rPr>
        <w:t xml:space="preserve"> закладу </w:t>
      </w:r>
    </w:p>
    <w:p w:rsidR="00443899" w:rsidRDefault="00443899" w:rsidP="00443899">
      <w:pPr>
        <w:tabs>
          <w:tab w:val="left" w:pos="3393"/>
        </w:tabs>
        <w:spacing w:after="0" w:line="360" w:lineRule="auto"/>
        <w:jc w:val="center"/>
        <w:rPr>
          <w:rFonts w:ascii="Times New Roman" w:hAnsi="Times New Roman" w:cs="Times New Roman"/>
          <w:sz w:val="44"/>
          <w:szCs w:val="44"/>
        </w:rPr>
      </w:pPr>
      <w:r>
        <w:rPr>
          <w:rFonts w:ascii="Times New Roman" w:hAnsi="Times New Roman" w:cs="Times New Roman"/>
          <w:sz w:val="44"/>
          <w:szCs w:val="44"/>
        </w:rPr>
        <w:t xml:space="preserve">«Первомайський ліцей № 3 «Успіх» Первомайської міської ради </w:t>
      </w:r>
    </w:p>
    <w:p w:rsidR="00443899" w:rsidRDefault="00443899" w:rsidP="00443899">
      <w:pPr>
        <w:tabs>
          <w:tab w:val="left" w:pos="3393"/>
        </w:tabs>
        <w:spacing w:after="0" w:line="360" w:lineRule="auto"/>
        <w:jc w:val="center"/>
        <w:rPr>
          <w:rFonts w:ascii="Times New Roman" w:hAnsi="Times New Roman" w:cs="Times New Roman"/>
          <w:sz w:val="44"/>
          <w:szCs w:val="44"/>
        </w:rPr>
      </w:pPr>
      <w:r>
        <w:rPr>
          <w:rFonts w:ascii="Times New Roman" w:hAnsi="Times New Roman" w:cs="Times New Roman"/>
          <w:sz w:val="44"/>
          <w:szCs w:val="44"/>
        </w:rPr>
        <w:t>Харківської області»</w:t>
      </w:r>
    </w:p>
    <w:p w:rsidR="00443899" w:rsidRPr="00D5591A" w:rsidRDefault="00443899" w:rsidP="00443899">
      <w:pPr>
        <w:tabs>
          <w:tab w:val="left" w:pos="3393"/>
        </w:tabs>
        <w:spacing w:after="0" w:line="360" w:lineRule="auto"/>
        <w:jc w:val="center"/>
        <w:rPr>
          <w:rFonts w:ascii="Times New Roman" w:hAnsi="Times New Roman" w:cs="Times New Roman"/>
          <w:sz w:val="44"/>
          <w:szCs w:val="44"/>
          <w:lang w:val="ru-RU"/>
        </w:rPr>
      </w:pPr>
      <w:r>
        <w:rPr>
          <w:rFonts w:ascii="Times New Roman" w:hAnsi="Times New Roman" w:cs="Times New Roman"/>
          <w:sz w:val="44"/>
          <w:szCs w:val="44"/>
        </w:rPr>
        <w:t>на 202</w:t>
      </w:r>
      <w:r w:rsidR="000E207A">
        <w:rPr>
          <w:rFonts w:ascii="Times New Roman" w:hAnsi="Times New Roman" w:cs="Times New Roman"/>
          <w:sz w:val="44"/>
          <w:szCs w:val="44"/>
        </w:rPr>
        <w:t>1</w:t>
      </w:r>
      <w:r>
        <w:rPr>
          <w:rFonts w:ascii="Times New Roman" w:hAnsi="Times New Roman" w:cs="Times New Roman"/>
          <w:sz w:val="44"/>
          <w:szCs w:val="44"/>
        </w:rPr>
        <w:t>-202</w:t>
      </w:r>
      <w:r w:rsidR="00D5591A">
        <w:rPr>
          <w:rFonts w:ascii="Times New Roman" w:hAnsi="Times New Roman" w:cs="Times New Roman"/>
          <w:sz w:val="44"/>
          <w:szCs w:val="44"/>
          <w:lang w:val="ru-RU"/>
        </w:rPr>
        <w:t>4</w:t>
      </w:r>
      <w:r w:rsidR="001D1D7C">
        <w:rPr>
          <w:rFonts w:ascii="Times New Roman" w:hAnsi="Times New Roman" w:cs="Times New Roman"/>
          <w:sz w:val="44"/>
          <w:szCs w:val="44"/>
          <w:lang w:val="ru-RU"/>
        </w:rPr>
        <w:t xml:space="preserve"> роки</w:t>
      </w:r>
    </w:p>
    <w:p w:rsidR="00443899" w:rsidRDefault="00443899" w:rsidP="00443899">
      <w:pPr>
        <w:tabs>
          <w:tab w:val="left" w:pos="3393"/>
        </w:tabs>
        <w:spacing w:after="0" w:line="360" w:lineRule="auto"/>
        <w:jc w:val="center"/>
        <w:rPr>
          <w:rFonts w:ascii="Times New Roman" w:hAnsi="Times New Roman" w:cs="Times New Roman"/>
          <w:sz w:val="44"/>
          <w:szCs w:val="44"/>
        </w:rPr>
      </w:pPr>
    </w:p>
    <w:p w:rsidR="00443899" w:rsidRDefault="00443899" w:rsidP="00443899">
      <w:pPr>
        <w:tabs>
          <w:tab w:val="left" w:pos="3393"/>
        </w:tabs>
        <w:spacing w:after="0" w:line="360" w:lineRule="auto"/>
        <w:jc w:val="center"/>
        <w:rPr>
          <w:rFonts w:ascii="Times New Roman" w:hAnsi="Times New Roman" w:cs="Times New Roman"/>
          <w:sz w:val="44"/>
          <w:szCs w:val="44"/>
        </w:rPr>
      </w:pPr>
    </w:p>
    <w:p w:rsidR="00E34F4D" w:rsidRDefault="00E34F4D" w:rsidP="00443899">
      <w:pPr>
        <w:tabs>
          <w:tab w:val="left" w:pos="3393"/>
        </w:tabs>
        <w:spacing w:after="0" w:line="360" w:lineRule="auto"/>
        <w:jc w:val="center"/>
        <w:rPr>
          <w:rFonts w:ascii="Times New Roman" w:hAnsi="Times New Roman" w:cs="Times New Roman"/>
          <w:sz w:val="44"/>
          <w:szCs w:val="44"/>
        </w:rPr>
      </w:pPr>
    </w:p>
    <w:p w:rsidR="00876D23" w:rsidRDefault="00876D23" w:rsidP="00443899">
      <w:pPr>
        <w:tabs>
          <w:tab w:val="left" w:pos="3393"/>
        </w:tabs>
        <w:spacing w:after="0" w:line="360" w:lineRule="auto"/>
        <w:jc w:val="center"/>
        <w:rPr>
          <w:rFonts w:ascii="Times New Roman" w:hAnsi="Times New Roman" w:cs="Times New Roman"/>
          <w:sz w:val="32"/>
          <w:szCs w:val="32"/>
        </w:rPr>
      </w:pPr>
    </w:p>
    <w:p w:rsidR="00443899" w:rsidRPr="006934B7" w:rsidRDefault="00E34F4D" w:rsidP="00443899">
      <w:pPr>
        <w:tabs>
          <w:tab w:val="left" w:pos="3393"/>
        </w:tabs>
        <w:spacing w:after="0" w:line="360" w:lineRule="auto"/>
        <w:jc w:val="center"/>
        <w:rPr>
          <w:rFonts w:ascii="Times New Roman" w:hAnsi="Times New Roman" w:cs="Times New Roman"/>
          <w:sz w:val="32"/>
          <w:szCs w:val="32"/>
        </w:rPr>
      </w:pPr>
      <w:r w:rsidRPr="006934B7">
        <w:rPr>
          <w:rFonts w:ascii="Times New Roman" w:hAnsi="Times New Roman" w:cs="Times New Roman"/>
          <w:sz w:val="32"/>
          <w:szCs w:val="32"/>
        </w:rPr>
        <w:lastRenderedPageBreak/>
        <w:t>Зміст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gridCol w:w="1667"/>
      </w:tblGrid>
      <w:tr w:rsidR="00E34F4D" w:rsidRPr="00E34F4D" w:rsidTr="001F6F4E">
        <w:tc>
          <w:tcPr>
            <w:tcW w:w="8187" w:type="dxa"/>
            <w:shd w:val="clear" w:color="auto" w:fill="auto"/>
          </w:tcPr>
          <w:p w:rsidR="00E34F4D" w:rsidRPr="00E34F4D" w:rsidRDefault="00E34F4D" w:rsidP="00E34F4D">
            <w:pPr>
              <w:spacing w:after="0" w:line="288" w:lineRule="auto"/>
              <w:jc w:val="center"/>
              <w:rPr>
                <w:rFonts w:ascii="Times New Roman" w:eastAsia="Times New Roman" w:hAnsi="Times New Roman" w:cs="Times New Roman"/>
                <w:sz w:val="28"/>
                <w:szCs w:val="28"/>
                <w:lang w:eastAsia="ru-RU"/>
              </w:rPr>
            </w:pPr>
            <w:r w:rsidRPr="00E34F4D">
              <w:rPr>
                <w:rFonts w:ascii="Times New Roman" w:eastAsia="Times New Roman" w:hAnsi="Times New Roman" w:cs="Times New Roman"/>
                <w:sz w:val="28"/>
                <w:szCs w:val="28"/>
                <w:lang w:eastAsia="ru-RU"/>
              </w:rPr>
              <w:t>Назва розділу</w:t>
            </w:r>
          </w:p>
        </w:tc>
        <w:tc>
          <w:tcPr>
            <w:tcW w:w="1667" w:type="dxa"/>
            <w:shd w:val="clear" w:color="auto" w:fill="auto"/>
          </w:tcPr>
          <w:p w:rsidR="00E34F4D" w:rsidRPr="00E34F4D" w:rsidRDefault="00E34F4D" w:rsidP="00E34F4D">
            <w:pPr>
              <w:spacing w:after="0" w:line="288" w:lineRule="auto"/>
              <w:jc w:val="center"/>
              <w:rPr>
                <w:rFonts w:ascii="Times New Roman" w:eastAsia="Times New Roman" w:hAnsi="Times New Roman" w:cs="Times New Roman"/>
                <w:sz w:val="28"/>
                <w:szCs w:val="28"/>
                <w:lang w:eastAsia="ru-RU"/>
              </w:rPr>
            </w:pPr>
            <w:r w:rsidRPr="00E34F4D">
              <w:rPr>
                <w:rFonts w:ascii="Times New Roman" w:eastAsia="Times New Roman" w:hAnsi="Times New Roman" w:cs="Times New Roman"/>
                <w:sz w:val="28"/>
                <w:szCs w:val="28"/>
                <w:lang w:eastAsia="ru-RU"/>
              </w:rPr>
              <w:t>Нумерація</w:t>
            </w:r>
          </w:p>
        </w:tc>
      </w:tr>
      <w:tr w:rsidR="00E34F4D" w:rsidRPr="00E34F4D" w:rsidTr="001F6F4E">
        <w:tc>
          <w:tcPr>
            <w:tcW w:w="8187" w:type="dxa"/>
            <w:shd w:val="clear" w:color="auto" w:fill="auto"/>
          </w:tcPr>
          <w:p w:rsidR="00E34F4D" w:rsidRPr="0023297B" w:rsidRDefault="00E34F4D" w:rsidP="0023297B">
            <w:pPr>
              <w:spacing w:after="0" w:line="288" w:lineRule="auto"/>
              <w:jc w:val="center"/>
              <w:rPr>
                <w:rFonts w:ascii="Times New Roman" w:eastAsia="Times New Roman" w:hAnsi="Times New Roman" w:cs="Times New Roman"/>
                <w:i/>
                <w:sz w:val="28"/>
                <w:szCs w:val="28"/>
                <w:lang w:eastAsia="ru-RU"/>
              </w:rPr>
            </w:pPr>
            <w:r w:rsidRPr="0023297B">
              <w:rPr>
                <w:rFonts w:ascii="Times New Roman" w:eastAsia="Times New Roman" w:hAnsi="Times New Roman" w:cs="Times New Roman"/>
                <w:i/>
                <w:sz w:val="28"/>
                <w:szCs w:val="28"/>
                <w:lang w:eastAsia="ru-RU"/>
              </w:rPr>
              <w:t>Паспорт Стратегії розвитку комунального закладу</w:t>
            </w:r>
          </w:p>
          <w:p w:rsidR="00E34F4D" w:rsidRPr="00E34F4D" w:rsidRDefault="00E34F4D" w:rsidP="0023297B">
            <w:pPr>
              <w:spacing w:after="0" w:line="288" w:lineRule="auto"/>
              <w:jc w:val="center"/>
              <w:rPr>
                <w:rFonts w:ascii="Times New Roman" w:eastAsia="Times New Roman" w:hAnsi="Times New Roman" w:cs="Times New Roman"/>
                <w:b/>
                <w:sz w:val="28"/>
                <w:szCs w:val="28"/>
                <w:lang w:eastAsia="ru-RU"/>
              </w:rPr>
            </w:pPr>
            <w:r w:rsidRPr="0023297B">
              <w:rPr>
                <w:rFonts w:ascii="Times New Roman" w:eastAsia="Times New Roman" w:hAnsi="Times New Roman" w:cs="Times New Roman"/>
                <w:i/>
                <w:sz w:val="28"/>
                <w:szCs w:val="28"/>
                <w:lang w:eastAsia="ru-RU"/>
              </w:rPr>
              <w:t>«Первомайський ліцей № 3 «Успіх» Первомайської міської ради Харківської області» на 2021-2024 роки</w:t>
            </w:r>
          </w:p>
        </w:tc>
        <w:tc>
          <w:tcPr>
            <w:tcW w:w="1667" w:type="dxa"/>
            <w:shd w:val="clear" w:color="auto" w:fill="auto"/>
          </w:tcPr>
          <w:p w:rsidR="00E34F4D" w:rsidRPr="00E34F4D" w:rsidRDefault="001F6F4E" w:rsidP="00E34F4D">
            <w:pPr>
              <w:spacing w:after="0" w:line="28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34F4D" w:rsidRPr="00E34F4D" w:rsidTr="001F6F4E">
        <w:tc>
          <w:tcPr>
            <w:tcW w:w="8187" w:type="dxa"/>
            <w:shd w:val="clear" w:color="auto" w:fill="auto"/>
          </w:tcPr>
          <w:p w:rsidR="00E34F4D" w:rsidRPr="0023297B" w:rsidRDefault="00E34F4D" w:rsidP="0023297B">
            <w:pPr>
              <w:spacing w:after="0" w:line="288" w:lineRule="auto"/>
              <w:jc w:val="center"/>
              <w:rPr>
                <w:rFonts w:ascii="Times New Roman" w:eastAsia="Times New Roman" w:hAnsi="Times New Roman" w:cs="Times New Roman"/>
                <w:b/>
                <w:i/>
                <w:sz w:val="28"/>
                <w:szCs w:val="28"/>
                <w:lang w:eastAsia="ru-RU"/>
              </w:rPr>
            </w:pPr>
            <w:r w:rsidRPr="0023297B">
              <w:rPr>
                <w:rFonts w:ascii="Times New Roman" w:eastAsia="Times New Roman" w:hAnsi="Times New Roman" w:cs="Times New Roman"/>
                <w:b/>
                <w:i/>
                <w:sz w:val="28"/>
                <w:szCs w:val="28"/>
                <w:lang w:eastAsia="ru-RU"/>
              </w:rPr>
              <w:t>Вступ</w:t>
            </w:r>
          </w:p>
        </w:tc>
        <w:tc>
          <w:tcPr>
            <w:tcW w:w="1667" w:type="dxa"/>
            <w:shd w:val="clear" w:color="auto" w:fill="auto"/>
          </w:tcPr>
          <w:p w:rsidR="00E34F4D" w:rsidRPr="00E34F4D" w:rsidRDefault="001F6F4E" w:rsidP="00E34F4D">
            <w:pPr>
              <w:spacing w:after="0" w:line="28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E34F4D" w:rsidRPr="00E34F4D" w:rsidTr="006934B7">
        <w:trPr>
          <w:trHeight w:val="166"/>
        </w:trPr>
        <w:tc>
          <w:tcPr>
            <w:tcW w:w="8187" w:type="dxa"/>
            <w:shd w:val="clear" w:color="auto" w:fill="auto"/>
          </w:tcPr>
          <w:p w:rsidR="00E34F4D" w:rsidRPr="00E34F4D" w:rsidRDefault="00E34F4D" w:rsidP="006934B7">
            <w:pPr>
              <w:tabs>
                <w:tab w:val="left" w:pos="3393"/>
              </w:tabs>
              <w:spacing w:after="0" w:line="240" w:lineRule="auto"/>
              <w:jc w:val="center"/>
              <w:rPr>
                <w:rFonts w:ascii="Times New Roman" w:eastAsia="Times New Roman" w:hAnsi="Times New Roman" w:cs="Times New Roman"/>
                <w:i/>
                <w:sz w:val="28"/>
                <w:szCs w:val="28"/>
                <w:lang w:eastAsia="ru-RU"/>
              </w:rPr>
            </w:pPr>
            <w:r w:rsidRPr="0023297B">
              <w:rPr>
                <w:rFonts w:ascii="Times New Roman" w:hAnsi="Times New Roman" w:cs="Times New Roman"/>
                <w:b/>
                <w:bCs/>
                <w:i/>
                <w:sz w:val="28"/>
                <w:szCs w:val="28"/>
              </w:rPr>
              <w:t>1. Загальні відомост</w:t>
            </w:r>
            <w:r w:rsidR="00236A99">
              <w:rPr>
                <w:rFonts w:ascii="Times New Roman" w:hAnsi="Times New Roman" w:cs="Times New Roman"/>
                <w:b/>
                <w:bCs/>
                <w:i/>
                <w:sz w:val="28"/>
                <w:szCs w:val="28"/>
              </w:rPr>
              <w:t>і</w:t>
            </w:r>
          </w:p>
        </w:tc>
        <w:tc>
          <w:tcPr>
            <w:tcW w:w="1667" w:type="dxa"/>
            <w:shd w:val="clear" w:color="auto" w:fill="auto"/>
          </w:tcPr>
          <w:p w:rsidR="00E34F4D" w:rsidRPr="00E34F4D" w:rsidRDefault="001F6F4E" w:rsidP="006934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E34F4D" w:rsidRPr="00E34F4D" w:rsidTr="001F6F4E">
        <w:trPr>
          <w:trHeight w:val="369"/>
        </w:trPr>
        <w:tc>
          <w:tcPr>
            <w:tcW w:w="8187" w:type="dxa"/>
            <w:shd w:val="clear" w:color="auto" w:fill="auto"/>
          </w:tcPr>
          <w:p w:rsidR="0023297B" w:rsidRPr="0023297B" w:rsidRDefault="0023297B" w:rsidP="0023297B">
            <w:pPr>
              <w:spacing w:after="0" w:line="288" w:lineRule="auto"/>
              <w:jc w:val="center"/>
              <w:rPr>
                <w:rFonts w:ascii="Times New Roman" w:eastAsia="Times New Roman" w:hAnsi="Times New Roman" w:cs="Times New Roman"/>
                <w:b/>
                <w:i/>
                <w:sz w:val="28"/>
                <w:szCs w:val="28"/>
                <w:lang w:eastAsia="ru-RU"/>
              </w:rPr>
            </w:pPr>
            <w:r w:rsidRPr="0023297B">
              <w:rPr>
                <w:rFonts w:ascii="Times New Roman" w:eastAsia="Times New Roman" w:hAnsi="Times New Roman" w:cs="Times New Roman"/>
                <w:b/>
                <w:i/>
                <w:sz w:val="28"/>
                <w:szCs w:val="28"/>
                <w:lang w:eastAsia="ru-RU"/>
              </w:rPr>
              <w:t>2. Аналітично-прогностичне обґрунтування Стратегії розвитку</w:t>
            </w:r>
          </w:p>
          <w:p w:rsidR="00E34F4D" w:rsidRPr="00E34F4D" w:rsidRDefault="0023297B" w:rsidP="00E34F4D">
            <w:pPr>
              <w:spacing w:after="0" w:line="288"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2</w:t>
            </w:r>
            <w:r w:rsidR="00E34F4D" w:rsidRPr="00E34F4D">
              <w:rPr>
                <w:rFonts w:ascii="Times New Roman" w:eastAsia="Times New Roman" w:hAnsi="Times New Roman" w:cs="Times New Roman"/>
                <w:sz w:val="28"/>
                <w:szCs w:val="28"/>
                <w:lang w:val="x-none" w:eastAsia="ru-RU"/>
              </w:rPr>
              <w:t xml:space="preserve">.1. </w:t>
            </w:r>
            <w:r w:rsidRPr="0023297B">
              <w:rPr>
                <w:rFonts w:ascii="Times New Roman" w:eastAsia="Times New Roman" w:hAnsi="Times New Roman" w:cs="Times New Roman"/>
                <w:sz w:val="28"/>
                <w:szCs w:val="28"/>
                <w:lang w:val="x-none" w:eastAsia="ru-RU"/>
              </w:rPr>
              <w:t>Основні результати освітньої діяльності</w:t>
            </w:r>
          </w:p>
          <w:p w:rsidR="00E34F4D" w:rsidRPr="00E34F4D" w:rsidRDefault="0023297B" w:rsidP="00E34F4D">
            <w:pPr>
              <w:spacing w:after="0" w:line="288" w:lineRule="auto"/>
              <w:jc w:val="both"/>
              <w:rPr>
                <w:rFonts w:ascii="Times New Roman" w:eastAsia="Times New Roman" w:hAnsi="Times New Roman" w:cs="Times New Roman"/>
                <w:sz w:val="28"/>
                <w:szCs w:val="28"/>
                <w:lang w:eastAsia="ru-RU"/>
              </w:rPr>
            </w:pPr>
            <w:r w:rsidRPr="0023297B">
              <w:rPr>
                <w:rFonts w:ascii="Times New Roman" w:eastAsia="Times New Roman" w:hAnsi="Times New Roman" w:cs="Times New Roman"/>
                <w:sz w:val="28"/>
                <w:szCs w:val="28"/>
                <w:lang w:eastAsia="ru-RU"/>
              </w:rPr>
              <w:t>2.2.  Результативність освітнього процесу</w:t>
            </w:r>
          </w:p>
          <w:p w:rsidR="00E34F4D" w:rsidRPr="00E34F4D" w:rsidRDefault="0023297B" w:rsidP="00E34F4D">
            <w:pPr>
              <w:spacing w:after="0" w:line="288" w:lineRule="auto"/>
              <w:jc w:val="both"/>
              <w:rPr>
                <w:rFonts w:ascii="Times New Roman" w:eastAsia="Times New Roman" w:hAnsi="Times New Roman" w:cs="Times New Roman"/>
                <w:sz w:val="28"/>
                <w:szCs w:val="28"/>
                <w:lang w:val="ru-RU" w:eastAsia="ru-RU"/>
              </w:rPr>
            </w:pPr>
            <w:r w:rsidRPr="0023297B">
              <w:rPr>
                <w:rFonts w:ascii="Times New Roman" w:eastAsia="Times New Roman" w:hAnsi="Times New Roman" w:cs="Times New Roman"/>
                <w:sz w:val="28"/>
                <w:szCs w:val="28"/>
                <w:lang w:eastAsia="ru-RU"/>
              </w:rPr>
              <w:t>2.3. Якість організації профільного навчання</w:t>
            </w:r>
          </w:p>
          <w:p w:rsidR="0023297B" w:rsidRDefault="0023297B" w:rsidP="00E34F4D">
            <w:pPr>
              <w:spacing w:after="0" w:line="288" w:lineRule="auto"/>
              <w:jc w:val="both"/>
              <w:rPr>
                <w:rFonts w:ascii="Times New Roman" w:eastAsia="Times New Roman" w:hAnsi="Times New Roman" w:cs="Times New Roman"/>
                <w:sz w:val="28"/>
                <w:szCs w:val="28"/>
                <w:lang w:eastAsia="ru-RU"/>
              </w:rPr>
            </w:pPr>
            <w:r w:rsidRPr="0023297B">
              <w:rPr>
                <w:rFonts w:ascii="Times New Roman" w:eastAsia="Times New Roman" w:hAnsi="Times New Roman" w:cs="Times New Roman"/>
                <w:sz w:val="28"/>
                <w:szCs w:val="28"/>
                <w:lang w:eastAsia="ru-RU"/>
              </w:rPr>
              <w:t>2.4. Кадровий потенціал</w:t>
            </w:r>
          </w:p>
          <w:p w:rsidR="00E34F4D" w:rsidRPr="00E34F4D" w:rsidRDefault="0023297B" w:rsidP="00E34F4D">
            <w:pPr>
              <w:spacing w:after="0" w:line="288" w:lineRule="auto"/>
              <w:jc w:val="both"/>
              <w:rPr>
                <w:rFonts w:ascii="Times New Roman" w:eastAsia="Times New Roman" w:hAnsi="Times New Roman" w:cs="Times New Roman"/>
                <w:sz w:val="28"/>
                <w:szCs w:val="28"/>
                <w:lang w:val="ru-RU" w:eastAsia="ru-RU"/>
              </w:rPr>
            </w:pPr>
            <w:r w:rsidRPr="0023297B">
              <w:rPr>
                <w:rFonts w:ascii="Times New Roman" w:eastAsia="Times New Roman" w:hAnsi="Times New Roman" w:cs="Times New Roman"/>
                <w:sz w:val="28"/>
                <w:szCs w:val="28"/>
                <w:lang w:val="ru-RU" w:eastAsia="ru-RU"/>
              </w:rPr>
              <w:t xml:space="preserve">2.5. Система </w:t>
            </w:r>
            <w:r w:rsidRPr="0023297B">
              <w:rPr>
                <w:rFonts w:ascii="Times New Roman" w:eastAsia="Times New Roman" w:hAnsi="Times New Roman" w:cs="Times New Roman"/>
                <w:sz w:val="28"/>
                <w:szCs w:val="28"/>
                <w:lang w:eastAsia="ru-RU"/>
              </w:rPr>
              <w:t>управління освітнім процесом</w:t>
            </w:r>
          </w:p>
          <w:p w:rsidR="0023297B" w:rsidRPr="0023297B" w:rsidRDefault="0023297B" w:rsidP="00E34F4D">
            <w:pPr>
              <w:spacing w:after="0" w:line="288" w:lineRule="auto"/>
              <w:jc w:val="both"/>
              <w:rPr>
                <w:rFonts w:ascii="Times New Roman" w:eastAsia="Times New Roman" w:hAnsi="Times New Roman" w:cs="Times New Roman"/>
                <w:sz w:val="28"/>
                <w:szCs w:val="28"/>
                <w:lang w:eastAsia="ru-RU"/>
              </w:rPr>
            </w:pPr>
            <w:r w:rsidRPr="0023297B">
              <w:rPr>
                <w:rFonts w:ascii="Times New Roman" w:eastAsia="Times New Roman" w:hAnsi="Times New Roman" w:cs="Times New Roman"/>
                <w:sz w:val="28"/>
                <w:szCs w:val="28"/>
                <w:lang w:val="ru-RU" w:eastAsia="ru-RU"/>
              </w:rPr>
              <w:t xml:space="preserve">2.6. </w:t>
            </w:r>
            <w:r w:rsidRPr="0023297B">
              <w:rPr>
                <w:rFonts w:ascii="Times New Roman" w:eastAsia="Times New Roman" w:hAnsi="Times New Roman" w:cs="Times New Roman"/>
                <w:sz w:val="28"/>
                <w:szCs w:val="28"/>
                <w:lang w:eastAsia="ru-RU"/>
              </w:rPr>
              <w:t>Науково-методична і дослідницька діяльність</w:t>
            </w:r>
          </w:p>
          <w:p w:rsidR="00E34F4D" w:rsidRPr="00E34F4D" w:rsidRDefault="0023297B" w:rsidP="00E34F4D">
            <w:pPr>
              <w:spacing w:after="0" w:line="288" w:lineRule="auto"/>
              <w:jc w:val="both"/>
              <w:rPr>
                <w:rFonts w:ascii="Times New Roman" w:eastAsia="Times New Roman" w:hAnsi="Times New Roman" w:cs="Times New Roman"/>
                <w:sz w:val="28"/>
                <w:szCs w:val="28"/>
                <w:lang w:val="ru-RU" w:eastAsia="ru-RU"/>
              </w:rPr>
            </w:pPr>
            <w:r w:rsidRPr="0023297B">
              <w:rPr>
                <w:rFonts w:ascii="Times New Roman" w:eastAsia="Times New Roman" w:hAnsi="Times New Roman" w:cs="Times New Roman"/>
                <w:sz w:val="28"/>
                <w:szCs w:val="28"/>
                <w:lang w:eastAsia="ru-RU"/>
              </w:rPr>
              <w:t>2.7. Організація виховної роботи</w:t>
            </w:r>
          </w:p>
          <w:p w:rsidR="0023297B" w:rsidRDefault="0023297B" w:rsidP="00E34F4D">
            <w:pPr>
              <w:spacing w:after="0" w:line="288"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2.8. </w:t>
            </w:r>
            <w:r w:rsidRPr="0023297B">
              <w:rPr>
                <w:rFonts w:ascii="Times New Roman" w:eastAsia="Times New Roman" w:hAnsi="Times New Roman" w:cs="Times New Roman"/>
                <w:sz w:val="28"/>
                <w:szCs w:val="28"/>
                <w:lang w:eastAsia="ru-RU"/>
              </w:rPr>
              <w:t>Матеріально-технічне забезпечення</w:t>
            </w:r>
          </w:p>
          <w:p w:rsidR="0023297B" w:rsidRPr="0023297B" w:rsidRDefault="0023297B" w:rsidP="0023297B">
            <w:pPr>
              <w:spacing w:after="0" w:line="288" w:lineRule="auto"/>
              <w:jc w:val="both"/>
              <w:rPr>
                <w:rFonts w:ascii="Times New Roman" w:eastAsia="Times New Roman" w:hAnsi="Times New Roman" w:cs="Times New Roman"/>
                <w:sz w:val="28"/>
                <w:szCs w:val="28"/>
                <w:lang w:eastAsia="ru-RU"/>
              </w:rPr>
            </w:pPr>
            <w:r w:rsidRPr="0023297B">
              <w:rPr>
                <w:rFonts w:ascii="Times New Roman" w:eastAsia="Times New Roman" w:hAnsi="Times New Roman" w:cs="Times New Roman"/>
                <w:sz w:val="28"/>
                <w:szCs w:val="28"/>
                <w:lang w:eastAsia="ru-RU"/>
              </w:rPr>
              <w:t>2.9. Конкурентні</w:t>
            </w:r>
            <w:r>
              <w:rPr>
                <w:rFonts w:ascii="Times New Roman" w:eastAsia="Times New Roman" w:hAnsi="Times New Roman" w:cs="Times New Roman"/>
                <w:sz w:val="28"/>
                <w:szCs w:val="28"/>
                <w:lang w:eastAsia="ru-RU"/>
              </w:rPr>
              <w:t xml:space="preserve"> переваги, проблеми і труднощі з</w:t>
            </w:r>
            <w:r w:rsidRPr="0023297B">
              <w:rPr>
                <w:rFonts w:ascii="Times New Roman" w:eastAsia="Times New Roman" w:hAnsi="Times New Roman" w:cs="Times New Roman"/>
                <w:sz w:val="28"/>
                <w:szCs w:val="28"/>
                <w:lang w:eastAsia="ru-RU"/>
              </w:rPr>
              <w:t xml:space="preserve">акладу </w:t>
            </w:r>
          </w:p>
          <w:p w:rsidR="00E34F4D" w:rsidRPr="00E34F4D" w:rsidRDefault="0023297B" w:rsidP="0023297B">
            <w:pPr>
              <w:spacing w:after="0" w:line="288" w:lineRule="auto"/>
              <w:jc w:val="both"/>
              <w:rPr>
                <w:rFonts w:ascii="Times New Roman" w:eastAsia="Times New Roman" w:hAnsi="Times New Roman" w:cs="Times New Roman"/>
                <w:sz w:val="28"/>
                <w:szCs w:val="28"/>
                <w:lang w:val="ru-RU" w:eastAsia="ru-RU"/>
              </w:rPr>
            </w:pPr>
            <w:r w:rsidRPr="0023297B">
              <w:rPr>
                <w:rFonts w:ascii="Times New Roman" w:eastAsia="Times New Roman" w:hAnsi="Times New Roman" w:cs="Times New Roman"/>
                <w:sz w:val="28"/>
                <w:szCs w:val="28"/>
                <w:lang w:eastAsia="ru-RU"/>
              </w:rPr>
              <w:t xml:space="preserve">на ринку освітніх послуг в м. Первомайський </w:t>
            </w:r>
          </w:p>
        </w:tc>
        <w:tc>
          <w:tcPr>
            <w:tcW w:w="1667" w:type="dxa"/>
            <w:shd w:val="clear" w:color="auto" w:fill="auto"/>
          </w:tcPr>
          <w:p w:rsidR="00E34F4D" w:rsidRPr="00E34F4D" w:rsidRDefault="00236A99" w:rsidP="00E34F4D">
            <w:pPr>
              <w:spacing w:after="0" w:line="28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E34F4D" w:rsidRPr="00E34F4D" w:rsidTr="001F6F4E">
        <w:trPr>
          <w:trHeight w:val="429"/>
        </w:trPr>
        <w:tc>
          <w:tcPr>
            <w:tcW w:w="8187" w:type="dxa"/>
            <w:shd w:val="clear" w:color="auto" w:fill="auto"/>
          </w:tcPr>
          <w:p w:rsidR="00E34F4D" w:rsidRPr="00E34F4D" w:rsidRDefault="0023297B" w:rsidP="001F6F4E">
            <w:pPr>
              <w:tabs>
                <w:tab w:val="left" w:pos="3393"/>
              </w:tabs>
              <w:spacing w:after="0" w:line="360" w:lineRule="auto"/>
              <w:ind w:firstLine="567"/>
              <w:jc w:val="center"/>
              <w:rPr>
                <w:rFonts w:ascii="Times New Roman" w:eastAsia="Times New Roman" w:hAnsi="Times New Roman" w:cs="Times New Roman"/>
                <w:sz w:val="28"/>
                <w:szCs w:val="28"/>
                <w:lang w:val="ru-RU" w:eastAsia="ru-RU"/>
              </w:rPr>
            </w:pPr>
            <w:r w:rsidRPr="0023297B">
              <w:rPr>
                <w:rFonts w:ascii="Times New Roman" w:hAnsi="Times New Roman" w:cs="Times New Roman"/>
                <w:b/>
                <w:bCs/>
                <w:i/>
                <w:sz w:val="28"/>
                <w:szCs w:val="28"/>
              </w:rPr>
              <w:t>3. Концепція розвитку</w:t>
            </w:r>
          </w:p>
        </w:tc>
        <w:tc>
          <w:tcPr>
            <w:tcW w:w="1667" w:type="dxa"/>
            <w:shd w:val="clear" w:color="auto" w:fill="auto"/>
          </w:tcPr>
          <w:p w:rsidR="00E34F4D" w:rsidRPr="00E34F4D" w:rsidRDefault="006934B7" w:rsidP="00E34F4D">
            <w:pPr>
              <w:spacing w:after="0" w:line="28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E34F4D" w:rsidRPr="00E34F4D" w:rsidTr="001F6F4E">
        <w:trPr>
          <w:trHeight w:val="1167"/>
        </w:trPr>
        <w:tc>
          <w:tcPr>
            <w:tcW w:w="8187" w:type="dxa"/>
            <w:shd w:val="clear" w:color="auto" w:fill="auto"/>
          </w:tcPr>
          <w:p w:rsidR="00E34F4D" w:rsidRDefault="001F6F4E" w:rsidP="001F6F4E">
            <w:pPr>
              <w:spacing w:after="0" w:line="288" w:lineRule="auto"/>
              <w:jc w:val="center"/>
              <w:rPr>
                <w:rFonts w:ascii="Times New Roman" w:eastAsia="Times New Roman" w:hAnsi="Times New Roman" w:cs="Times New Roman"/>
                <w:b/>
                <w:i/>
                <w:sz w:val="28"/>
                <w:szCs w:val="28"/>
                <w:lang w:eastAsia="ru-RU"/>
              </w:rPr>
            </w:pPr>
            <w:r w:rsidRPr="001F6F4E">
              <w:rPr>
                <w:rFonts w:ascii="Times New Roman" w:eastAsia="Times New Roman" w:hAnsi="Times New Roman" w:cs="Times New Roman"/>
                <w:b/>
                <w:i/>
                <w:sz w:val="28"/>
                <w:szCs w:val="28"/>
                <w:lang w:eastAsia="ru-RU"/>
              </w:rPr>
              <w:t>4. Стратегічні завдання Закладу на різних рівнях освіти</w:t>
            </w:r>
          </w:p>
          <w:p w:rsidR="001F6F4E" w:rsidRDefault="001F6F4E" w:rsidP="001F6F4E">
            <w:pPr>
              <w:spacing w:after="0" w:line="288" w:lineRule="auto"/>
              <w:jc w:val="both"/>
              <w:rPr>
                <w:rFonts w:ascii="Times New Roman" w:eastAsia="Times New Roman" w:hAnsi="Times New Roman" w:cs="Times New Roman"/>
                <w:sz w:val="28"/>
                <w:szCs w:val="28"/>
                <w:lang w:eastAsia="ru-RU"/>
              </w:rPr>
            </w:pPr>
            <w:r w:rsidRPr="001F6F4E">
              <w:rPr>
                <w:rFonts w:ascii="Times New Roman" w:eastAsia="Times New Roman" w:hAnsi="Times New Roman" w:cs="Times New Roman"/>
                <w:sz w:val="28"/>
                <w:szCs w:val="28"/>
                <w:lang w:eastAsia="ru-RU"/>
              </w:rPr>
              <w:t>4.1. Початкова освіта</w:t>
            </w:r>
          </w:p>
          <w:p w:rsidR="001F6F4E" w:rsidRDefault="001F6F4E" w:rsidP="001F6F4E">
            <w:pPr>
              <w:spacing w:after="0" w:line="288" w:lineRule="auto"/>
              <w:jc w:val="both"/>
              <w:rPr>
                <w:rFonts w:ascii="Times New Roman" w:eastAsia="Times New Roman" w:hAnsi="Times New Roman" w:cs="Times New Roman"/>
                <w:sz w:val="28"/>
                <w:szCs w:val="28"/>
                <w:lang w:eastAsia="ru-RU"/>
              </w:rPr>
            </w:pPr>
            <w:r w:rsidRPr="001F6F4E">
              <w:rPr>
                <w:rFonts w:ascii="Times New Roman" w:eastAsia="Times New Roman" w:hAnsi="Times New Roman" w:cs="Times New Roman"/>
                <w:sz w:val="28"/>
                <w:szCs w:val="28"/>
                <w:lang w:eastAsia="ru-RU"/>
              </w:rPr>
              <w:t>4.2. Базова середня освіта</w:t>
            </w:r>
          </w:p>
          <w:p w:rsidR="001F6F4E" w:rsidRDefault="001F6F4E" w:rsidP="001F6F4E">
            <w:pPr>
              <w:spacing w:after="0" w:line="288" w:lineRule="auto"/>
              <w:jc w:val="both"/>
              <w:rPr>
                <w:rFonts w:ascii="Times New Roman" w:eastAsia="Times New Roman" w:hAnsi="Times New Roman" w:cs="Times New Roman"/>
                <w:sz w:val="28"/>
                <w:szCs w:val="28"/>
                <w:lang w:eastAsia="ru-RU"/>
              </w:rPr>
            </w:pPr>
            <w:r w:rsidRPr="001F6F4E">
              <w:rPr>
                <w:rFonts w:ascii="Times New Roman" w:eastAsia="Times New Roman" w:hAnsi="Times New Roman" w:cs="Times New Roman"/>
                <w:sz w:val="28"/>
                <w:szCs w:val="28"/>
                <w:lang w:eastAsia="ru-RU"/>
              </w:rPr>
              <w:t>4.3. Профільна середня освіта</w:t>
            </w:r>
          </w:p>
          <w:p w:rsidR="001F6F4E" w:rsidRDefault="001F6F4E" w:rsidP="001F6F4E">
            <w:pPr>
              <w:spacing w:after="0" w:line="288" w:lineRule="auto"/>
              <w:jc w:val="both"/>
              <w:rPr>
                <w:rFonts w:ascii="Times New Roman" w:eastAsia="Times New Roman" w:hAnsi="Times New Roman" w:cs="Times New Roman"/>
                <w:sz w:val="28"/>
                <w:szCs w:val="28"/>
                <w:lang w:eastAsia="ru-RU"/>
              </w:rPr>
            </w:pPr>
            <w:r w:rsidRPr="0023297B">
              <w:rPr>
                <w:rFonts w:ascii="Times New Roman" w:eastAsia="Times New Roman" w:hAnsi="Times New Roman" w:cs="Times New Roman"/>
                <w:sz w:val="28"/>
                <w:szCs w:val="28"/>
                <w:lang w:eastAsia="ru-RU"/>
              </w:rPr>
              <w:t>2.4. Кадровий потенціал</w:t>
            </w:r>
          </w:p>
          <w:p w:rsidR="001F6F4E" w:rsidRPr="00E34F4D" w:rsidRDefault="001F6F4E" w:rsidP="001F6F4E">
            <w:pPr>
              <w:spacing w:after="0" w:line="288" w:lineRule="auto"/>
              <w:jc w:val="both"/>
              <w:rPr>
                <w:rFonts w:ascii="Times New Roman" w:eastAsia="Times New Roman" w:hAnsi="Times New Roman" w:cs="Times New Roman"/>
                <w:sz w:val="28"/>
                <w:szCs w:val="28"/>
                <w:lang w:val="ru-RU" w:eastAsia="ru-RU"/>
              </w:rPr>
            </w:pPr>
            <w:r w:rsidRPr="0023297B">
              <w:rPr>
                <w:rFonts w:ascii="Times New Roman" w:eastAsia="Times New Roman" w:hAnsi="Times New Roman" w:cs="Times New Roman"/>
                <w:sz w:val="28"/>
                <w:szCs w:val="28"/>
                <w:lang w:val="ru-RU" w:eastAsia="ru-RU"/>
              </w:rPr>
              <w:t xml:space="preserve">2.5. Система </w:t>
            </w:r>
            <w:r w:rsidRPr="0023297B">
              <w:rPr>
                <w:rFonts w:ascii="Times New Roman" w:eastAsia="Times New Roman" w:hAnsi="Times New Roman" w:cs="Times New Roman"/>
                <w:sz w:val="28"/>
                <w:szCs w:val="28"/>
                <w:lang w:eastAsia="ru-RU"/>
              </w:rPr>
              <w:t>управління освітнім процесом</w:t>
            </w:r>
          </w:p>
          <w:p w:rsidR="001F6F4E" w:rsidRPr="0023297B" w:rsidRDefault="001F6F4E" w:rsidP="001F6F4E">
            <w:pPr>
              <w:spacing w:after="0" w:line="288" w:lineRule="auto"/>
              <w:jc w:val="both"/>
              <w:rPr>
                <w:rFonts w:ascii="Times New Roman" w:eastAsia="Times New Roman" w:hAnsi="Times New Roman" w:cs="Times New Roman"/>
                <w:sz w:val="28"/>
                <w:szCs w:val="28"/>
                <w:lang w:eastAsia="ru-RU"/>
              </w:rPr>
            </w:pPr>
            <w:r w:rsidRPr="0023297B">
              <w:rPr>
                <w:rFonts w:ascii="Times New Roman" w:eastAsia="Times New Roman" w:hAnsi="Times New Roman" w:cs="Times New Roman"/>
                <w:sz w:val="28"/>
                <w:szCs w:val="28"/>
                <w:lang w:val="ru-RU" w:eastAsia="ru-RU"/>
              </w:rPr>
              <w:t xml:space="preserve">2.6. </w:t>
            </w:r>
            <w:r w:rsidRPr="0023297B">
              <w:rPr>
                <w:rFonts w:ascii="Times New Roman" w:eastAsia="Times New Roman" w:hAnsi="Times New Roman" w:cs="Times New Roman"/>
                <w:sz w:val="28"/>
                <w:szCs w:val="28"/>
                <w:lang w:eastAsia="ru-RU"/>
              </w:rPr>
              <w:t>Науково-методична і дослідницька діяльність</w:t>
            </w:r>
          </w:p>
          <w:p w:rsidR="001F6F4E" w:rsidRPr="00E34F4D" w:rsidRDefault="001F6F4E" w:rsidP="001F6F4E">
            <w:pPr>
              <w:spacing w:after="0" w:line="288" w:lineRule="auto"/>
              <w:jc w:val="both"/>
              <w:rPr>
                <w:rFonts w:ascii="Times New Roman" w:eastAsia="Times New Roman" w:hAnsi="Times New Roman" w:cs="Times New Roman"/>
                <w:sz w:val="28"/>
                <w:szCs w:val="28"/>
                <w:lang w:eastAsia="ru-RU"/>
              </w:rPr>
            </w:pPr>
            <w:r w:rsidRPr="0023297B">
              <w:rPr>
                <w:rFonts w:ascii="Times New Roman" w:eastAsia="Times New Roman" w:hAnsi="Times New Roman" w:cs="Times New Roman"/>
                <w:sz w:val="28"/>
                <w:szCs w:val="28"/>
                <w:lang w:eastAsia="ru-RU"/>
              </w:rPr>
              <w:t>2.7. Організація виховної роботи</w:t>
            </w:r>
          </w:p>
        </w:tc>
        <w:tc>
          <w:tcPr>
            <w:tcW w:w="1667" w:type="dxa"/>
            <w:shd w:val="clear" w:color="auto" w:fill="auto"/>
          </w:tcPr>
          <w:p w:rsidR="00E34F4D" w:rsidRPr="00E34F4D" w:rsidRDefault="006934B7" w:rsidP="00E34F4D">
            <w:pPr>
              <w:spacing w:after="0" w:line="28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r>
      <w:tr w:rsidR="00E34F4D" w:rsidRPr="00E34F4D" w:rsidTr="001F6F4E">
        <w:tc>
          <w:tcPr>
            <w:tcW w:w="8187" w:type="dxa"/>
            <w:shd w:val="clear" w:color="auto" w:fill="auto"/>
          </w:tcPr>
          <w:p w:rsidR="001F6F4E" w:rsidRPr="001F6F4E" w:rsidRDefault="001F6F4E" w:rsidP="001F6F4E">
            <w:pPr>
              <w:spacing w:after="0" w:line="288" w:lineRule="auto"/>
              <w:jc w:val="center"/>
              <w:rPr>
                <w:rFonts w:ascii="Times New Roman" w:eastAsia="Times New Roman" w:hAnsi="Times New Roman" w:cs="Times New Roman"/>
                <w:b/>
                <w:i/>
                <w:sz w:val="28"/>
                <w:szCs w:val="28"/>
                <w:lang w:eastAsia="ru-RU"/>
              </w:rPr>
            </w:pPr>
            <w:r w:rsidRPr="001F6F4E">
              <w:rPr>
                <w:rFonts w:ascii="Times New Roman" w:eastAsia="Times New Roman" w:hAnsi="Times New Roman" w:cs="Times New Roman"/>
                <w:b/>
                <w:i/>
                <w:sz w:val="28"/>
                <w:szCs w:val="28"/>
                <w:lang w:eastAsia="ru-RU"/>
              </w:rPr>
              <w:t>5. Тактика розвитку Закладу на 2021 – 2024 роки</w:t>
            </w:r>
          </w:p>
          <w:p w:rsidR="00E34F4D" w:rsidRDefault="001F6F4E" w:rsidP="001F6F4E">
            <w:pPr>
              <w:spacing w:after="0" w:line="288" w:lineRule="auto"/>
              <w:rPr>
                <w:rFonts w:ascii="Times New Roman" w:eastAsia="Times New Roman" w:hAnsi="Times New Roman" w:cs="Times New Roman"/>
                <w:sz w:val="28"/>
                <w:szCs w:val="28"/>
                <w:lang w:eastAsia="ru-RU"/>
              </w:rPr>
            </w:pPr>
            <w:r w:rsidRPr="001F6F4E">
              <w:rPr>
                <w:rFonts w:ascii="Times New Roman" w:eastAsia="Times New Roman" w:hAnsi="Times New Roman" w:cs="Times New Roman"/>
                <w:sz w:val="28"/>
                <w:szCs w:val="28"/>
                <w:lang w:eastAsia="ru-RU"/>
              </w:rPr>
              <w:t>5.1. Напрямок: Освітнє середовище</w:t>
            </w:r>
          </w:p>
          <w:p w:rsidR="001F6F4E" w:rsidRDefault="001F6F4E" w:rsidP="001F6F4E">
            <w:pPr>
              <w:spacing w:after="0" w:line="288" w:lineRule="auto"/>
              <w:rPr>
                <w:rFonts w:ascii="Times New Roman" w:eastAsia="Times New Roman" w:hAnsi="Times New Roman" w:cs="Times New Roman"/>
                <w:sz w:val="28"/>
                <w:szCs w:val="28"/>
                <w:lang w:eastAsia="ru-RU"/>
              </w:rPr>
            </w:pPr>
            <w:r w:rsidRPr="001F6F4E">
              <w:rPr>
                <w:rFonts w:ascii="Times New Roman" w:eastAsia="Times New Roman" w:hAnsi="Times New Roman" w:cs="Times New Roman"/>
                <w:sz w:val="28"/>
                <w:szCs w:val="28"/>
                <w:lang w:eastAsia="ru-RU"/>
              </w:rPr>
              <w:t>5.2. Напрямок: Система оцінювання освітньої діяльності здобувачів освіти</w:t>
            </w:r>
          </w:p>
          <w:p w:rsidR="001F6F4E" w:rsidRDefault="001F6F4E" w:rsidP="001F6F4E">
            <w:pPr>
              <w:spacing w:after="0" w:line="288" w:lineRule="auto"/>
              <w:rPr>
                <w:rFonts w:ascii="Times New Roman" w:eastAsia="Times New Roman" w:hAnsi="Times New Roman" w:cs="Times New Roman"/>
                <w:sz w:val="28"/>
                <w:szCs w:val="28"/>
                <w:lang w:eastAsia="ru-RU"/>
              </w:rPr>
            </w:pPr>
            <w:r w:rsidRPr="001F6F4E">
              <w:rPr>
                <w:rFonts w:ascii="Times New Roman" w:eastAsia="Times New Roman" w:hAnsi="Times New Roman" w:cs="Times New Roman"/>
                <w:sz w:val="28"/>
                <w:szCs w:val="28"/>
                <w:lang w:eastAsia="ru-RU"/>
              </w:rPr>
              <w:t>5.3. Напрямок: Система педагогічної діяльності</w:t>
            </w:r>
          </w:p>
          <w:p w:rsidR="001F6F4E" w:rsidRDefault="001F6F4E" w:rsidP="001F6F4E">
            <w:pPr>
              <w:spacing w:after="0" w:line="288" w:lineRule="auto"/>
              <w:rPr>
                <w:rFonts w:ascii="Times New Roman" w:eastAsia="Times New Roman" w:hAnsi="Times New Roman" w:cs="Times New Roman"/>
                <w:sz w:val="28"/>
                <w:szCs w:val="28"/>
                <w:lang w:eastAsia="ru-RU"/>
              </w:rPr>
            </w:pPr>
            <w:r w:rsidRPr="001F6F4E">
              <w:rPr>
                <w:rFonts w:ascii="Times New Roman" w:eastAsia="Times New Roman" w:hAnsi="Times New Roman" w:cs="Times New Roman"/>
                <w:sz w:val="28"/>
                <w:szCs w:val="28"/>
                <w:lang w:eastAsia="ru-RU"/>
              </w:rPr>
              <w:t>5.4. Напрямок: Система управлінської діяльності</w:t>
            </w:r>
          </w:p>
          <w:p w:rsidR="001F6F4E" w:rsidRDefault="001F6F4E" w:rsidP="001F6F4E">
            <w:pPr>
              <w:spacing w:after="0" w:line="288" w:lineRule="auto"/>
              <w:rPr>
                <w:rFonts w:ascii="Times New Roman" w:eastAsia="Times New Roman" w:hAnsi="Times New Roman" w:cs="Times New Roman"/>
                <w:sz w:val="28"/>
                <w:szCs w:val="28"/>
                <w:lang w:eastAsia="ru-RU"/>
              </w:rPr>
            </w:pPr>
            <w:r w:rsidRPr="001F6F4E">
              <w:rPr>
                <w:rFonts w:ascii="Times New Roman" w:eastAsia="Times New Roman" w:hAnsi="Times New Roman" w:cs="Times New Roman"/>
                <w:sz w:val="28"/>
                <w:szCs w:val="28"/>
                <w:lang w:eastAsia="ru-RU"/>
              </w:rPr>
              <w:t xml:space="preserve">5.5. План розвитку матеріально-технічної бази Закладу </w:t>
            </w:r>
          </w:p>
          <w:p w:rsidR="001F6F4E" w:rsidRPr="00E34F4D" w:rsidRDefault="001F6F4E" w:rsidP="001F6F4E">
            <w:pPr>
              <w:spacing w:after="0" w:line="288" w:lineRule="auto"/>
              <w:rPr>
                <w:rFonts w:ascii="Times New Roman" w:eastAsia="Times New Roman" w:hAnsi="Times New Roman" w:cs="Times New Roman"/>
                <w:sz w:val="28"/>
                <w:szCs w:val="28"/>
                <w:lang w:eastAsia="ru-RU"/>
              </w:rPr>
            </w:pPr>
            <w:r w:rsidRPr="001F6F4E">
              <w:rPr>
                <w:rFonts w:ascii="Times New Roman" w:eastAsia="Times New Roman" w:hAnsi="Times New Roman" w:cs="Times New Roman"/>
                <w:sz w:val="28"/>
                <w:szCs w:val="28"/>
                <w:lang w:eastAsia="ru-RU"/>
              </w:rPr>
              <w:t xml:space="preserve">5.6. Прогнозована мережа </w:t>
            </w:r>
            <w:r>
              <w:rPr>
                <w:rFonts w:ascii="Times New Roman" w:eastAsia="Times New Roman" w:hAnsi="Times New Roman" w:cs="Times New Roman"/>
                <w:sz w:val="28"/>
                <w:szCs w:val="28"/>
                <w:lang w:eastAsia="ru-RU"/>
              </w:rPr>
              <w:t>Закладу</w:t>
            </w:r>
          </w:p>
        </w:tc>
        <w:tc>
          <w:tcPr>
            <w:tcW w:w="1667" w:type="dxa"/>
            <w:shd w:val="clear" w:color="auto" w:fill="auto"/>
          </w:tcPr>
          <w:p w:rsidR="00E34F4D" w:rsidRPr="00E34F4D" w:rsidRDefault="006934B7" w:rsidP="00E34F4D">
            <w:pPr>
              <w:spacing w:after="0" w:line="28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r>
      <w:tr w:rsidR="00E34F4D" w:rsidRPr="00E34F4D" w:rsidTr="001F6F4E">
        <w:tc>
          <w:tcPr>
            <w:tcW w:w="8187" w:type="dxa"/>
            <w:shd w:val="clear" w:color="auto" w:fill="auto"/>
          </w:tcPr>
          <w:p w:rsidR="001F6F4E" w:rsidRPr="001F6F4E" w:rsidRDefault="001F6F4E" w:rsidP="001F6F4E">
            <w:pPr>
              <w:keepNext/>
              <w:spacing w:after="0" w:line="288" w:lineRule="auto"/>
              <w:jc w:val="center"/>
              <w:outlineLvl w:val="2"/>
              <w:rPr>
                <w:rFonts w:ascii="Times New Roman" w:eastAsia="Times New Roman" w:hAnsi="Times New Roman" w:cs="Times New Roman"/>
                <w:b/>
                <w:i/>
                <w:sz w:val="28"/>
                <w:szCs w:val="28"/>
                <w:lang w:eastAsia="ru-RU"/>
              </w:rPr>
            </w:pPr>
            <w:r w:rsidRPr="001F6F4E">
              <w:rPr>
                <w:rFonts w:ascii="Times New Roman" w:eastAsia="Times New Roman" w:hAnsi="Times New Roman" w:cs="Times New Roman"/>
                <w:b/>
                <w:i/>
                <w:sz w:val="28"/>
                <w:szCs w:val="28"/>
                <w:lang w:eastAsia="ru-RU"/>
              </w:rPr>
              <w:lastRenderedPageBreak/>
              <w:t>6. Можливі ризики щодо реалізації Стратегії розвитку</w:t>
            </w:r>
          </w:p>
          <w:p w:rsidR="00E34F4D" w:rsidRPr="00E34F4D" w:rsidRDefault="001F6F4E" w:rsidP="001F6F4E">
            <w:pPr>
              <w:spacing w:after="0" w:line="240" w:lineRule="auto"/>
              <w:jc w:val="center"/>
              <w:rPr>
                <w:rFonts w:ascii="Times New Roman" w:eastAsia="Times New Roman" w:hAnsi="Times New Roman" w:cs="Times New Roman"/>
                <w:sz w:val="28"/>
                <w:szCs w:val="28"/>
                <w:lang w:eastAsia="ru-RU"/>
              </w:rPr>
            </w:pPr>
            <w:r w:rsidRPr="001F6F4E">
              <w:rPr>
                <w:rFonts w:ascii="Times New Roman" w:eastAsia="Times New Roman" w:hAnsi="Times New Roman" w:cs="Times New Roman"/>
                <w:b/>
                <w:i/>
                <w:sz w:val="28"/>
                <w:szCs w:val="28"/>
                <w:lang w:eastAsia="ru-RU"/>
              </w:rPr>
              <w:t>та шляхи їх подолання</w:t>
            </w:r>
          </w:p>
        </w:tc>
        <w:tc>
          <w:tcPr>
            <w:tcW w:w="1667" w:type="dxa"/>
            <w:shd w:val="clear" w:color="auto" w:fill="auto"/>
          </w:tcPr>
          <w:p w:rsidR="00E34F4D" w:rsidRPr="00E34F4D" w:rsidRDefault="00236A99" w:rsidP="006934B7">
            <w:pPr>
              <w:spacing w:after="0" w:line="28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934B7">
              <w:rPr>
                <w:rFonts w:ascii="Times New Roman" w:eastAsia="Times New Roman" w:hAnsi="Times New Roman" w:cs="Times New Roman"/>
                <w:sz w:val="28"/>
                <w:szCs w:val="28"/>
                <w:lang w:eastAsia="ru-RU"/>
              </w:rPr>
              <w:t>3</w:t>
            </w:r>
          </w:p>
        </w:tc>
      </w:tr>
      <w:tr w:rsidR="00E34F4D" w:rsidRPr="00E34F4D" w:rsidTr="001F6F4E">
        <w:trPr>
          <w:trHeight w:val="376"/>
        </w:trPr>
        <w:tc>
          <w:tcPr>
            <w:tcW w:w="8187" w:type="dxa"/>
            <w:shd w:val="clear" w:color="auto" w:fill="auto"/>
          </w:tcPr>
          <w:p w:rsidR="00E34F4D" w:rsidRPr="00E34F4D" w:rsidRDefault="001F6F4E" w:rsidP="00E34F4D">
            <w:pPr>
              <w:keepNext/>
              <w:spacing w:after="0" w:line="288" w:lineRule="auto"/>
              <w:jc w:val="center"/>
              <w:outlineLvl w:val="2"/>
              <w:rPr>
                <w:rFonts w:ascii="Times New Roman" w:eastAsia="Times New Roman" w:hAnsi="Times New Roman" w:cs="Times New Roman"/>
                <w:i/>
                <w:sz w:val="28"/>
                <w:szCs w:val="28"/>
                <w:lang w:eastAsia="ru-RU"/>
              </w:rPr>
            </w:pPr>
            <w:r w:rsidRPr="001F6F4E">
              <w:rPr>
                <w:rFonts w:ascii="Times New Roman" w:eastAsia="Times New Roman" w:hAnsi="Times New Roman" w:cs="Times New Roman"/>
                <w:b/>
                <w:i/>
                <w:sz w:val="28"/>
                <w:szCs w:val="28"/>
                <w:lang w:eastAsia="ru-RU"/>
              </w:rPr>
              <w:t>7. Очікувані кінцеві результати</w:t>
            </w:r>
          </w:p>
        </w:tc>
        <w:tc>
          <w:tcPr>
            <w:tcW w:w="1667" w:type="dxa"/>
            <w:shd w:val="clear" w:color="auto" w:fill="auto"/>
          </w:tcPr>
          <w:p w:rsidR="00E34F4D" w:rsidRPr="00E34F4D" w:rsidRDefault="00236A99" w:rsidP="006934B7">
            <w:pPr>
              <w:spacing w:after="0" w:line="28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934B7">
              <w:rPr>
                <w:rFonts w:ascii="Times New Roman" w:eastAsia="Times New Roman" w:hAnsi="Times New Roman" w:cs="Times New Roman"/>
                <w:sz w:val="28"/>
                <w:szCs w:val="28"/>
                <w:lang w:eastAsia="ru-RU"/>
              </w:rPr>
              <w:t>4</w:t>
            </w:r>
          </w:p>
        </w:tc>
      </w:tr>
    </w:tbl>
    <w:p w:rsidR="00E34F4D" w:rsidRDefault="00E34F4D" w:rsidP="00443899">
      <w:pPr>
        <w:tabs>
          <w:tab w:val="left" w:pos="3393"/>
        </w:tabs>
        <w:spacing w:after="0" w:line="360" w:lineRule="auto"/>
        <w:jc w:val="center"/>
        <w:rPr>
          <w:rFonts w:ascii="Times New Roman" w:hAnsi="Times New Roman" w:cs="Times New Roman"/>
          <w:sz w:val="44"/>
          <w:szCs w:val="44"/>
        </w:rPr>
      </w:pPr>
    </w:p>
    <w:p w:rsidR="00E34F4D" w:rsidRDefault="00E34F4D" w:rsidP="00443899">
      <w:pPr>
        <w:tabs>
          <w:tab w:val="left" w:pos="3393"/>
        </w:tabs>
        <w:spacing w:after="0" w:line="360" w:lineRule="auto"/>
        <w:jc w:val="center"/>
        <w:rPr>
          <w:rFonts w:ascii="Times New Roman" w:hAnsi="Times New Roman" w:cs="Times New Roman"/>
          <w:sz w:val="44"/>
          <w:szCs w:val="44"/>
        </w:rPr>
      </w:pPr>
    </w:p>
    <w:p w:rsidR="00443899" w:rsidRDefault="00443899" w:rsidP="00443899">
      <w:pPr>
        <w:tabs>
          <w:tab w:val="left" w:pos="3393"/>
        </w:tabs>
        <w:spacing w:after="0" w:line="360" w:lineRule="auto"/>
        <w:jc w:val="center"/>
        <w:rPr>
          <w:rFonts w:ascii="Times New Roman" w:hAnsi="Times New Roman" w:cs="Times New Roman"/>
          <w:sz w:val="44"/>
          <w:szCs w:val="44"/>
        </w:rPr>
      </w:pPr>
    </w:p>
    <w:p w:rsidR="00443899" w:rsidRDefault="00443899" w:rsidP="00443899">
      <w:pPr>
        <w:tabs>
          <w:tab w:val="left" w:pos="3393"/>
        </w:tabs>
        <w:spacing w:after="0" w:line="360" w:lineRule="auto"/>
        <w:jc w:val="center"/>
        <w:rPr>
          <w:rFonts w:ascii="Times New Roman" w:hAnsi="Times New Roman" w:cs="Times New Roman"/>
          <w:sz w:val="44"/>
          <w:szCs w:val="44"/>
        </w:rPr>
      </w:pPr>
    </w:p>
    <w:p w:rsidR="00443899" w:rsidRDefault="00443899" w:rsidP="00443899">
      <w:pPr>
        <w:tabs>
          <w:tab w:val="left" w:pos="3393"/>
        </w:tabs>
        <w:spacing w:after="0" w:line="360" w:lineRule="auto"/>
        <w:jc w:val="center"/>
        <w:rPr>
          <w:rFonts w:ascii="Times New Roman" w:hAnsi="Times New Roman" w:cs="Times New Roman"/>
          <w:sz w:val="44"/>
          <w:szCs w:val="44"/>
        </w:rPr>
      </w:pPr>
    </w:p>
    <w:p w:rsidR="004F30C7" w:rsidRDefault="004F30C7" w:rsidP="00443899">
      <w:pPr>
        <w:tabs>
          <w:tab w:val="left" w:pos="3393"/>
        </w:tabs>
        <w:spacing w:after="0" w:line="360" w:lineRule="auto"/>
        <w:jc w:val="center"/>
        <w:rPr>
          <w:rFonts w:ascii="Times New Roman" w:hAnsi="Times New Roman" w:cs="Times New Roman"/>
          <w:sz w:val="28"/>
          <w:szCs w:val="28"/>
        </w:rPr>
        <w:sectPr w:rsidR="004F30C7" w:rsidSect="00E34F4D">
          <w:footerReference w:type="default" r:id="rId9"/>
          <w:pgSz w:w="11906" w:h="16838"/>
          <w:pgMar w:top="1134" w:right="1134" w:bottom="1134" w:left="1134" w:header="709" w:footer="709" w:gutter="0"/>
          <w:cols w:space="708"/>
          <w:titlePg/>
          <w:docGrid w:linePitch="360"/>
        </w:sectPr>
      </w:pPr>
    </w:p>
    <w:p w:rsidR="00443899" w:rsidRPr="00443899" w:rsidRDefault="00443899" w:rsidP="00443899">
      <w:pPr>
        <w:tabs>
          <w:tab w:val="left" w:pos="3393"/>
        </w:tabs>
        <w:spacing w:after="0" w:line="360" w:lineRule="auto"/>
        <w:jc w:val="center"/>
        <w:rPr>
          <w:rFonts w:ascii="Times New Roman" w:hAnsi="Times New Roman" w:cs="Times New Roman"/>
          <w:sz w:val="28"/>
          <w:szCs w:val="28"/>
        </w:rPr>
      </w:pPr>
      <w:r w:rsidRPr="00443899">
        <w:rPr>
          <w:rFonts w:ascii="Times New Roman" w:hAnsi="Times New Roman" w:cs="Times New Roman"/>
          <w:sz w:val="28"/>
          <w:szCs w:val="28"/>
        </w:rPr>
        <w:lastRenderedPageBreak/>
        <w:t xml:space="preserve">Паспорт </w:t>
      </w:r>
      <w:r w:rsidR="00A82A83">
        <w:rPr>
          <w:rFonts w:ascii="Times New Roman" w:hAnsi="Times New Roman" w:cs="Times New Roman"/>
          <w:sz w:val="28"/>
          <w:szCs w:val="28"/>
        </w:rPr>
        <w:t>С</w:t>
      </w:r>
      <w:r w:rsidRPr="00443899">
        <w:rPr>
          <w:rFonts w:ascii="Times New Roman" w:hAnsi="Times New Roman" w:cs="Times New Roman"/>
          <w:sz w:val="28"/>
          <w:szCs w:val="28"/>
        </w:rPr>
        <w:t xml:space="preserve">тратегії розвитку комунального закладу </w:t>
      </w:r>
    </w:p>
    <w:p w:rsidR="00443899" w:rsidRPr="00443899" w:rsidRDefault="00443899" w:rsidP="00443899">
      <w:pPr>
        <w:tabs>
          <w:tab w:val="left" w:pos="3393"/>
        </w:tabs>
        <w:spacing w:after="0" w:line="360" w:lineRule="auto"/>
        <w:jc w:val="center"/>
        <w:rPr>
          <w:rFonts w:ascii="Times New Roman" w:hAnsi="Times New Roman" w:cs="Times New Roman"/>
          <w:sz w:val="28"/>
          <w:szCs w:val="28"/>
        </w:rPr>
      </w:pPr>
      <w:r w:rsidRPr="00443899">
        <w:rPr>
          <w:rFonts w:ascii="Times New Roman" w:hAnsi="Times New Roman" w:cs="Times New Roman"/>
          <w:sz w:val="28"/>
          <w:szCs w:val="28"/>
        </w:rPr>
        <w:t xml:space="preserve">«Первомайський ліцей № 3 «Успіх» Первомайської міської ради </w:t>
      </w:r>
    </w:p>
    <w:p w:rsidR="00443899" w:rsidRDefault="00443899" w:rsidP="00443899">
      <w:pPr>
        <w:tabs>
          <w:tab w:val="left" w:pos="3393"/>
        </w:tabs>
        <w:spacing w:after="0" w:line="360" w:lineRule="auto"/>
        <w:jc w:val="center"/>
        <w:rPr>
          <w:rFonts w:ascii="Times New Roman" w:hAnsi="Times New Roman" w:cs="Times New Roman"/>
          <w:sz w:val="28"/>
          <w:szCs w:val="28"/>
        </w:rPr>
      </w:pPr>
      <w:r w:rsidRPr="00443899">
        <w:rPr>
          <w:rFonts w:ascii="Times New Roman" w:hAnsi="Times New Roman" w:cs="Times New Roman"/>
          <w:sz w:val="28"/>
          <w:szCs w:val="28"/>
        </w:rPr>
        <w:t xml:space="preserve">Харківської </w:t>
      </w:r>
      <w:proofErr w:type="spellStart"/>
      <w:r w:rsidRPr="00443899">
        <w:rPr>
          <w:rFonts w:ascii="Times New Roman" w:hAnsi="Times New Roman" w:cs="Times New Roman"/>
          <w:sz w:val="28"/>
          <w:szCs w:val="28"/>
        </w:rPr>
        <w:t>області»на</w:t>
      </w:r>
      <w:proofErr w:type="spellEnd"/>
      <w:r w:rsidRPr="00443899">
        <w:rPr>
          <w:rFonts w:ascii="Times New Roman" w:hAnsi="Times New Roman" w:cs="Times New Roman"/>
          <w:sz w:val="28"/>
          <w:szCs w:val="28"/>
        </w:rPr>
        <w:t xml:space="preserve"> 202</w:t>
      </w:r>
      <w:r w:rsidR="00A95C3C">
        <w:rPr>
          <w:rFonts w:ascii="Times New Roman" w:hAnsi="Times New Roman" w:cs="Times New Roman"/>
          <w:sz w:val="28"/>
          <w:szCs w:val="28"/>
        </w:rPr>
        <w:t>1</w:t>
      </w:r>
      <w:r w:rsidRPr="00443899">
        <w:rPr>
          <w:rFonts w:ascii="Times New Roman" w:hAnsi="Times New Roman" w:cs="Times New Roman"/>
          <w:sz w:val="28"/>
          <w:szCs w:val="28"/>
        </w:rPr>
        <w:t>-2024</w:t>
      </w:r>
      <w:r w:rsidR="001D1D7C">
        <w:rPr>
          <w:rFonts w:ascii="Times New Roman" w:hAnsi="Times New Roman" w:cs="Times New Roman"/>
          <w:sz w:val="28"/>
          <w:szCs w:val="28"/>
        </w:rPr>
        <w:t xml:space="preserve"> роки</w:t>
      </w:r>
    </w:p>
    <w:tbl>
      <w:tblPr>
        <w:tblStyle w:val="a5"/>
        <w:tblW w:w="14850" w:type="dxa"/>
        <w:tblLook w:val="04A0" w:firstRow="1" w:lastRow="0" w:firstColumn="1" w:lastColumn="0" w:noHBand="0" w:noVBand="1"/>
      </w:tblPr>
      <w:tblGrid>
        <w:gridCol w:w="3217"/>
        <w:gridCol w:w="11633"/>
      </w:tblGrid>
      <w:tr w:rsidR="00443899" w:rsidTr="004F30C7">
        <w:tc>
          <w:tcPr>
            <w:tcW w:w="2943" w:type="dxa"/>
            <w:vAlign w:val="center"/>
          </w:tcPr>
          <w:p w:rsidR="00443899" w:rsidRDefault="00443899" w:rsidP="00443899">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Назва</w:t>
            </w:r>
          </w:p>
        </w:tc>
        <w:tc>
          <w:tcPr>
            <w:tcW w:w="11907" w:type="dxa"/>
          </w:tcPr>
          <w:p w:rsidR="00443899" w:rsidRDefault="00443899" w:rsidP="00D631E1">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Стратегія</w:t>
            </w:r>
            <w:r w:rsidRPr="00443899">
              <w:rPr>
                <w:rFonts w:ascii="Times New Roman" w:hAnsi="Times New Roman" w:cs="Times New Roman"/>
                <w:sz w:val="28"/>
                <w:szCs w:val="28"/>
              </w:rPr>
              <w:t xml:space="preserve"> розвитку комунального закладу «Первомайський ліцей № 3 «Усп</w:t>
            </w:r>
            <w:r>
              <w:rPr>
                <w:rFonts w:ascii="Times New Roman" w:hAnsi="Times New Roman" w:cs="Times New Roman"/>
                <w:sz w:val="28"/>
                <w:szCs w:val="28"/>
              </w:rPr>
              <w:t xml:space="preserve">іх» Первомайської міської ради </w:t>
            </w:r>
            <w:r w:rsidRPr="00443899">
              <w:rPr>
                <w:rFonts w:ascii="Times New Roman" w:hAnsi="Times New Roman" w:cs="Times New Roman"/>
                <w:sz w:val="28"/>
                <w:szCs w:val="28"/>
              </w:rPr>
              <w:t>Харківської області» на 202</w:t>
            </w:r>
            <w:r w:rsidR="00A95C3C">
              <w:rPr>
                <w:rFonts w:ascii="Times New Roman" w:hAnsi="Times New Roman" w:cs="Times New Roman"/>
                <w:sz w:val="28"/>
                <w:szCs w:val="28"/>
              </w:rPr>
              <w:t>1</w:t>
            </w:r>
            <w:r w:rsidRPr="00443899">
              <w:rPr>
                <w:rFonts w:ascii="Times New Roman" w:hAnsi="Times New Roman" w:cs="Times New Roman"/>
                <w:sz w:val="28"/>
                <w:szCs w:val="28"/>
              </w:rPr>
              <w:t>-2024</w:t>
            </w:r>
            <w:r w:rsidR="001D1D7C">
              <w:rPr>
                <w:rFonts w:ascii="Times New Roman" w:hAnsi="Times New Roman" w:cs="Times New Roman"/>
                <w:sz w:val="28"/>
                <w:szCs w:val="28"/>
              </w:rPr>
              <w:t xml:space="preserve"> роки</w:t>
            </w:r>
          </w:p>
        </w:tc>
      </w:tr>
      <w:tr w:rsidR="00443899" w:rsidTr="004F30C7">
        <w:tc>
          <w:tcPr>
            <w:tcW w:w="2943" w:type="dxa"/>
            <w:vAlign w:val="center"/>
          </w:tcPr>
          <w:p w:rsidR="00443899" w:rsidRDefault="00A82A83" w:rsidP="00443899">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Нормативно-правова база</w:t>
            </w:r>
          </w:p>
        </w:tc>
        <w:tc>
          <w:tcPr>
            <w:tcW w:w="11907" w:type="dxa"/>
          </w:tcPr>
          <w:p w:rsidR="00443899" w:rsidRDefault="00A82A83" w:rsidP="008D69D5">
            <w:pPr>
              <w:shd w:val="clear" w:color="auto" w:fill="FFFFFF"/>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Закони України «Про освіту», «Про повну загальну середню освіту»</w:t>
            </w:r>
            <w:r w:rsidR="00A13AA0">
              <w:rPr>
                <w:rFonts w:ascii="Times New Roman" w:hAnsi="Times New Roman" w:cs="Times New Roman"/>
                <w:sz w:val="28"/>
                <w:szCs w:val="28"/>
              </w:rPr>
              <w:t xml:space="preserve">, </w:t>
            </w:r>
            <w:r w:rsidR="006611BB">
              <w:rPr>
                <w:rFonts w:ascii="Times New Roman" w:hAnsi="Times New Roman" w:cs="Times New Roman"/>
                <w:sz w:val="28"/>
                <w:szCs w:val="28"/>
              </w:rPr>
              <w:t xml:space="preserve">Державні стандарти </w:t>
            </w:r>
            <w:proofErr w:type="spellStart"/>
            <w:r w:rsidR="00164CB1" w:rsidRPr="00164CB1">
              <w:rPr>
                <w:rFonts w:ascii="Times New Roman" w:hAnsi="Times New Roman" w:cs="Times New Roman"/>
                <w:sz w:val="28"/>
                <w:szCs w:val="28"/>
              </w:rPr>
              <w:t>повно</w:t>
            </w:r>
            <w:r w:rsidR="00164CB1">
              <w:rPr>
                <w:rFonts w:ascii="Times New Roman" w:hAnsi="Times New Roman" w:cs="Times New Roman"/>
                <w:sz w:val="28"/>
                <w:szCs w:val="28"/>
              </w:rPr>
              <w:t>ї</w:t>
            </w:r>
            <w:r w:rsidR="006611BB">
              <w:rPr>
                <w:rFonts w:ascii="Times New Roman" w:hAnsi="Times New Roman" w:cs="Times New Roman"/>
                <w:sz w:val="28"/>
                <w:szCs w:val="28"/>
              </w:rPr>
              <w:t>загальної</w:t>
            </w:r>
            <w:proofErr w:type="spellEnd"/>
            <w:r w:rsidR="006611BB">
              <w:rPr>
                <w:rFonts w:ascii="Times New Roman" w:hAnsi="Times New Roman" w:cs="Times New Roman"/>
                <w:sz w:val="28"/>
                <w:szCs w:val="28"/>
              </w:rPr>
              <w:t xml:space="preserve"> середньої освіти, </w:t>
            </w:r>
            <w:r w:rsidR="007E3C3D">
              <w:rPr>
                <w:rFonts w:ascii="Times New Roman" w:hAnsi="Times New Roman" w:cs="Times New Roman"/>
                <w:sz w:val="28"/>
                <w:szCs w:val="28"/>
              </w:rPr>
              <w:t>«</w:t>
            </w:r>
            <w:r w:rsidR="007E3C3D" w:rsidRPr="007E3C3D">
              <w:rPr>
                <w:rFonts w:ascii="Times New Roman" w:hAnsi="Times New Roman" w:cs="Times New Roman"/>
                <w:sz w:val="28"/>
                <w:szCs w:val="28"/>
              </w:rPr>
              <w:t>Про сприяння соціальному становленню та розвитку молоді в Україні</w:t>
            </w:r>
            <w:r w:rsidR="007E3C3D">
              <w:rPr>
                <w:rFonts w:ascii="Times New Roman" w:hAnsi="Times New Roman" w:cs="Times New Roman"/>
                <w:sz w:val="28"/>
                <w:szCs w:val="28"/>
              </w:rPr>
              <w:t xml:space="preserve">», </w:t>
            </w:r>
            <w:r w:rsidR="000845A8">
              <w:rPr>
                <w:rFonts w:ascii="Times New Roman" w:hAnsi="Times New Roman" w:cs="Times New Roman"/>
                <w:sz w:val="28"/>
                <w:szCs w:val="28"/>
              </w:rPr>
              <w:t>Указ Президента України від 09.02.2016 № 42/2016 «</w:t>
            </w:r>
            <w:r w:rsidR="000845A8" w:rsidRPr="000845A8">
              <w:rPr>
                <w:rFonts w:ascii="Times New Roman" w:hAnsi="Times New Roman" w:cs="Times New Roman"/>
                <w:sz w:val="28"/>
                <w:szCs w:val="28"/>
              </w:rPr>
              <w:t>Про Національну стратегію з оздоровчої рухової активності в Україні на період до 2025 року "Рухова активність - здоровий спосіб життя - здорова нація"</w:t>
            </w:r>
            <w:r w:rsidR="000845A8">
              <w:rPr>
                <w:rFonts w:ascii="Times New Roman" w:hAnsi="Times New Roman" w:cs="Times New Roman"/>
                <w:sz w:val="28"/>
                <w:szCs w:val="28"/>
              </w:rPr>
              <w:t xml:space="preserve">, Указ Президента України від 25.08.2015 № 501/2015 «Національна Стратегія </w:t>
            </w:r>
            <w:r w:rsidR="000845A8" w:rsidRPr="000845A8">
              <w:rPr>
                <w:rFonts w:ascii="Times New Roman" w:hAnsi="Times New Roman" w:cs="Times New Roman"/>
                <w:sz w:val="28"/>
                <w:szCs w:val="28"/>
              </w:rPr>
              <w:t>у сфері прав людини</w:t>
            </w:r>
            <w:r w:rsidR="000845A8">
              <w:rPr>
                <w:rFonts w:ascii="Times New Roman" w:hAnsi="Times New Roman" w:cs="Times New Roman"/>
                <w:sz w:val="28"/>
                <w:szCs w:val="28"/>
              </w:rPr>
              <w:t xml:space="preserve">», </w:t>
            </w:r>
            <w:r w:rsidR="007E3C3D" w:rsidRPr="007E3C3D">
              <w:rPr>
                <w:rFonts w:ascii="Times New Roman" w:hAnsi="Times New Roman" w:cs="Times New Roman"/>
                <w:sz w:val="28"/>
                <w:szCs w:val="28"/>
              </w:rPr>
              <w:t>Концепція реалізації державної політики у сфері реформування загальної середньої освіти на період до 2029 року «Нова українська школа», затверджена Кабінетом Міністрів України від</w:t>
            </w:r>
            <w:r w:rsidR="000D4657">
              <w:rPr>
                <w:rFonts w:ascii="Times New Roman" w:hAnsi="Times New Roman" w:cs="Times New Roman"/>
                <w:sz w:val="28"/>
                <w:szCs w:val="28"/>
              </w:rPr>
              <w:t xml:space="preserve"> 14.12.2016</w:t>
            </w:r>
            <w:r w:rsidR="007E3C3D">
              <w:rPr>
                <w:rFonts w:ascii="Times New Roman" w:hAnsi="Times New Roman" w:cs="Times New Roman"/>
                <w:sz w:val="28"/>
                <w:szCs w:val="28"/>
              </w:rPr>
              <w:t xml:space="preserve">, </w:t>
            </w:r>
            <w:r w:rsidR="000D4657">
              <w:rPr>
                <w:rFonts w:ascii="Times New Roman" w:hAnsi="Times New Roman" w:cs="Times New Roman"/>
                <w:sz w:val="28"/>
                <w:szCs w:val="28"/>
              </w:rPr>
              <w:t xml:space="preserve">Концепція </w:t>
            </w:r>
            <w:r w:rsidR="000D4657" w:rsidRPr="000D4657">
              <w:rPr>
                <w:rFonts w:ascii="Times New Roman" w:hAnsi="Times New Roman" w:cs="Times New Roman"/>
                <w:sz w:val="28"/>
                <w:szCs w:val="28"/>
              </w:rPr>
              <w:t>розвитку педагогічної освіти</w:t>
            </w:r>
            <w:r w:rsidR="000D4657">
              <w:rPr>
                <w:rFonts w:ascii="Times New Roman" w:hAnsi="Times New Roman" w:cs="Times New Roman"/>
                <w:sz w:val="28"/>
                <w:szCs w:val="28"/>
              </w:rPr>
              <w:t xml:space="preserve">, </w:t>
            </w:r>
            <w:r w:rsidR="000D4657" w:rsidRPr="007E3C3D">
              <w:rPr>
                <w:rFonts w:ascii="Times New Roman" w:hAnsi="Times New Roman" w:cs="Times New Roman"/>
                <w:sz w:val="28"/>
                <w:szCs w:val="28"/>
              </w:rPr>
              <w:t xml:space="preserve">затверджена </w:t>
            </w:r>
            <w:r w:rsidR="000D4657">
              <w:rPr>
                <w:rFonts w:ascii="Times New Roman" w:hAnsi="Times New Roman" w:cs="Times New Roman"/>
                <w:sz w:val="28"/>
                <w:szCs w:val="28"/>
              </w:rPr>
              <w:t>н</w:t>
            </w:r>
            <w:r w:rsidR="000D4657" w:rsidRPr="000D4657">
              <w:rPr>
                <w:rFonts w:ascii="Times New Roman" w:hAnsi="Times New Roman" w:cs="Times New Roman"/>
                <w:sz w:val="28"/>
                <w:szCs w:val="28"/>
              </w:rPr>
              <w:t>аказ</w:t>
            </w:r>
            <w:r w:rsidR="000D4657">
              <w:rPr>
                <w:rFonts w:ascii="Times New Roman" w:hAnsi="Times New Roman" w:cs="Times New Roman"/>
                <w:sz w:val="28"/>
                <w:szCs w:val="28"/>
              </w:rPr>
              <w:t>ом</w:t>
            </w:r>
            <w:r w:rsidR="000D4657" w:rsidRPr="000D4657">
              <w:rPr>
                <w:rFonts w:ascii="Times New Roman" w:hAnsi="Times New Roman" w:cs="Times New Roman"/>
                <w:sz w:val="28"/>
                <w:szCs w:val="28"/>
              </w:rPr>
              <w:t xml:space="preserve"> Міні</w:t>
            </w:r>
            <w:r w:rsidR="000D4657">
              <w:rPr>
                <w:rFonts w:ascii="Times New Roman" w:hAnsi="Times New Roman" w:cs="Times New Roman"/>
                <w:sz w:val="28"/>
                <w:szCs w:val="28"/>
              </w:rPr>
              <w:t>стерства освіти і науки України від 16.07.2018</w:t>
            </w:r>
            <w:r w:rsidR="000D4657" w:rsidRPr="000D4657">
              <w:rPr>
                <w:rFonts w:ascii="Times New Roman" w:hAnsi="Times New Roman" w:cs="Times New Roman"/>
                <w:sz w:val="28"/>
                <w:szCs w:val="28"/>
              </w:rPr>
              <w:t xml:space="preserve"> № 776</w:t>
            </w:r>
            <w:r w:rsidR="000D4657">
              <w:rPr>
                <w:rFonts w:ascii="Times New Roman" w:hAnsi="Times New Roman" w:cs="Times New Roman"/>
                <w:sz w:val="28"/>
                <w:szCs w:val="28"/>
              </w:rPr>
              <w:t>, р</w:t>
            </w:r>
            <w:r w:rsidR="00A13AA0" w:rsidRPr="00A13AA0">
              <w:rPr>
                <w:rFonts w:ascii="Times New Roman" w:hAnsi="Times New Roman" w:cs="Times New Roman"/>
                <w:sz w:val="28"/>
                <w:szCs w:val="28"/>
              </w:rPr>
              <w:t xml:space="preserve">егіональна </w:t>
            </w:r>
            <w:proofErr w:type="spellStart"/>
            <w:r w:rsidR="00A13AA0" w:rsidRPr="00A13AA0">
              <w:rPr>
                <w:rFonts w:ascii="Times New Roman" w:hAnsi="Times New Roman" w:cs="Times New Roman"/>
                <w:sz w:val="28"/>
                <w:szCs w:val="28"/>
              </w:rPr>
              <w:t>Програманаціонально-патріотичного</w:t>
            </w:r>
            <w:proofErr w:type="spellEnd"/>
            <w:r w:rsidR="00A13AA0" w:rsidRPr="00A13AA0">
              <w:rPr>
                <w:rFonts w:ascii="Times New Roman" w:hAnsi="Times New Roman" w:cs="Times New Roman"/>
                <w:sz w:val="28"/>
                <w:szCs w:val="28"/>
              </w:rPr>
              <w:t xml:space="preserve"> виховання </w:t>
            </w:r>
            <w:proofErr w:type="spellStart"/>
            <w:r w:rsidR="00A13AA0" w:rsidRPr="00A13AA0">
              <w:rPr>
                <w:rFonts w:ascii="Times New Roman" w:hAnsi="Times New Roman" w:cs="Times New Roman"/>
                <w:sz w:val="28"/>
                <w:szCs w:val="28"/>
              </w:rPr>
              <w:t>молодіна</w:t>
            </w:r>
            <w:proofErr w:type="spellEnd"/>
            <w:r w:rsidR="00A13AA0" w:rsidRPr="00A13AA0">
              <w:rPr>
                <w:rFonts w:ascii="Times New Roman" w:hAnsi="Times New Roman" w:cs="Times New Roman"/>
                <w:sz w:val="28"/>
                <w:szCs w:val="28"/>
              </w:rPr>
              <w:t xml:space="preserve"> 2019 – 2023 роки</w:t>
            </w:r>
            <w:r w:rsidR="00194E00">
              <w:rPr>
                <w:rFonts w:ascii="Times New Roman" w:hAnsi="Times New Roman" w:cs="Times New Roman"/>
                <w:sz w:val="28"/>
                <w:szCs w:val="28"/>
              </w:rPr>
              <w:t xml:space="preserve">, </w:t>
            </w:r>
            <w:r w:rsidR="000D4657">
              <w:rPr>
                <w:rFonts w:ascii="Times New Roman" w:hAnsi="Times New Roman" w:cs="Times New Roman"/>
                <w:sz w:val="28"/>
                <w:szCs w:val="28"/>
              </w:rPr>
              <w:t xml:space="preserve">обласна </w:t>
            </w:r>
            <w:proofErr w:type="spellStart"/>
            <w:r w:rsidR="000D4657">
              <w:rPr>
                <w:rFonts w:ascii="Times New Roman" w:hAnsi="Times New Roman" w:cs="Times New Roman"/>
                <w:sz w:val="28"/>
                <w:szCs w:val="28"/>
              </w:rPr>
              <w:t>Програмарозвитку</w:t>
            </w:r>
            <w:proofErr w:type="spellEnd"/>
            <w:r w:rsidR="000D4657">
              <w:rPr>
                <w:rFonts w:ascii="Times New Roman" w:hAnsi="Times New Roman" w:cs="Times New Roman"/>
                <w:sz w:val="28"/>
                <w:szCs w:val="28"/>
              </w:rPr>
              <w:t xml:space="preserve"> </w:t>
            </w:r>
            <w:proofErr w:type="spellStart"/>
            <w:r w:rsidR="000D4657">
              <w:rPr>
                <w:rFonts w:ascii="Times New Roman" w:hAnsi="Times New Roman" w:cs="Times New Roman"/>
                <w:sz w:val="28"/>
                <w:szCs w:val="28"/>
              </w:rPr>
              <w:t>освіти</w:t>
            </w:r>
            <w:r w:rsidR="00194E00" w:rsidRPr="00194E00">
              <w:rPr>
                <w:rFonts w:ascii="Times New Roman" w:hAnsi="Times New Roman" w:cs="Times New Roman"/>
                <w:sz w:val="28"/>
                <w:szCs w:val="28"/>
              </w:rPr>
              <w:t>«</w:t>
            </w:r>
            <w:r w:rsidR="000D4657">
              <w:rPr>
                <w:rFonts w:ascii="Times New Roman" w:hAnsi="Times New Roman" w:cs="Times New Roman"/>
                <w:sz w:val="28"/>
                <w:szCs w:val="28"/>
              </w:rPr>
              <w:t>Новий</w:t>
            </w:r>
            <w:proofErr w:type="spellEnd"/>
            <w:r w:rsidR="000D4657">
              <w:rPr>
                <w:rFonts w:ascii="Times New Roman" w:hAnsi="Times New Roman" w:cs="Times New Roman"/>
                <w:sz w:val="28"/>
                <w:szCs w:val="28"/>
              </w:rPr>
              <w:t xml:space="preserve"> освітній простір Харківщини</w:t>
            </w:r>
            <w:r w:rsidR="00194E00" w:rsidRPr="00194E00">
              <w:rPr>
                <w:rFonts w:ascii="Times New Roman" w:hAnsi="Times New Roman" w:cs="Times New Roman"/>
                <w:sz w:val="28"/>
                <w:szCs w:val="28"/>
              </w:rPr>
              <w:t xml:space="preserve">» </w:t>
            </w:r>
            <w:r w:rsidR="000D4657">
              <w:rPr>
                <w:rFonts w:ascii="Times New Roman" w:hAnsi="Times New Roman" w:cs="Times New Roman"/>
                <w:sz w:val="28"/>
                <w:szCs w:val="28"/>
              </w:rPr>
              <w:t>на</w:t>
            </w:r>
            <w:r w:rsidR="00194E00" w:rsidRPr="00194E00">
              <w:rPr>
                <w:rFonts w:ascii="Times New Roman" w:hAnsi="Times New Roman" w:cs="Times New Roman"/>
                <w:sz w:val="28"/>
                <w:szCs w:val="28"/>
              </w:rPr>
              <w:t xml:space="preserve"> 2019 – 2023 </w:t>
            </w:r>
            <w:r w:rsidR="000D4657">
              <w:rPr>
                <w:rFonts w:ascii="Times New Roman" w:hAnsi="Times New Roman" w:cs="Times New Roman"/>
                <w:sz w:val="28"/>
                <w:szCs w:val="28"/>
              </w:rPr>
              <w:t>роки</w:t>
            </w:r>
            <w:r w:rsidR="000845A8">
              <w:rPr>
                <w:rFonts w:ascii="Times New Roman" w:hAnsi="Times New Roman" w:cs="Times New Roman"/>
                <w:sz w:val="28"/>
                <w:szCs w:val="28"/>
              </w:rPr>
              <w:t xml:space="preserve">, </w:t>
            </w:r>
            <w:r w:rsidR="00894D86">
              <w:rPr>
                <w:rFonts w:ascii="Times New Roman" w:hAnsi="Times New Roman" w:cs="Times New Roman"/>
                <w:sz w:val="28"/>
                <w:szCs w:val="28"/>
              </w:rPr>
              <w:t>«</w:t>
            </w:r>
            <w:r w:rsidR="00894D86" w:rsidRPr="007E3C3D">
              <w:rPr>
                <w:rFonts w:ascii="Times New Roman" w:hAnsi="Times New Roman" w:cs="Times New Roman"/>
                <w:sz w:val="28"/>
                <w:szCs w:val="28"/>
              </w:rPr>
              <w:t>Про Національну програму інформатизації</w:t>
            </w:r>
            <w:r w:rsidR="00894D86">
              <w:rPr>
                <w:rFonts w:ascii="Times New Roman" w:hAnsi="Times New Roman" w:cs="Times New Roman"/>
                <w:sz w:val="28"/>
                <w:szCs w:val="28"/>
              </w:rPr>
              <w:t xml:space="preserve">», </w:t>
            </w:r>
            <w:r w:rsidR="008D69D5">
              <w:rPr>
                <w:rFonts w:ascii="Times New Roman" w:hAnsi="Times New Roman" w:cs="Times New Roman"/>
                <w:sz w:val="28"/>
                <w:szCs w:val="28"/>
              </w:rPr>
              <w:t xml:space="preserve">власний Статут, </w:t>
            </w:r>
            <w:r w:rsidR="008D69D5" w:rsidRPr="003149E0">
              <w:rPr>
                <w:rFonts w:ascii="Times New Roman" w:hAnsi="Times New Roman"/>
                <w:sz w:val="28"/>
                <w:szCs w:val="28"/>
              </w:rPr>
              <w:t xml:space="preserve">Положення про </w:t>
            </w:r>
            <w:proofErr w:type="spellStart"/>
            <w:r w:rsidR="008D69D5" w:rsidRPr="003149E0">
              <w:rPr>
                <w:rFonts w:ascii="Times New Roman" w:hAnsi="Times New Roman"/>
                <w:sz w:val="28"/>
                <w:szCs w:val="28"/>
              </w:rPr>
              <w:t>Грушинську</w:t>
            </w:r>
            <w:proofErr w:type="spellEnd"/>
            <w:r w:rsidR="008D69D5" w:rsidRPr="003149E0">
              <w:rPr>
                <w:rFonts w:ascii="Times New Roman" w:hAnsi="Times New Roman"/>
                <w:sz w:val="28"/>
                <w:szCs w:val="28"/>
              </w:rPr>
              <w:t xml:space="preserve"> філію</w:t>
            </w:r>
            <w:r w:rsidR="008D69D5">
              <w:rPr>
                <w:rFonts w:ascii="Times New Roman" w:hAnsi="Times New Roman"/>
                <w:sz w:val="28"/>
                <w:szCs w:val="28"/>
              </w:rPr>
              <w:t xml:space="preserve"> (гімназія) </w:t>
            </w:r>
            <w:r w:rsidR="008D69D5" w:rsidRPr="003149E0">
              <w:rPr>
                <w:rFonts w:ascii="Times New Roman" w:hAnsi="Times New Roman"/>
                <w:sz w:val="28"/>
                <w:szCs w:val="28"/>
              </w:rPr>
              <w:t xml:space="preserve"> комунального закладу «Первомайський ліцей №3 «Успіх» Первомайської міської ради Харківської області»</w:t>
            </w:r>
            <w:r w:rsidR="008D69D5">
              <w:rPr>
                <w:rFonts w:ascii="Times New Roman" w:hAnsi="Times New Roman"/>
                <w:sz w:val="28"/>
                <w:szCs w:val="28"/>
              </w:rPr>
              <w:t xml:space="preserve">, Положення про </w:t>
            </w:r>
            <w:proofErr w:type="spellStart"/>
            <w:r w:rsidR="008D69D5">
              <w:rPr>
                <w:rFonts w:ascii="Times New Roman" w:hAnsi="Times New Roman"/>
                <w:sz w:val="28"/>
                <w:szCs w:val="28"/>
              </w:rPr>
              <w:t>Ржавчицьку</w:t>
            </w:r>
            <w:proofErr w:type="spellEnd"/>
            <w:r w:rsidR="008D69D5">
              <w:rPr>
                <w:rFonts w:ascii="Times New Roman" w:hAnsi="Times New Roman"/>
                <w:sz w:val="28"/>
                <w:szCs w:val="28"/>
              </w:rPr>
              <w:t xml:space="preserve"> філію </w:t>
            </w:r>
            <w:r w:rsidR="008D69D5">
              <w:rPr>
                <w:rFonts w:ascii="Times New Roman" w:hAnsi="Times New Roman"/>
                <w:sz w:val="28"/>
                <w:szCs w:val="28"/>
              </w:rPr>
              <w:lastRenderedPageBreak/>
              <w:t xml:space="preserve">(початкова школа) </w:t>
            </w:r>
            <w:r w:rsidR="008D69D5" w:rsidRPr="003149E0">
              <w:rPr>
                <w:rFonts w:ascii="Times New Roman" w:hAnsi="Times New Roman"/>
                <w:sz w:val="28"/>
                <w:szCs w:val="28"/>
              </w:rPr>
              <w:t xml:space="preserve"> комунального закладу «Первомайський ліцей №3 «Успіх» Первомайської міської ради Харківської області»</w:t>
            </w:r>
          </w:p>
        </w:tc>
      </w:tr>
      <w:tr w:rsidR="00443899" w:rsidTr="004F30C7">
        <w:tc>
          <w:tcPr>
            <w:tcW w:w="2943" w:type="dxa"/>
            <w:vAlign w:val="center"/>
          </w:tcPr>
          <w:p w:rsidR="00443899" w:rsidRDefault="000845A8" w:rsidP="00AC2AD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Координатори </w:t>
            </w:r>
          </w:p>
        </w:tc>
        <w:tc>
          <w:tcPr>
            <w:tcW w:w="11907" w:type="dxa"/>
          </w:tcPr>
          <w:p w:rsidR="00443899" w:rsidRDefault="000845A8" w:rsidP="004F30C7">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Керівництво ліцею:</w:t>
            </w:r>
          </w:p>
          <w:p w:rsidR="002D70DE" w:rsidRPr="002D70DE" w:rsidRDefault="002C05AD" w:rsidP="00F90B4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Директор, заступники директора з навчальної, навчально-виховної роботи, завідувачі філій, заступники завідувачів філій.</w:t>
            </w:r>
          </w:p>
        </w:tc>
      </w:tr>
      <w:tr w:rsidR="00443899" w:rsidTr="004F30C7">
        <w:tc>
          <w:tcPr>
            <w:tcW w:w="2943" w:type="dxa"/>
            <w:vAlign w:val="center"/>
          </w:tcPr>
          <w:p w:rsidR="00443899" w:rsidRDefault="000845A8" w:rsidP="00AC2AD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Розробники </w:t>
            </w:r>
          </w:p>
        </w:tc>
        <w:tc>
          <w:tcPr>
            <w:tcW w:w="11907" w:type="dxa"/>
          </w:tcPr>
          <w:p w:rsidR="00443899" w:rsidRDefault="000845A8" w:rsidP="00D631E1">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Учасники освітнього процесу </w:t>
            </w:r>
            <w:r w:rsidR="004F3648" w:rsidRPr="00443899">
              <w:rPr>
                <w:rFonts w:ascii="Times New Roman" w:hAnsi="Times New Roman" w:cs="Times New Roman"/>
                <w:sz w:val="28"/>
                <w:szCs w:val="28"/>
              </w:rPr>
              <w:t>комунального закладу «Первомайський ліцей № 3 «Усп</w:t>
            </w:r>
            <w:r w:rsidR="004F3648">
              <w:rPr>
                <w:rFonts w:ascii="Times New Roman" w:hAnsi="Times New Roman" w:cs="Times New Roman"/>
                <w:sz w:val="28"/>
                <w:szCs w:val="28"/>
              </w:rPr>
              <w:t xml:space="preserve">іх» Первомайської міської ради </w:t>
            </w:r>
            <w:r w:rsidR="004F3648" w:rsidRPr="00443899">
              <w:rPr>
                <w:rFonts w:ascii="Times New Roman" w:hAnsi="Times New Roman" w:cs="Times New Roman"/>
                <w:sz w:val="28"/>
                <w:szCs w:val="28"/>
              </w:rPr>
              <w:t>Харківської області»</w:t>
            </w:r>
          </w:p>
        </w:tc>
      </w:tr>
      <w:tr w:rsidR="00443899" w:rsidTr="004F30C7">
        <w:tc>
          <w:tcPr>
            <w:tcW w:w="2943" w:type="dxa"/>
            <w:vAlign w:val="center"/>
          </w:tcPr>
          <w:p w:rsidR="00B20917" w:rsidRPr="00B20917" w:rsidRDefault="00B20917" w:rsidP="00B2091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Виконавці/співвиконавці</w:t>
            </w:r>
          </w:p>
          <w:p w:rsidR="00443899" w:rsidRDefault="00443899" w:rsidP="00B20917">
            <w:pPr>
              <w:tabs>
                <w:tab w:val="left" w:pos="3393"/>
              </w:tabs>
              <w:spacing w:line="360" w:lineRule="auto"/>
              <w:jc w:val="center"/>
              <w:rPr>
                <w:rFonts w:ascii="Times New Roman" w:hAnsi="Times New Roman" w:cs="Times New Roman"/>
                <w:sz w:val="28"/>
                <w:szCs w:val="28"/>
              </w:rPr>
            </w:pPr>
          </w:p>
        </w:tc>
        <w:tc>
          <w:tcPr>
            <w:tcW w:w="11907" w:type="dxa"/>
          </w:tcPr>
          <w:p w:rsidR="00443899" w:rsidRDefault="00B20917" w:rsidP="00D631E1">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Педагогічний колектив, обслуговуючий персонал, учні, батьки (законні представники), </w:t>
            </w:r>
            <w:r w:rsidR="00937FC6">
              <w:rPr>
                <w:rFonts w:ascii="Times New Roman" w:hAnsi="Times New Roman" w:cs="Times New Roman"/>
                <w:sz w:val="28"/>
                <w:szCs w:val="28"/>
              </w:rPr>
              <w:t xml:space="preserve">загальні збори (конференція) </w:t>
            </w:r>
            <w:r>
              <w:rPr>
                <w:rFonts w:ascii="Times New Roman" w:hAnsi="Times New Roman" w:cs="Times New Roman"/>
                <w:sz w:val="28"/>
                <w:szCs w:val="28"/>
              </w:rPr>
              <w:t xml:space="preserve">колективу закладу, Рада закладу, </w:t>
            </w:r>
            <w:r w:rsidR="00937FC6" w:rsidRPr="00937FC6">
              <w:rPr>
                <w:rFonts w:ascii="Times New Roman" w:hAnsi="Times New Roman" w:cs="Times New Roman"/>
                <w:sz w:val="28"/>
                <w:szCs w:val="28"/>
              </w:rPr>
              <w:t>Первомайськ</w:t>
            </w:r>
            <w:r w:rsidR="00937FC6">
              <w:rPr>
                <w:rFonts w:ascii="Times New Roman" w:hAnsi="Times New Roman" w:cs="Times New Roman"/>
                <w:sz w:val="28"/>
                <w:szCs w:val="28"/>
              </w:rPr>
              <w:t>а</w:t>
            </w:r>
            <w:r w:rsidR="00937FC6" w:rsidRPr="00937FC6">
              <w:rPr>
                <w:rFonts w:ascii="Times New Roman" w:hAnsi="Times New Roman" w:cs="Times New Roman"/>
                <w:sz w:val="28"/>
                <w:szCs w:val="28"/>
              </w:rPr>
              <w:t xml:space="preserve"> міськ</w:t>
            </w:r>
            <w:r w:rsidR="00937FC6">
              <w:rPr>
                <w:rFonts w:ascii="Times New Roman" w:hAnsi="Times New Roman" w:cs="Times New Roman"/>
                <w:sz w:val="28"/>
                <w:szCs w:val="28"/>
              </w:rPr>
              <w:t>а</w:t>
            </w:r>
            <w:r w:rsidR="00937FC6" w:rsidRPr="00937FC6">
              <w:rPr>
                <w:rFonts w:ascii="Times New Roman" w:hAnsi="Times New Roman" w:cs="Times New Roman"/>
                <w:sz w:val="28"/>
                <w:szCs w:val="28"/>
              </w:rPr>
              <w:t xml:space="preserve"> рад</w:t>
            </w:r>
            <w:r w:rsidR="00937FC6">
              <w:rPr>
                <w:rFonts w:ascii="Times New Roman" w:hAnsi="Times New Roman" w:cs="Times New Roman"/>
                <w:sz w:val="28"/>
                <w:szCs w:val="28"/>
              </w:rPr>
              <w:t>а</w:t>
            </w:r>
            <w:r w:rsidR="00937FC6" w:rsidRPr="00937FC6">
              <w:rPr>
                <w:rFonts w:ascii="Times New Roman" w:hAnsi="Times New Roman" w:cs="Times New Roman"/>
                <w:sz w:val="28"/>
                <w:szCs w:val="28"/>
              </w:rPr>
              <w:t xml:space="preserve"> Харківської області</w:t>
            </w:r>
            <w:r w:rsidR="000C0421">
              <w:rPr>
                <w:rFonts w:ascii="Times New Roman" w:hAnsi="Times New Roman" w:cs="Times New Roman"/>
                <w:sz w:val="28"/>
                <w:szCs w:val="28"/>
              </w:rPr>
              <w:t xml:space="preserve">, </w:t>
            </w:r>
            <w:r>
              <w:rPr>
                <w:rFonts w:ascii="Times New Roman" w:hAnsi="Times New Roman" w:cs="Times New Roman"/>
                <w:sz w:val="28"/>
                <w:szCs w:val="28"/>
              </w:rPr>
              <w:t>соціальні партнери, громадські організації, зацікавлені установи і відомства</w:t>
            </w:r>
          </w:p>
        </w:tc>
      </w:tr>
      <w:tr w:rsidR="00443899" w:rsidTr="004F30C7">
        <w:tc>
          <w:tcPr>
            <w:tcW w:w="2943" w:type="dxa"/>
            <w:vAlign w:val="center"/>
          </w:tcPr>
          <w:p w:rsidR="00443899" w:rsidRDefault="00B20917" w:rsidP="00443899">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Проблема</w:t>
            </w:r>
          </w:p>
        </w:tc>
        <w:tc>
          <w:tcPr>
            <w:tcW w:w="11907" w:type="dxa"/>
          </w:tcPr>
          <w:p w:rsidR="00443899" w:rsidRDefault="007200F0" w:rsidP="007200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В</w:t>
            </w:r>
            <w:r w:rsidRPr="007200F0">
              <w:rPr>
                <w:rFonts w:ascii="Times New Roman" w:hAnsi="Times New Roman" w:cs="Times New Roman"/>
                <w:sz w:val="28"/>
                <w:szCs w:val="28"/>
              </w:rPr>
              <w:t>себічн</w:t>
            </w:r>
            <w:r>
              <w:rPr>
                <w:rFonts w:ascii="Times New Roman" w:hAnsi="Times New Roman" w:cs="Times New Roman"/>
                <w:sz w:val="28"/>
                <w:szCs w:val="28"/>
              </w:rPr>
              <w:t>ий</w:t>
            </w:r>
            <w:r w:rsidRPr="007200F0">
              <w:rPr>
                <w:rFonts w:ascii="Times New Roman" w:hAnsi="Times New Roman" w:cs="Times New Roman"/>
                <w:sz w:val="28"/>
                <w:szCs w:val="28"/>
              </w:rPr>
              <w:t xml:space="preserve"> розвит</w:t>
            </w:r>
            <w:r>
              <w:rPr>
                <w:rFonts w:ascii="Times New Roman" w:hAnsi="Times New Roman" w:cs="Times New Roman"/>
                <w:sz w:val="28"/>
                <w:szCs w:val="28"/>
              </w:rPr>
              <w:t>ок</w:t>
            </w:r>
            <w:r w:rsidRPr="007200F0">
              <w:rPr>
                <w:rFonts w:ascii="Times New Roman" w:hAnsi="Times New Roman" w:cs="Times New Roman"/>
                <w:sz w:val="28"/>
                <w:szCs w:val="28"/>
              </w:rPr>
              <w:t>, навчання, виховання, соціалізаці</w:t>
            </w:r>
            <w:r>
              <w:rPr>
                <w:rFonts w:ascii="Times New Roman" w:hAnsi="Times New Roman" w:cs="Times New Roman"/>
                <w:sz w:val="28"/>
                <w:szCs w:val="28"/>
              </w:rPr>
              <w:t>я</w:t>
            </w:r>
            <w:r w:rsidRPr="007200F0">
              <w:rPr>
                <w:rFonts w:ascii="Times New Roman" w:hAnsi="Times New Roman" w:cs="Times New Roman"/>
                <w:sz w:val="28"/>
                <w:szCs w:val="28"/>
              </w:rPr>
              <w:t xml:space="preserve">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спрямову</w:t>
            </w:r>
            <w:r>
              <w:rPr>
                <w:rFonts w:ascii="Times New Roman" w:hAnsi="Times New Roman" w:cs="Times New Roman"/>
                <w:sz w:val="28"/>
                <w:szCs w:val="28"/>
              </w:rPr>
              <w:t>є</w:t>
            </w:r>
            <w:r w:rsidRPr="007200F0">
              <w:rPr>
                <w:rFonts w:ascii="Times New Roman" w:hAnsi="Times New Roman" w:cs="Times New Roman"/>
                <w:sz w:val="28"/>
                <w:szCs w:val="28"/>
              </w:rPr>
              <w:t xml:space="preserve"> сво</w:t>
            </w:r>
            <w:r>
              <w:rPr>
                <w:rFonts w:ascii="Times New Roman" w:hAnsi="Times New Roman" w:cs="Times New Roman"/>
                <w:sz w:val="28"/>
                <w:szCs w:val="28"/>
              </w:rPr>
              <w:t xml:space="preserve">ю </w:t>
            </w:r>
            <w:r w:rsidRPr="007200F0">
              <w:rPr>
                <w:rFonts w:ascii="Times New Roman" w:hAnsi="Times New Roman" w:cs="Times New Roman"/>
                <w:sz w:val="28"/>
                <w:szCs w:val="28"/>
              </w:rPr>
              <w:t>діяльності на користь іншим людям і суспільству</w:t>
            </w:r>
            <w:r w:rsidR="00B20917" w:rsidRPr="00B20917">
              <w:rPr>
                <w:rFonts w:ascii="Times New Roman" w:hAnsi="Times New Roman" w:cs="Times New Roman"/>
                <w:sz w:val="28"/>
                <w:szCs w:val="28"/>
              </w:rPr>
              <w:t xml:space="preserve"> в умовах сучасних організаційно-економічних перетворень</w:t>
            </w:r>
          </w:p>
        </w:tc>
      </w:tr>
      <w:tr w:rsidR="00443899" w:rsidTr="004F30C7">
        <w:tc>
          <w:tcPr>
            <w:tcW w:w="2943" w:type="dxa"/>
            <w:vAlign w:val="center"/>
          </w:tcPr>
          <w:p w:rsidR="00443899" w:rsidRDefault="004F3648" w:rsidP="00AC2AD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Стратегічна мета </w:t>
            </w:r>
          </w:p>
        </w:tc>
        <w:tc>
          <w:tcPr>
            <w:tcW w:w="11907" w:type="dxa"/>
          </w:tcPr>
          <w:p w:rsidR="00443899" w:rsidRDefault="004F3648" w:rsidP="00443899">
            <w:pPr>
              <w:tabs>
                <w:tab w:val="left" w:pos="3393"/>
              </w:tabs>
              <w:spacing w:line="360" w:lineRule="auto"/>
              <w:jc w:val="center"/>
              <w:rPr>
                <w:rFonts w:ascii="Times New Roman" w:hAnsi="Times New Roman" w:cs="Times New Roman"/>
                <w:sz w:val="28"/>
                <w:szCs w:val="28"/>
              </w:rPr>
            </w:pPr>
            <w:r w:rsidRPr="004F3648">
              <w:rPr>
                <w:rFonts w:ascii="Times New Roman" w:hAnsi="Times New Roman" w:cs="Times New Roman"/>
                <w:sz w:val="28"/>
                <w:szCs w:val="28"/>
              </w:rPr>
              <w:t xml:space="preserve">Створення умов для </w:t>
            </w:r>
            <w:r w:rsidR="007200F0" w:rsidRPr="007200F0">
              <w:rPr>
                <w:rFonts w:ascii="Times New Roman" w:hAnsi="Times New Roman" w:cs="Times New Roman"/>
                <w:sz w:val="28"/>
                <w:szCs w:val="28"/>
              </w:rPr>
              <w:t xml:space="preserve">всебічного розвитку, навчання, виховання, соціалізації особистості, яка здатна до життя в суспільстві та цивілізованої взаємодії з природою, має прагнення до </w:t>
            </w:r>
            <w:r w:rsidR="007200F0" w:rsidRPr="007200F0">
              <w:rPr>
                <w:rFonts w:ascii="Times New Roman" w:hAnsi="Times New Roman" w:cs="Times New Roman"/>
                <w:sz w:val="28"/>
                <w:szCs w:val="28"/>
              </w:rPr>
              <w:lastRenderedPageBreak/>
              <w:t>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спрямову</w:t>
            </w:r>
            <w:r w:rsidR="007200F0">
              <w:rPr>
                <w:rFonts w:ascii="Times New Roman" w:hAnsi="Times New Roman" w:cs="Times New Roman"/>
                <w:sz w:val="28"/>
                <w:szCs w:val="28"/>
              </w:rPr>
              <w:t>є</w:t>
            </w:r>
            <w:r w:rsidR="007200F0" w:rsidRPr="007200F0">
              <w:rPr>
                <w:rFonts w:ascii="Times New Roman" w:hAnsi="Times New Roman" w:cs="Times New Roman"/>
                <w:sz w:val="28"/>
                <w:szCs w:val="28"/>
              </w:rPr>
              <w:t xml:space="preserve"> сво</w:t>
            </w:r>
            <w:r w:rsidR="007200F0">
              <w:rPr>
                <w:rFonts w:ascii="Times New Roman" w:hAnsi="Times New Roman" w:cs="Times New Roman"/>
                <w:sz w:val="28"/>
                <w:szCs w:val="28"/>
              </w:rPr>
              <w:t xml:space="preserve">ю </w:t>
            </w:r>
            <w:r w:rsidR="007200F0" w:rsidRPr="007200F0">
              <w:rPr>
                <w:rFonts w:ascii="Times New Roman" w:hAnsi="Times New Roman" w:cs="Times New Roman"/>
                <w:sz w:val="28"/>
                <w:szCs w:val="28"/>
              </w:rPr>
              <w:t>діяльності на користь іншим людям і суспільству</w:t>
            </w:r>
          </w:p>
        </w:tc>
      </w:tr>
      <w:tr w:rsidR="004F3648" w:rsidTr="004F30C7">
        <w:tc>
          <w:tcPr>
            <w:tcW w:w="2943" w:type="dxa"/>
            <w:vAlign w:val="center"/>
          </w:tcPr>
          <w:p w:rsidR="004F3648" w:rsidRDefault="009C35FD" w:rsidP="00443899">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Основні </w:t>
            </w:r>
            <w:r w:rsidR="006D22D7">
              <w:rPr>
                <w:rFonts w:ascii="Times New Roman" w:hAnsi="Times New Roman" w:cs="Times New Roman"/>
                <w:sz w:val="28"/>
                <w:szCs w:val="28"/>
              </w:rPr>
              <w:t xml:space="preserve">стратегічні </w:t>
            </w:r>
            <w:r>
              <w:rPr>
                <w:rFonts w:ascii="Times New Roman" w:hAnsi="Times New Roman" w:cs="Times New Roman"/>
                <w:sz w:val="28"/>
                <w:szCs w:val="28"/>
              </w:rPr>
              <w:t>завдання</w:t>
            </w:r>
          </w:p>
        </w:tc>
        <w:tc>
          <w:tcPr>
            <w:tcW w:w="11907" w:type="dxa"/>
          </w:tcPr>
          <w:p w:rsidR="004F3648" w:rsidRDefault="00831B7C"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1. Вдосконалення моделі</w:t>
            </w:r>
            <w:r w:rsidRPr="00831B7C">
              <w:rPr>
                <w:rFonts w:ascii="Times New Roman" w:hAnsi="Times New Roman" w:cs="Times New Roman"/>
                <w:sz w:val="28"/>
                <w:szCs w:val="28"/>
              </w:rPr>
              <w:t xml:space="preserve"> управління якістю освітньої діяльності </w:t>
            </w:r>
            <w:r>
              <w:rPr>
                <w:rFonts w:ascii="Times New Roman" w:hAnsi="Times New Roman" w:cs="Times New Roman"/>
                <w:sz w:val="28"/>
                <w:szCs w:val="28"/>
              </w:rPr>
              <w:t xml:space="preserve">для </w:t>
            </w:r>
            <w:r w:rsidRPr="00831B7C">
              <w:rPr>
                <w:rFonts w:ascii="Times New Roman" w:hAnsi="Times New Roman" w:cs="Times New Roman"/>
                <w:sz w:val="28"/>
                <w:szCs w:val="28"/>
              </w:rPr>
              <w:t xml:space="preserve">забезпечення </w:t>
            </w:r>
            <w:r w:rsidR="002C05AD">
              <w:rPr>
                <w:rFonts w:ascii="Times New Roman" w:hAnsi="Times New Roman" w:cs="Times New Roman"/>
                <w:sz w:val="28"/>
                <w:szCs w:val="28"/>
              </w:rPr>
              <w:t>ефективного розвитку закладу, його філій.</w:t>
            </w:r>
          </w:p>
          <w:p w:rsidR="008E0ACF" w:rsidRDefault="008E0ACF"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Створення </w:t>
            </w:r>
            <w:r w:rsidRPr="008E0ACF">
              <w:rPr>
                <w:rFonts w:ascii="Times New Roman" w:hAnsi="Times New Roman" w:cs="Times New Roman"/>
                <w:sz w:val="28"/>
                <w:szCs w:val="28"/>
              </w:rPr>
              <w:t>комфортних і безпечних умов для навчання та праці в освітньому середовищ</w:t>
            </w:r>
            <w:r w:rsidR="00C05952">
              <w:rPr>
                <w:rFonts w:ascii="Times New Roman" w:hAnsi="Times New Roman" w:cs="Times New Roman"/>
                <w:sz w:val="28"/>
                <w:szCs w:val="28"/>
              </w:rPr>
              <w:t>і</w:t>
            </w:r>
            <w:r>
              <w:rPr>
                <w:rFonts w:ascii="Times New Roman" w:hAnsi="Times New Roman" w:cs="Times New Roman"/>
                <w:sz w:val="28"/>
                <w:szCs w:val="28"/>
              </w:rPr>
              <w:t>.</w:t>
            </w:r>
          </w:p>
          <w:p w:rsidR="008E0ACF" w:rsidRDefault="008E0ACF"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E0ACF">
              <w:rPr>
                <w:rFonts w:ascii="Times New Roman" w:hAnsi="Times New Roman" w:cs="Times New Roman"/>
                <w:sz w:val="28"/>
                <w:szCs w:val="28"/>
              </w:rPr>
              <w:t>Забезпеч</w:t>
            </w:r>
            <w:r w:rsidR="00C05952">
              <w:rPr>
                <w:rFonts w:ascii="Times New Roman" w:hAnsi="Times New Roman" w:cs="Times New Roman"/>
                <w:sz w:val="28"/>
                <w:szCs w:val="28"/>
              </w:rPr>
              <w:t>ення</w:t>
            </w:r>
            <w:r w:rsidRPr="008E0ACF">
              <w:rPr>
                <w:rFonts w:ascii="Times New Roman" w:hAnsi="Times New Roman" w:cs="Times New Roman"/>
                <w:sz w:val="28"/>
                <w:szCs w:val="28"/>
              </w:rPr>
              <w:t xml:space="preserve"> можлив</w:t>
            </w:r>
            <w:r w:rsidR="00C05952">
              <w:rPr>
                <w:rFonts w:ascii="Times New Roman" w:hAnsi="Times New Roman" w:cs="Times New Roman"/>
                <w:sz w:val="28"/>
                <w:szCs w:val="28"/>
              </w:rPr>
              <w:t>ості</w:t>
            </w:r>
            <w:r w:rsidRPr="008E0ACF">
              <w:rPr>
                <w:rFonts w:ascii="Times New Roman" w:hAnsi="Times New Roman" w:cs="Times New Roman"/>
                <w:sz w:val="28"/>
                <w:szCs w:val="28"/>
              </w:rPr>
              <w:t xml:space="preserve"> індивідуалізації освітніх траєкторій з урахуванням особливостей і освітніх потреб учнів</w:t>
            </w:r>
            <w:r w:rsidR="00216B32">
              <w:rPr>
                <w:rFonts w:ascii="Times New Roman" w:hAnsi="Times New Roman" w:cs="Times New Roman"/>
                <w:sz w:val="28"/>
                <w:szCs w:val="28"/>
              </w:rPr>
              <w:t>.</w:t>
            </w:r>
          </w:p>
          <w:p w:rsidR="00831B7C" w:rsidRDefault="008E0ACF"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831B7C">
              <w:rPr>
                <w:rFonts w:ascii="Times New Roman" w:hAnsi="Times New Roman" w:cs="Times New Roman"/>
                <w:sz w:val="28"/>
                <w:szCs w:val="28"/>
              </w:rPr>
              <w:t xml:space="preserve">. Створення умов для </w:t>
            </w:r>
            <w:r w:rsidR="00831B7C" w:rsidRPr="00831B7C">
              <w:rPr>
                <w:rFonts w:ascii="Times New Roman" w:hAnsi="Times New Roman" w:cs="Times New Roman"/>
                <w:sz w:val="28"/>
                <w:szCs w:val="28"/>
              </w:rPr>
              <w:t>підвищення якості результатів освітнього процесу в умовах реалізації  Концепції «Нова українська школа», Державн</w:t>
            </w:r>
            <w:r w:rsidR="002D70DE">
              <w:rPr>
                <w:rFonts w:ascii="Times New Roman" w:hAnsi="Times New Roman" w:cs="Times New Roman"/>
                <w:sz w:val="28"/>
                <w:szCs w:val="28"/>
              </w:rPr>
              <w:t>их</w:t>
            </w:r>
            <w:r w:rsidR="00831B7C" w:rsidRPr="00831B7C">
              <w:rPr>
                <w:rFonts w:ascii="Times New Roman" w:hAnsi="Times New Roman" w:cs="Times New Roman"/>
                <w:sz w:val="28"/>
                <w:szCs w:val="28"/>
              </w:rPr>
              <w:t xml:space="preserve"> стандарт</w:t>
            </w:r>
            <w:r w:rsidR="002D70DE">
              <w:rPr>
                <w:rFonts w:ascii="Times New Roman" w:hAnsi="Times New Roman" w:cs="Times New Roman"/>
                <w:sz w:val="28"/>
                <w:szCs w:val="28"/>
              </w:rPr>
              <w:t>ів</w:t>
            </w:r>
            <w:r w:rsidR="00164CB1">
              <w:rPr>
                <w:rFonts w:ascii="Times New Roman" w:hAnsi="Times New Roman" w:cs="Times New Roman"/>
                <w:sz w:val="28"/>
                <w:szCs w:val="28"/>
              </w:rPr>
              <w:t xml:space="preserve"> повної </w:t>
            </w:r>
            <w:r w:rsidR="002D70DE">
              <w:rPr>
                <w:rFonts w:ascii="Times New Roman" w:hAnsi="Times New Roman" w:cs="Times New Roman"/>
                <w:sz w:val="28"/>
                <w:szCs w:val="28"/>
              </w:rPr>
              <w:t>загальної</w:t>
            </w:r>
            <w:r w:rsidR="00831B7C" w:rsidRPr="00831B7C">
              <w:rPr>
                <w:rFonts w:ascii="Times New Roman" w:hAnsi="Times New Roman" w:cs="Times New Roman"/>
                <w:sz w:val="28"/>
                <w:szCs w:val="28"/>
              </w:rPr>
              <w:t xml:space="preserve"> середньої освіти шляхом забезпечення </w:t>
            </w:r>
            <w:proofErr w:type="spellStart"/>
            <w:r w:rsidR="00831B7C" w:rsidRPr="00831B7C">
              <w:rPr>
                <w:rFonts w:ascii="Times New Roman" w:hAnsi="Times New Roman" w:cs="Times New Roman"/>
                <w:sz w:val="28"/>
                <w:szCs w:val="28"/>
              </w:rPr>
              <w:t>компетентнісного</w:t>
            </w:r>
            <w:proofErr w:type="spellEnd"/>
            <w:r w:rsidR="00831B7C" w:rsidRPr="00831B7C">
              <w:rPr>
                <w:rFonts w:ascii="Times New Roman" w:hAnsi="Times New Roman" w:cs="Times New Roman"/>
                <w:sz w:val="28"/>
                <w:szCs w:val="28"/>
              </w:rPr>
              <w:t xml:space="preserve"> підходу у викладання навчальних дисциплін, підвищення ефективності навчального заняття, оцінювання якості педагогічної діяльності.</w:t>
            </w:r>
          </w:p>
          <w:p w:rsidR="008E0ACF" w:rsidRDefault="008E0ACF"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CF7DB0" w:rsidRPr="00CF7DB0">
              <w:rPr>
                <w:rFonts w:ascii="Times New Roman" w:hAnsi="Times New Roman" w:cs="Times New Roman"/>
                <w:sz w:val="28"/>
                <w:szCs w:val="28"/>
              </w:rPr>
              <w:t>Спрямування системи виховної роботи на формування принципів моральності, духовності кожного учня, формування особистої успішності та соціальної активності кожного учасника освітнього процесу, виховання енергоощадної поведінки</w:t>
            </w:r>
            <w:r w:rsidR="00DE4E0B">
              <w:rPr>
                <w:rFonts w:ascii="Times New Roman" w:hAnsi="Times New Roman" w:cs="Times New Roman"/>
                <w:sz w:val="28"/>
                <w:szCs w:val="28"/>
              </w:rPr>
              <w:t>.</w:t>
            </w:r>
          </w:p>
          <w:p w:rsidR="00831B7C" w:rsidRDefault="00216B32"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831B7C">
              <w:rPr>
                <w:rFonts w:ascii="Times New Roman" w:hAnsi="Times New Roman" w:cs="Times New Roman"/>
                <w:sz w:val="28"/>
                <w:szCs w:val="28"/>
              </w:rPr>
              <w:t xml:space="preserve">. </w:t>
            </w:r>
            <w:r w:rsidR="00831B7C" w:rsidRPr="00831B7C">
              <w:rPr>
                <w:rFonts w:ascii="Times New Roman" w:hAnsi="Times New Roman" w:cs="Times New Roman"/>
                <w:sz w:val="28"/>
                <w:szCs w:val="28"/>
              </w:rPr>
              <w:t xml:space="preserve">Створення інформаційного простору в закладі, </w:t>
            </w:r>
            <w:r w:rsidR="002C05AD">
              <w:rPr>
                <w:rFonts w:ascii="Times New Roman" w:hAnsi="Times New Roman" w:cs="Times New Roman"/>
                <w:sz w:val="28"/>
                <w:szCs w:val="28"/>
              </w:rPr>
              <w:t xml:space="preserve">його філіях, </w:t>
            </w:r>
            <w:r w:rsidR="00831B7C" w:rsidRPr="00831B7C">
              <w:rPr>
                <w:rFonts w:ascii="Times New Roman" w:hAnsi="Times New Roman" w:cs="Times New Roman"/>
                <w:sz w:val="28"/>
                <w:szCs w:val="28"/>
              </w:rPr>
              <w:t>використання інформаційних ресурсів та комунікацій між всіма учасниками освітнього процесу</w:t>
            </w:r>
            <w:r w:rsidR="00831B7C">
              <w:rPr>
                <w:rFonts w:ascii="Times New Roman" w:hAnsi="Times New Roman" w:cs="Times New Roman"/>
                <w:sz w:val="28"/>
                <w:szCs w:val="28"/>
              </w:rPr>
              <w:t>.</w:t>
            </w:r>
          </w:p>
          <w:p w:rsidR="00831B7C" w:rsidRDefault="00216B32"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831B7C">
              <w:rPr>
                <w:rFonts w:ascii="Times New Roman" w:hAnsi="Times New Roman" w:cs="Times New Roman"/>
                <w:sz w:val="28"/>
                <w:szCs w:val="28"/>
              </w:rPr>
              <w:t>. С</w:t>
            </w:r>
            <w:r w:rsidR="00831B7C" w:rsidRPr="00831B7C">
              <w:rPr>
                <w:rFonts w:ascii="Times New Roman" w:hAnsi="Times New Roman" w:cs="Times New Roman"/>
                <w:sz w:val="28"/>
                <w:szCs w:val="28"/>
              </w:rPr>
              <w:t xml:space="preserve">творення умов для безперервної освіти педагогів з метою підвищення їх професіоналізму, </w:t>
            </w:r>
            <w:r w:rsidR="00831B7C" w:rsidRPr="00831B7C">
              <w:rPr>
                <w:rFonts w:ascii="Times New Roman" w:hAnsi="Times New Roman" w:cs="Times New Roman"/>
                <w:sz w:val="28"/>
                <w:szCs w:val="28"/>
              </w:rPr>
              <w:lastRenderedPageBreak/>
              <w:t>розвитку їх творчого потенціалу і дисемінації досвіду</w:t>
            </w:r>
            <w:r w:rsidR="00831B7C">
              <w:rPr>
                <w:rFonts w:ascii="Times New Roman" w:hAnsi="Times New Roman" w:cs="Times New Roman"/>
                <w:sz w:val="28"/>
                <w:szCs w:val="28"/>
              </w:rPr>
              <w:t>.</w:t>
            </w:r>
          </w:p>
          <w:p w:rsidR="00831B7C" w:rsidRDefault="00216B32"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831B7C">
              <w:rPr>
                <w:rFonts w:ascii="Times New Roman" w:hAnsi="Times New Roman" w:cs="Times New Roman"/>
                <w:sz w:val="28"/>
                <w:szCs w:val="28"/>
              </w:rPr>
              <w:t xml:space="preserve">. </w:t>
            </w:r>
            <w:r w:rsidR="008E0ACF" w:rsidRPr="008E0ACF">
              <w:rPr>
                <w:rFonts w:ascii="Times New Roman" w:hAnsi="Times New Roman" w:cs="Times New Roman"/>
                <w:sz w:val="28"/>
                <w:szCs w:val="28"/>
              </w:rPr>
              <w:t xml:space="preserve">Створення </w:t>
            </w:r>
            <w:r w:rsidR="001E7464">
              <w:rPr>
                <w:rFonts w:ascii="Times New Roman" w:hAnsi="Times New Roman" w:cs="Times New Roman"/>
                <w:sz w:val="28"/>
                <w:szCs w:val="28"/>
              </w:rPr>
              <w:t xml:space="preserve">ефективної </w:t>
            </w:r>
            <w:r w:rsidR="008E0ACF" w:rsidRPr="008E0ACF">
              <w:rPr>
                <w:rFonts w:ascii="Times New Roman" w:hAnsi="Times New Roman" w:cs="Times New Roman"/>
                <w:sz w:val="28"/>
                <w:szCs w:val="28"/>
              </w:rPr>
              <w:t>системи оцінювання педагогічної діяльності педагогічних працівників</w:t>
            </w:r>
            <w:r w:rsidR="00831B7C" w:rsidRPr="00831B7C">
              <w:rPr>
                <w:rFonts w:ascii="Times New Roman" w:hAnsi="Times New Roman" w:cs="Times New Roman"/>
                <w:sz w:val="28"/>
                <w:szCs w:val="28"/>
              </w:rPr>
              <w:t>.</w:t>
            </w:r>
          </w:p>
          <w:p w:rsidR="00831B7C" w:rsidRDefault="00216B32"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F73CA2">
              <w:rPr>
                <w:rFonts w:ascii="Times New Roman" w:hAnsi="Times New Roman" w:cs="Times New Roman"/>
                <w:sz w:val="28"/>
                <w:szCs w:val="28"/>
              </w:rPr>
              <w:t>. В</w:t>
            </w:r>
            <w:r w:rsidR="00F73CA2" w:rsidRPr="00F73CA2">
              <w:rPr>
                <w:rFonts w:ascii="Times New Roman" w:hAnsi="Times New Roman" w:cs="Times New Roman"/>
                <w:sz w:val="28"/>
                <w:szCs w:val="28"/>
              </w:rPr>
              <w:t xml:space="preserve">досконалення форм роботи з розвитку здібностей і обдарованості учнів, залучення до </w:t>
            </w:r>
            <w:r w:rsidR="00F73CA2">
              <w:rPr>
                <w:rFonts w:ascii="Times New Roman" w:hAnsi="Times New Roman" w:cs="Times New Roman"/>
                <w:sz w:val="28"/>
                <w:szCs w:val="28"/>
              </w:rPr>
              <w:t>освітнього процесу</w:t>
            </w:r>
            <w:r w:rsidR="00F73CA2" w:rsidRPr="00F73CA2">
              <w:rPr>
                <w:rFonts w:ascii="Times New Roman" w:hAnsi="Times New Roman" w:cs="Times New Roman"/>
                <w:sz w:val="28"/>
                <w:szCs w:val="28"/>
              </w:rPr>
              <w:t xml:space="preserve"> батьків, соціальних партнерів</w:t>
            </w:r>
            <w:r w:rsidR="00F73CA2">
              <w:rPr>
                <w:rFonts w:ascii="Times New Roman" w:hAnsi="Times New Roman" w:cs="Times New Roman"/>
                <w:sz w:val="28"/>
                <w:szCs w:val="28"/>
              </w:rPr>
              <w:t>.</w:t>
            </w:r>
          </w:p>
          <w:p w:rsidR="00F73CA2" w:rsidRDefault="00216B32"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F73CA2">
              <w:rPr>
                <w:rFonts w:ascii="Times New Roman" w:hAnsi="Times New Roman" w:cs="Times New Roman"/>
                <w:sz w:val="28"/>
                <w:szCs w:val="28"/>
              </w:rPr>
              <w:t>. О</w:t>
            </w:r>
            <w:r w:rsidR="00F73CA2" w:rsidRPr="00F73CA2">
              <w:rPr>
                <w:rFonts w:ascii="Times New Roman" w:hAnsi="Times New Roman" w:cs="Times New Roman"/>
                <w:sz w:val="28"/>
                <w:szCs w:val="28"/>
              </w:rPr>
              <w:t xml:space="preserve">птимізація системи </w:t>
            </w:r>
            <w:r w:rsidR="000F18CB">
              <w:rPr>
                <w:rFonts w:ascii="Times New Roman" w:hAnsi="Times New Roman" w:cs="Times New Roman"/>
                <w:sz w:val="28"/>
                <w:szCs w:val="28"/>
              </w:rPr>
              <w:t>соціально-психологічного</w:t>
            </w:r>
            <w:r w:rsidR="00F73CA2" w:rsidRPr="00F73CA2">
              <w:rPr>
                <w:rFonts w:ascii="Times New Roman" w:hAnsi="Times New Roman" w:cs="Times New Roman"/>
                <w:sz w:val="28"/>
                <w:szCs w:val="28"/>
              </w:rPr>
              <w:t xml:space="preserve"> супроводу</w:t>
            </w:r>
            <w:r w:rsidR="00F73CA2">
              <w:rPr>
                <w:rFonts w:ascii="Times New Roman" w:hAnsi="Times New Roman" w:cs="Times New Roman"/>
                <w:sz w:val="28"/>
                <w:szCs w:val="28"/>
              </w:rPr>
              <w:t xml:space="preserve"> освітнього процесу.</w:t>
            </w:r>
          </w:p>
          <w:p w:rsidR="00F73CA2" w:rsidRDefault="00216B32"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F73CA2">
              <w:rPr>
                <w:rFonts w:ascii="Times New Roman" w:hAnsi="Times New Roman" w:cs="Times New Roman"/>
                <w:sz w:val="28"/>
                <w:szCs w:val="28"/>
              </w:rPr>
              <w:t xml:space="preserve">. </w:t>
            </w:r>
            <w:r w:rsidR="00A95C3C">
              <w:rPr>
                <w:rFonts w:ascii="Times New Roman" w:hAnsi="Times New Roman" w:cs="Times New Roman"/>
                <w:sz w:val="28"/>
                <w:szCs w:val="28"/>
              </w:rPr>
              <w:t>Вдосконалення</w:t>
            </w:r>
            <w:r w:rsidR="00F73CA2" w:rsidRPr="00F73CA2">
              <w:rPr>
                <w:rFonts w:ascii="Times New Roman" w:hAnsi="Times New Roman" w:cs="Times New Roman"/>
                <w:sz w:val="28"/>
                <w:szCs w:val="28"/>
              </w:rPr>
              <w:t xml:space="preserve">  внутрішньої системи забезпечення якості освіти</w:t>
            </w:r>
            <w:r w:rsidR="00A95C3C">
              <w:rPr>
                <w:rFonts w:ascii="Times New Roman" w:hAnsi="Times New Roman" w:cs="Times New Roman"/>
                <w:sz w:val="28"/>
                <w:szCs w:val="28"/>
              </w:rPr>
              <w:t>.</w:t>
            </w:r>
          </w:p>
          <w:p w:rsidR="008E0ACF" w:rsidRDefault="00216B32"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8E0ACF">
              <w:rPr>
                <w:rFonts w:ascii="Times New Roman" w:hAnsi="Times New Roman" w:cs="Times New Roman"/>
                <w:sz w:val="28"/>
                <w:szCs w:val="28"/>
              </w:rPr>
              <w:t>. О</w:t>
            </w:r>
            <w:r w:rsidR="008E0ACF" w:rsidRPr="008E0ACF">
              <w:rPr>
                <w:rFonts w:ascii="Times New Roman" w:hAnsi="Times New Roman" w:cs="Times New Roman"/>
                <w:sz w:val="28"/>
                <w:szCs w:val="28"/>
              </w:rPr>
              <w:t>птимізація системи матеріально-технічного</w:t>
            </w:r>
            <w:r w:rsidR="002D70DE">
              <w:rPr>
                <w:rFonts w:ascii="Times New Roman" w:hAnsi="Times New Roman" w:cs="Times New Roman"/>
                <w:sz w:val="28"/>
                <w:szCs w:val="28"/>
              </w:rPr>
              <w:t xml:space="preserve"> і фінансового </w:t>
            </w:r>
            <w:r w:rsidR="008E0ACF" w:rsidRPr="008E0ACF">
              <w:rPr>
                <w:rFonts w:ascii="Times New Roman" w:hAnsi="Times New Roman" w:cs="Times New Roman"/>
                <w:sz w:val="28"/>
                <w:szCs w:val="28"/>
              </w:rPr>
              <w:t>забезпечення</w:t>
            </w:r>
            <w:r w:rsidR="008E0ACF">
              <w:rPr>
                <w:rFonts w:ascii="Times New Roman" w:hAnsi="Times New Roman" w:cs="Times New Roman"/>
                <w:sz w:val="28"/>
                <w:szCs w:val="28"/>
              </w:rPr>
              <w:t xml:space="preserve"> освітнього процесу.</w:t>
            </w:r>
          </w:p>
          <w:p w:rsidR="00CF7DB0" w:rsidRPr="00DB5507" w:rsidRDefault="00CF7DB0"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CF7DB0">
              <w:rPr>
                <w:rFonts w:ascii="Times New Roman" w:hAnsi="Times New Roman" w:cs="Times New Roman"/>
                <w:sz w:val="28"/>
                <w:szCs w:val="28"/>
              </w:rPr>
              <w:t xml:space="preserve">Реалізація </w:t>
            </w:r>
            <w:proofErr w:type="spellStart"/>
            <w:r w:rsidRPr="00CF7DB0">
              <w:rPr>
                <w:rFonts w:ascii="Times New Roman" w:hAnsi="Times New Roman" w:cs="Times New Roman"/>
                <w:sz w:val="28"/>
                <w:szCs w:val="28"/>
              </w:rPr>
              <w:t>енергоефективних</w:t>
            </w:r>
            <w:proofErr w:type="spellEnd"/>
            <w:r w:rsidRPr="00CF7DB0">
              <w:rPr>
                <w:rFonts w:ascii="Times New Roman" w:hAnsi="Times New Roman" w:cs="Times New Roman"/>
                <w:sz w:val="28"/>
                <w:szCs w:val="28"/>
              </w:rPr>
              <w:t xml:space="preserve"> заходів, що дозволять досягти значної економії в споживанні як теплової, так і електричної енергії та покращити умови перебування для учасників освітнього процесу</w:t>
            </w:r>
            <w:r w:rsidR="00DB5507" w:rsidRPr="00DB5507">
              <w:rPr>
                <w:rFonts w:ascii="Times New Roman" w:hAnsi="Times New Roman" w:cs="Times New Roman"/>
                <w:sz w:val="28"/>
                <w:szCs w:val="28"/>
              </w:rPr>
              <w:t>.</w:t>
            </w:r>
          </w:p>
          <w:p w:rsidR="008E0ACF" w:rsidRPr="004F3648" w:rsidRDefault="008E0ACF" w:rsidP="002C05AD">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CF7DB0">
              <w:rPr>
                <w:rFonts w:ascii="Times New Roman" w:hAnsi="Times New Roman" w:cs="Times New Roman"/>
                <w:sz w:val="28"/>
                <w:szCs w:val="28"/>
              </w:rPr>
              <w:t>4</w:t>
            </w:r>
            <w:r>
              <w:rPr>
                <w:rFonts w:ascii="Times New Roman" w:hAnsi="Times New Roman" w:cs="Times New Roman"/>
                <w:sz w:val="28"/>
                <w:szCs w:val="28"/>
              </w:rPr>
              <w:t>. С</w:t>
            </w:r>
            <w:r w:rsidRPr="008E0ACF">
              <w:rPr>
                <w:rFonts w:ascii="Times New Roman" w:hAnsi="Times New Roman" w:cs="Times New Roman"/>
                <w:sz w:val="28"/>
                <w:szCs w:val="28"/>
              </w:rPr>
              <w:t xml:space="preserve">творення позитивного іміджу </w:t>
            </w:r>
            <w:r>
              <w:rPr>
                <w:rFonts w:ascii="Times New Roman" w:hAnsi="Times New Roman" w:cs="Times New Roman"/>
                <w:sz w:val="28"/>
                <w:szCs w:val="28"/>
              </w:rPr>
              <w:t>закладу</w:t>
            </w:r>
            <w:r w:rsidR="002C05AD">
              <w:rPr>
                <w:rFonts w:ascii="Times New Roman" w:hAnsi="Times New Roman" w:cs="Times New Roman"/>
                <w:sz w:val="28"/>
                <w:szCs w:val="28"/>
              </w:rPr>
              <w:t>, його філій</w:t>
            </w:r>
            <w:r w:rsidRPr="008E0ACF">
              <w:rPr>
                <w:rFonts w:ascii="Times New Roman" w:hAnsi="Times New Roman" w:cs="Times New Roman"/>
                <w:sz w:val="28"/>
                <w:szCs w:val="28"/>
              </w:rPr>
              <w:t xml:space="preserve"> та позиціонування </w:t>
            </w:r>
            <w:r w:rsidR="002C05AD">
              <w:rPr>
                <w:rFonts w:ascii="Times New Roman" w:hAnsi="Times New Roman" w:cs="Times New Roman"/>
                <w:sz w:val="28"/>
                <w:szCs w:val="28"/>
              </w:rPr>
              <w:t>їх</w:t>
            </w:r>
            <w:r w:rsidRPr="008E0ACF">
              <w:rPr>
                <w:rFonts w:ascii="Times New Roman" w:hAnsi="Times New Roman" w:cs="Times New Roman"/>
                <w:sz w:val="28"/>
                <w:szCs w:val="28"/>
              </w:rPr>
              <w:t xml:space="preserve"> на ринку освітніх послуг</w:t>
            </w:r>
            <w:r>
              <w:rPr>
                <w:rFonts w:ascii="Times New Roman" w:hAnsi="Times New Roman" w:cs="Times New Roman"/>
                <w:sz w:val="28"/>
                <w:szCs w:val="28"/>
              </w:rPr>
              <w:t>.</w:t>
            </w:r>
          </w:p>
        </w:tc>
      </w:tr>
      <w:tr w:rsidR="006D22D7" w:rsidTr="004F30C7">
        <w:tc>
          <w:tcPr>
            <w:tcW w:w="2943" w:type="dxa"/>
            <w:vAlign w:val="center"/>
          </w:tcPr>
          <w:p w:rsidR="006D22D7" w:rsidRDefault="006D22D7" w:rsidP="00443899">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Напрями освітньої діяльності</w:t>
            </w:r>
          </w:p>
        </w:tc>
        <w:tc>
          <w:tcPr>
            <w:tcW w:w="11907" w:type="dxa"/>
          </w:tcPr>
          <w:p w:rsidR="006D22D7" w:rsidRDefault="00DE2488" w:rsidP="00831B7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6D22D7">
              <w:rPr>
                <w:rFonts w:ascii="Times New Roman" w:hAnsi="Times New Roman" w:cs="Times New Roman"/>
                <w:sz w:val="28"/>
                <w:szCs w:val="28"/>
              </w:rPr>
              <w:t xml:space="preserve">. </w:t>
            </w:r>
            <w:r w:rsidR="00C81E5E">
              <w:rPr>
                <w:rFonts w:ascii="Times New Roman" w:hAnsi="Times New Roman" w:cs="Times New Roman"/>
                <w:sz w:val="28"/>
                <w:szCs w:val="28"/>
              </w:rPr>
              <w:t>Освітнє середовище</w:t>
            </w:r>
            <w:r w:rsidR="004A64BE">
              <w:rPr>
                <w:rFonts w:ascii="Times New Roman" w:hAnsi="Times New Roman" w:cs="Times New Roman"/>
                <w:sz w:val="28"/>
                <w:szCs w:val="28"/>
              </w:rPr>
              <w:t>.</w:t>
            </w:r>
          </w:p>
          <w:p w:rsidR="00DE2488" w:rsidRDefault="00C81E5E" w:rsidP="00DE2488">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4. Система оцінювання освітньої діяльності здобувачів освіти</w:t>
            </w:r>
            <w:r w:rsidR="004A64BE">
              <w:rPr>
                <w:rFonts w:ascii="Times New Roman" w:hAnsi="Times New Roman" w:cs="Times New Roman"/>
                <w:sz w:val="28"/>
                <w:szCs w:val="28"/>
              </w:rPr>
              <w:t>.</w:t>
            </w:r>
          </w:p>
          <w:p w:rsidR="00DE2488" w:rsidRDefault="00DE2488" w:rsidP="00DE2488">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3. Система педагогічної діяльнос</w:t>
            </w:r>
            <w:r w:rsidR="00DB727F">
              <w:rPr>
                <w:rFonts w:ascii="Times New Roman" w:hAnsi="Times New Roman" w:cs="Times New Roman"/>
                <w:sz w:val="28"/>
                <w:szCs w:val="28"/>
              </w:rPr>
              <w:t xml:space="preserve">ті. </w:t>
            </w:r>
          </w:p>
          <w:p w:rsidR="00C81E5E" w:rsidRDefault="00DE2488" w:rsidP="00DE2488">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4. Система управлінської діяльності</w:t>
            </w:r>
          </w:p>
        </w:tc>
      </w:tr>
      <w:tr w:rsidR="004F3648" w:rsidTr="004F30C7">
        <w:tc>
          <w:tcPr>
            <w:tcW w:w="2943" w:type="dxa"/>
            <w:vAlign w:val="center"/>
          </w:tcPr>
          <w:p w:rsidR="004F3648" w:rsidRPr="004F3648" w:rsidRDefault="004F3648" w:rsidP="004F3648">
            <w:pPr>
              <w:tabs>
                <w:tab w:val="left" w:pos="3393"/>
              </w:tabs>
              <w:spacing w:line="360" w:lineRule="auto"/>
              <w:jc w:val="center"/>
              <w:rPr>
                <w:rFonts w:ascii="Times New Roman" w:hAnsi="Times New Roman" w:cs="Times New Roman"/>
                <w:sz w:val="28"/>
                <w:szCs w:val="28"/>
              </w:rPr>
            </w:pPr>
            <w:r w:rsidRPr="004F3648">
              <w:rPr>
                <w:rFonts w:ascii="Times New Roman" w:hAnsi="Times New Roman" w:cs="Times New Roman"/>
                <w:sz w:val="28"/>
                <w:szCs w:val="28"/>
              </w:rPr>
              <w:t>Терміни</w:t>
            </w:r>
            <w:r w:rsidR="00DE4E0B">
              <w:rPr>
                <w:rFonts w:ascii="Times New Roman" w:hAnsi="Times New Roman" w:cs="Times New Roman"/>
                <w:sz w:val="28"/>
                <w:szCs w:val="28"/>
              </w:rPr>
              <w:t xml:space="preserve"> і етапи</w:t>
            </w:r>
          </w:p>
          <w:p w:rsidR="004F3648" w:rsidRDefault="004F3648" w:rsidP="00AC2AD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реалізації </w:t>
            </w:r>
          </w:p>
        </w:tc>
        <w:tc>
          <w:tcPr>
            <w:tcW w:w="11907" w:type="dxa"/>
          </w:tcPr>
          <w:p w:rsidR="00DE4E0B" w:rsidRPr="00DE4E0B" w:rsidRDefault="00DE4E0B" w:rsidP="00DE4E0B">
            <w:pPr>
              <w:tabs>
                <w:tab w:val="left" w:pos="3393"/>
              </w:tabs>
              <w:spacing w:line="360" w:lineRule="auto"/>
              <w:jc w:val="center"/>
              <w:rPr>
                <w:rFonts w:ascii="Times New Roman" w:hAnsi="Times New Roman" w:cs="Times New Roman"/>
                <w:sz w:val="28"/>
                <w:szCs w:val="28"/>
              </w:rPr>
            </w:pPr>
            <w:r w:rsidRPr="00DE4E0B">
              <w:rPr>
                <w:rFonts w:ascii="Times New Roman" w:hAnsi="Times New Roman" w:cs="Times New Roman"/>
                <w:sz w:val="28"/>
                <w:szCs w:val="28"/>
              </w:rPr>
              <w:lastRenderedPageBreak/>
              <w:t>Програма реалізується в період 20</w:t>
            </w:r>
            <w:r>
              <w:rPr>
                <w:rFonts w:ascii="Times New Roman" w:hAnsi="Times New Roman" w:cs="Times New Roman"/>
                <w:sz w:val="28"/>
                <w:szCs w:val="28"/>
              </w:rPr>
              <w:t>2</w:t>
            </w:r>
            <w:r w:rsidR="00A95C3C">
              <w:rPr>
                <w:rFonts w:ascii="Times New Roman" w:hAnsi="Times New Roman" w:cs="Times New Roman"/>
                <w:sz w:val="28"/>
                <w:szCs w:val="28"/>
              </w:rPr>
              <w:t>1</w:t>
            </w:r>
            <w:r w:rsidRPr="00DE4E0B">
              <w:rPr>
                <w:rFonts w:ascii="Times New Roman" w:hAnsi="Times New Roman" w:cs="Times New Roman"/>
                <w:sz w:val="28"/>
                <w:szCs w:val="28"/>
              </w:rPr>
              <w:t xml:space="preserve"> - 20</w:t>
            </w:r>
            <w:r>
              <w:rPr>
                <w:rFonts w:ascii="Times New Roman" w:hAnsi="Times New Roman" w:cs="Times New Roman"/>
                <w:sz w:val="28"/>
                <w:szCs w:val="28"/>
              </w:rPr>
              <w:t>24</w:t>
            </w:r>
            <w:r w:rsidRPr="00DE4E0B">
              <w:rPr>
                <w:rFonts w:ascii="Times New Roman" w:hAnsi="Times New Roman" w:cs="Times New Roman"/>
                <w:sz w:val="28"/>
                <w:szCs w:val="28"/>
              </w:rPr>
              <w:t xml:space="preserve"> рр. в </w:t>
            </w:r>
            <w:r w:rsidR="005A565D">
              <w:rPr>
                <w:rFonts w:ascii="Times New Roman" w:hAnsi="Times New Roman" w:cs="Times New Roman"/>
                <w:sz w:val="28"/>
                <w:szCs w:val="28"/>
              </w:rPr>
              <w:t>три</w:t>
            </w:r>
            <w:r w:rsidRPr="00DE4E0B">
              <w:rPr>
                <w:rFonts w:ascii="Times New Roman" w:hAnsi="Times New Roman" w:cs="Times New Roman"/>
                <w:sz w:val="28"/>
                <w:szCs w:val="28"/>
              </w:rPr>
              <w:t xml:space="preserve"> етапи:</w:t>
            </w:r>
          </w:p>
          <w:p w:rsidR="00DE4E0B" w:rsidRPr="00AC2ADB" w:rsidRDefault="00DE4E0B" w:rsidP="00DE4E0B">
            <w:pPr>
              <w:tabs>
                <w:tab w:val="left" w:pos="3393"/>
              </w:tabs>
              <w:spacing w:line="360" w:lineRule="auto"/>
              <w:rPr>
                <w:rFonts w:ascii="Times New Roman" w:hAnsi="Times New Roman" w:cs="Times New Roman"/>
                <w:i/>
                <w:sz w:val="28"/>
                <w:szCs w:val="28"/>
              </w:rPr>
            </w:pPr>
            <w:r w:rsidRPr="00AC2ADB">
              <w:rPr>
                <w:rFonts w:ascii="Times New Roman" w:hAnsi="Times New Roman" w:cs="Times New Roman"/>
                <w:i/>
                <w:sz w:val="28"/>
                <w:szCs w:val="28"/>
              </w:rPr>
              <w:lastRenderedPageBreak/>
              <w:t>I етап - підготовчий (202</w:t>
            </w:r>
            <w:r w:rsidR="00A95C3C">
              <w:rPr>
                <w:rFonts w:ascii="Times New Roman" w:hAnsi="Times New Roman" w:cs="Times New Roman"/>
                <w:i/>
                <w:sz w:val="28"/>
                <w:szCs w:val="28"/>
              </w:rPr>
              <w:t>1</w:t>
            </w:r>
            <w:r w:rsidRPr="00AC2ADB">
              <w:rPr>
                <w:rFonts w:ascii="Times New Roman" w:hAnsi="Times New Roman" w:cs="Times New Roman"/>
                <w:i/>
                <w:sz w:val="28"/>
                <w:szCs w:val="28"/>
              </w:rPr>
              <w:t>-202</w:t>
            </w:r>
            <w:r w:rsidR="00A95C3C">
              <w:rPr>
                <w:rFonts w:ascii="Times New Roman" w:hAnsi="Times New Roman" w:cs="Times New Roman"/>
                <w:i/>
                <w:sz w:val="28"/>
                <w:szCs w:val="28"/>
              </w:rPr>
              <w:t>2</w:t>
            </w:r>
            <w:r w:rsidRPr="00AC2ADB">
              <w:rPr>
                <w:rFonts w:ascii="Times New Roman" w:hAnsi="Times New Roman" w:cs="Times New Roman"/>
                <w:i/>
                <w:sz w:val="28"/>
                <w:szCs w:val="28"/>
              </w:rPr>
              <w:t xml:space="preserve">рр.): </w:t>
            </w:r>
          </w:p>
          <w:p w:rsidR="00DE4E0B" w:rsidRPr="00DE4E0B" w:rsidRDefault="00DE4E0B" w:rsidP="00DE4E0B">
            <w:pPr>
              <w:tabs>
                <w:tab w:val="left" w:pos="3393"/>
              </w:tabs>
              <w:spacing w:line="360" w:lineRule="auto"/>
              <w:jc w:val="both"/>
              <w:rPr>
                <w:rFonts w:ascii="Times New Roman" w:hAnsi="Times New Roman" w:cs="Times New Roman"/>
                <w:sz w:val="28"/>
                <w:szCs w:val="28"/>
              </w:rPr>
            </w:pPr>
            <w:r w:rsidRPr="00DE4E0B">
              <w:rPr>
                <w:rFonts w:ascii="Times New Roman" w:hAnsi="Times New Roman" w:cs="Times New Roman"/>
                <w:sz w:val="28"/>
                <w:szCs w:val="28"/>
              </w:rPr>
              <w:t xml:space="preserve">Здійснюються заходи щодо підвищення ефективності </w:t>
            </w:r>
            <w:r w:rsidR="008D37BA">
              <w:rPr>
                <w:rFonts w:ascii="Times New Roman" w:hAnsi="Times New Roman" w:cs="Times New Roman"/>
                <w:sz w:val="28"/>
                <w:szCs w:val="28"/>
              </w:rPr>
              <w:t>освітнього процесу</w:t>
            </w:r>
            <w:r w:rsidRPr="00DE4E0B">
              <w:rPr>
                <w:rFonts w:ascii="Times New Roman" w:hAnsi="Times New Roman" w:cs="Times New Roman"/>
                <w:sz w:val="28"/>
                <w:szCs w:val="28"/>
              </w:rPr>
              <w:t xml:space="preserve"> в нових організаційно - економічних умовах</w:t>
            </w:r>
          </w:p>
          <w:p w:rsidR="00DE4E0B" w:rsidRPr="00DE4E0B" w:rsidRDefault="00DE4E0B" w:rsidP="00DE4E0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i/>
                <w:sz w:val="28"/>
                <w:szCs w:val="28"/>
              </w:rPr>
              <w:t>II етап - конструктивно-перетворюючий</w:t>
            </w:r>
            <w:r w:rsidRPr="00DE4E0B">
              <w:rPr>
                <w:rFonts w:ascii="Times New Roman" w:hAnsi="Times New Roman" w:cs="Times New Roman"/>
                <w:sz w:val="28"/>
                <w:szCs w:val="28"/>
              </w:rPr>
              <w:t xml:space="preserve"> (</w:t>
            </w:r>
            <w:r w:rsidRPr="00AC2ADB">
              <w:rPr>
                <w:rFonts w:ascii="Times New Roman" w:hAnsi="Times New Roman" w:cs="Times New Roman"/>
                <w:i/>
                <w:sz w:val="28"/>
                <w:szCs w:val="28"/>
              </w:rPr>
              <w:t>202</w:t>
            </w:r>
            <w:r w:rsidR="00A95C3C">
              <w:rPr>
                <w:rFonts w:ascii="Times New Roman" w:hAnsi="Times New Roman" w:cs="Times New Roman"/>
                <w:i/>
                <w:sz w:val="28"/>
                <w:szCs w:val="28"/>
              </w:rPr>
              <w:t>2</w:t>
            </w:r>
            <w:r w:rsidR="008D37BA" w:rsidRPr="00AC2ADB">
              <w:rPr>
                <w:rFonts w:ascii="Times New Roman" w:hAnsi="Times New Roman" w:cs="Times New Roman"/>
                <w:i/>
                <w:sz w:val="28"/>
                <w:szCs w:val="28"/>
              </w:rPr>
              <w:t>-2023 р</w:t>
            </w:r>
            <w:r w:rsidRPr="00AC2ADB">
              <w:rPr>
                <w:rFonts w:ascii="Times New Roman" w:hAnsi="Times New Roman" w:cs="Times New Roman"/>
                <w:i/>
                <w:sz w:val="28"/>
                <w:szCs w:val="28"/>
              </w:rPr>
              <w:t>р.),</w:t>
            </w:r>
            <w:r w:rsidR="008D37BA">
              <w:rPr>
                <w:rFonts w:ascii="Times New Roman" w:hAnsi="Times New Roman" w:cs="Times New Roman"/>
                <w:sz w:val="28"/>
                <w:szCs w:val="28"/>
              </w:rPr>
              <w:t>щ</w:t>
            </w:r>
            <w:r w:rsidRPr="00DE4E0B">
              <w:rPr>
                <w:rFonts w:ascii="Times New Roman" w:hAnsi="Times New Roman" w:cs="Times New Roman"/>
                <w:sz w:val="28"/>
                <w:szCs w:val="28"/>
              </w:rPr>
              <w:t xml:space="preserve">о включає </w:t>
            </w:r>
            <w:r w:rsidR="00937FC6">
              <w:rPr>
                <w:rFonts w:ascii="Times New Roman" w:hAnsi="Times New Roman" w:cs="Times New Roman"/>
                <w:sz w:val="28"/>
                <w:szCs w:val="28"/>
              </w:rPr>
              <w:t>реалізацію</w:t>
            </w:r>
            <w:r w:rsidRPr="00DE4E0B">
              <w:rPr>
                <w:rFonts w:ascii="Times New Roman" w:hAnsi="Times New Roman" w:cs="Times New Roman"/>
                <w:sz w:val="28"/>
                <w:szCs w:val="28"/>
              </w:rPr>
              <w:t xml:space="preserve"> ключових напрям</w:t>
            </w:r>
            <w:r w:rsidR="00937FC6">
              <w:rPr>
                <w:rFonts w:ascii="Times New Roman" w:hAnsi="Times New Roman" w:cs="Times New Roman"/>
                <w:sz w:val="28"/>
                <w:szCs w:val="28"/>
              </w:rPr>
              <w:t>ків</w:t>
            </w:r>
            <w:r w:rsidR="00DB5507">
              <w:rPr>
                <w:rFonts w:ascii="Times New Roman" w:hAnsi="Times New Roman" w:cs="Times New Roman"/>
                <w:sz w:val="28"/>
                <w:szCs w:val="28"/>
                <w:lang w:val="ru-RU"/>
              </w:rPr>
              <w:t xml:space="preserve"> </w:t>
            </w:r>
            <w:r w:rsidR="008D37BA">
              <w:rPr>
                <w:rFonts w:ascii="Times New Roman" w:hAnsi="Times New Roman" w:cs="Times New Roman"/>
                <w:sz w:val="28"/>
                <w:szCs w:val="28"/>
              </w:rPr>
              <w:t>Стратегії</w:t>
            </w:r>
            <w:r w:rsidRPr="00DE4E0B">
              <w:rPr>
                <w:rFonts w:ascii="Times New Roman" w:hAnsi="Times New Roman" w:cs="Times New Roman"/>
                <w:sz w:val="28"/>
                <w:szCs w:val="28"/>
              </w:rPr>
              <w:t xml:space="preserve"> розвитку</w:t>
            </w:r>
          </w:p>
          <w:p w:rsidR="00AC2ADB" w:rsidRDefault="00DE4E0B" w:rsidP="00DE4E0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i/>
                <w:sz w:val="28"/>
                <w:szCs w:val="28"/>
              </w:rPr>
              <w:t>III етап - узагальнююч</w:t>
            </w:r>
            <w:r w:rsidR="005A565D">
              <w:rPr>
                <w:rFonts w:ascii="Times New Roman" w:hAnsi="Times New Roman" w:cs="Times New Roman"/>
                <w:i/>
                <w:sz w:val="28"/>
                <w:szCs w:val="28"/>
              </w:rPr>
              <w:t>е</w:t>
            </w:r>
            <w:r w:rsidRPr="00AC2ADB">
              <w:rPr>
                <w:rFonts w:ascii="Times New Roman" w:hAnsi="Times New Roman" w:cs="Times New Roman"/>
                <w:i/>
                <w:sz w:val="28"/>
                <w:szCs w:val="28"/>
              </w:rPr>
              <w:t>-аналітичний етап</w:t>
            </w:r>
            <w:r w:rsidRPr="00DE4E0B">
              <w:rPr>
                <w:rFonts w:ascii="Times New Roman" w:hAnsi="Times New Roman" w:cs="Times New Roman"/>
                <w:sz w:val="28"/>
                <w:szCs w:val="28"/>
              </w:rPr>
              <w:t xml:space="preserve"> (</w:t>
            </w:r>
            <w:r w:rsidR="00AC2ADB" w:rsidRPr="00AC2ADB">
              <w:rPr>
                <w:rFonts w:ascii="Times New Roman" w:hAnsi="Times New Roman" w:cs="Times New Roman"/>
                <w:i/>
                <w:sz w:val="28"/>
                <w:szCs w:val="28"/>
              </w:rPr>
              <w:t>2023-</w:t>
            </w:r>
            <w:r w:rsidRPr="00AC2ADB">
              <w:rPr>
                <w:rFonts w:ascii="Times New Roman" w:hAnsi="Times New Roman" w:cs="Times New Roman"/>
                <w:i/>
                <w:sz w:val="28"/>
                <w:szCs w:val="28"/>
              </w:rPr>
              <w:t>20</w:t>
            </w:r>
            <w:r w:rsidR="008D37BA" w:rsidRPr="00AC2ADB">
              <w:rPr>
                <w:rFonts w:ascii="Times New Roman" w:hAnsi="Times New Roman" w:cs="Times New Roman"/>
                <w:i/>
                <w:sz w:val="28"/>
                <w:szCs w:val="28"/>
              </w:rPr>
              <w:t>24</w:t>
            </w:r>
            <w:r w:rsidR="00AC2ADB" w:rsidRPr="00AC2ADB">
              <w:rPr>
                <w:rFonts w:ascii="Times New Roman" w:hAnsi="Times New Roman" w:cs="Times New Roman"/>
                <w:i/>
                <w:sz w:val="28"/>
                <w:szCs w:val="28"/>
              </w:rPr>
              <w:t xml:space="preserve"> р</w:t>
            </w:r>
            <w:r w:rsidRPr="00AC2ADB">
              <w:rPr>
                <w:rFonts w:ascii="Times New Roman" w:hAnsi="Times New Roman" w:cs="Times New Roman"/>
                <w:i/>
                <w:sz w:val="28"/>
                <w:szCs w:val="28"/>
              </w:rPr>
              <w:t>р.):</w:t>
            </w:r>
          </w:p>
          <w:p w:rsidR="004F3648" w:rsidRPr="004F3648" w:rsidRDefault="008D37BA" w:rsidP="002D70DE">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DE4E0B" w:rsidRPr="00DE4E0B">
              <w:rPr>
                <w:rFonts w:ascii="Times New Roman" w:hAnsi="Times New Roman" w:cs="Times New Roman"/>
                <w:sz w:val="28"/>
                <w:szCs w:val="28"/>
              </w:rPr>
              <w:t>ідвищення якості</w:t>
            </w:r>
            <w:r w:rsidR="00937FC6">
              <w:rPr>
                <w:rFonts w:ascii="Times New Roman" w:hAnsi="Times New Roman" w:cs="Times New Roman"/>
                <w:sz w:val="28"/>
                <w:szCs w:val="28"/>
              </w:rPr>
              <w:t xml:space="preserve"> освіти, освітніх і управлінських процесів,</w:t>
            </w:r>
            <w:r w:rsidR="00DE4E0B" w:rsidRPr="00DE4E0B">
              <w:rPr>
                <w:rFonts w:ascii="Times New Roman" w:hAnsi="Times New Roman" w:cs="Times New Roman"/>
                <w:sz w:val="28"/>
                <w:szCs w:val="28"/>
              </w:rPr>
              <w:t xml:space="preserve"> забезпечення доступності сучасної освіти</w:t>
            </w:r>
          </w:p>
        </w:tc>
      </w:tr>
      <w:tr w:rsidR="004F3648" w:rsidTr="004F30C7">
        <w:tc>
          <w:tcPr>
            <w:tcW w:w="2943" w:type="dxa"/>
            <w:vAlign w:val="center"/>
          </w:tcPr>
          <w:p w:rsidR="004F3648" w:rsidRPr="004F3648" w:rsidRDefault="004F3648" w:rsidP="00AC2AD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Обсяги та джерела фінансування </w:t>
            </w:r>
          </w:p>
        </w:tc>
        <w:tc>
          <w:tcPr>
            <w:tcW w:w="11907" w:type="dxa"/>
            <w:vAlign w:val="center"/>
          </w:tcPr>
          <w:p w:rsidR="004F3648" w:rsidRPr="004F3648" w:rsidRDefault="008D37BA" w:rsidP="00AC2ADB">
            <w:pPr>
              <w:tabs>
                <w:tab w:val="left" w:pos="3393"/>
              </w:tabs>
              <w:spacing w:line="360" w:lineRule="auto"/>
              <w:jc w:val="center"/>
              <w:rPr>
                <w:rFonts w:ascii="Times New Roman" w:hAnsi="Times New Roman" w:cs="Times New Roman"/>
                <w:sz w:val="28"/>
                <w:szCs w:val="28"/>
              </w:rPr>
            </w:pPr>
            <w:r w:rsidRPr="008D37BA">
              <w:rPr>
                <w:rFonts w:ascii="Times New Roman" w:hAnsi="Times New Roman" w:cs="Times New Roman"/>
                <w:sz w:val="28"/>
                <w:szCs w:val="28"/>
              </w:rPr>
              <w:t>Бюджетне і позабюджетне фінансування, добровільні пожертвування</w:t>
            </w:r>
          </w:p>
        </w:tc>
      </w:tr>
      <w:tr w:rsidR="008D37BA" w:rsidTr="004F30C7">
        <w:tc>
          <w:tcPr>
            <w:tcW w:w="2943" w:type="dxa"/>
            <w:vAlign w:val="center"/>
          </w:tcPr>
          <w:p w:rsidR="008D37BA" w:rsidRDefault="008D37BA" w:rsidP="00AC2ADB">
            <w:pPr>
              <w:tabs>
                <w:tab w:val="left" w:pos="3393"/>
              </w:tabs>
              <w:spacing w:line="360" w:lineRule="auto"/>
              <w:jc w:val="center"/>
              <w:rPr>
                <w:rFonts w:ascii="Times New Roman" w:hAnsi="Times New Roman" w:cs="Times New Roman"/>
                <w:sz w:val="28"/>
                <w:szCs w:val="28"/>
              </w:rPr>
            </w:pPr>
            <w:r w:rsidRPr="008D37BA">
              <w:rPr>
                <w:rFonts w:ascii="Times New Roman" w:hAnsi="Times New Roman" w:cs="Times New Roman"/>
                <w:sz w:val="28"/>
                <w:szCs w:val="28"/>
              </w:rPr>
              <w:t xml:space="preserve">Управління та контроль за виконанням </w:t>
            </w:r>
          </w:p>
        </w:tc>
        <w:tc>
          <w:tcPr>
            <w:tcW w:w="11907" w:type="dxa"/>
          </w:tcPr>
          <w:p w:rsidR="008D37BA" w:rsidRPr="008D37BA" w:rsidRDefault="008D37BA" w:rsidP="008D37BA">
            <w:pPr>
              <w:tabs>
                <w:tab w:val="left" w:pos="3393"/>
              </w:tabs>
              <w:spacing w:line="360" w:lineRule="auto"/>
              <w:jc w:val="both"/>
              <w:rPr>
                <w:rFonts w:ascii="Times New Roman" w:hAnsi="Times New Roman" w:cs="Times New Roman"/>
                <w:sz w:val="28"/>
                <w:szCs w:val="28"/>
              </w:rPr>
            </w:pPr>
            <w:r w:rsidRPr="008D37BA">
              <w:rPr>
                <w:rFonts w:ascii="Times New Roman" w:hAnsi="Times New Roman" w:cs="Times New Roman"/>
                <w:sz w:val="28"/>
                <w:szCs w:val="28"/>
              </w:rPr>
              <w:t xml:space="preserve">Управління </w:t>
            </w:r>
            <w:r w:rsidR="001B5AF0">
              <w:rPr>
                <w:rFonts w:ascii="Times New Roman" w:hAnsi="Times New Roman" w:cs="Times New Roman"/>
                <w:sz w:val="28"/>
                <w:szCs w:val="28"/>
              </w:rPr>
              <w:t>п</w:t>
            </w:r>
            <w:r w:rsidRPr="008D37BA">
              <w:rPr>
                <w:rFonts w:ascii="Times New Roman" w:hAnsi="Times New Roman" w:cs="Times New Roman"/>
                <w:sz w:val="28"/>
                <w:szCs w:val="28"/>
              </w:rPr>
              <w:t xml:space="preserve">рограмою здійснює директор </w:t>
            </w:r>
            <w:r w:rsidR="001B5AF0">
              <w:rPr>
                <w:rFonts w:ascii="Times New Roman" w:hAnsi="Times New Roman" w:cs="Times New Roman"/>
                <w:sz w:val="28"/>
                <w:szCs w:val="28"/>
              </w:rPr>
              <w:t>ліцею</w:t>
            </w:r>
            <w:r w:rsidRPr="008D37BA">
              <w:rPr>
                <w:rFonts w:ascii="Times New Roman" w:hAnsi="Times New Roman" w:cs="Times New Roman"/>
                <w:sz w:val="28"/>
                <w:szCs w:val="28"/>
              </w:rPr>
              <w:t xml:space="preserve"> через своїх заступників, </w:t>
            </w:r>
            <w:r w:rsidR="002D70DE">
              <w:rPr>
                <w:rFonts w:ascii="Times New Roman" w:hAnsi="Times New Roman" w:cs="Times New Roman"/>
                <w:sz w:val="28"/>
                <w:szCs w:val="28"/>
              </w:rPr>
              <w:t xml:space="preserve">завідувачів філіями, </w:t>
            </w:r>
            <w:r w:rsidR="001B5AF0">
              <w:rPr>
                <w:rFonts w:ascii="Times New Roman" w:hAnsi="Times New Roman" w:cs="Times New Roman"/>
                <w:sz w:val="28"/>
                <w:szCs w:val="28"/>
              </w:rPr>
              <w:t xml:space="preserve">творчі </w:t>
            </w:r>
            <w:r w:rsidRPr="008D37BA">
              <w:rPr>
                <w:rFonts w:ascii="Times New Roman" w:hAnsi="Times New Roman" w:cs="Times New Roman"/>
                <w:sz w:val="28"/>
                <w:szCs w:val="28"/>
              </w:rPr>
              <w:t xml:space="preserve"> групи</w:t>
            </w:r>
            <w:r w:rsidR="001B5AF0">
              <w:rPr>
                <w:rFonts w:ascii="Times New Roman" w:hAnsi="Times New Roman" w:cs="Times New Roman"/>
                <w:sz w:val="28"/>
                <w:szCs w:val="28"/>
              </w:rPr>
              <w:t xml:space="preserve">, </w:t>
            </w:r>
            <w:r w:rsidR="002C05AD">
              <w:rPr>
                <w:rFonts w:ascii="Times New Roman" w:hAnsi="Times New Roman" w:cs="Times New Roman"/>
                <w:sz w:val="28"/>
                <w:szCs w:val="28"/>
              </w:rPr>
              <w:t xml:space="preserve">шкільні </w:t>
            </w:r>
            <w:r w:rsidR="001B5AF0">
              <w:rPr>
                <w:rFonts w:ascii="Times New Roman" w:hAnsi="Times New Roman" w:cs="Times New Roman"/>
                <w:sz w:val="28"/>
                <w:szCs w:val="28"/>
              </w:rPr>
              <w:t>методичні об’єднання.</w:t>
            </w:r>
          </w:p>
          <w:p w:rsidR="008D37BA" w:rsidRPr="008D37BA" w:rsidRDefault="008D37BA" w:rsidP="008D37BA">
            <w:pPr>
              <w:tabs>
                <w:tab w:val="left" w:pos="3393"/>
              </w:tabs>
              <w:spacing w:line="360" w:lineRule="auto"/>
              <w:jc w:val="both"/>
              <w:rPr>
                <w:rFonts w:ascii="Times New Roman" w:hAnsi="Times New Roman" w:cs="Times New Roman"/>
                <w:sz w:val="28"/>
                <w:szCs w:val="28"/>
              </w:rPr>
            </w:pPr>
            <w:r w:rsidRPr="008D37BA">
              <w:rPr>
                <w:rFonts w:ascii="Times New Roman" w:hAnsi="Times New Roman" w:cs="Times New Roman"/>
                <w:sz w:val="28"/>
                <w:szCs w:val="28"/>
              </w:rPr>
              <w:t xml:space="preserve">Контроль за виконанням </w:t>
            </w:r>
            <w:r w:rsidR="001B5AF0">
              <w:rPr>
                <w:rFonts w:ascii="Times New Roman" w:hAnsi="Times New Roman" w:cs="Times New Roman"/>
                <w:sz w:val="28"/>
                <w:szCs w:val="28"/>
              </w:rPr>
              <w:t>п</w:t>
            </w:r>
            <w:r w:rsidRPr="008D37BA">
              <w:rPr>
                <w:rFonts w:ascii="Times New Roman" w:hAnsi="Times New Roman" w:cs="Times New Roman"/>
                <w:sz w:val="28"/>
                <w:szCs w:val="28"/>
              </w:rPr>
              <w:t xml:space="preserve">рограми здійснює </w:t>
            </w:r>
            <w:r w:rsidR="00A95C3C" w:rsidRPr="008D37BA">
              <w:rPr>
                <w:rFonts w:ascii="Times New Roman" w:hAnsi="Times New Roman" w:cs="Times New Roman"/>
                <w:sz w:val="28"/>
                <w:szCs w:val="28"/>
              </w:rPr>
              <w:t>педагогічна рада</w:t>
            </w:r>
            <w:r w:rsidR="00A95C3C">
              <w:rPr>
                <w:rFonts w:ascii="Times New Roman" w:hAnsi="Times New Roman" w:cs="Times New Roman"/>
                <w:sz w:val="28"/>
                <w:szCs w:val="28"/>
              </w:rPr>
              <w:t xml:space="preserve">, загальні збори (конференція) </w:t>
            </w:r>
            <w:r w:rsidR="00937FC6">
              <w:rPr>
                <w:rFonts w:ascii="Times New Roman" w:hAnsi="Times New Roman" w:cs="Times New Roman"/>
                <w:sz w:val="28"/>
                <w:szCs w:val="28"/>
              </w:rPr>
              <w:t xml:space="preserve">колективу </w:t>
            </w:r>
            <w:r w:rsidR="00A95C3C">
              <w:rPr>
                <w:rFonts w:ascii="Times New Roman" w:hAnsi="Times New Roman" w:cs="Times New Roman"/>
                <w:sz w:val="28"/>
                <w:szCs w:val="28"/>
              </w:rPr>
              <w:t>закладу</w:t>
            </w:r>
            <w:r w:rsidRPr="008D37BA">
              <w:rPr>
                <w:rFonts w:ascii="Times New Roman" w:hAnsi="Times New Roman" w:cs="Times New Roman"/>
                <w:sz w:val="28"/>
                <w:szCs w:val="28"/>
              </w:rPr>
              <w:t>.</w:t>
            </w:r>
          </w:p>
          <w:p w:rsidR="008D37BA" w:rsidRDefault="008D37BA" w:rsidP="00D631E1">
            <w:pPr>
              <w:tabs>
                <w:tab w:val="left" w:pos="3393"/>
              </w:tabs>
              <w:spacing w:line="360" w:lineRule="auto"/>
              <w:jc w:val="both"/>
              <w:rPr>
                <w:rFonts w:ascii="Times New Roman" w:hAnsi="Times New Roman" w:cs="Times New Roman"/>
                <w:sz w:val="28"/>
                <w:szCs w:val="28"/>
              </w:rPr>
            </w:pPr>
            <w:r w:rsidRPr="008D37BA">
              <w:rPr>
                <w:rFonts w:ascii="Times New Roman" w:hAnsi="Times New Roman" w:cs="Times New Roman"/>
                <w:sz w:val="28"/>
                <w:szCs w:val="28"/>
              </w:rPr>
              <w:t xml:space="preserve">Загальний контроль здійснюється </w:t>
            </w:r>
            <w:r w:rsidR="00FE77F1" w:rsidRPr="00FE77F1">
              <w:rPr>
                <w:rFonts w:ascii="Times New Roman" w:hAnsi="Times New Roman" w:cs="Times New Roman"/>
                <w:sz w:val="28"/>
                <w:szCs w:val="28"/>
              </w:rPr>
              <w:t>Первомайськ</w:t>
            </w:r>
            <w:r w:rsidR="00FE77F1">
              <w:rPr>
                <w:rFonts w:ascii="Times New Roman" w:hAnsi="Times New Roman" w:cs="Times New Roman"/>
                <w:sz w:val="28"/>
                <w:szCs w:val="28"/>
              </w:rPr>
              <w:t>ою</w:t>
            </w:r>
            <w:r w:rsidR="00FE77F1" w:rsidRPr="00FE77F1">
              <w:rPr>
                <w:rFonts w:ascii="Times New Roman" w:hAnsi="Times New Roman" w:cs="Times New Roman"/>
                <w:sz w:val="28"/>
                <w:szCs w:val="28"/>
              </w:rPr>
              <w:t xml:space="preserve"> міськ</w:t>
            </w:r>
            <w:r w:rsidR="00FE77F1">
              <w:rPr>
                <w:rFonts w:ascii="Times New Roman" w:hAnsi="Times New Roman" w:cs="Times New Roman"/>
                <w:sz w:val="28"/>
                <w:szCs w:val="28"/>
              </w:rPr>
              <w:t>ою</w:t>
            </w:r>
            <w:r w:rsidR="00FE77F1" w:rsidRPr="00FE77F1">
              <w:rPr>
                <w:rFonts w:ascii="Times New Roman" w:hAnsi="Times New Roman" w:cs="Times New Roman"/>
                <w:sz w:val="28"/>
                <w:szCs w:val="28"/>
              </w:rPr>
              <w:t xml:space="preserve"> </w:t>
            </w:r>
            <w:proofErr w:type="spellStart"/>
            <w:r w:rsidR="00FE77F1" w:rsidRPr="00FE77F1">
              <w:rPr>
                <w:rFonts w:ascii="Times New Roman" w:hAnsi="Times New Roman" w:cs="Times New Roman"/>
                <w:sz w:val="28"/>
                <w:szCs w:val="28"/>
              </w:rPr>
              <w:t>рад</w:t>
            </w:r>
            <w:r w:rsidR="00FE77F1">
              <w:rPr>
                <w:rFonts w:ascii="Times New Roman" w:hAnsi="Times New Roman" w:cs="Times New Roman"/>
                <w:sz w:val="28"/>
                <w:szCs w:val="28"/>
              </w:rPr>
              <w:t>ою</w:t>
            </w:r>
            <w:r w:rsidR="00FE77F1" w:rsidRPr="00FE77F1">
              <w:rPr>
                <w:rFonts w:ascii="Times New Roman" w:hAnsi="Times New Roman" w:cs="Times New Roman"/>
                <w:sz w:val="28"/>
                <w:szCs w:val="28"/>
              </w:rPr>
              <w:t>Харківської</w:t>
            </w:r>
            <w:proofErr w:type="spellEnd"/>
            <w:r w:rsidR="00FE77F1" w:rsidRPr="00FE77F1">
              <w:rPr>
                <w:rFonts w:ascii="Times New Roman" w:hAnsi="Times New Roman" w:cs="Times New Roman"/>
                <w:sz w:val="28"/>
                <w:szCs w:val="28"/>
              </w:rPr>
              <w:t xml:space="preserve"> області</w:t>
            </w:r>
            <w:r w:rsidR="00FE77F1">
              <w:rPr>
                <w:rFonts w:ascii="Times New Roman" w:hAnsi="Times New Roman" w:cs="Times New Roman"/>
                <w:sz w:val="28"/>
                <w:szCs w:val="28"/>
              </w:rPr>
              <w:t xml:space="preserve">, </w:t>
            </w:r>
            <w:r w:rsidR="00FE77F1" w:rsidRPr="00FE77F1">
              <w:rPr>
                <w:rFonts w:ascii="Times New Roman" w:hAnsi="Times New Roman" w:cs="Times New Roman"/>
                <w:sz w:val="28"/>
                <w:szCs w:val="28"/>
              </w:rPr>
              <w:t>відділ</w:t>
            </w:r>
            <w:r w:rsidR="00B415C3">
              <w:rPr>
                <w:rFonts w:ascii="Times New Roman" w:hAnsi="Times New Roman" w:cs="Times New Roman"/>
                <w:sz w:val="28"/>
                <w:szCs w:val="28"/>
              </w:rPr>
              <w:t>ом</w:t>
            </w:r>
            <w:r w:rsidR="00FE77F1" w:rsidRPr="00FE77F1">
              <w:rPr>
                <w:rFonts w:ascii="Times New Roman" w:hAnsi="Times New Roman" w:cs="Times New Roman"/>
                <w:sz w:val="28"/>
                <w:szCs w:val="28"/>
              </w:rPr>
              <w:t xml:space="preserve"> освіти виконавчого комітету Первомайської міської ради Харківської області</w:t>
            </w:r>
          </w:p>
        </w:tc>
      </w:tr>
      <w:tr w:rsidR="001B5AF0" w:rsidTr="004F30C7">
        <w:tc>
          <w:tcPr>
            <w:tcW w:w="2943" w:type="dxa"/>
            <w:vAlign w:val="center"/>
          </w:tcPr>
          <w:p w:rsidR="001B5AF0" w:rsidRPr="001B5AF0" w:rsidRDefault="001B5AF0" w:rsidP="00AC2ADB">
            <w:pPr>
              <w:tabs>
                <w:tab w:val="left" w:pos="3393"/>
              </w:tabs>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О</w:t>
            </w:r>
            <w:r w:rsidRPr="001B5AF0">
              <w:rPr>
                <w:rFonts w:ascii="Times New Roman" w:hAnsi="Times New Roman" w:cs="Times New Roman"/>
                <w:sz w:val="28"/>
                <w:szCs w:val="28"/>
              </w:rPr>
              <w:t>чікуванікінцеві</w:t>
            </w:r>
            <w:proofErr w:type="spellEnd"/>
          </w:p>
          <w:p w:rsidR="00AC2ADB" w:rsidRPr="008D37BA" w:rsidRDefault="001B5AF0" w:rsidP="00AC2AD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р</w:t>
            </w:r>
            <w:r w:rsidRPr="001B5AF0">
              <w:rPr>
                <w:rFonts w:ascii="Times New Roman" w:hAnsi="Times New Roman" w:cs="Times New Roman"/>
                <w:sz w:val="28"/>
                <w:szCs w:val="28"/>
              </w:rPr>
              <w:t>езультати</w:t>
            </w:r>
          </w:p>
          <w:p w:rsidR="001B5AF0" w:rsidRPr="008D37BA" w:rsidRDefault="001B5AF0" w:rsidP="00AC2ADB">
            <w:pPr>
              <w:tabs>
                <w:tab w:val="left" w:pos="3393"/>
              </w:tabs>
              <w:spacing w:line="360" w:lineRule="auto"/>
              <w:jc w:val="center"/>
              <w:rPr>
                <w:rFonts w:ascii="Times New Roman" w:hAnsi="Times New Roman" w:cs="Times New Roman"/>
                <w:sz w:val="28"/>
                <w:szCs w:val="28"/>
              </w:rPr>
            </w:pPr>
          </w:p>
        </w:tc>
        <w:tc>
          <w:tcPr>
            <w:tcW w:w="11907" w:type="dxa"/>
          </w:tcPr>
          <w:p w:rsidR="00AC2ADB" w:rsidRPr="00AC2ADB" w:rsidRDefault="00AC2ADB" w:rsidP="00AC2AD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sz w:val="28"/>
                <w:szCs w:val="28"/>
              </w:rPr>
              <w:t xml:space="preserve">За період реалізації </w:t>
            </w:r>
            <w:r>
              <w:rPr>
                <w:rFonts w:ascii="Times New Roman" w:hAnsi="Times New Roman" w:cs="Times New Roman"/>
                <w:sz w:val="28"/>
                <w:szCs w:val="28"/>
              </w:rPr>
              <w:t xml:space="preserve">Стратегії </w:t>
            </w:r>
            <w:proofErr w:type="spellStart"/>
            <w:r>
              <w:rPr>
                <w:rFonts w:ascii="Times New Roman" w:hAnsi="Times New Roman" w:cs="Times New Roman"/>
                <w:sz w:val="28"/>
                <w:szCs w:val="28"/>
              </w:rPr>
              <w:t>розвитку</w:t>
            </w:r>
            <w:r w:rsidR="00937FC6">
              <w:rPr>
                <w:rFonts w:ascii="Times New Roman" w:hAnsi="Times New Roman" w:cs="Times New Roman"/>
                <w:sz w:val="28"/>
                <w:szCs w:val="28"/>
              </w:rPr>
              <w:t>протягом</w:t>
            </w:r>
            <w:proofErr w:type="spellEnd"/>
            <w:r w:rsidR="00937FC6">
              <w:rPr>
                <w:rFonts w:ascii="Times New Roman" w:hAnsi="Times New Roman" w:cs="Times New Roman"/>
                <w:sz w:val="28"/>
                <w:szCs w:val="28"/>
              </w:rPr>
              <w:t xml:space="preserve"> 2021-</w:t>
            </w:r>
            <w:r w:rsidRPr="00AC2ADB">
              <w:rPr>
                <w:rFonts w:ascii="Times New Roman" w:hAnsi="Times New Roman" w:cs="Times New Roman"/>
                <w:sz w:val="28"/>
                <w:szCs w:val="28"/>
              </w:rPr>
              <w:t>202</w:t>
            </w:r>
            <w:r>
              <w:rPr>
                <w:rFonts w:ascii="Times New Roman" w:hAnsi="Times New Roman" w:cs="Times New Roman"/>
                <w:sz w:val="28"/>
                <w:szCs w:val="28"/>
              </w:rPr>
              <w:t>4</w:t>
            </w:r>
            <w:r w:rsidR="00937FC6">
              <w:rPr>
                <w:rFonts w:ascii="Times New Roman" w:hAnsi="Times New Roman" w:cs="Times New Roman"/>
                <w:sz w:val="28"/>
                <w:szCs w:val="28"/>
              </w:rPr>
              <w:t>років</w:t>
            </w:r>
            <w:r w:rsidRPr="00AC2ADB">
              <w:rPr>
                <w:rFonts w:ascii="Times New Roman" w:hAnsi="Times New Roman" w:cs="Times New Roman"/>
                <w:sz w:val="28"/>
                <w:szCs w:val="28"/>
              </w:rPr>
              <w:t xml:space="preserve"> очікується:</w:t>
            </w:r>
          </w:p>
          <w:p w:rsidR="00AC2ADB" w:rsidRDefault="00AC2ADB" w:rsidP="00AC2AD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sz w:val="28"/>
                <w:szCs w:val="28"/>
              </w:rPr>
              <w:t xml:space="preserve">• підвищення </w:t>
            </w:r>
            <w:r w:rsidR="001D1D7C">
              <w:rPr>
                <w:rFonts w:ascii="Times New Roman" w:hAnsi="Times New Roman" w:cs="Times New Roman"/>
                <w:sz w:val="28"/>
                <w:szCs w:val="28"/>
              </w:rPr>
              <w:t xml:space="preserve">якості освіти та </w:t>
            </w:r>
            <w:r w:rsidRPr="00AC2ADB">
              <w:rPr>
                <w:rFonts w:ascii="Times New Roman" w:hAnsi="Times New Roman" w:cs="Times New Roman"/>
                <w:sz w:val="28"/>
                <w:szCs w:val="28"/>
              </w:rPr>
              <w:t xml:space="preserve">якості </w:t>
            </w:r>
            <w:r w:rsidR="001D1D7C">
              <w:rPr>
                <w:rFonts w:ascii="Times New Roman" w:hAnsi="Times New Roman" w:cs="Times New Roman"/>
                <w:sz w:val="28"/>
                <w:szCs w:val="28"/>
              </w:rPr>
              <w:t>освітньої діяльності</w:t>
            </w:r>
            <w:r w:rsidRPr="00AC2ADB">
              <w:rPr>
                <w:rFonts w:ascii="Times New Roman" w:hAnsi="Times New Roman" w:cs="Times New Roman"/>
                <w:sz w:val="28"/>
                <w:szCs w:val="28"/>
              </w:rPr>
              <w:t>;</w:t>
            </w:r>
          </w:p>
          <w:p w:rsidR="00937FC6" w:rsidRPr="00937FC6" w:rsidRDefault="00F955C2" w:rsidP="00636494">
            <w:pPr>
              <w:pStyle w:val="a8"/>
              <w:numPr>
                <w:ilvl w:val="0"/>
                <w:numId w:val="4"/>
              </w:numPr>
              <w:tabs>
                <w:tab w:val="left" w:pos="179"/>
              </w:tabs>
              <w:spacing w:line="360" w:lineRule="auto"/>
              <w:ind w:left="37" w:firstLine="0"/>
              <w:jc w:val="both"/>
              <w:rPr>
                <w:rFonts w:ascii="Times New Roman" w:hAnsi="Times New Roman" w:cs="Times New Roman"/>
                <w:sz w:val="28"/>
                <w:szCs w:val="28"/>
              </w:rPr>
            </w:pPr>
            <w:r>
              <w:rPr>
                <w:rFonts w:ascii="Times New Roman" w:hAnsi="Times New Roman" w:cs="Times New Roman"/>
                <w:sz w:val="28"/>
                <w:szCs w:val="28"/>
              </w:rPr>
              <w:t>с</w:t>
            </w:r>
            <w:r w:rsidRPr="00F955C2">
              <w:rPr>
                <w:rFonts w:ascii="Times New Roman" w:hAnsi="Times New Roman" w:cs="Times New Roman"/>
                <w:sz w:val="28"/>
                <w:szCs w:val="28"/>
              </w:rPr>
              <w:t>творення комфортних і безпечних умов для навчання та праці в освітньому середовищі</w:t>
            </w:r>
            <w:r>
              <w:rPr>
                <w:rFonts w:ascii="Times New Roman" w:hAnsi="Times New Roman" w:cs="Times New Roman"/>
                <w:sz w:val="28"/>
                <w:szCs w:val="28"/>
              </w:rPr>
              <w:t>;</w:t>
            </w:r>
          </w:p>
          <w:p w:rsidR="00AC2ADB" w:rsidRPr="00AC2ADB" w:rsidRDefault="00AC2ADB" w:rsidP="00AC2AD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sz w:val="28"/>
                <w:szCs w:val="28"/>
              </w:rPr>
              <w:lastRenderedPageBreak/>
              <w:t xml:space="preserve">• впровадження в </w:t>
            </w:r>
            <w:r>
              <w:rPr>
                <w:rFonts w:ascii="Times New Roman" w:hAnsi="Times New Roman" w:cs="Times New Roman"/>
                <w:sz w:val="28"/>
                <w:szCs w:val="28"/>
              </w:rPr>
              <w:t>освітній</w:t>
            </w:r>
            <w:r w:rsidRPr="00AC2ADB">
              <w:rPr>
                <w:rFonts w:ascii="Times New Roman" w:hAnsi="Times New Roman" w:cs="Times New Roman"/>
                <w:sz w:val="28"/>
                <w:szCs w:val="28"/>
              </w:rPr>
              <w:t xml:space="preserve"> процес сучасних механізмів і технологій освіти;</w:t>
            </w:r>
          </w:p>
          <w:p w:rsidR="00AC2ADB" w:rsidRPr="00AC2ADB" w:rsidRDefault="00AC2ADB" w:rsidP="00AC2AD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sz w:val="28"/>
                <w:szCs w:val="28"/>
              </w:rPr>
              <w:t>• індивідуалізація освітніх траєкторій</w:t>
            </w:r>
            <w:r>
              <w:rPr>
                <w:rFonts w:ascii="Times New Roman" w:hAnsi="Times New Roman" w:cs="Times New Roman"/>
                <w:sz w:val="28"/>
                <w:szCs w:val="28"/>
              </w:rPr>
              <w:t xml:space="preserve"> розвитку </w:t>
            </w:r>
            <w:r w:rsidRPr="00AC2ADB">
              <w:rPr>
                <w:rFonts w:ascii="Times New Roman" w:hAnsi="Times New Roman" w:cs="Times New Roman"/>
                <w:sz w:val="28"/>
                <w:szCs w:val="28"/>
              </w:rPr>
              <w:t>з урахуванням особливостей і освітніх потреб учнів;</w:t>
            </w:r>
          </w:p>
          <w:p w:rsidR="00AC2ADB" w:rsidRPr="00AC2ADB" w:rsidRDefault="00AC2ADB" w:rsidP="00AC2AD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sz w:val="28"/>
                <w:szCs w:val="28"/>
              </w:rPr>
              <w:t xml:space="preserve">• </w:t>
            </w:r>
            <w:proofErr w:type="spellStart"/>
            <w:r w:rsidR="007124A6">
              <w:rPr>
                <w:rFonts w:ascii="Times New Roman" w:hAnsi="Times New Roman" w:cs="Times New Roman"/>
                <w:sz w:val="28"/>
                <w:szCs w:val="28"/>
              </w:rPr>
              <w:t>створенняефективної</w:t>
            </w:r>
            <w:proofErr w:type="spellEnd"/>
            <w:r w:rsidR="007124A6">
              <w:rPr>
                <w:rFonts w:ascii="Times New Roman" w:hAnsi="Times New Roman" w:cs="Times New Roman"/>
                <w:sz w:val="28"/>
                <w:szCs w:val="28"/>
              </w:rPr>
              <w:t xml:space="preserve"> </w:t>
            </w:r>
            <w:r w:rsidRPr="00F73CA2">
              <w:rPr>
                <w:rFonts w:ascii="Times New Roman" w:hAnsi="Times New Roman" w:cs="Times New Roman"/>
                <w:sz w:val="28"/>
                <w:szCs w:val="28"/>
              </w:rPr>
              <w:t xml:space="preserve">внутрішньої системи забезпечення </w:t>
            </w:r>
            <w:r w:rsidR="004D052E" w:rsidRPr="004D052E">
              <w:rPr>
                <w:rFonts w:ascii="Times New Roman" w:hAnsi="Times New Roman" w:cs="Times New Roman"/>
                <w:sz w:val="28"/>
                <w:szCs w:val="28"/>
              </w:rPr>
              <w:t>освітньої діяльності та якості освіти</w:t>
            </w:r>
            <w:r w:rsidR="007124A6">
              <w:rPr>
                <w:rFonts w:ascii="Times New Roman" w:hAnsi="Times New Roman" w:cs="Times New Roman"/>
                <w:sz w:val="28"/>
                <w:szCs w:val="28"/>
              </w:rPr>
              <w:t>;</w:t>
            </w:r>
          </w:p>
          <w:p w:rsidR="00AC2ADB" w:rsidRPr="00AC2ADB" w:rsidRDefault="007124A6" w:rsidP="00AC2AD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AC2ADB" w:rsidRPr="00AC2ADB">
              <w:rPr>
                <w:rFonts w:ascii="Times New Roman" w:hAnsi="Times New Roman" w:cs="Times New Roman"/>
                <w:sz w:val="28"/>
                <w:szCs w:val="28"/>
              </w:rPr>
              <w:t xml:space="preserve"> підвищення ефективності системи роботи </w:t>
            </w:r>
            <w:r w:rsidR="00EB53A3">
              <w:rPr>
                <w:rFonts w:ascii="Times New Roman" w:hAnsi="Times New Roman" w:cs="Times New Roman"/>
                <w:sz w:val="28"/>
                <w:szCs w:val="28"/>
              </w:rPr>
              <w:t xml:space="preserve">з </w:t>
            </w:r>
            <w:r w:rsidR="00AC2ADB" w:rsidRPr="00AC2ADB">
              <w:rPr>
                <w:rFonts w:ascii="Times New Roman" w:hAnsi="Times New Roman" w:cs="Times New Roman"/>
                <w:sz w:val="28"/>
                <w:szCs w:val="28"/>
              </w:rPr>
              <w:t>дітьми з особливими освітніми потребами;</w:t>
            </w:r>
          </w:p>
          <w:p w:rsidR="00AC2ADB" w:rsidRPr="00AC2ADB" w:rsidRDefault="00AC2ADB" w:rsidP="00AC2AD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sz w:val="28"/>
                <w:szCs w:val="28"/>
              </w:rPr>
              <w:t>• розвиток науково-освітньо</w:t>
            </w:r>
            <w:r w:rsidR="00EB53A3">
              <w:rPr>
                <w:rFonts w:ascii="Times New Roman" w:hAnsi="Times New Roman" w:cs="Times New Roman"/>
                <w:sz w:val="28"/>
                <w:szCs w:val="28"/>
              </w:rPr>
              <w:t>го</w:t>
            </w:r>
            <w:r w:rsidRPr="00AC2ADB">
              <w:rPr>
                <w:rFonts w:ascii="Times New Roman" w:hAnsi="Times New Roman" w:cs="Times New Roman"/>
                <w:sz w:val="28"/>
                <w:szCs w:val="28"/>
              </w:rPr>
              <w:t xml:space="preserve"> і творчого середовища на основі розвитку соціального партнерства;</w:t>
            </w:r>
          </w:p>
          <w:p w:rsidR="00AC2ADB" w:rsidRPr="00AC2ADB" w:rsidRDefault="00AC2ADB" w:rsidP="00AC2AD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sz w:val="28"/>
                <w:szCs w:val="28"/>
              </w:rPr>
              <w:t xml:space="preserve">• збільшення частки вступу випускників з профільних класів до </w:t>
            </w:r>
            <w:r w:rsidR="007124A6">
              <w:rPr>
                <w:rFonts w:ascii="Times New Roman" w:hAnsi="Times New Roman" w:cs="Times New Roman"/>
                <w:sz w:val="28"/>
                <w:szCs w:val="28"/>
              </w:rPr>
              <w:t>вишів</w:t>
            </w:r>
            <w:r w:rsidRPr="00AC2ADB">
              <w:rPr>
                <w:rFonts w:ascii="Times New Roman" w:hAnsi="Times New Roman" w:cs="Times New Roman"/>
                <w:sz w:val="28"/>
                <w:szCs w:val="28"/>
              </w:rPr>
              <w:t xml:space="preserve"> за профілем навчання;</w:t>
            </w:r>
          </w:p>
          <w:p w:rsidR="001B5AF0" w:rsidRDefault="00AC2ADB" w:rsidP="00AC2ADB">
            <w:pPr>
              <w:tabs>
                <w:tab w:val="left" w:pos="3393"/>
              </w:tabs>
              <w:spacing w:line="360" w:lineRule="auto"/>
              <w:jc w:val="both"/>
              <w:rPr>
                <w:rFonts w:ascii="Times New Roman" w:hAnsi="Times New Roman" w:cs="Times New Roman"/>
                <w:sz w:val="28"/>
                <w:szCs w:val="28"/>
              </w:rPr>
            </w:pPr>
            <w:r w:rsidRPr="00AC2ADB">
              <w:rPr>
                <w:rFonts w:ascii="Times New Roman" w:hAnsi="Times New Roman" w:cs="Times New Roman"/>
                <w:sz w:val="28"/>
                <w:szCs w:val="28"/>
              </w:rPr>
              <w:t>• збереження стану здоров'я всіх учасників освітнього процесу;</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xml:space="preserve">• зростання професійної компетентності педагогічного складу </w:t>
            </w:r>
            <w:r>
              <w:rPr>
                <w:rFonts w:ascii="Times New Roman" w:hAnsi="Times New Roman" w:cs="Times New Roman"/>
                <w:sz w:val="28"/>
                <w:szCs w:val="28"/>
              </w:rPr>
              <w:t>закладу</w:t>
            </w:r>
            <w:r w:rsidRPr="007124A6">
              <w:rPr>
                <w:rFonts w:ascii="Times New Roman" w:hAnsi="Times New Roman" w:cs="Times New Roman"/>
                <w:sz w:val="28"/>
                <w:szCs w:val="28"/>
              </w:rPr>
              <w:t>;</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узагальнення та поширення передового педагогічного та управлінського досвіду;</w:t>
            </w:r>
          </w:p>
          <w:p w:rsid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підготовка і проведення різних конференцій, конкурсів, семінарів, круглих столів, виставок тощо</w:t>
            </w:r>
            <w:r w:rsidR="00EB53A3">
              <w:rPr>
                <w:rFonts w:ascii="Times New Roman" w:hAnsi="Times New Roman" w:cs="Times New Roman"/>
                <w:sz w:val="28"/>
                <w:szCs w:val="28"/>
              </w:rPr>
              <w:t>,</w:t>
            </w:r>
            <w:r w:rsidRPr="007124A6">
              <w:rPr>
                <w:rFonts w:ascii="Times New Roman" w:hAnsi="Times New Roman" w:cs="Times New Roman"/>
                <w:sz w:val="28"/>
                <w:szCs w:val="28"/>
              </w:rPr>
              <w:t xml:space="preserve"> спрямованих на формування особистої успішності та соціальної активності кожного учасника освітнього процесу;</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підтримка і заохочення учасників освітньої діяльності</w:t>
            </w:r>
            <w:r>
              <w:rPr>
                <w:rFonts w:ascii="Times New Roman" w:hAnsi="Times New Roman" w:cs="Times New Roman"/>
                <w:sz w:val="28"/>
                <w:szCs w:val="28"/>
              </w:rPr>
              <w:t>,</w:t>
            </w:r>
            <w:r w:rsidRPr="007124A6">
              <w:rPr>
                <w:rFonts w:ascii="Times New Roman" w:hAnsi="Times New Roman" w:cs="Times New Roman"/>
                <w:sz w:val="28"/>
                <w:szCs w:val="28"/>
              </w:rPr>
              <w:t xml:space="preserve"> спрямован</w:t>
            </w:r>
            <w:r w:rsidR="00EB53A3">
              <w:rPr>
                <w:rFonts w:ascii="Times New Roman" w:hAnsi="Times New Roman" w:cs="Times New Roman"/>
                <w:sz w:val="28"/>
                <w:szCs w:val="28"/>
              </w:rPr>
              <w:t>их</w:t>
            </w:r>
            <w:r w:rsidRPr="007124A6">
              <w:rPr>
                <w:rFonts w:ascii="Times New Roman" w:hAnsi="Times New Roman" w:cs="Times New Roman"/>
                <w:sz w:val="28"/>
                <w:szCs w:val="28"/>
              </w:rPr>
              <w:t xml:space="preserve"> на забезпечення якісної освіти;</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xml:space="preserve">• підтримка педагогічних працівників в інноваційній діяльності, організації та проведенні дослідно-експериментальної роботи, створення авторських програм, посібників, навчальних </w:t>
            </w:r>
            <w:r w:rsidRPr="007124A6">
              <w:rPr>
                <w:rFonts w:ascii="Times New Roman" w:hAnsi="Times New Roman" w:cs="Times New Roman"/>
                <w:sz w:val="28"/>
                <w:szCs w:val="28"/>
              </w:rPr>
              <w:lastRenderedPageBreak/>
              <w:t>програм, в підготовці педагогів до атестації</w:t>
            </w:r>
            <w:r>
              <w:rPr>
                <w:rFonts w:ascii="Times New Roman" w:hAnsi="Times New Roman" w:cs="Times New Roman"/>
                <w:sz w:val="28"/>
                <w:szCs w:val="28"/>
              </w:rPr>
              <w:t>/сертифікації</w:t>
            </w:r>
            <w:r w:rsidRPr="007124A6">
              <w:rPr>
                <w:rFonts w:ascii="Times New Roman" w:hAnsi="Times New Roman" w:cs="Times New Roman"/>
                <w:sz w:val="28"/>
                <w:szCs w:val="28"/>
              </w:rPr>
              <w:t>;</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xml:space="preserve">• підвищення ефективності використання ресурсів мережі Інтернет для вдосконалення якості освіти в </w:t>
            </w:r>
            <w:r>
              <w:rPr>
                <w:rFonts w:ascii="Times New Roman" w:hAnsi="Times New Roman" w:cs="Times New Roman"/>
                <w:sz w:val="28"/>
                <w:szCs w:val="28"/>
              </w:rPr>
              <w:t>закладі</w:t>
            </w:r>
            <w:r w:rsidR="002C05AD">
              <w:rPr>
                <w:rFonts w:ascii="Times New Roman" w:hAnsi="Times New Roman" w:cs="Times New Roman"/>
                <w:sz w:val="28"/>
                <w:szCs w:val="28"/>
              </w:rPr>
              <w:t>, його філіях</w:t>
            </w:r>
            <w:r w:rsidRPr="007124A6">
              <w:rPr>
                <w:rFonts w:ascii="Times New Roman" w:hAnsi="Times New Roman" w:cs="Times New Roman"/>
                <w:sz w:val="28"/>
                <w:szCs w:val="28"/>
              </w:rPr>
              <w:t>;</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xml:space="preserve">• підвищення позитивного соціального та професійного іміджу педагогів </w:t>
            </w:r>
            <w:r>
              <w:rPr>
                <w:rFonts w:ascii="Times New Roman" w:hAnsi="Times New Roman" w:cs="Times New Roman"/>
                <w:sz w:val="28"/>
                <w:szCs w:val="28"/>
              </w:rPr>
              <w:t>закладу</w:t>
            </w:r>
            <w:r w:rsidRPr="007124A6">
              <w:rPr>
                <w:rFonts w:ascii="Times New Roman" w:hAnsi="Times New Roman" w:cs="Times New Roman"/>
                <w:sz w:val="28"/>
                <w:szCs w:val="28"/>
              </w:rPr>
              <w:t>;</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розвиток ефективної діяльності шкільної бібліотеки;</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вдосконалення методичного забе</w:t>
            </w:r>
            <w:r w:rsidR="002C05AD">
              <w:rPr>
                <w:rFonts w:ascii="Times New Roman" w:hAnsi="Times New Roman" w:cs="Times New Roman"/>
                <w:sz w:val="28"/>
                <w:szCs w:val="28"/>
              </w:rPr>
              <w:t>зпечення освітньої діяльності</w:t>
            </w:r>
            <w:r w:rsidRPr="007124A6">
              <w:rPr>
                <w:rFonts w:ascii="Times New Roman" w:hAnsi="Times New Roman" w:cs="Times New Roman"/>
                <w:sz w:val="28"/>
                <w:szCs w:val="28"/>
              </w:rPr>
              <w:t>;</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створення механізмів мотивації педагогів до підвищення якості роботи і безперервного професійного розвитку, вдосконалення кадрового потенціалу;</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впровадження та ефективне викори</w:t>
            </w:r>
            <w:r w:rsidR="006F6CFF">
              <w:rPr>
                <w:rFonts w:ascii="Times New Roman" w:hAnsi="Times New Roman" w:cs="Times New Roman"/>
                <w:sz w:val="28"/>
                <w:szCs w:val="28"/>
              </w:rPr>
              <w:t>стання нових інформаційних серві</w:t>
            </w:r>
            <w:r w:rsidR="006F6CFF" w:rsidRPr="007124A6">
              <w:rPr>
                <w:rFonts w:ascii="Times New Roman" w:hAnsi="Times New Roman" w:cs="Times New Roman"/>
                <w:sz w:val="28"/>
                <w:szCs w:val="28"/>
              </w:rPr>
              <w:t>сів</w:t>
            </w:r>
            <w:r w:rsidRPr="007124A6">
              <w:rPr>
                <w:rFonts w:ascii="Times New Roman" w:hAnsi="Times New Roman" w:cs="Times New Roman"/>
                <w:sz w:val="28"/>
                <w:szCs w:val="28"/>
              </w:rPr>
              <w:t xml:space="preserve">, систем </w:t>
            </w:r>
            <w:r>
              <w:rPr>
                <w:rFonts w:ascii="Times New Roman" w:hAnsi="Times New Roman" w:cs="Times New Roman"/>
                <w:sz w:val="28"/>
                <w:szCs w:val="28"/>
              </w:rPr>
              <w:t>і електронних освітніх ресурсів;</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підвищення якості соціально-психологічного супроводу освітньої діяльності;</w:t>
            </w:r>
          </w:p>
          <w:p w:rsidR="007124A6" w:rsidRP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xml:space="preserve">• підвищення </w:t>
            </w:r>
            <w:r w:rsidR="00EB53A3" w:rsidRPr="00EB53A3">
              <w:rPr>
                <w:rFonts w:ascii="Times New Roman" w:hAnsi="Times New Roman" w:cs="Times New Roman"/>
                <w:sz w:val="28"/>
                <w:szCs w:val="28"/>
              </w:rPr>
              <w:t>іміджу</w:t>
            </w:r>
            <w:r w:rsidR="00254A62">
              <w:rPr>
                <w:rFonts w:ascii="Times New Roman" w:hAnsi="Times New Roman" w:cs="Times New Roman"/>
                <w:sz w:val="28"/>
                <w:szCs w:val="28"/>
              </w:rPr>
              <w:t xml:space="preserve">, авторитету і </w:t>
            </w:r>
            <w:proofErr w:type="spellStart"/>
            <w:r w:rsidR="00254A62">
              <w:rPr>
                <w:rFonts w:ascii="Times New Roman" w:hAnsi="Times New Roman" w:cs="Times New Roman"/>
                <w:sz w:val="28"/>
                <w:szCs w:val="28"/>
              </w:rPr>
              <w:t>затребуваності</w:t>
            </w:r>
            <w:r>
              <w:rPr>
                <w:rFonts w:ascii="Times New Roman" w:hAnsi="Times New Roman" w:cs="Times New Roman"/>
                <w:sz w:val="28"/>
                <w:szCs w:val="28"/>
              </w:rPr>
              <w:t>закладу</w:t>
            </w:r>
            <w:proofErr w:type="spellEnd"/>
            <w:r w:rsidRPr="007124A6">
              <w:rPr>
                <w:rFonts w:ascii="Times New Roman" w:hAnsi="Times New Roman" w:cs="Times New Roman"/>
                <w:sz w:val="28"/>
                <w:szCs w:val="28"/>
              </w:rPr>
              <w:t xml:space="preserve"> в навколишньому соціумі;</w:t>
            </w:r>
          </w:p>
          <w:p w:rsidR="007124A6" w:rsidRDefault="007124A6" w:rsidP="007124A6">
            <w:pPr>
              <w:tabs>
                <w:tab w:val="left" w:pos="3393"/>
              </w:tabs>
              <w:spacing w:line="360" w:lineRule="auto"/>
              <w:jc w:val="both"/>
              <w:rPr>
                <w:rFonts w:ascii="Times New Roman" w:hAnsi="Times New Roman" w:cs="Times New Roman"/>
                <w:sz w:val="28"/>
                <w:szCs w:val="28"/>
              </w:rPr>
            </w:pPr>
            <w:r w:rsidRPr="007124A6">
              <w:rPr>
                <w:rFonts w:ascii="Times New Roman" w:hAnsi="Times New Roman" w:cs="Times New Roman"/>
                <w:sz w:val="28"/>
                <w:szCs w:val="28"/>
              </w:rPr>
              <w:t xml:space="preserve">• оновлення ресурсного забезпечення системи освіти </w:t>
            </w:r>
            <w:r w:rsidR="00CF7DB0">
              <w:rPr>
                <w:rFonts w:ascii="Times New Roman" w:hAnsi="Times New Roman" w:cs="Times New Roman"/>
                <w:sz w:val="28"/>
                <w:szCs w:val="28"/>
              </w:rPr>
              <w:t>закладу;</w:t>
            </w:r>
          </w:p>
          <w:p w:rsidR="00CF7DB0" w:rsidRPr="00CF7DB0" w:rsidRDefault="00CF7DB0" w:rsidP="00636494">
            <w:pPr>
              <w:pStyle w:val="a8"/>
              <w:numPr>
                <w:ilvl w:val="0"/>
                <w:numId w:val="5"/>
              </w:numPr>
              <w:tabs>
                <w:tab w:val="left" w:pos="327"/>
                <w:tab w:val="left" w:pos="3393"/>
              </w:tabs>
              <w:spacing w:line="360" w:lineRule="auto"/>
              <w:ind w:left="44" w:firstLine="0"/>
              <w:jc w:val="both"/>
              <w:rPr>
                <w:rFonts w:ascii="Times New Roman" w:hAnsi="Times New Roman" w:cs="Times New Roman"/>
                <w:sz w:val="28"/>
                <w:szCs w:val="28"/>
              </w:rPr>
            </w:pPr>
            <w:r w:rsidRPr="00CF7DB0">
              <w:rPr>
                <w:rFonts w:ascii="Times New Roman" w:hAnsi="Times New Roman" w:cs="Times New Roman"/>
                <w:sz w:val="28"/>
                <w:szCs w:val="28"/>
              </w:rPr>
              <w:t xml:space="preserve">виконання </w:t>
            </w:r>
            <w:proofErr w:type="spellStart"/>
            <w:r w:rsidRPr="00CF7DB0">
              <w:rPr>
                <w:rFonts w:ascii="Times New Roman" w:hAnsi="Times New Roman" w:cs="Times New Roman"/>
                <w:sz w:val="28"/>
                <w:szCs w:val="28"/>
              </w:rPr>
              <w:t>енергоефективних</w:t>
            </w:r>
            <w:proofErr w:type="spellEnd"/>
            <w:r w:rsidRPr="00CF7DB0">
              <w:rPr>
                <w:rFonts w:ascii="Times New Roman" w:hAnsi="Times New Roman" w:cs="Times New Roman"/>
                <w:sz w:val="28"/>
                <w:szCs w:val="28"/>
              </w:rPr>
              <w:t xml:space="preserve"> заходів, що дозволять досягти значної економії в споживанні як теплової, так і електричної енергії та покращити умови перебування для учасників освітнього процесу.</w:t>
            </w:r>
          </w:p>
        </w:tc>
      </w:tr>
    </w:tbl>
    <w:p w:rsidR="00443899" w:rsidRPr="00443899" w:rsidRDefault="00443899" w:rsidP="008D37BA">
      <w:pPr>
        <w:tabs>
          <w:tab w:val="left" w:pos="3393"/>
        </w:tabs>
        <w:spacing w:after="0" w:line="360" w:lineRule="auto"/>
        <w:jc w:val="both"/>
        <w:rPr>
          <w:rFonts w:ascii="Times New Roman" w:hAnsi="Times New Roman" w:cs="Times New Roman"/>
          <w:sz w:val="28"/>
          <w:szCs w:val="28"/>
        </w:rPr>
      </w:pPr>
    </w:p>
    <w:p w:rsidR="004F30C7" w:rsidRDefault="004F30C7" w:rsidP="00443899">
      <w:pPr>
        <w:tabs>
          <w:tab w:val="left" w:pos="3393"/>
        </w:tabs>
        <w:spacing w:after="0" w:line="360" w:lineRule="auto"/>
        <w:jc w:val="center"/>
        <w:rPr>
          <w:rFonts w:ascii="Times New Roman" w:hAnsi="Times New Roman" w:cs="Times New Roman"/>
          <w:sz w:val="44"/>
          <w:szCs w:val="44"/>
        </w:rPr>
        <w:sectPr w:rsidR="004F30C7" w:rsidSect="004F30C7">
          <w:pgSz w:w="16838" w:h="11906" w:orient="landscape"/>
          <w:pgMar w:top="1134" w:right="1134" w:bottom="1134" w:left="1134" w:header="709" w:footer="709" w:gutter="0"/>
          <w:cols w:space="708"/>
          <w:docGrid w:linePitch="360"/>
        </w:sectPr>
      </w:pPr>
    </w:p>
    <w:p w:rsidR="00443899" w:rsidRDefault="00A7729A" w:rsidP="00443899">
      <w:pPr>
        <w:tabs>
          <w:tab w:val="left" w:pos="3393"/>
        </w:tabs>
        <w:spacing w:after="0" w:line="360" w:lineRule="auto"/>
        <w:jc w:val="center"/>
        <w:rPr>
          <w:rFonts w:ascii="Times New Roman" w:hAnsi="Times New Roman" w:cs="Times New Roman"/>
          <w:b/>
          <w:bCs/>
          <w:sz w:val="28"/>
          <w:szCs w:val="28"/>
        </w:rPr>
      </w:pPr>
      <w:r w:rsidRPr="00A7729A">
        <w:rPr>
          <w:rFonts w:ascii="Times New Roman" w:hAnsi="Times New Roman" w:cs="Times New Roman"/>
          <w:b/>
          <w:bCs/>
          <w:sz w:val="28"/>
          <w:szCs w:val="28"/>
        </w:rPr>
        <w:lastRenderedPageBreak/>
        <w:t>Вступ</w:t>
      </w:r>
    </w:p>
    <w:p w:rsidR="00A7729A" w:rsidRDefault="00A7729A" w:rsidP="00A7293B">
      <w:pPr>
        <w:tabs>
          <w:tab w:val="left" w:pos="33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Стратегія</w:t>
      </w:r>
      <w:r w:rsidRPr="00443899">
        <w:rPr>
          <w:rFonts w:ascii="Times New Roman" w:hAnsi="Times New Roman" w:cs="Times New Roman"/>
          <w:sz w:val="28"/>
          <w:szCs w:val="28"/>
        </w:rPr>
        <w:t xml:space="preserve"> розвитку комунального закладу «Первомайський ліцей № 3 «Усп</w:t>
      </w:r>
      <w:r>
        <w:rPr>
          <w:rFonts w:ascii="Times New Roman" w:hAnsi="Times New Roman" w:cs="Times New Roman"/>
          <w:sz w:val="28"/>
          <w:szCs w:val="28"/>
        </w:rPr>
        <w:t xml:space="preserve">іх» Первомайської міської ради </w:t>
      </w:r>
      <w:r w:rsidRPr="00443899">
        <w:rPr>
          <w:rFonts w:ascii="Times New Roman" w:hAnsi="Times New Roman" w:cs="Times New Roman"/>
          <w:sz w:val="28"/>
          <w:szCs w:val="28"/>
        </w:rPr>
        <w:t>Харківської області» на 202</w:t>
      </w:r>
      <w:r w:rsidR="00F955C2">
        <w:rPr>
          <w:rFonts w:ascii="Times New Roman" w:hAnsi="Times New Roman" w:cs="Times New Roman"/>
          <w:sz w:val="28"/>
          <w:szCs w:val="28"/>
        </w:rPr>
        <w:t>1</w:t>
      </w:r>
      <w:r w:rsidRPr="00443899">
        <w:rPr>
          <w:rFonts w:ascii="Times New Roman" w:hAnsi="Times New Roman" w:cs="Times New Roman"/>
          <w:sz w:val="28"/>
          <w:szCs w:val="28"/>
        </w:rPr>
        <w:t>-2024</w:t>
      </w:r>
      <w:r>
        <w:rPr>
          <w:rFonts w:ascii="Times New Roman" w:hAnsi="Times New Roman" w:cs="Times New Roman"/>
          <w:sz w:val="28"/>
          <w:szCs w:val="28"/>
        </w:rPr>
        <w:t xml:space="preserve"> (далі – Стратегія </w:t>
      </w:r>
      <w:r w:rsidR="0086194B">
        <w:rPr>
          <w:rFonts w:ascii="Times New Roman" w:hAnsi="Times New Roman" w:cs="Times New Roman"/>
          <w:sz w:val="28"/>
          <w:szCs w:val="28"/>
        </w:rPr>
        <w:t>розвитку</w:t>
      </w:r>
      <w:r>
        <w:rPr>
          <w:rFonts w:ascii="Times New Roman" w:hAnsi="Times New Roman" w:cs="Times New Roman"/>
          <w:sz w:val="28"/>
          <w:szCs w:val="28"/>
        </w:rPr>
        <w:t xml:space="preserve">) </w:t>
      </w:r>
      <w:r w:rsidRPr="00A7729A">
        <w:rPr>
          <w:rFonts w:ascii="Times New Roman" w:hAnsi="Times New Roman" w:cs="Times New Roman"/>
          <w:sz w:val="28"/>
          <w:szCs w:val="28"/>
        </w:rPr>
        <w:t xml:space="preserve">є стратегічним документом, що визначає основні напрямки </w:t>
      </w:r>
      <w:r>
        <w:rPr>
          <w:rFonts w:ascii="Times New Roman" w:hAnsi="Times New Roman" w:cs="Times New Roman"/>
          <w:sz w:val="28"/>
          <w:szCs w:val="28"/>
        </w:rPr>
        <w:t xml:space="preserve">діяльності </w:t>
      </w:r>
      <w:r w:rsidR="0086194B">
        <w:rPr>
          <w:rFonts w:ascii="Times New Roman" w:hAnsi="Times New Roman" w:cs="Times New Roman"/>
          <w:sz w:val="28"/>
          <w:szCs w:val="28"/>
        </w:rPr>
        <w:t>З</w:t>
      </w:r>
      <w:r>
        <w:rPr>
          <w:rFonts w:ascii="Times New Roman" w:hAnsi="Times New Roman" w:cs="Times New Roman"/>
          <w:sz w:val="28"/>
          <w:szCs w:val="28"/>
        </w:rPr>
        <w:t>акладу</w:t>
      </w:r>
      <w:r w:rsidR="000409D6">
        <w:rPr>
          <w:rFonts w:ascii="Times New Roman" w:hAnsi="Times New Roman" w:cs="Times New Roman"/>
          <w:sz w:val="28"/>
          <w:szCs w:val="28"/>
        </w:rPr>
        <w:t>, його філій</w:t>
      </w:r>
      <w:r>
        <w:rPr>
          <w:rFonts w:ascii="Times New Roman" w:hAnsi="Times New Roman" w:cs="Times New Roman"/>
          <w:sz w:val="28"/>
          <w:szCs w:val="28"/>
        </w:rPr>
        <w:t xml:space="preserve"> щодо</w:t>
      </w:r>
      <w:r w:rsidRPr="00A7729A">
        <w:rPr>
          <w:rFonts w:ascii="Times New Roman" w:hAnsi="Times New Roman" w:cs="Times New Roman"/>
          <w:sz w:val="28"/>
          <w:szCs w:val="28"/>
        </w:rPr>
        <w:t xml:space="preserve"> створення умов, спрямованих на забезпечення </w:t>
      </w:r>
      <w:r>
        <w:rPr>
          <w:rFonts w:ascii="Times New Roman" w:hAnsi="Times New Roman" w:cs="Times New Roman"/>
          <w:sz w:val="28"/>
          <w:szCs w:val="28"/>
        </w:rPr>
        <w:t xml:space="preserve">якості освітньої діяльності і </w:t>
      </w:r>
      <w:r w:rsidRPr="00A7729A">
        <w:rPr>
          <w:rFonts w:ascii="Times New Roman" w:hAnsi="Times New Roman" w:cs="Times New Roman"/>
          <w:sz w:val="28"/>
          <w:szCs w:val="28"/>
        </w:rPr>
        <w:t>як</w:t>
      </w:r>
      <w:r>
        <w:rPr>
          <w:rFonts w:ascii="Times New Roman" w:hAnsi="Times New Roman" w:cs="Times New Roman"/>
          <w:sz w:val="28"/>
          <w:szCs w:val="28"/>
        </w:rPr>
        <w:t>о</w:t>
      </w:r>
      <w:r w:rsidRPr="00A7729A">
        <w:rPr>
          <w:rFonts w:ascii="Times New Roman" w:hAnsi="Times New Roman" w:cs="Times New Roman"/>
          <w:sz w:val="28"/>
          <w:szCs w:val="28"/>
        </w:rPr>
        <w:t>с</w:t>
      </w:r>
      <w:r>
        <w:rPr>
          <w:rFonts w:ascii="Times New Roman" w:hAnsi="Times New Roman" w:cs="Times New Roman"/>
          <w:sz w:val="28"/>
          <w:szCs w:val="28"/>
        </w:rPr>
        <w:t>ті</w:t>
      </w:r>
      <w:r w:rsidRPr="00A7729A">
        <w:rPr>
          <w:rFonts w:ascii="Times New Roman" w:hAnsi="Times New Roman" w:cs="Times New Roman"/>
          <w:sz w:val="28"/>
          <w:szCs w:val="28"/>
        </w:rPr>
        <w:t xml:space="preserve"> освіти</w:t>
      </w:r>
      <w:r>
        <w:rPr>
          <w:rFonts w:ascii="Times New Roman" w:hAnsi="Times New Roman" w:cs="Times New Roman"/>
          <w:sz w:val="28"/>
          <w:szCs w:val="28"/>
        </w:rPr>
        <w:t>.</w:t>
      </w:r>
    </w:p>
    <w:p w:rsidR="00A7729A" w:rsidRDefault="00A7729A" w:rsidP="00A7293B">
      <w:pPr>
        <w:tabs>
          <w:tab w:val="left" w:pos="3393"/>
        </w:tabs>
        <w:spacing w:after="0" w:line="360" w:lineRule="auto"/>
        <w:ind w:firstLine="567"/>
        <w:jc w:val="both"/>
        <w:rPr>
          <w:rFonts w:ascii="Times New Roman" w:hAnsi="Times New Roman" w:cs="Times New Roman"/>
          <w:sz w:val="28"/>
          <w:szCs w:val="28"/>
        </w:rPr>
      </w:pPr>
      <w:r w:rsidRPr="00A7729A">
        <w:rPr>
          <w:rFonts w:ascii="Times New Roman" w:hAnsi="Times New Roman" w:cs="Times New Roman"/>
          <w:sz w:val="28"/>
          <w:szCs w:val="28"/>
        </w:rPr>
        <w:t xml:space="preserve">Стратегія </w:t>
      </w:r>
      <w:proofErr w:type="spellStart"/>
      <w:r w:rsidR="0086194B">
        <w:rPr>
          <w:rFonts w:ascii="Times New Roman" w:hAnsi="Times New Roman" w:cs="Times New Roman"/>
          <w:sz w:val="28"/>
          <w:szCs w:val="28"/>
        </w:rPr>
        <w:t>розвитку</w:t>
      </w:r>
      <w:r>
        <w:rPr>
          <w:rFonts w:ascii="Times New Roman" w:hAnsi="Times New Roman" w:cs="Times New Roman"/>
          <w:sz w:val="28"/>
          <w:szCs w:val="28"/>
        </w:rPr>
        <w:t>розроблена</w:t>
      </w:r>
      <w:proofErr w:type="spellEnd"/>
      <w:r>
        <w:rPr>
          <w:rFonts w:ascii="Times New Roman" w:hAnsi="Times New Roman" w:cs="Times New Roman"/>
          <w:sz w:val="28"/>
          <w:szCs w:val="28"/>
        </w:rPr>
        <w:t xml:space="preserve"> відповідно до нормативно-правових документів:</w:t>
      </w:r>
    </w:p>
    <w:p w:rsidR="00A7729A" w:rsidRDefault="00A7729A"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 Закон України «Про освіту».</w:t>
      </w:r>
    </w:p>
    <w:p w:rsidR="00A7729A" w:rsidRDefault="00A7729A"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Закон України «Про повну загальну середню освіту».</w:t>
      </w:r>
    </w:p>
    <w:p w:rsidR="006611BB" w:rsidRDefault="006611BB"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Державні стандарти </w:t>
      </w:r>
      <w:r w:rsidR="00164CB1">
        <w:rPr>
          <w:rFonts w:ascii="Times New Roman" w:hAnsi="Times New Roman" w:cs="Times New Roman"/>
          <w:sz w:val="28"/>
          <w:szCs w:val="28"/>
        </w:rPr>
        <w:t xml:space="preserve">повної </w:t>
      </w:r>
      <w:r>
        <w:rPr>
          <w:rFonts w:ascii="Times New Roman" w:hAnsi="Times New Roman" w:cs="Times New Roman"/>
          <w:sz w:val="28"/>
          <w:szCs w:val="28"/>
        </w:rPr>
        <w:t>загальної середньої освіти</w:t>
      </w:r>
    </w:p>
    <w:p w:rsidR="00A7729A"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A7729A">
        <w:rPr>
          <w:rFonts w:ascii="Times New Roman" w:hAnsi="Times New Roman" w:cs="Times New Roman"/>
          <w:sz w:val="28"/>
          <w:szCs w:val="28"/>
        </w:rPr>
        <w:t>. Закон України «</w:t>
      </w:r>
      <w:r w:rsidR="00A7729A" w:rsidRPr="007E3C3D">
        <w:rPr>
          <w:rFonts w:ascii="Times New Roman" w:hAnsi="Times New Roman" w:cs="Times New Roman"/>
          <w:sz w:val="28"/>
          <w:szCs w:val="28"/>
        </w:rPr>
        <w:t>Про Національну програму інформатизації</w:t>
      </w:r>
      <w:r w:rsidR="00A7729A">
        <w:rPr>
          <w:rFonts w:ascii="Times New Roman" w:hAnsi="Times New Roman" w:cs="Times New Roman"/>
          <w:sz w:val="28"/>
          <w:szCs w:val="28"/>
        </w:rPr>
        <w:t>».</w:t>
      </w:r>
    </w:p>
    <w:p w:rsidR="00A7729A"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A7729A">
        <w:rPr>
          <w:rFonts w:ascii="Times New Roman" w:hAnsi="Times New Roman" w:cs="Times New Roman"/>
          <w:sz w:val="28"/>
          <w:szCs w:val="28"/>
        </w:rPr>
        <w:t>. Закон України «</w:t>
      </w:r>
      <w:r w:rsidR="00A7729A" w:rsidRPr="007E3C3D">
        <w:rPr>
          <w:rFonts w:ascii="Times New Roman" w:hAnsi="Times New Roman" w:cs="Times New Roman"/>
          <w:sz w:val="28"/>
          <w:szCs w:val="28"/>
        </w:rPr>
        <w:t>Про сприяння соціальному становленню та розвитку молоді в Україні</w:t>
      </w:r>
      <w:r w:rsidR="00A7729A">
        <w:rPr>
          <w:rFonts w:ascii="Times New Roman" w:hAnsi="Times New Roman" w:cs="Times New Roman"/>
          <w:sz w:val="28"/>
          <w:szCs w:val="28"/>
        </w:rPr>
        <w:t>».</w:t>
      </w:r>
    </w:p>
    <w:p w:rsidR="00A7729A"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A7729A">
        <w:rPr>
          <w:rFonts w:ascii="Times New Roman" w:hAnsi="Times New Roman" w:cs="Times New Roman"/>
          <w:sz w:val="28"/>
          <w:szCs w:val="28"/>
        </w:rPr>
        <w:t xml:space="preserve">. </w:t>
      </w:r>
      <w:r w:rsidR="00A7729A" w:rsidRPr="007E3C3D">
        <w:rPr>
          <w:rFonts w:ascii="Times New Roman" w:hAnsi="Times New Roman" w:cs="Times New Roman"/>
          <w:sz w:val="28"/>
          <w:szCs w:val="28"/>
        </w:rPr>
        <w:t>Указ Президента України від 25.06.2013 № 344/2013 «Про Національну стратегію розвитку освіти в Україні на період до 2021 року»</w:t>
      </w:r>
      <w:r w:rsidR="00A7729A">
        <w:rPr>
          <w:rFonts w:ascii="Times New Roman" w:hAnsi="Times New Roman" w:cs="Times New Roman"/>
          <w:sz w:val="28"/>
          <w:szCs w:val="28"/>
        </w:rPr>
        <w:t>.</w:t>
      </w:r>
    </w:p>
    <w:p w:rsidR="00A7729A"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A7729A">
        <w:rPr>
          <w:rFonts w:ascii="Times New Roman" w:hAnsi="Times New Roman" w:cs="Times New Roman"/>
          <w:sz w:val="28"/>
          <w:szCs w:val="28"/>
        </w:rPr>
        <w:t>. Указ Президента України від 09.02.2016 № 42/2016 «</w:t>
      </w:r>
      <w:r w:rsidR="00A7729A" w:rsidRPr="000845A8">
        <w:rPr>
          <w:rFonts w:ascii="Times New Roman" w:hAnsi="Times New Roman" w:cs="Times New Roman"/>
          <w:sz w:val="28"/>
          <w:szCs w:val="28"/>
        </w:rPr>
        <w:t>Про Національну стратегію з оздоровчої рухової активності в Україні на період до 2025 року "Рухова активність - здоровий спосіб життя - здорова нація"</w:t>
      </w:r>
      <w:r w:rsidR="00A7729A">
        <w:rPr>
          <w:rFonts w:ascii="Times New Roman" w:hAnsi="Times New Roman" w:cs="Times New Roman"/>
          <w:sz w:val="28"/>
          <w:szCs w:val="28"/>
        </w:rPr>
        <w:t>.</w:t>
      </w:r>
    </w:p>
    <w:p w:rsidR="00A7729A"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A7729A">
        <w:rPr>
          <w:rFonts w:ascii="Times New Roman" w:hAnsi="Times New Roman" w:cs="Times New Roman"/>
          <w:sz w:val="28"/>
          <w:szCs w:val="28"/>
        </w:rPr>
        <w:t xml:space="preserve">. Указ Президента України від 25.08.2015 № 501/2015 «Національна Стратегія </w:t>
      </w:r>
      <w:r w:rsidR="00A7729A" w:rsidRPr="000845A8">
        <w:rPr>
          <w:rFonts w:ascii="Times New Roman" w:hAnsi="Times New Roman" w:cs="Times New Roman"/>
          <w:sz w:val="28"/>
          <w:szCs w:val="28"/>
        </w:rPr>
        <w:t>у сфері прав людини</w:t>
      </w:r>
      <w:r w:rsidR="00A7729A">
        <w:rPr>
          <w:rFonts w:ascii="Times New Roman" w:hAnsi="Times New Roman" w:cs="Times New Roman"/>
          <w:sz w:val="28"/>
          <w:szCs w:val="28"/>
        </w:rPr>
        <w:t>».</w:t>
      </w:r>
    </w:p>
    <w:p w:rsidR="00A7729A"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A7729A">
        <w:rPr>
          <w:rFonts w:ascii="Times New Roman" w:hAnsi="Times New Roman" w:cs="Times New Roman"/>
          <w:sz w:val="28"/>
          <w:szCs w:val="28"/>
        </w:rPr>
        <w:t xml:space="preserve">. </w:t>
      </w:r>
      <w:r w:rsidR="00A7729A" w:rsidRPr="007E3C3D">
        <w:rPr>
          <w:rFonts w:ascii="Times New Roman" w:hAnsi="Times New Roman" w:cs="Times New Roman"/>
          <w:sz w:val="28"/>
          <w:szCs w:val="28"/>
        </w:rPr>
        <w:t>Концепція реалізації державної політики у сфері реформування загальної середньої освіти на період до 2029 року «Нова українська школа», затверджена Кабінетом Міністрів України від</w:t>
      </w:r>
      <w:r w:rsidR="00A7729A">
        <w:rPr>
          <w:rFonts w:ascii="Times New Roman" w:hAnsi="Times New Roman" w:cs="Times New Roman"/>
          <w:sz w:val="28"/>
          <w:szCs w:val="28"/>
        </w:rPr>
        <w:t xml:space="preserve"> 14.12.2016.</w:t>
      </w:r>
    </w:p>
    <w:p w:rsidR="00A7729A"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A7729A">
        <w:rPr>
          <w:rFonts w:ascii="Times New Roman" w:hAnsi="Times New Roman" w:cs="Times New Roman"/>
          <w:sz w:val="28"/>
          <w:szCs w:val="28"/>
        </w:rPr>
        <w:t xml:space="preserve">. Концепція </w:t>
      </w:r>
      <w:r w:rsidR="00A7729A" w:rsidRPr="000D4657">
        <w:rPr>
          <w:rFonts w:ascii="Times New Roman" w:hAnsi="Times New Roman" w:cs="Times New Roman"/>
          <w:sz w:val="28"/>
          <w:szCs w:val="28"/>
        </w:rPr>
        <w:t>розвитку педагогічної освіти</w:t>
      </w:r>
      <w:r w:rsidR="00A7729A">
        <w:rPr>
          <w:rFonts w:ascii="Times New Roman" w:hAnsi="Times New Roman" w:cs="Times New Roman"/>
          <w:sz w:val="28"/>
          <w:szCs w:val="28"/>
        </w:rPr>
        <w:t xml:space="preserve">, </w:t>
      </w:r>
      <w:r w:rsidR="00A7729A" w:rsidRPr="007E3C3D">
        <w:rPr>
          <w:rFonts w:ascii="Times New Roman" w:hAnsi="Times New Roman" w:cs="Times New Roman"/>
          <w:sz w:val="28"/>
          <w:szCs w:val="28"/>
        </w:rPr>
        <w:t xml:space="preserve">затверджена </w:t>
      </w:r>
      <w:r w:rsidR="00A7729A">
        <w:rPr>
          <w:rFonts w:ascii="Times New Roman" w:hAnsi="Times New Roman" w:cs="Times New Roman"/>
          <w:sz w:val="28"/>
          <w:szCs w:val="28"/>
        </w:rPr>
        <w:t>н</w:t>
      </w:r>
      <w:r w:rsidR="00A7729A" w:rsidRPr="000D4657">
        <w:rPr>
          <w:rFonts w:ascii="Times New Roman" w:hAnsi="Times New Roman" w:cs="Times New Roman"/>
          <w:sz w:val="28"/>
          <w:szCs w:val="28"/>
        </w:rPr>
        <w:t>аказ</w:t>
      </w:r>
      <w:r w:rsidR="00A7729A">
        <w:rPr>
          <w:rFonts w:ascii="Times New Roman" w:hAnsi="Times New Roman" w:cs="Times New Roman"/>
          <w:sz w:val="28"/>
          <w:szCs w:val="28"/>
        </w:rPr>
        <w:t>ом</w:t>
      </w:r>
      <w:r w:rsidR="00A7729A" w:rsidRPr="000D4657">
        <w:rPr>
          <w:rFonts w:ascii="Times New Roman" w:hAnsi="Times New Roman" w:cs="Times New Roman"/>
          <w:sz w:val="28"/>
          <w:szCs w:val="28"/>
        </w:rPr>
        <w:t xml:space="preserve"> Міні</w:t>
      </w:r>
      <w:r w:rsidR="00A7729A">
        <w:rPr>
          <w:rFonts w:ascii="Times New Roman" w:hAnsi="Times New Roman" w:cs="Times New Roman"/>
          <w:sz w:val="28"/>
          <w:szCs w:val="28"/>
        </w:rPr>
        <w:t>стерства освіти і науки України від 16.07.2018</w:t>
      </w:r>
      <w:r w:rsidR="00A7729A" w:rsidRPr="000D4657">
        <w:rPr>
          <w:rFonts w:ascii="Times New Roman" w:hAnsi="Times New Roman" w:cs="Times New Roman"/>
          <w:sz w:val="28"/>
          <w:szCs w:val="28"/>
        </w:rPr>
        <w:t xml:space="preserve"> № 776</w:t>
      </w:r>
      <w:r w:rsidR="00A7729A">
        <w:rPr>
          <w:rFonts w:ascii="Times New Roman" w:hAnsi="Times New Roman" w:cs="Times New Roman"/>
          <w:sz w:val="28"/>
          <w:szCs w:val="28"/>
        </w:rPr>
        <w:t>.</w:t>
      </w:r>
    </w:p>
    <w:p w:rsidR="00E724B6"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A7729A">
        <w:rPr>
          <w:rFonts w:ascii="Times New Roman" w:hAnsi="Times New Roman" w:cs="Times New Roman"/>
          <w:sz w:val="28"/>
          <w:szCs w:val="28"/>
        </w:rPr>
        <w:t>.</w:t>
      </w:r>
      <w:r w:rsidR="002C05AD">
        <w:rPr>
          <w:rFonts w:ascii="Times New Roman" w:hAnsi="Times New Roman" w:cs="Times New Roman"/>
          <w:sz w:val="28"/>
          <w:szCs w:val="28"/>
        </w:rPr>
        <w:t>Стратегія національно-патріотичного виховання на 2020-2025 роки, затверджена постановою Кабінетів Міністрів України від 09 жовтня 2020 року № 932</w:t>
      </w:r>
      <w:r w:rsidR="00E724B6">
        <w:rPr>
          <w:rFonts w:ascii="Times New Roman" w:hAnsi="Times New Roman" w:cs="Times New Roman"/>
          <w:sz w:val="28"/>
          <w:szCs w:val="28"/>
        </w:rPr>
        <w:t>.</w:t>
      </w:r>
    </w:p>
    <w:p w:rsidR="00E724B6"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E724B6">
        <w:rPr>
          <w:rFonts w:ascii="Times New Roman" w:hAnsi="Times New Roman" w:cs="Times New Roman"/>
          <w:sz w:val="28"/>
          <w:szCs w:val="28"/>
        </w:rPr>
        <w:t>. О</w:t>
      </w:r>
      <w:r w:rsidR="00A7729A">
        <w:rPr>
          <w:rFonts w:ascii="Times New Roman" w:hAnsi="Times New Roman" w:cs="Times New Roman"/>
          <w:sz w:val="28"/>
          <w:szCs w:val="28"/>
        </w:rPr>
        <w:t xml:space="preserve">бласна </w:t>
      </w:r>
      <w:proofErr w:type="spellStart"/>
      <w:r w:rsidR="00A7729A">
        <w:rPr>
          <w:rFonts w:ascii="Times New Roman" w:hAnsi="Times New Roman" w:cs="Times New Roman"/>
          <w:sz w:val="28"/>
          <w:szCs w:val="28"/>
        </w:rPr>
        <w:t>Програмарозвитку</w:t>
      </w:r>
      <w:proofErr w:type="spellEnd"/>
      <w:r w:rsidR="00A7729A">
        <w:rPr>
          <w:rFonts w:ascii="Times New Roman" w:hAnsi="Times New Roman" w:cs="Times New Roman"/>
          <w:sz w:val="28"/>
          <w:szCs w:val="28"/>
        </w:rPr>
        <w:t xml:space="preserve"> освіти </w:t>
      </w:r>
      <w:r w:rsidR="00A7729A" w:rsidRPr="00194E00">
        <w:rPr>
          <w:rFonts w:ascii="Times New Roman" w:hAnsi="Times New Roman" w:cs="Times New Roman"/>
          <w:sz w:val="28"/>
          <w:szCs w:val="28"/>
        </w:rPr>
        <w:t>«</w:t>
      </w:r>
      <w:r w:rsidR="00A7729A">
        <w:rPr>
          <w:rFonts w:ascii="Times New Roman" w:hAnsi="Times New Roman" w:cs="Times New Roman"/>
          <w:sz w:val="28"/>
          <w:szCs w:val="28"/>
        </w:rPr>
        <w:t>Новий освітній простір Харківщини</w:t>
      </w:r>
      <w:r w:rsidR="00A7729A" w:rsidRPr="00194E00">
        <w:rPr>
          <w:rFonts w:ascii="Times New Roman" w:hAnsi="Times New Roman" w:cs="Times New Roman"/>
          <w:sz w:val="28"/>
          <w:szCs w:val="28"/>
        </w:rPr>
        <w:t xml:space="preserve">» </w:t>
      </w:r>
      <w:r w:rsidR="00A7729A">
        <w:rPr>
          <w:rFonts w:ascii="Times New Roman" w:hAnsi="Times New Roman" w:cs="Times New Roman"/>
          <w:sz w:val="28"/>
          <w:szCs w:val="28"/>
        </w:rPr>
        <w:t>на</w:t>
      </w:r>
      <w:r w:rsidR="00A7729A" w:rsidRPr="00194E00">
        <w:rPr>
          <w:rFonts w:ascii="Times New Roman" w:hAnsi="Times New Roman" w:cs="Times New Roman"/>
          <w:sz w:val="28"/>
          <w:szCs w:val="28"/>
        </w:rPr>
        <w:t xml:space="preserve"> 2019 – 2023 </w:t>
      </w:r>
      <w:r w:rsidR="00A7729A">
        <w:rPr>
          <w:rFonts w:ascii="Times New Roman" w:hAnsi="Times New Roman" w:cs="Times New Roman"/>
          <w:sz w:val="28"/>
          <w:szCs w:val="28"/>
        </w:rPr>
        <w:t>роки</w:t>
      </w:r>
      <w:r w:rsidR="00E724B6">
        <w:rPr>
          <w:rFonts w:ascii="Times New Roman" w:hAnsi="Times New Roman" w:cs="Times New Roman"/>
          <w:sz w:val="28"/>
          <w:szCs w:val="28"/>
        </w:rPr>
        <w:t>.</w:t>
      </w:r>
    </w:p>
    <w:p w:rsidR="00A7729A" w:rsidRDefault="00FF2849"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E724B6">
        <w:rPr>
          <w:rFonts w:ascii="Times New Roman" w:hAnsi="Times New Roman" w:cs="Times New Roman"/>
          <w:sz w:val="28"/>
          <w:szCs w:val="28"/>
        </w:rPr>
        <w:t xml:space="preserve">. </w:t>
      </w:r>
      <w:r w:rsidR="00A7729A">
        <w:rPr>
          <w:rFonts w:ascii="Times New Roman" w:hAnsi="Times New Roman" w:cs="Times New Roman"/>
          <w:sz w:val="28"/>
          <w:szCs w:val="28"/>
        </w:rPr>
        <w:t>Статут</w:t>
      </w:r>
      <w:r w:rsidR="008D69D5">
        <w:rPr>
          <w:rFonts w:ascii="Times New Roman" w:hAnsi="Times New Roman" w:cs="Times New Roman"/>
          <w:sz w:val="28"/>
          <w:szCs w:val="28"/>
        </w:rPr>
        <w:t xml:space="preserve"> </w:t>
      </w:r>
      <w:r w:rsidR="00E724B6" w:rsidRPr="00443899">
        <w:rPr>
          <w:rFonts w:ascii="Times New Roman" w:hAnsi="Times New Roman" w:cs="Times New Roman"/>
          <w:sz w:val="28"/>
          <w:szCs w:val="28"/>
        </w:rPr>
        <w:t>комунального закладу «Первомайський ліцей № 3 «Усп</w:t>
      </w:r>
      <w:r w:rsidR="00E724B6">
        <w:rPr>
          <w:rFonts w:ascii="Times New Roman" w:hAnsi="Times New Roman" w:cs="Times New Roman"/>
          <w:sz w:val="28"/>
          <w:szCs w:val="28"/>
        </w:rPr>
        <w:t xml:space="preserve">іх» Первомайської міської ради </w:t>
      </w:r>
      <w:r w:rsidR="00E724B6" w:rsidRPr="00443899">
        <w:rPr>
          <w:rFonts w:ascii="Times New Roman" w:hAnsi="Times New Roman" w:cs="Times New Roman"/>
          <w:sz w:val="28"/>
          <w:szCs w:val="28"/>
        </w:rPr>
        <w:t>Харківської області»</w:t>
      </w:r>
      <w:r w:rsidR="00E724B6">
        <w:rPr>
          <w:rFonts w:ascii="Times New Roman" w:hAnsi="Times New Roman" w:cs="Times New Roman"/>
          <w:sz w:val="28"/>
          <w:szCs w:val="28"/>
        </w:rPr>
        <w:t>.</w:t>
      </w:r>
    </w:p>
    <w:p w:rsidR="008D69D5" w:rsidRDefault="008D69D5"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Pr="008D69D5">
        <w:rPr>
          <w:rFonts w:ascii="Times New Roman" w:hAnsi="Times New Roman" w:cs="Times New Roman"/>
          <w:sz w:val="28"/>
          <w:szCs w:val="28"/>
        </w:rPr>
        <w:t xml:space="preserve">Положення про </w:t>
      </w:r>
      <w:proofErr w:type="spellStart"/>
      <w:r w:rsidRPr="008D69D5">
        <w:rPr>
          <w:rFonts w:ascii="Times New Roman" w:hAnsi="Times New Roman" w:cs="Times New Roman"/>
          <w:sz w:val="28"/>
          <w:szCs w:val="28"/>
        </w:rPr>
        <w:t>Грушинську</w:t>
      </w:r>
      <w:proofErr w:type="spellEnd"/>
      <w:r w:rsidRPr="008D69D5">
        <w:rPr>
          <w:rFonts w:ascii="Times New Roman" w:hAnsi="Times New Roman" w:cs="Times New Roman"/>
          <w:sz w:val="28"/>
          <w:szCs w:val="28"/>
        </w:rPr>
        <w:t xml:space="preserve"> філію (гімназія)  комунального закладу «Первомайський ліцей №3 «Успіх» Первомайської мі</w:t>
      </w:r>
      <w:r>
        <w:rPr>
          <w:rFonts w:ascii="Times New Roman" w:hAnsi="Times New Roman" w:cs="Times New Roman"/>
          <w:sz w:val="28"/>
          <w:szCs w:val="28"/>
        </w:rPr>
        <w:t>ської ради Харківської області».</w:t>
      </w:r>
    </w:p>
    <w:p w:rsidR="008D69D5" w:rsidRDefault="008D69D5" w:rsidP="00A7293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8D69D5">
        <w:rPr>
          <w:rFonts w:ascii="Times New Roman" w:hAnsi="Times New Roman" w:cs="Times New Roman"/>
          <w:sz w:val="28"/>
          <w:szCs w:val="28"/>
        </w:rPr>
        <w:t xml:space="preserve">Положення про </w:t>
      </w:r>
      <w:proofErr w:type="spellStart"/>
      <w:r w:rsidRPr="008D69D5">
        <w:rPr>
          <w:rFonts w:ascii="Times New Roman" w:hAnsi="Times New Roman" w:cs="Times New Roman"/>
          <w:sz w:val="28"/>
          <w:szCs w:val="28"/>
        </w:rPr>
        <w:t>Ржавчицьку</w:t>
      </w:r>
      <w:proofErr w:type="spellEnd"/>
      <w:r w:rsidRPr="008D69D5">
        <w:rPr>
          <w:rFonts w:ascii="Times New Roman" w:hAnsi="Times New Roman" w:cs="Times New Roman"/>
          <w:sz w:val="28"/>
          <w:szCs w:val="28"/>
        </w:rPr>
        <w:t xml:space="preserve"> філію (початкова школа)  комунального закладу «Первомайський ліцей №3 «Успіх» Первомайської міської ради Харківської області»</w:t>
      </w:r>
      <w:r>
        <w:rPr>
          <w:rFonts w:ascii="Times New Roman" w:hAnsi="Times New Roman" w:cs="Times New Roman"/>
          <w:sz w:val="28"/>
          <w:szCs w:val="28"/>
        </w:rPr>
        <w:t>.</w:t>
      </w:r>
    </w:p>
    <w:p w:rsidR="00E724B6" w:rsidRDefault="00A7293B" w:rsidP="00A7293B">
      <w:pPr>
        <w:tabs>
          <w:tab w:val="left" w:pos="33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Стратегія </w:t>
      </w:r>
      <w:r w:rsidR="0086194B">
        <w:rPr>
          <w:rFonts w:ascii="Times New Roman" w:hAnsi="Times New Roman" w:cs="Times New Roman"/>
          <w:sz w:val="28"/>
          <w:szCs w:val="28"/>
        </w:rPr>
        <w:t>розвитку</w:t>
      </w:r>
      <w:r w:rsidRPr="00A7293B">
        <w:rPr>
          <w:rFonts w:ascii="Times New Roman" w:hAnsi="Times New Roman" w:cs="Times New Roman"/>
          <w:sz w:val="28"/>
          <w:szCs w:val="28"/>
        </w:rPr>
        <w:t xml:space="preserve"> є документом, відкритим для внесення змін і доповнень. Коригування </w:t>
      </w:r>
      <w:r>
        <w:rPr>
          <w:rFonts w:ascii="Times New Roman" w:hAnsi="Times New Roman" w:cs="Times New Roman"/>
          <w:sz w:val="28"/>
          <w:szCs w:val="28"/>
        </w:rPr>
        <w:t xml:space="preserve">Стратегії </w:t>
      </w:r>
      <w:r w:rsidR="0086194B">
        <w:rPr>
          <w:rFonts w:ascii="Times New Roman" w:hAnsi="Times New Roman" w:cs="Times New Roman"/>
          <w:sz w:val="28"/>
          <w:szCs w:val="28"/>
        </w:rPr>
        <w:t>розвитку</w:t>
      </w:r>
      <w:r w:rsidRPr="00A7293B">
        <w:rPr>
          <w:rFonts w:ascii="Times New Roman" w:hAnsi="Times New Roman" w:cs="Times New Roman"/>
          <w:sz w:val="28"/>
          <w:szCs w:val="28"/>
        </w:rPr>
        <w:t xml:space="preserve"> здійснюється щорічно відповідно до рішень </w:t>
      </w:r>
      <w:r>
        <w:rPr>
          <w:rFonts w:ascii="Times New Roman" w:hAnsi="Times New Roman" w:cs="Times New Roman"/>
          <w:sz w:val="28"/>
          <w:szCs w:val="28"/>
        </w:rPr>
        <w:t xml:space="preserve">педагогічної </w:t>
      </w:r>
      <w:proofErr w:type="spellStart"/>
      <w:r>
        <w:rPr>
          <w:rFonts w:ascii="Times New Roman" w:hAnsi="Times New Roman" w:cs="Times New Roman"/>
          <w:sz w:val="28"/>
          <w:szCs w:val="28"/>
        </w:rPr>
        <w:t>радиі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основірезультатів</w:t>
      </w:r>
      <w:proofErr w:type="spellEnd"/>
      <w:r w:rsidRPr="00A7293B">
        <w:rPr>
          <w:rFonts w:ascii="Times New Roman" w:hAnsi="Times New Roman" w:cs="Times New Roman"/>
          <w:sz w:val="28"/>
          <w:szCs w:val="28"/>
        </w:rPr>
        <w:t xml:space="preserve"> </w:t>
      </w:r>
      <w:proofErr w:type="spellStart"/>
      <w:r w:rsidRPr="00A7293B">
        <w:rPr>
          <w:rFonts w:ascii="Times New Roman" w:hAnsi="Times New Roman" w:cs="Times New Roman"/>
          <w:sz w:val="28"/>
          <w:szCs w:val="28"/>
        </w:rPr>
        <w:t>щорічногозвіту</w:t>
      </w:r>
      <w:proofErr w:type="spellEnd"/>
      <w:r w:rsidRPr="00A7293B">
        <w:rPr>
          <w:rFonts w:ascii="Times New Roman" w:hAnsi="Times New Roman" w:cs="Times New Roman"/>
          <w:sz w:val="28"/>
          <w:szCs w:val="28"/>
        </w:rPr>
        <w:t xml:space="preserve"> про підсумки реалізації кожного етапу </w:t>
      </w:r>
      <w:r>
        <w:rPr>
          <w:rFonts w:ascii="Times New Roman" w:hAnsi="Times New Roman" w:cs="Times New Roman"/>
          <w:sz w:val="28"/>
          <w:szCs w:val="28"/>
        </w:rPr>
        <w:t>Стратегії</w:t>
      </w:r>
      <w:r w:rsidRPr="00A7293B">
        <w:rPr>
          <w:rFonts w:ascii="Times New Roman" w:hAnsi="Times New Roman" w:cs="Times New Roman"/>
          <w:sz w:val="28"/>
          <w:szCs w:val="28"/>
        </w:rPr>
        <w:t xml:space="preserve">. </w:t>
      </w:r>
    </w:p>
    <w:p w:rsidR="00A7293B" w:rsidRDefault="00A7293B" w:rsidP="00A7293B">
      <w:pPr>
        <w:tabs>
          <w:tab w:val="left" w:pos="3393"/>
        </w:tabs>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 Загальні відомості</w:t>
      </w:r>
    </w:p>
    <w:p w:rsidR="00A7293B" w:rsidRDefault="00A7293B" w:rsidP="00B04639">
      <w:pPr>
        <w:tabs>
          <w:tab w:val="left" w:pos="3393"/>
        </w:tabs>
        <w:spacing w:after="0" w:line="360" w:lineRule="auto"/>
        <w:ind w:firstLine="567"/>
        <w:jc w:val="both"/>
        <w:rPr>
          <w:rFonts w:ascii="Times New Roman" w:hAnsi="Times New Roman" w:cs="Times New Roman"/>
          <w:sz w:val="28"/>
          <w:szCs w:val="28"/>
        </w:rPr>
      </w:pPr>
      <w:r w:rsidRPr="00A7293B">
        <w:rPr>
          <w:rFonts w:ascii="Times New Roman" w:hAnsi="Times New Roman" w:cs="Times New Roman"/>
          <w:sz w:val="28"/>
          <w:szCs w:val="28"/>
        </w:rPr>
        <w:t>Комунальний заклад «Первомайський ліцей №3 «Успіх» Первомайської міської ради Харківської області»(далі - Заклад) є закладом повної загальної середньої освіти І - ІІІ ступеня, що забезпечує потреби громадян у повній загальній середній освіті.</w:t>
      </w:r>
    </w:p>
    <w:p w:rsidR="00B04639" w:rsidRDefault="00B04639" w:rsidP="00B04639">
      <w:pPr>
        <w:tabs>
          <w:tab w:val="left" w:pos="3393"/>
        </w:tabs>
        <w:spacing w:after="0" w:line="360" w:lineRule="auto"/>
        <w:ind w:firstLine="567"/>
        <w:jc w:val="both"/>
        <w:rPr>
          <w:rFonts w:ascii="Times New Roman" w:hAnsi="Times New Roman" w:cs="Times New Roman"/>
          <w:sz w:val="28"/>
          <w:szCs w:val="28"/>
        </w:rPr>
      </w:pPr>
      <w:r w:rsidRPr="00B04639">
        <w:rPr>
          <w:rFonts w:ascii="Times New Roman" w:hAnsi="Times New Roman" w:cs="Times New Roman"/>
          <w:sz w:val="28"/>
          <w:szCs w:val="28"/>
        </w:rPr>
        <w:t>Заклад заснований на комунальній формі власності, має статус комунального закладу повної загальної середньої освіти I - ІII ступеня.</w:t>
      </w:r>
    </w:p>
    <w:p w:rsidR="00FF2849" w:rsidRPr="00FF2849" w:rsidRDefault="00FF2849" w:rsidP="00FF2849">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Заклад є о</w:t>
      </w:r>
      <w:r w:rsidRPr="00FF2849">
        <w:rPr>
          <w:rFonts w:ascii="Times New Roman" w:hAnsi="Times New Roman" w:cs="Times New Roman"/>
          <w:sz w:val="28"/>
          <w:szCs w:val="28"/>
        </w:rPr>
        <w:t>порни</w:t>
      </w:r>
      <w:r>
        <w:rPr>
          <w:rFonts w:ascii="Times New Roman" w:hAnsi="Times New Roman" w:cs="Times New Roman"/>
          <w:sz w:val="28"/>
          <w:szCs w:val="28"/>
        </w:rPr>
        <w:t>м з</w:t>
      </w:r>
      <w:r w:rsidRPr="00FF2849">
        <w:rPr>
          <w:rFonts w:ascii="Times New Roman" w:hAnsi="Times New Roman" w:cs="Times New Roman"/>
          <w:sz w:val="28"/>
          <w:szCs w:val="28"/>
        </w:rPr>
        <w:t>аклад має у своєму складі філії:</w:t>
      </w:r>
    </w:p>
    <w:p w:rsidR="00FF2849" w:rsidRPr="00FF2849" w:rsidRDefault="00FF2849" w:rsidP="00FF2849">
      <w:pPr>
        <w:tabs>
          <w:tab w:val="left" w:pos="3393"/>
        </w:tabs>
        <w:spacing w:after="0" w:line="360" w:lineRule="auto"/>
        <w:jc w:val="both"/>
        <w:rPr>
          <w:rFonts w:ascii="Times New Roman" w:hAnsi="Times New Roman" w:cs="Times New Roman"/>
          <w:sz w:val="28"/>
          <w:szCs w:val="28"/>
        </w:rPr>
      </w:pPr>
      <w:r w:rsidRPr="00FF2849">
        <w:rPr>
          <w:rFonts w:ascii="Times New Roman" w:hAnsi="Times New Roman" w:cs="Times New Roman"/>
          <w:sz w:val="28"/>
          <w:szCs w:val="28"/>
        </w:rPr>
        <w:t xml:space="preserve">- </w:t>
      </w:r>
      <w:proofErr w:type="spellStart"/>
      <w:r w:rsidRPr="00FF2849">
        <w:rPr>
          <w:rFonts w:ascii="Times New Roman" w:hAnsi="Times New Roman" w:cs="Times New Roman"/>
          <w:sz w:val="28"/>
          <w:szCs w:val="28"/>
        </w:rPr>
        <w:t>Ржавчицька</w:t>
      </w:r>
      <w:proofErr w:type="spellEnd"/>
      <w:r w:rsidRPr="00FF2849">
        <w:rPr>
          <w:rFonts w:ascii="Times New Roman" w:hAnsi="Times New Roman" w:cs="Times New Roman"/>
          <w:sz w:val="28"/>
          <w:szCs w:val="28"/>
        </w:rPr>
        <w:t xml:space="preserve"> філія </w:t>
      </w:r>
      <w:r w:rsidR="002C05AD">
        <w:rPr>
          <w:rFonts w:ascii="Times New Roman" w:hAnsi="Times New Roman" w:cs="Times New Roman"/>
          <w:sz w:val="28"/>
          <w:szCs w:val="28"/>
        </w:rPr>
        <w:t>(початкова школа) комунального</w:t>
      </w:r>
      <w:r w:rsidRPr="00FF2849">
        <w:rPr>
          <w:rFonts w:ascii="Times New Roman" w:hAnsi="Times New Roman" w:cs="Times New Roman"/>
          <w:sz w:val="28"/>
          <w:szCs w:val="28"/>
        </w:rPr>
        <w:t xml:space="preserve"> закладу «Первомайський ліцей №3 «Успіх» Первомайської міської ради Харківської області» забезпечує </w:t>
      </w:r>
      <w:r>
        <w:rPr>
          <w:rFonts w:ascii="Times New Roman" w:hAnsi="Times New Roman" w:cs="Times New Roman"/>
          <w:sz w:val="28"/>
          <w:szCs w:val="28"/>
        </w:rPr>
        <w:t>здобуття початкової освіти;</w:t>
      </w:r>
    </w:p>
    <w:p w:rsidR="00FF2849" w:rsidRPr="00B04639" w:rsidRDefault="00FF2849" w:rsidP="00FF2849">
      <w:pPr>
        <w:tabs>
          <w:tab w:val="left" w:pos="3393"/>
        </w:tabs>
        <w:spacing w:after="0" w:line="360" w:lineRule="auto"/>
        <w:jc w:val="both"/>
        <w:rPr>
          <w:rFonts w:ascii="Times New Roman" w:hAnsi="Times New Roman" w:cs="Times New Roman"/>
          <w:sz w:val="28"/>
          <w:szCs w:val="28"/>
        </w:rPr>
      </w:pPr>
      <w:r w:rsidRPr="00FF2849">
        <w:rPr>
          <w:rFonts w:ascii="Times New Roman" w:hAnsi="Times New Roman" w:cs="Times New Roman"/>
          <w:sz w:val="28"/>
          <w:szCs w:val="28"/>
        </w:rPr>
        <w:t xml:space="preserve">- </w:t>
      </w:r>
      <w:proofErr w:type="spellStart"/>
      <w:r w:rsidRPr="00FF2849">
        <w:rPr>
          <w:rFonts w:ascii="Times New Roman" w:hAnsi="Times New Roman" w:cs="Times New Roman"/>
          <w:sz w:val="28"/>
          <w:szCs w:val="28"/>
        </w:rPr>
        <w:t>Грушинська</w:t>
      </w:r>
      <w:proofErr w:type="spellEnd"/>
      <w:r w:rsidRPr="00FF2849">
        <w:rPr>
          <w:rFonts w:ascii="Times New Roman" w:hAnsi="Times New Roman" w:cs="Times New Roman"/>
          <w:sz w:val="28"/>
          <w:szCs w:val="28"/>
        </w:rPr>
        <w:t xml:space="preserve"> філія </w:t>
      </w:r>
      <w:r w:rsidR="005F6211">
        <w:rPr>
          <w:rFonts w:ascii="Times New Roman" w:hAnsi="Times New Roman" w:cs="Times New Roman"/>
          <w:sz w:val="28"/>
          <w:szCs w:val="28"/>
        </w:rPr>
        <w:t>(гімназія) комунального</w:t>
      </w:r>
      <w:r w:rsidRPr="00FF2849">
        <w:rPr>
          <w:rFonts w:ascii="Times New Roman" w:hAnsi="Times New Roman" w:cs="Times New Roman"/>
          <w:sz w:val="28"/>
          <w:szCs w:val="28"/>
        </w:rPr>
        <w:t xml:space="preserve"> закладу «Первомайський ліцей №3 «Успіх» Первомайської міської ради Харківської області» за рішенням засновника забезпечує здобуття базової середньої освіти.</w:t>
      </w:r>
    </w:p>
    <w:p w:rsidR="00B04639" w:rsidRPr="00B04639" w:rsidRDefault="00B04639" w:rsidP="00B04639">
      <w:pPr>
        <w:tabs>
          <w:tab w:val="left" w:pos="3393"/>
        </w:tabs>
        <w:spacing w:after="0" w:line="360" w:lineRule="auto"/>
        <w:ind w:firstLine="567"/>
        <w:jc w:val="both"/>
        <w:rPr>
          <w:rFonts w:ascii="Times New Roman" w:hAnsi="Times New Roman" w:cs="Times New Roman"/>
          <w:sz w:val="28"/>
          <w:szCs w:val="28"/>
        </w:rPr>
      </w:pPr>
      <w:r w:rsidRPr="00B04639">
        <w:rPr>
          <w:rFonts w:ascii="Times New Roman" w:hAnsi="Times New Roman" w:cs="Times New Roman"/>
          <w:sz w:val="28"/>
          <w:szCs w:val="28"/>
        </w:rPr>
        <w:t>Засновником Закладу є Первомайська міська рада Харківської області (далі – Засновник Закладу).</w:t>
      </w:r>
    </w:p>
    <w:p w:rsidR="00B04639" w:rsidRPr="00B04639" w:rsidRDefault="00B04639" w:rsidP="00B04639">
      <w:pPr>
        <w:tabs>
          <w:tab w:val="left" w:pos="3393"/>
        </w:tabs>
        <w:spacing w:after="0" w:line="360" w:lineRule="auto"/>
        <w:ind w:firstLine="567"/>
        <w:jc w:val="both"/>
        <w:rPr>
          <w:rFonts w:ascii="Times New Roman" w:hAnsi="Times New Roman" w:cs="Times New Roman"/>
          <w:sz w:val="28"/>
          <w:szCs w:val="28"/>
        </w:rPr>
      </w:pPr>
      <w:r w:rsidRPr="00B04639">
        <w:rPr>
          <w:rFonts w:ascii="Times New Roman" w:hAnsi="Times New Roman" w:cs="Times New Roman"/>
          <w:sz w:val="28"/>
          <w:szCs w:val="28"/>
        </w:rPr>
        <w:t>Заклад відноситься до сфери управління відділу освіти виконавчого комітету Первомайської міської ради Харківської області в межах делегованих Засновником повноважень відповідно до Закону України «Про місцеве самоврядування в Україні», який іменується Уповноваженим органом управління.</w:t>
      </w:r>
    </w:p>
    <w:p w:rsidR="00B04639" w:rsidRDefault="00B04639" w:rsidP="00B04639">
      <w:pPr>
        <w:pStyle w:val="a6"/>
        <w:spacing w:before="0" w:line="360" w:lineRule="auto"/>
        <w:ind w:firstLine="567"/>
        <w:jc w:val="both"/>
        <w:rPr>
          <w:color w:val="auto"/>
          <w:szCs w:val="28"/>
        </w:rPr>
      </w:pPr>
      <w:r w:rsidRPr="00B04639">
        <w:rPr>
          <w:szCs w:val="28"/>
        </w:rPr>
        <w:t xml:space="preserve">Заклад є неприбутковою </w:t>
      </w:r>
      <w:proofErr w:type="spellStart"/>
      <w:r w:rsidRPr="00B04639">
        <w:rPr>
          <w:szCs w:val="28"/>
        </w:rPr>
        <w:t>організацією.</w:t>
      </w:r>
      <w:r>
        <w:rPr>
          <w:color w:val="auto"/>
          <w:szCs w:val="28"/>
        </w:rPr>
        <w:t>У</w:t>
      </w:r>
      <w:proofErr w:type="spellEnd"/>
      <w:r w:rsidRPr="00117246">
        <w:rPr>
          <w:color w:val="auto"/>
          <w:szCs w:val="28"/>
        </w:rPr>
        <w:t xml:space="preserve"> своїй діяльності керується </w:t>
      </w:r>
      <w:r w:rsidRPr="00117246">
        <w:rPr>
          <w:color w:val="auto"/>
          <w:szCs w:val="28"/>
        </w:rPr>
        <w:lastRenderedPageBreak/>
        <w:t xml:space="preserve">Конституцією України, законами України «Про освіту», «Про </w:t>
      </w:r>
      <w:r>
        <w:rPr>
          <w:color w:val="auto"/>
          <w:szCs w:val="28"/>
        </w:rPr>
        <w:t xml:space="preserve">повну </w:t>
      </w:r>
      <w:r w:rsidRPr="00117246">
        <w:rPr>
          <w:color w:val="auto"/>
          <w:szCs w:val="28"/>
        </w:rPr>
        <w:t>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центральних органів виконавчої влади, рішеннями місцевих органів виконавчої влади та органів місцевого самоврядування, власним Статутом.</w:t>
      </w:r>
    </w:p>
    <w:p w:rsidR="0086194B" w:rsidRPr="0086194B" w:rsidRDefault="0086194B" w:rsidP="0086194B">
      <w:pPr>
        <w:spacing w:after="0" w:line="360" w:lineRule="auto"/>
        <w:ind w:firstLine="567"/>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Метою діяльності Закладу є 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86194B" w:rsidRPr="0086194B" w:rsidRDefault="0086194B" w:rsidP="0086194B">
      <w:pPr>
        <w:spacing w:after="0" w:line="360" w:lineRule="auto"/>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 xml:space="preserve">Досягнення цієї мети забезпечується шляхом формування ключових </w:t>
      </w:r>
      <w:proofErr w:type="spellStart"/>
      <w:r w:rsidRPr="0086194B">
        <w:rPr>
          <w:rFonts w:ascii="Times New Roman" w:eastAsia="Times New Roman" w:hAnsi="Times New Roman" w:cs="Times New Roman"/>
          <w:sz w:val="28"/>
          <w:szCs w:val="28"/>
          <w:lang w:eastAsia="ru-RU"/>
        </w:rPr>
        <w:t>компетентностей</w:t>
      </w:r>
      <w:proofErr w:type="spellEnd"/>
      <w:r w:rsidRPr="0086194B">
        <w:rPr>
          <w:rFonts w:ascii="Times New Roman" w:eastAsia="Times New Roman" w:hAnsi="Times New Roman" w:cs="Times New Roman"/>
          <w:sz w:val="28"/>
          <w:szCs w:val="28"/>
          <w:lang w:eastAsia="ru-RU"/>
        </w:rPr>
        <w:t>, необхідних кожній сучасній людині для успішної життєдіяльності:</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вільне володіння державною мовою;</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здатність спілкуватися рідною (у разі відмінності від державної) та іноземними мовами;</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математична компетентність;</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компетентності у галузі природничих наук, техніки і технологій;</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proofErr w:type="spellStart"/>
      <w:r w:rsidRPr="0086194B">
        <w:rPr>
          <w:rFonts w:ascii="Times New Roman" w:eastAsia="Times New Roman" w:hAnsi="Times New Roman" w:cs="Times New Roman"/>
          <w:sz w:val="28"/>
          <w:szCs w:val="28"/>
          <w:lang w:eastAsia="ru-RU"/>
        </w:rPr>
        <w:t>інноваційність</w:t>
      </w:r>
      <w:proofErr w:type="spellEnd"/>
      <w:r w:rsidRPr="0086194B">
        <w:rPr>
          <w:rFonts w:ascii="Times New Roman" w:eastAsia="Times New Roman" w:hAnsi="Times New Roman" w:cs="Times New Roman"/>
          <w:sz w:val="28"/>
          <w:szCs w:val="28"/>
          <w:lang w:eastAsia="ru-RU"/>
        </w:rPr>
        <w:t>;</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екологічна компетентність;</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інформаційно-комунікаційна компетентність;</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навчання впродовж життя;</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культурна компетентність;</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підприємливість та фінансова грамотність;</w:t>
      </w:r>
    </w:p>
    <w:p w:rsidR="0086194B" w:rsidRPr="0086194B" w:rsidRDefault="0086194B" w:rsidP="0086194B">
      <w:pPr>
        <w:numPr>
          <w:ilvl w:val="0"/>
          <w:numId w:val="1"/>
        </w:numPr>
        <w:tabs>
          <w:tab w:val="left" w:pos="284"/>
          <w:tab w:val="left" w:pos="426"/>
        </w:tabs>
        <w:spacing w:after="0" w:line="360" w:lineRule="auto"/>
        <w:ind w:left="0" w:hanging="11"/>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інші компетентності, передбачені стандартом освіти.</w:t>
      </w:r>
    </w:p>
    <w:p w:rsidR="0086194B" w:rsidRDefault="0086194B" w:rsidP="0086194B">
      <w:pPr>
        <w:spacing w:after="0" w:line="360" w:lineRule="auto"/>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lastRenderedPageBreak/>
        <w:t xml:space="preserve">Спільними для всіх </w:t>
      </w:r>
      <w:proofErr w:type="spellStart"/>
      <w:r w:rsidRPr="0086194B">
        <w:rPr>
          <w:rFonts w:ascii="Times New Roman" w:eastAsia="Times New Roman" w:hAnsi="Times New Roman" w:cs="Times New Roman"/>
          <w:sz w:val="28"/>
          <w:szCs w:val="28"/>
          <w:lang w:eastAsia="ru-RU"/>
        </w:rPr>
        <w:t>компетентностей</w:t>
      </w:r>
      <w:proofErr w:type="spellEnd"/>
      <w:r w:rsidRPr="0086194B">
        <w:rPr>
          <w:rFonts w:ascii="Times New Roman" w:eastAsia="Times New Roman" w:hAnsi="Times New Roman" w:cs="Times New Roman"/>
          <w:sz w:val="28"/>
          <w:szCs w:val="28"/>
          <w:lang w:eastAsia="ru-RU"/>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6194B" w:rsidRDefault="0086194B" w:rsidP="0086194B">
      <w:pPr>
        <w:shd w:val="clear" w:color="auto" w:fill="FFFFFF"/>
        <w:tabs>
          <w:tab w:val="left" w:pos="284"/>
        </w:tabs>
        <w:spacing w:after="0" w:line="360" w:lineRule="auto"/>
        <w:ind w:firstLine="567"/>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 xml:space="preserve">Повне найменування </w:t>
      </w:r>
      <w:proofErr w:type="spellStart"/>
      <w:r w:rsidRPr="0086194B">
        <w:rPr>
          <w:rFonts w:ascii="Times New Roman" w:eastAsia="Times New Roman" w:hAnsi="Times New Roman" w:cs="Times New Roman"/>
          <w:sz w:val="28"/>
          <w:szCs w:val="28"/>
          <w:lang w:eastAsia="ru-RU"/>
        </w:rPr>
        <w:t>Закладу–</w:t>
      </w:r>
      <w:proofErr w:type="spellEnd"/>
      <w:r w:rsidRPr="0086194B">
        <w:rPr>
          <w:rFonts w:ascii="Times New Roman" w:eastAsia="Times New Roman" w:hAnsi="Times New Roman" w:cs="Times New Roman"/>
          <w:sz w:val="28"/>
          <w:szCs w:val="28"/>
          <w:lang w:eastAsia="ru-RU"/>
        </w:rPr>
        <w:t xml:space="preserve"> комунальний заклад «Первомайський ліцей №3 «Успіх» Первомайської міської ради Харківської області», скорочене найменування - Первомайський ліцей № 3 «Успіх».</w:t>
      </w:r>
    </w:p>
    <w:p w:rsidR="0086194B" w:rsidRDefault="0086194B" w:rsidP="0086194B">
      <w:pPr>
        <w:spacing w:after="0" w:line="360" w:lineRule="auto"/>
        <w:ind w:firstLine="567"/>
        <w:jc w:val="both"/>
        <w:rPr>
          <w:rFonts w:ascii="Times New Roman" w:eastAsia="Times New Roman" w:hAnsi="Times New Roman" w:cs="Times New Roman"/>
          <w:spacing w:val="-15"/>
          <w:sz w:val="28"/>
          <w:szCs w:val="28"/>
          <w:lang w:eastAsia="ru-RU"/>
        </w:rPr>
      </w:pPr>
      <w:r w:rsidRPr="0086194B">
        <w:rPr>
          <w:rFonts w:ascii="Times New Roman" w:eastAsia="Times New Roman" w:hAnsi="Times New Roman" w:cs="Times New Roman"/>
          <w:sz w:val="28"/>
          <w:szCs w:val="28"/>
          <w:lang w:eastAsia="ru-RU"/>
        </w:rPr>
        <w:t xml:space="preserve">Місцезнаходження Закладу: </w:t>
      </w:r>
      <w:r w:rsidRPr="0086194B">
        <w:rPr>
          <w:rFonts w:ascii="Times New Roman" w:eastAsia="Times New Roman" w:hAnsi="Times New Roman" w:cs="Times New Roman"/>
          <w:spacing w:val="-15"/>
          <w:sz w:val="28"/>
          <w:szCs w:val="28"/>
          <w:lang w:eastAsia="ru-RU"/>
        </w:rPr>
        <w:t xml:space="preserve">64107, Україна, </w:t>
      </w:r>
      <w:r w:rsidRPr="0086194B">
        <w:rPr>
          <w:rFonts w:ascii="Times New Roman" w:eastAsia="Times New Roman" w:hAnsi="Times New Roman" w:cs="Times New Roman"/>
          <w:sz w:val="28"/>
          <w:szCs w:val="28"/>
          <w:lang w:eastAsia="ru-RU"/>
        </w:rPr>
        <w:t>Харківська область,</w:t>
      </w:r>
      <w:r w:rsidRPr="0086194B">
        <w:rPr>
          <w:rFonts w:ascii="Times New Roman" w:eastAsia="Times New Roman" w:hAnsi="Times New Roman" w:cs="Times New Roman"/>
          <w:spacing w:val="-15"/>
          <w:sz w:val="28"/>
          <w:szCs w:val="28"/>
          <w:lang w:eastAsia="ru-RU"/>
        </w:rPr>
        <w:t>м. Первомайський, вулиця Спортивна, будинок № 34.</w:t>
      </w:r>
    </w:p>
    <w:p w:rsidR="0086194B" w:rsidRDefault="0086194B" w:rsidP="0086194B">
      <w:pPr>
        <w:spacing w:after="0" w:line="360" w:lineRule="auto"/>
        <w:ind w:firstLine="567"/>
        <w:jc w:val="both"/>
        <w:rPr>
          <w:rFonts w:ascii="Times New Roman" w:eastAsia="Times New Roman" w:hAnsi="Times New Roman" w:cs="Times New Roman"/>
          <w:spacing w:val="-15"/>
          <w:sz w:val="28"/>
          <w:szCs w:val="28"/>
          <w:lang w:eastAsia="ru-RU"/>
        </w:rPr>
      </w:pPr>
    </w:p>
    <w:p w:rsidR="0086194B" w:rsidRDefault="0086194B" w:rsidP="0086194B">
      <w:pPr>
        <w:spacing w:after="0" w:line="36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86194B">
        <w:rPr>
          <w:rFonts w:ascii="Times New Roman" w:eastAsia="Times New Roman" w:hAnsi="Times New Roman" w:cs="Times New Roman"/>
          <w:b/>
          <w:bCs/>
          <w:sz w:val="28"/>
          <w:szCs w:val="28"/>
          <w:lang w:eastAsia="ru-RU"/>
        </w:rPr>
        <w:t>Аналітично-прогностичне обґрунтування</w:t>
      </w:r>
      <w:r>
        <w:rPr>
          <w:rFonts w:ascii="Times New Roman" w:eastAsia="Times New Roman" w:hAnsi="Times New Roman" w:cs="Times New Roman"/>
          <w:b/>
          <w:bCs/>
          <w:sz w:val="28"/>
          <w:szCs w:val="28"/>
          <w:lang w:eastAsia="ru-RU"/>
        </w:rPr>
        <w:t xml:space="preserve"> Стратегії розвитку</w:t>
      </w:r>
    </w:p>
    <w:p w:rsidR="0086194B" w:rsidRDefault="0086194B" w:rsidP="0086194B">
      <w:pPr>
        <w:spacing w:after="0" w:line="360" w:lineRule="auto"/>
        <w:ind w:firstLine="567"/>
        <w:jc w:val="both"/>
        <w:rPr>
          <w:rFonts w:ascii="Times New Roman" w:eastAsia="Times New Roman" w:hAnsi="Times New Roman" w:cs="Times New Roman"/>
          <w:sz w:val="28"/>
          <w:szCs w:val="28"/>
          <w:lang w:eastAsia="ru-RU"/>
        </w:rPr>
      </w:pPr>
      <w:r w:rsidRPr="0086194B">
        <w:rPr>
          <w:rFonts w:ascii="Times New Roman" w:eastAsia="Times New Roman" w:hAnsi="Times New Roman" w:cs="Times New Roman"/>
          <w:sz w:val="28"/>
          <w:szCs w:val="28"/>
          <w:lang w:eastAsia="ru-RU"/>
        </w:rPr>
        <w:t xml:space="preserve">Аналітичне обґрунтування </w:t>
      </w:r>
      <w:r>
        <w:rPr>
          <w:rFonts w:ascii="Times New Roman" w:eastAsia="Times New Roman" w:hAnsi="Times New Roman" w:cs="Times New Roman"/>
          <w:sz w:val="28"/>
          <w:szCs w:val="28"/>
          <w:lang w:eastAsia="ru-RU"/>
        </w:rPr>
        <w:t>Стратегії</w:t>
      </w:r>
      <w:r w:rsidRPr="0086194B">
        <w:rPr>
          <w:rFonts w:ascii="Times New Roman" w:eastAsia="Times New Roman" w:hAnsi="Times New Roman" w:cs="Times New Roman"/>
          <w:sz w:val="28"/>
          <w:szCs w:val="28"/>
          <w:lang w:eastAsia="ru-RU"/>
        </w:rPr>
        <w:t xml:space="preserve"> розвитку ґрунтується на результатах маркетингового аналізу, зовнішньо</w:t>
      </w:r>
      <w:r>
        <w:rPr>
          <w:rFonts w:ascii="Times New Roman" w:eastAsia="Times New Roman" w:hAnsi="Times New Roman" w:cs="Times New Roman"/>
          <w:sz w:val="28"/>
          <w:szCs w:val="28"/>
          <w:lang w:eastAsia="ru-RU"/>
        </w:rPr>
        <w:t>го</w:t>
      </w:r>
      <w:r w:rsidRPr="0086194B">
        <w:rPr>
          <w:rFonts w:ascii="Times New Roman" w:eastAsia="Times New Roman" w:hAnsi="Times New Roman" w:cs="Times New Roman"/>
          <w:sz w:val="28"/>
          <w:szCs w:val="28"/>
          <w:lang w:eastAsia="ru-RU"/>
        </w:rPr>
        <w:t xml:space="preserve"> і </w:t>
      </w:r>
      <w:proofErr w:type="spellStart"/>
      <w:r w:rsidRPr="0086194B">
        <w:rPr>
          <w:rFonts w:ascii="Times New Roman" w:eastAsia="Times New Roman" w:hAnsi="Times New Roman" w:cs="Times New Roman"/>
          <w:sz w:val="28"/>
          <w:szCs w:val="28"/>
          <w:lang w:eastAsia="ru-RU"/>
        </w:rPr>
        <w:t>внутрішньо</w:t>
      </w:r>
      <w:r>
        <w:rPr>
          <w:rFonts w:ascii="Times New Roman" w:eastAsia="Times New Roman" w:hAnsi="Times New Roman" w:cs="Times New Roman"/>
          <w:sz w:val="28"/>
          <w:szCs w:val="28"/>
          <w:lang w:eastAsia="ru-RU"/>
        </w:rPr>
        <w:t>гомоніторингу</w:t>
      </w:r>
      <w:proofErr w:type="spellEnd"/>
      <w:r>
        <w:rPr>
          <w:rFonts w:ascii="Times New Roman" w:eastAsia="Times New Roman" w:hAnsi="Times New Roman" w:cs="Times New Roman"/>
          <w:sz w:val="28"/>
          <w:szCs w:val="28"/>
          <w:lang w:eastAsia="ru-RU"/>
        </w:rPr>
        <w:t xml:space="preserve"> якості освіти</w:t>
      </w:r>
      <w:r w:rsidRPr="0086194B">
        <w:rPr>
          <w:rFonts w:ascii="Times New Roman" w:eastAsia="Times New Roman" w:hAnsi="Times New Roman" w:cs="Times New Roman"/>
          <w:sz w:val="28"/>
          <w:szCs w:val="28"/>
          <w:lang w:eastAsia="ru-RU"/>
        </w:rPr>
        <w:t>. Результати співвіднесені і не мають принципових розбіжностей</w:t>
      </w:r>
      <w:r>
        <w:rPr>
          <w:rFonts w:ascii="Times New Roman" w:eastAsia="Times New Roman" w:hAnsi="Times New Roman" w:cs="Times New Roman"/>
          <w:sz w:val="28"/>
          <w:szCs w:val="28"/>
          <w:lang w:eastAsia="ru-RU"/>
        </w:rPr>
        <w:t>.</w:t>
      </w:r>
    </w:p>
    <w:p w:rsidR="00CA1E4D" w:rsidRDefault="00CA1E4D" w:rsidP="00CA1E4D">
      <w:pPr>
        <w:spacing w:after="0" w:line="360" w:lineRule="auto"/>
        <w:jc w:val="center"/>
        <w:rPr>
          <w:rFonts w:ascii="Times New Roman" w:eastAsia="Times New Roman" w:hAnsi="Times New Roman" w:cs="Times New Roman"/>
          <w:b/>
          <w:bCs/>
          <w:sz w:val="28"/>
          <w:szCs w:val="28"/>
          <w:lang w:eastAsia="ru-RU"/>
        </w:rPr>
      </w:pPr>
      <w:r w:rsidRPr="00CA1E4D">
        <w:rPr>
          <w:rFonts w:ascii="Times New Roman" w:eastAsia="Times New Roman" w:hAnsi="Times New Roman" w:cs="Times New Roman"/>
          <w:b/>
          <w:bCs/>
          <w:sz w:val="28"/>
          <w:szCs w:val="28"/>
          <w:lang w:eastAsia="ru-RU"/>
        </w:rPr>
        <w:t>2.1. Основні результати освітньої діяльності</w:t>
      </w:r>
    </w:p>
    <w:p w:rsidR="00CA1E4D" w:rsidRDefault="00DF31B0" w:rsidP="00CA1E4D">
      <w:pPr>
        <w:spacing w:after="0" w:line="360" w:lineRule="auto"/>
        <w:ind w:firstLine="567"/>
        <w:jc w:val="both"/>
        <w:rPr>
          <w:rFonts w:ascii="Times New Roman" w:hAnsi="Times New Roman" w:cs="Times New Roman"/>
          <w:sz w:val="28"/>
          <w:szCs w:val="28"/>
        </w:rPr>
      </w:pPr>
      <w:proofErr w:type="spellStart"/>
      <w:r w:rsidRPr="00BD1969">
        <w:rPr>
          <w:rFonts w:ascii="Times New Roman" w:eastAsia="Calibri" w:hAnsi="Times New Roman" w:cs="Times New Roman"/>
          <w:sz w:val="28"/>
        </w:rPr>
        <w:t>Первомайськ</w:t>
      </w:r>
      <w:r w:rsidRPr="00DF31B0">
        <w:rPr>
          <w:rFonts w:ascii="Times New Roman" w:eastAsia="Calibri" w:hAnsi="Times New Roman" w:cs="Times New Roman"/>
          <w:sz w:val="28"/>
        </w:rPr>
        <w:t>ий</w:t>
      </w:r>
      <w:r>
        <w:rPr>
          <w:rFonts w:ascii="Times New Roman" w:eastAsia="Calibri" w:hAnsi="Times New Roman" w:cs="Times New Roman"/>
          <w:sz w:val="28"/>
        </w:rPr>
        <w:t>ліцей</w:t>
      </w:r>
      <w:proofErr w:type="spellEnd"/>
      <w:r w:rsidRPr="00BD1969">
        <w:rPr>
          <w:rFonts w:ascii="Times New Roman" w:eastAsia="Calibri" w:hAnsi="Times New Roman" w:cs="Times New Roman"/>
          <w:sz w:val="28"/>
        </w:rPr>
        <w:t xml:space="preserve"> № 3</w:t>
      </w:r>
      <w:r>
        <w:rPr>
          <w:rFonts w:ascii="Times New Roman" w:eastAsia="Calibri" w:hAnsi="Times New Roman" w:cs="Times New Roman"/>
          <w:sz w:val="28"/>
        </w:rPr>
        <w:t xml:space="preserve"> «Успіх»</w:t>
      </w:r>
      <w:r w:rsidRPr="00BD1969">
        <w:rPr>
          <w:rFonts w:ascii="Times New Roman" w:eastAsia="Calibri" w:hAnsi="Times New Roman" w:cs="Times New Roman"/>
          <w:sz w:val="28"/>
        </w:rPr>
        <w:t xml:space="preserve"> – </w:t>
      </w:r>
      <w:r>
        <w:rPr>
          <w:rFonts w:ascii="Times New Roman" w:eastAsia="Calibri" w:hAnsi="Times New Roman" w:cs="Times New Roman"/>
          <w:sz w:val="28"/>
        </w:rPr>
        <w:t>це</w:t>
      </w:r>
      <w:r w:rsidRPr="00BD1969">
        <w:rPr>
          <w:rFonts w:ascii="Times New Roman" w:eastAsia="Calibri" w:hAnsi="Times New Roman" w:cs="Times New Roman"/>
          <w:sz w:val="28"/>
        </w:rPr>
        <w:t xml:space="preserve"> заклад міста, який є освітнім і культурним центром</w:t>
      </w:r>
      <w:r>
        <w:rPr>
          <w:rFonts w:ascii="Times New Roman" w:eastAsia="Calibri" w:hAnsi="Times New Roman" w:cs="Times New Roman"/>
          <w:sz w:val="28"/>
        </w:rPr>
        <w:t xml:space="preserve">, </w:t>
      </w:r>
      <w:r w:rsidRPr="00DF31B0">
        <w:rPr>
          <w:rFonts w:ascii="Times New Roman" w:eastAsia="Calibri" w:hAnsi="Times New Roman" w:cs="Times New Roman"/>
          <w:sz w:val="28"/>
        </w:rPr>
        <w:t xml:space="preserve">забезпечує здобуття </w:t>
      </w:r>
      <w:r>
        <w:rPr>
          <w:rFonts w:ascii="Times New Roman" w:eastAsia="Calibri" w:hAnsi="Times New Roman" w:cs="Times New Roman"/>
          <w:sz w:val="28"/>
        </w:rPr>
        <w:t xml:space="preserve">повної </w:t>
      </w:r>
      <w:r w:rsidRPr="00DF31B0">
        <w:rPr>
          <w:rFonts w:ascii="Times New Roman" w:eastAsia="Calibri" w:hAnsi="Times New Roman" w:cs="Times New Roman"/>
          <w:sz w:val="28"/>
        </w:rPr>
        <w:t xml:space="preserve">загальної середньої освіти, задовольняє потреби  учнів  в освіті понад державний мінімум та здійснює різнобічну  підготовку  учнівської  молоді  до  </w:t>
      </w:r>
      <w:proofErr w:type="spellStart"/>
      <w:r w:rsidRPr="00DF31B0">
        <w:rPr>
          <w:rFonts w:ascii="Times New Roman" w:eastAsia="Calibri" w:hAnsi="Times New Roman" w:cs="Times New Roman"/>
          <w:sz w:val="28"/>
        </w:rPr>
        <w:t>життя.</w:t>
      </w:r>
      <w:r w:rsidRPr="00E16A44">
        <w:rPr>
          <w:rFonts w:ascii="Times New Roman" w:eastAsia="Calibri" w:hAnsi="Times New Roman" w:cs="Times New Roman"/>
          <w:sz w:val="28"/>
        </w:rPr>
        <w:t>Школа</w:t>
      </w:r>
      <w:proofErr w:type="spellEnd"/>
      <w:r w:rsidRPr="00E16A44">
        <w:rPr>
          <w:rFonts w:ascii="Times New Roman" w:eastAsia="Calibri" w:hAnsi="Times New Roman" w:cs="Times New Roman"/>
          <w:sz w:val="28"/>
        </w:rPr>
        <w:t xml:space="preserve"> завжди славилася якістю навчання, вчителями, що дают</w:t>
      </w:r>
      <w:r>
        <w:rPr>
          <w:rFonts w:ascii="Times New Roman" w:eastAsia="Calibri" w:hAnsi="Times New Roman" w:cs="Times New Roman"/>
          <w:sz w:val="28"/>
        </w:rPr>
        <w:t xml:space="preserve">ь міцні знання з усіх предметів, що підтверджується </w:t>
      </w:r>
      <w:r w:rsidRPr="005C0706">
        <w:rPr>
          <w:rFonts w:ascii="Times New Roman" w:hAnsi="Times New Roman" w:cs="Times New Roman"/>
          <w:sz w:val="28"/>
          <w:szCs w:val="28"/>
        </w:rPr>
        <w:t>результатами зовнішнього незалежного оцінювання, 100 % вступ</w:t>
      </w:r>
      <w:r>
        <w:rPr>
          <w:rFonts w:ascii="Times New Roman" w:hAnsi="Times New Roman" w:cs="Times New Roman"/>
          <w:sz w:val="28"/>
          <w:szCs w:val="28"/>
        </w:rPr>
        <w:t>ом</w:t>
      </w:r>
      <w:r w:rsidRPr="005C0706">
        <w:rPr>
          <w:rFonts w:ascii="Times New Roman" w:hAnsi="Times New Roman" w:cs="Times New Roman"/>
          <w:sz w:val="28"/>
          <w:szCs w:val="28"/>
        </w:rPr>
        <w:t xml:space="preserve"> випускників до вищих навчальних закладів.</w:t>
      </w:r>
    </w:p>
    <w:p w:rsidR="00DF31B0" w:rsidRPr="00DF31B0" w:rsidRDefault="00DF31B0" w:rsidP="00DF31B0">
      <w:pPr>
        <w:spacing w:after="0" w:line="360" w:lineRule="auto"/>
        <w:ind w:firstLine="567"/>
        <w:jc w:val="both"/>
        <w:rPr>
          <w:rFonts w:ascii="Times New Roman" w:eastAsia="Times New Roman" w:hAnsi="Times New Roman" w:cs="Times New Roman"/>
          <w:sz w:val="28"/>
          <w:szCs w:val="28"/>
          <w:lang w:eastAsia="ru-RU"/>
        </w:rPr>
      </w:pPr>
      <w:r w:rsidRPr="00DF31B0">
        <w:rPr>
          <w:rFonts w:ascii="Times New Roman" w:eastAsia="Times New Roman" w:hAnsi="Times New Roman" w:cs="Times New Roman"/>
          <w:sz w:val="28"/>
          <w:szCs w:val="28"/>
          <w:lang w:eastAsia="ru-RU"/>
        </w:rPr>
        <w:t>Заклад здійснює освітню діяльність одночасно на різних рівнях освіти та утворює для цього структурні підрозділи:</w:t>
      </w:r>
    </w:p>
    <w:p w:rsidR="00DF31B0" w:rsidRPr="000D014A" w:rsidRDefault="000D014A" w:rsidP="000D014A">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DF31B0" w:rsidRPr="00DF31B0">
        <w:rPr>
          <w:rFonts w:ascii="Times New Roman" w:eastAsia="Times New Roman" w:hAnsi="Times New Roman" w:cs="Times New Roman"/>
          <w:sz w:val="28"/>
          <w:szCs w:val="28"/>
          <w:lang w:eastAsia="ru-RU"/>
        </w:rPr>
        <w:t>очаткова школа - заклад освіти I ступеня, що забезпечує початкову освіту, яка відповідає першому рівню Національної рамки кваліфікацій і передбачає виконання учнем вимог до результатів навчання, визначених державним стандартом початкової освіти</w:t>
      </w:r>
      <w:r w:rsidR="00DF31B0">
        <w:rPr>
          <w:rFonts w:ascii="Times New Roman" w:eastAsia="Times New Roman" w:hAnsi="Times New Roman" w:cs="Times New Roman"/>
          <w:sz w:val="28"/>
          <w:szCs w:val="28"/>
          <w:lang w:eastAsia="ru-RU"/>
        </w:rPr>
        <w:t xml:space="preserve">. </w:t>
      </w:r>
      <w:r w:rsidR="009F7137">
        <w:rPr>
          <w:rFonts w:ascii="Times New Roman" w:eastAsia="Times New Roman" w:hAnsi="Times New Roman" w:cs="Times New Roman"/>
          <w:sz w:val="28"/>
          <w:szCs w:val="28"/>
          <w:lang w:eastAsia="ru-RU"/>
        </w:rPr>
        <w:t>Освітній процес в 1-4 класах організовано за системою розвивального навчання, що надає можливість орієнтувати</w:t>
      </w:r>
      <w:r w:rsidR="009F7137" w:rsidRPr="009F7137">
        <w:rPr>
          <w:rFonts w:ascii="Times New Roman" w:eastAsia="Times New Roman" w:hAnsi="Times New Roman" w:cs="Times New Roman"/>
          <w:sz w:val="28"/>
          <w:szCs w:val="28"/>
          <w:lang w:eastAsia="ru-RU"/>
        </w:rPr>
        <w:t xml:space="preserve"> його зміст, принцип</w:t>
      </w:r>
      <w:r w:rsidRPr="000D014A">
        <w:rPr>
          <w:rFonts w:ascii="Times New Roman" w:eastAsia="Times New Roman" w:hAnsi="Times New Roman" w:cs="Times New Roman"/>
          <w:sz w:val="28"/>
          <w:szCs w:val="28"/>
          <w:lang w:eastAsia="ru-RU"/>
        </w:rPr>
        <w:t>и</w:t>
      </w:r>
      <w:r w:rsidR="009F7137" w:rsidRPr="009F7137">
        <w:rPr>
          <w:rFonts w:ascii="Times New Roman" w:eastAsia="Times New Roman" w:hAnsi="Times New Roman" w:cs="Times New Roman"/>
          <w:sz w:val="28"/>
          <w:szCs w:val="28"/>
          <w:lang w:eastAsia="ru-RU"/>
        </w:rPr>
        <w:t>, метод</w:t>
      </w:r>
      <w:r w:rsidRPr="000D014A">
        <w:rPr>
          <w:rFonts w:ascii="Times New Roman" w:eastAsia="Times New Roman" w:hAnsi="Times New Roman" w:cs="Times New Roman"/>
          <w:sz w:val="28"/>
          <w:szCs w:val="28"/>
          <w:lang w:eastAsia="ru-RU"/>
        </w:rPr>
        <w:t>и</w:t>
      </w:r>
      <w:r w:rsidR="009F7137" w:rsidRPr="009F7137">
        <w:rPr>
          <w:rFonts w:ascii="Times New Roman" w:eastAsia="Times New Roman" w:hAnsi="Times New Roman" w:cs="Times New Roman"/>
          <w:sz w:val="28"/>
          <w:szCs w:val="28"/>
          <w:lang w:eastAsia="ru-RU"/>
        </w:rPr>
        <w:t>, форм</w:t>
      </w:r>
      <w:r w:rsidRPr="000D014A">
        <w:rPr>
          <w:rFonts w:ascii="Times New Roman" w:eastAsia="Times New Roman" w:hAnsi="Times New Roman" w:cs="Times New Roman"/>
          <w:sz w:val="28"/>
          <w:szCs w:val="28"/>
          <w:lang w:eastAsia="ru-RU"/>
        </w:rPr>
        <w:t>и</w:t>
      </w:r>
      <w:r w:rsidR="009F7137" w:rsidRPr="009F7137">
        <w:rPr>
          <w:rFonts w:ascii="Times New Roman" w:eastAsia="Times New Roman" w:hAnsi="Times New Roman" w:cs="Times New Roman"/>
          <w:sz w:val="28"/>
          <w:szCs w:val="28"/>
          <w:lang w:eastAsia="ru-RU"/>
        </w:rPr>
        <w:t xml:space="preserve"> на розвиток потенційних можливостей людини, її інтелектуальн</w:t>
      </w:r>
      <w:r>
        <w:rPr>
          <w:rFonts w:ascii="Times New Roman" w:eastAsia="Times New Roman" w:hAnsi="Times New Roman" w:cs="Times New Roman"/>
          <w:sz w:val="28"/>
          <w:szCs w:val="28"/>
          <w:lang w:eastAsia="ru-RU"/>
        </w:rPr>
        <w:t>ої</w:t>
      </w:r>
      <w:r w:rsidR="009F7137" w:rsidRPr="009F7137">
        <w:rPr>
          <w:rFonts w:ascii="Times New Roman" w:eastAsia="Times New Roman" w:hAnsi="Times New Roman" w:cs="Times New Roman"/>
          <w:sz w:val="28"/>
          <w:szCs w:val="28"/>
          <w:lang w:eastAsia="ru-RU"/>
        </w:rPr>
        <w:t>, чуттєв</w:t>
      </w:r>
      <w:r>
        <w:rPr>
          <w:rFonts w:ascii="Times New Roman" w:eastAsia="Times New Roman" w:hAnsi="Times New Roman" w:cs="Times New Roman"/>
          <w:sz w:val="28"/>
          <w:szCs w:val="28"/>
          <w:lang w:eastAsia="ru-RU"/>
        </w:rPr>
        <w:t>ої</w:t>
      </w:r>
      <w:r w:rsidR="009F7137" w:rsidRPr="009F7137">
        <w:rPr>
          <w:rFonts w:ascii="Times New Roman" w:eastAsia="Times New Roman" w:hAnsi="Times New Roman" w:cs="Times New Roman"/>
          <w:sz w:val="28"/>
          <w:szCs w:val="28"/>
          <w:lang w:eastAsia="ru-RU"/>
        </w:rPr>
        <w:t>, вольов</w:t>
      </w:r>
      <w:r>
        <w:rPr>
          <w:rFonts w:ascii="Times New Roman" w:eastAsia="Times New Roman" w:hAnsi="Times New Roman" w:cs="Times New Roman"/>
          <w:sz w:val="28"/>
          <w:szCs w:val="28"/>
          <w:lang w:eastAsia="ru-RU"/>
        </w:rPr>
        <w:t>ої</w:t>
      </w:r>
      <w:r w:rsidR="009F7137" w:rsidRPr="009F7137">
        <w:rPr>
          <w:rFonts w:ascii="Times New Roman" w:eastAsia="Times New Roman" w:hAnsi="Times New Roman" w:cs="Times New Roman"/>
          <w:sz w:val="28"/>
          <w:szCs w:val="28"/>
          <w:lang w:eastAsia="ru-RU"/>
        </w:rPr>
        <w:t xml:space="preserve"> сфери</w:t>
      </w:r>
      <w:r w:rsidR="009F7137" w:rsidRPr="000D014A">
        <w:rPr>
          <w:rFonts w:ascii="Times New Roman" w:eastAsia="Times New Roman" w:hAnsi="Times New Roman" w:cs="Times New Roman"/>
          <w:sz w:val="28"/>
          <w:szCs w:val="28"/>
          <w:lang w:eastAsia="ru-RU"/>
        </w:rPr>
        <w:t>.</w:t>
      </w:r>
      <w:r w:rsidRPr="000D014A">
        <w:rPr>
          <w:rFonts w:ascii="Times New Roman" w:eastAsia="Times New Roman" w:hAnsi="Times New Roman" w:cs="Times New Roman"/>
          <w:sz w:val="28"/>
          <w:szCs w:val="28"/>
          <w:lang w:eastAsia="ru-RU"/>
        </w:rPr>
        <w:t xml:space="preserve"> Основне завдання </w:t>
      </w:r>
      <w:r w:rsidRPr="000D014A">
        <w:rPr>
          <w:rFonts w:ascii="Times New Roman" w:eastAsia="Times New Roman" w:hAnsi="Times New Roman" w:cs="Times New Roman"/>
          <w:sz w:val="28"/>
          <w:szCs w:val="28"/>
          <w:lang w:eastAsia="ru-RU"/>
        </w:rPr>
        <w:lastRenderedPageBreak/>
        <w:t xml:space="preserve">педагога в процесі розвивального навчання — </w:t>
      </w:r>
      <w:r>
        <w:rPr>
          <w:rFonts w:ascii="Times New Roman" w:eastAsia="Times New Roman" w:hAnsi="Times New Roman" w:cs="Times New Roman"/>
          <w:sz w:val="28"/>
          <w:szCs w:val="28"/>
          <w:lang w:eastAsia="ru-RU"/>
        </w:rPr>
        <w:t>спрямувати освітню</w:t>
      </w:r>
      <w:r w:rsidRPr="000D014A">
        <w:rPr>
          <w:rFonts w:ascii="Times New Roman" w:eastAsia="Times New Roman" w:hAnsi="Times New Roman" w:cs="Times New Roman"/>
          <w:sz w:val="28"/>
          <w:szCs w:val="28"/>
          <w:lang w:eastAsia="ru-RU"/>
        </w:rPr>
        <w:t xml:space="preserve"> діяльн</w:t>
      </w:r>
      <w:r>
        <w:rPr>
          <w:rFonts w:ascii="Times New Roman" w:eastAsia="Times New Roman" w:hAnsi="Times New Roman" w:cs="Times New Roman"/>
          <w:sz w:val="28"/>
          <w:szCs w:val="28"/>
          <w:lang w:eastAsia="ru-RU"/>
        </w:rPr>
        <w:t xml:space="preserve">ість </w:t>
      </w:r>
      <w:r w:rsidRPr="000D014A">
        <w:rPr>
          <w:rFonts w:ascii="Times New Roman" w:eastAsia="Times New Roman" w:hAnsi="Times New Roman" w:cs="Times New Roman"/>
          <w:sz w:val="28"/>
          <w:szCs w:val="28"/>
          <w:lang w:eastAsia="ru-RU"/>
        </w:rPr>
        <w:t>на формування розумових здібностей</w:t>
      </w:r>
      <w:r>
        <w:rPr>
          <w:rFonts w:ascii="Times New Roman" w:eastAsia="Times New Roman" w:hAnsi="Times New Roman" w:cs="Times New Roman"/>
          <w:sz w:val="28"/>
          <w:szCs w:val="28"/>
          <w:lang w:eastAsia="ru-RU"/>
        </w:rPr>
        <w:t xml:space="preserve"> учнів</w:t>
      </w:r>
      <w:r w:rsidRPr="000D01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їх </w:t>
      </w:r>
      <w:r w:rsidRPr="000D014A">
        <w:rPr>
          <w:rFonts w:ascii="Times New Roman" w:eastAsia="Times New Roman" w:hAnsi="Times New Roman" w:cs="Times New Roman"/>
          <w:sz w:val="28"/>
          <w:szCs w:val="28"/>
          <w:lang w:eastAsia="ru-RU"/>
        </w:rPr>
        <w:t>пізнавальн</w:t>
      </w:r>
      <w:r>
        <w:rPr>
          <w:rFonts w:ascii="Times New Roman" w:eastAsia="Times New Roman" w:hAnsi="Times New Roman" w:cs="Times New Roman"/>
          <w:sz w:val="28"/>
          <w:szCs w:val="28"/>
          <w:lang w:eastAsia="ru-RU"/>
        </w:rPr>
        <w:t>ої</w:t>
      </w:r>
      <w:r w:rsidRPr="000D014A">
        <w:rPr>
          <w:rFonts w:ascii="Times New Roman" w:eastAsia="Times New Roman" w:hAnsi="Times New Roman" w:cs="Times New Roman"/>
          <w:sz w:val="28"/>
          <w:szCs w:val="28"/>
          <w:lang w:eastAsia="ru-RU"/>
        </w:rPr>
        <w:t xml:space="preserve"> активн</w:t>
      </w:r>
      <w:r>
        <w:rPr>
          <w:rFonts w:ascii="Times New Roman" w:eastAsia="Times New Roman" w:hAnsi="Times New Roman" w:cs="Times New Roman"/>
          <w:sz w:val="28"/>
          <w:szCs w:val="28"/>
          <w:lang w:eastAsia="ru-RU"/>
        </w:rPr>
        <w:t>ості</w:t>
      </w:r>
      <w:r w:rsidRPr="000D014A">
        <w:rPr>
          <w:rFonts w:ascii="Times New Roman" w:eastAsia="Times New Roman" w:hAnsi="Times New Roman" w:cs="Times New Roman"/>
          <w:sz w:val="28"/>
          <w:szCs w:val="28"/>
          <w:lang w:eastAsia="ru-RU"/>
        </w:rPr>
        <w:t>, самостійн</w:t>
      </w:r>
      <w:r>
        <w:rPr>
          <w:rFonts w:ascii="Times New Roman" w:eastAsia="Times New Roman" w:hAnsi="Times New Roman" w:cs="Times New Roman"/>
          <w:sz w:val="28"/>
          <w:szCs w:val="28"/>
          <w:lang w:eastAsia="ru-RU"/>
        </w:rPr>
        <w:t>ості</w:t>
      </w:r>
      <w:r w:rsidRPr="000D014A">
        <w:rPr>
          <w:rFonts w:ascii="Times New Roman" w:eastAsia="Times New Roman" w:hAnsi="Times New Roman" w:cs="Times New Roman"/>
          <w:sz w:val="28"/>
          <w:szCs w:val="28"/>
          <w:lang w:eastAsia="ru-RU"/>
        </w:rPr>
        <w:t>, пізнавальн</w:t>
      </w:r>
      <w:r>
        <w:rPr>
          <w:rFonts w:ascii="Times New Roman" w:eastAsia="Times New Roman" w:hAnsi="Times New Roman" w:cs="Times New Roman"/>
          <w:sz w:val="28"/>
          <w:szCs w:val="28"/>
          <w:lang w:eastAsia="ru-RU"/>
        </w:rPr>
        <w:t>их</w:t>
      </w:r>
      <w:r w:rsidRPr="000D014A">
        <w:rPr>
          <w:rFonts w:ascii="Times New Roman" w:eastAsia="Times New Roman" w:hAnsi="Times New Roman" w:cs="Times New Roman"/>
          <w:sz w:val="28"/>
          <w:szCs w:val="28"/>
          <w:lang w:eastAsia="ru-RU"/>
        </w:rPr>
        <w:t xml:space="preserve"> інтерес</w:t>
      </w:r>
      <w:r>
        <w:rPr>
          <w:rFonts w:ascii="Times New Roman" w:eastAsia="Times New Roman" w:hAnsi="Times New Roman" w:cs="Times New Roman"/>
          <w:sz w:val="28"/>
          <w:szCs w:val="28"/>
          <w:lang w:eastAsia="ru-RU"/>
        </w:rPr>
        <w:t>ів</w:t>
      </w:r>
      <w:r w:rsidRPr="000D014A">
        <w:rPr>
          <w:rFonts w:ascii="Times New Roman" w:eastAsia="Times New Roman" w:hAnsi="Times New Roman" w:cs="Times New Roman"/>
          <w:sz w:val="28"/>
          <w:szCs w:val="28"/>
          <w:lang w:eastAsia="ru-RU"/>
        </w:rPr>
        <w:t>.</w:t>
      </w:r>
    </w:p>
    <w:p w:rsidR="00DF31B0" w:rsidRPr="00DF31B0" w:rsidRDefault="000D014A" w:rsidP="000D014A">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w:t>
      </w:r>
      <w:r w:rsidR="00DF31B0" w:rsidRPr="00DF31B0">
        <w:rPr>
          <w:rFonts w:ascii="Times New Roman" w:eastAsia="Times New Roman" w:hAnsi="Times New Roman" w:cs="Times New Roman"/>
          <w:sz w:val="28"/>
          <w:szCs w:val="28"/>
          <w:lang w:eastAsia="ru-RU"/>
        </w:rPr>
        <w:t xml:space="preserve">імназія - заклад середньої освіти II ступеня, що забезпечує </w:t>
      </w:r>
      <w:bookmarkStart w:id="0" w:name="_Hlk46764704"/>
      <w:r w:rsidR="00DF31B0" w:rsidRPr="00DF31B0">
        <w:rPr>
          <w:rFonts w:ascii="Times New Roman" w:eastAsia="Times New Roman" w:hAnsi="Times New Roman" w:cs="Times New Roman"/>
          <w:sz w:val="28"/>
          <w:szCs w:val="28"/>
          <w:lang w:eastAsia="ru-RU"/>
        </w:rPr>
        <w:t>базову середню освіту</w:t>
      </w:r>
      <w:bookmarkEnd w:id="0"/>
      <w:r w:rsidR="00DF31B0" w:rsidRPr="00DF31B0">
        <w:rPr>
          <w:rFonts w:ascii="Times New Roman" w:eastAsia="Times New Roman" w:hAnsi="Times New Roman" w:cs="Times New Roman"/>
          <w:sz w:val="28"/>
          <w:szCs w:val="28"/>
          <w:lang w:eastAsia="ru-RU"/>
        </w:rPr>
        <w:t>, яка відповідає другому рівню Національної рамки кваліфікацій і передбачає виконання учнем вимог до результатів навчання, визначених державним стандартом базової середньої освіти</w:t>
      </w:r>
      <w:r>
        <w:rPr>
          <w:rFonts w:ascii="Times New Roman" w:eastAsia="Times New Roman" w:hAnsi="Times New Roman" w:cs="Times New Roman"/>
          <w:sz w:val="28"/>
          <w:szCs w:val="28"/>
          <w:lang w:eastAsia="ru-RU"/>
        </w:rPr>
        <w:t>.</w:t>
      </w:r>
      <w:r w:rsidR="00EC693B">
        <w:rPr>
          <w:rFonts w:ascii="Times New Roman" w:eastAsia="Times New Roman" w:hAnsi="Times New Roman" w:cs="Times New Roman"/>
          <w:sz w:val="28"/>
          <w:szCs w:val="28"/>
          <w:lang w:eastAsia="ru-RU"/>
        </w:rPr>
        <w:t xml:space="preserve"> Гімназія</w:t>
      </w:r>
      <w:r w:rsidR="00EC693B" w:rsidRPr="00EC693B">
        <w:rPr>
          <w:rFonts w:ascii="Times New Roman" w:eastAsia="Times New Roman" w:hAnsi="Times New Roman" w:cs="Times New Roman"/>
          <w:sz w:val="28"/>
          <w:szCs w:val="28"/>
          <w:lang w:eastAsia="ru-RU"/>
        </w:rPr>
        <w:t xml:space="preserve">  вже  </w:t>
      </w:r>
      <w:r w:rsidR="00EC693B">
        <w:rPr>
          <w:rFonts w:ascii="Times New Roman" w:eastAsia="Times New Roman" w:hAnsi="Times New Roman" w:cs="Times New Roman"/>
          <w:sz w:val="28"/>
          <w:szCs w:val="28"/>
          <w:lang w:eastAsia="ru-RU"/>
        </w:rPr>
        <w:t>багато</w:t>
      </w:r>
      <w:r w:rsidR="00EC693B" w:rsidRPr="00EC693B">
        <w:rPr>
          <w:rFonts w:ascii="Times New Roman" w:eastAsia="Times New Roman" w:hAnsi="Times New Roman" w:cs="Times New Roman"/>
          <w:sz w:val="28"/>
          <w:szCs w:val="28"/>
          <w:lang w:eastAsia="ru-RU"/>
        </w:rPr>
        <w:t xml:space="preserve">  років  працює  за  навчальним</w:t>
      </w:r>
      <w:r w:rsidR="00EC693B">
        <w:rPr>
          <w:rFonts w:ascii="Times New Roman" w:eastAsia="Times New Roman" w:hAnsi="Times New Roman" w:cs="Times New Roman"/>
          <w:sz w:val="28"/>
          <w:szCs w:val="28"/>
          <w:lang w:eastAsia="ru-RU"/>
        </w:rPr>
        <w:t>и</w:t>
      </w:r>
      <w:r w:rsidR="00EC693B" w:rsidRPr="00EC693B">
        <w:rPr>
          <w:rFonts w:ascii="Times New Roman" w:eastAsia="Times New Roman" w:hAnsi="Times New Roman" w:cs="Times New Roman"/>
          <w:sz w:val="28"/>
          <w:szCs w:val="28"/>
          <w:lang w:eastAsia="ru-RU"/>
        </w:rPr>
        <w:t xml:space="preserve">  план</w:t>
      </w:r>
      <w:r w:rsidR="00EC693B">
        <w:rPr>
          <w:rFonts w:ascii="Times New Roman" w:eastAsia="Times New Roman" w:hAnsi="Times New Roman" w:cs="Times New Roman"/>
          <w:sz w:val="28"/>
          <w:szCs w:val="28"/>
          <w:lang w:eastAsia="ru-RU"/>
        </w:rPr>
        <w:t xml:space="preserve">ами, де передбачено </w:t>
      </w:r>
      <w:r w:rsidR="00EC693B" w:rsidRPr="00EC693B">
        <w:rPr>
          <w:rFonts w:ascii="Times New Roman" w:eastAsia="Times New Roman" w:hAnsi="Times New Roman" w:cs="Times New Roman"/>
          <w:sz w:val="28"/>
          <w:szCs w:val="28"/>
          <w:lang w:eastAsia="ru-RU"/>
        </w:rPr>
        <w:t xml:space="preserve">вивчення  </w:t>
      </w:r>
      <w:r w:rsidR="00A66560">
        <w:rPr>
          <w:rFonts w:ascii="Times New Roman" w:eastAsia="Times New Roman" w:hAnsi="Times New Roman" w:cs="Times New Roman"/>
          <w:sz w:val="28"/>
          <w:szCs w:val="28"/>
          <w:lang w:eastAsia="ru-RU"/>
        </w:rPr>
        <w:t xml:space="preserve">спецкурсів, </w:t>
      </w:r>
      <w:r w:rsidR="00EC693B">
        <w:rPr>
          <w:rFonts w:ascii="Times New Roman" w:eastAsia="Times New Roman" w:hAnsi="Times New Roman" w:cs="Times New Roman"/>
          <w:sz w:val="28"/>
          <w:szCs w:val="28"/>
          <w:lang w:eastAsia="ru-RU"/>
        </w:rPr>
        <w:t>курсів за вибором економічного спрямування</w:t>
      </w:r>
      <w:r w:rsidR="00A66560">
        <w:rPr>
          <w:rFonts w:ascii="Times New Roman" w:eastAsia="Times New Roman" w:hAnsi="Times New Roman" w:cs="Times New Roman"/>
          <w:sz w:val="28"/>
          <w:szCs w:val="28"/>
          <w:lang w:eastAsia="ru-RU"/>
        </w:rPr>
        <w:t>, «</w:t>
      </w:r>
      <w:proofErr w:type="spellStart"/>
      <w:r w:rsidR="00A66560">
        <w:rPr>
          <w:rFonts w:ascii="Times New Roman" w:eastAsia="Times New Roman" w:hAnsi="Times New Roman" w:cs="Times New Roman"/>
          <w:sz w:val="28"/>
          <w:szCs w:val="28"/>
          <w:lang w:eastAsia="ru-RU"/>
        </w:rPr>
        <w:t>Харківщинознавства</w:t>
      </w:r>
      <w:proofErr w:type="spellEnd"/>
      <w:r w:rsidR="00A66560">
        <w:rPr>
          <w:rFonts w:ascii="Times New Roman" w:eastAsia="Times New Roman" w:hAnsi="Times New Roman" w:cs="Times New Roman"/>
          <w:sz w:val="28"/>
          <w:szCs w:val="28"/>
          <w:lang w:eastAsia="ru-RU"/>
        </w:rPr>
        <w:t>», «Російська мова», «Етика», факультативних занять з базових предметів</w:t>
      </w:r>
      <w:r w:rsidR="00EC693B" w:rsidRPr="00EC693B">
        <w:rPr>
          <w:rFonts w:ascii="Times New Roman" w:eastAsia="Times New Roman" w:hAnsi="Times New Roman" w:cs="Times New Roman"/>
          <w:sz w:val="28"/>
          <w:szCs w:val="28"/>
          <w:lang w:eastAsia="ru-RU"/>
        </w:rPr>
        <w:t>. Таке  спрямування  буде  зберігатись  і  в  найближчій  перспективі. Воно  відповідає  запитам  дітей  і  батьків  та  є  актуальним  на  сьогоднішній  день.</w:t>
      </w:r>
    </w:p>
    <w:p w:rsidR="00DF31B0" w:rsidRPr="00DF31B0" w:rsidRDefault="00A66560" w:rsidP="00A66560">
      <w:pPr>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Л</w:t>
      </w:r>
      <w:r w:rsidR="00DF31B0" w:rsidRPr="00DF31B0">
        <w:rPr>
          <w:rFonts w:ascii="Times New Roman" w:eastAsia="Times New Roman" w:hAnsi="Times New Roman" w:cs="Times New Roman"/>
          <w:sz w:val="28"/>
          <w:szCs w:val="28"/>
          <w:lang w:eastAsia="ru-RU"/>
        </w:rPr>
        <w:t>іцей - заклад середньої освіти III ступеня – забезпечує профільну середню освіту, яка відповідає третьому рівню Національної рамки кваліфікацій і передбачає виконання учнем вимог до результатів навчання, визначених державним стандартом профільної середньої освіти.</w:t>
      </w:r>
      <w:r>
        <w:rPr>
          <w:rFonts w:ascii="Times New Roman" w:eastAsia="Times New Roman" w:hAnsi="Times New Roman" w:cs="Times New Roman"/>
          <w:sz w:val="28"/>
          <w:szCs w:val="28"/>
          <w:lang w:eastAsia="ru-RU"/>
        </w:rPr>
        <w:t xml:space="preserve"> Освітній процес в старшій школі </w:t>
      </w:r>
      <w:r w:rsidRPr="00A66560">
        <w:rPr>
          <w:rFonts w:ascii="Times New Roman" w:eastAsia="Times New Roman" w:hAnsi="Times New Roman" w:cs="Times New Roman"/>
          <w:sz w:val="28"/>
          <w:szCs w:val="28"/>
          <w:lang w:eastAsia="ru-RU"/>
        </w:rPr>
        <w:t xml:space="preserve">  орієнт</w:t>
      </w:r>
      <w:r>
        <w:rPr>
          <w:rFonts w:ascii="Times New Roman" w:eastAsia="Times New Roman" w:hAnsi="Times New Roman" w:cs="Times New Roman"/>
          <w:sz w:val="28"/>
          <w:szCs w:val="28"/>
          <w:lang w:eastAsia="ru-RU"/>
        </w:rPr>
        <w:t>ований</w:t>
      </w:r>
      <w:r w:rsidRPr="00A66560">
        <w:rPr>
          <w:rFonts w:ascii="Times New Roman" w:eastAsia="Times New Roman" w:hAnsi="Times New Roman" w:cs="Times New Roman"/>
          <w:sz w:val="28"/>
          <w:szCs w:val="28"/>
          <w:lang w:eastAsia="ru-RU"/>
        </w:rPr>
        <w:t xml:space="preserve">  на  три  профільні  напрями – </w:t>
      </w:r>
      <w:r>
        <w:rPr>
          <w:rFonts w:ascii="Times New Roman" w:eastAsia="Times New Roman" w:hAnsi="Times New Roman" w:cs="Times New Roman"/>
          <w:sz w:val="28"/>
          <w:szCs w:val="28"/>
          <w:lang w:eastAsia="ru-RU"/>
        </w:rPr>
        <w:t>інформаційно-технологічний</w:t>
      </w:r>
      <w:r w:rsidRPr="00A665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суспільно-</w:t>
      </w:r>
      <w:r w:rsidRPr="00A66560">
        <w:rPr>
          <w:rFonts w:ascii="Times New Roman" w:eastAsia="Times New Roman" w:hAnsi="Times New Roman" w:cs="Times New Roman"/>
          <w:sz w:val="28"/>
          <w:szCs w:val="28"/>
          <w:lang w:eastAsia="ru-RU"/>
        </w:rPr>
        <w:t xml:space="preserve">гуманітарний, економічний. </w:t>
      </w:r>
      <w:r w:rsidRPr="0037535E">
        <w:rPr>
          <w:rFonts w:ascii="Times New Roman" w:hAnsi="Times New Roman"/>
          <w:sz w:val="28"/>
          <w:szCs w:val="28"/>
        </w:rPr>
        <w:t xml:space="preserve">Це  зумовлено  запитами  батьків і дітей  та  необхідністю  враховувати  напрямки  вступу  абітурієнтів  до  </w:t>
      </w:r>
      <w:r>
        <w:rPr>
          <w:rFonts w:ascii="Times New Roman" w:hAnsi="Times New Roman"/>
          <w:sz w:val="28"/>
          <w:szCs w:val="28"/>
        </w:rPr>
        <w:t>вишів</w:t>
      </w:r>
      <w:r>
        <w:rPr>
          <w:rFonts w:ascii="Times New Roman" w:eastAsia="Times New Roman" w:hAnsi="Times New Roman" w:cs="Times New Roman"/>
          <w:sz w:val="28"/>
          <w:szCs w:val="28"/>
          <w:lang w:eastAsia="ru-RU"/>
        </w:rPr>
        <w:t xml:space="preserve">. </w:t>
      </w:r>
      <w:r w:rsidRPr="00A66560">
        <w:rPr>
          <w:rFonts w:ascii="Times New Roman" w:eastAsia="Times New Roman" w:hAnsi="Times New Roman" w:cs="Times New Roman"/>
          <w:sz w:val="28"/>
          <w:szCs w:val="28"/>
          <w:lang w:eastAsia="ru-RU"/>
        </w:rPr>
        <w:t xml:space="preserve">Дані  профілі  були  нами  сформовані  на  основі  щорічних  опитувань  учнів  9-х  класів, аналізом  </w:t>
      </w:r>
      <w:r>
        <w:rPr>
          <w:rFonts w:ascii="Times New Roman" w:eastAsia="Times New Roman" w:hAnsi="Times New Roman" w:cs="Times New Roman"/>
          <w:sz w:val="28"/>
          <w:szCs w:val="28"/>
          <w:lang w:eastAsia="ru-RU"/>
        </w:rPr>
        <w:t>зарахування</w:t>
      </w:r>
      <w:r w:rsidRPr="00A66560">
        <w:rPr>
          <w:rFonts w:ascii="Times New Roman" w:eastAsia="Times New Roman" w:hAnsi="Times New Roman" w:cs="Times New Roman"/>
          <w:sz w:val="28"/>
          <w:szCs w:val="28"/>
          <w:lang w:eastAsia="ru-RU"/>
        </w:rPr>
        <w:t xml:space="preserve">  учнів  до  10  класу  та  обов’язковим  психологічним  супроводом. Аналітична  робота  показала, що  саме  ці  профілі  найбільш  затребувані, зважаючи  ще  і  на  співпрацю  з  вищими. Тому  можемо  констатувати, що  ми  досягли  системності  у  підходах до  профільного  навчання  у  старшій  школі.</w:t>
      </w:r>
    </w:p>
    <w:p w:rsidR="00DF31B0" w:rsidRDefault="00AB21E3" w:rsidP="00CA1E4D">
      <w:pPr>
        <w:spacing w:after="0" w:line="360" w:lineRule="auto"/>
        <w:ind w:firstLine="567"/>
        <w:jc w:val="both"/>
        <w:rPr>
          <w:rFonts w:ascii="Times New Roman" w:eastAsia="Times New Roman" w:hAnsi="Times New Roman" w:cs="Times New Roman"/>
          <w:sz w:val="28"/>
          <w:szCs w:val="28"/>
          <w:lang w:eastAsia="ru-RU"/>
        </w:rPr>
      </w:pPr>
      <w:r w:rsidRPr="00AB21E3">
        <w:rPr>
          <w:rFonts w:ascii="Times New Roman" w:eastAsia="Times New Roman" w:hAnsi="Times New Roman" w:cs="Times New Roman"/>
          <w:sz w:val="28"/>
          <w:szCs w:val="28"/>
          <w:lang w:eastAsia="ru-RU"/>
        </w:rPr>
        <w:t xml:space="preserve">Чисельність учнів </w:t>
      </w:r>
      <w:proofErr w:type="spellStart"/>
      <w:r>
        <w:rPr>
          <w:rFonts w:ascii="Times New Roman" w:eastAsia="Times New Roman" w:hAnsi="Times New Roman" w:cs="Times New Roman"/>
          <w:sz w:val="28"/>
          <w:szCs w:val="28"/>
          <w:lang w:val="ru-RU" w:eastAsia="ru-RU"/>
        </w:rPr>
        <w:t>закладустаном</w:t>
      </w:r>
      <w:proofErr w:type="spellEnd"/>
      <w:r w:rsidRPr="00AB21E3">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val="ru-RU" w:eastAsia="ru-RU"/>
        </w:rPr>
        <w:t>3</w:t>
      </w:r>
      <w:r w:rsidRPr="00AB21E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u-RU" w:eastAsia="ru-RU"/>
        </w:rPr>
        <w:t>05</w:t>
      </w:r>
      <w:r w:rsidRPr="00AB21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2020</w:t>
      </w:r>
      <w:r w:rsidRPr="00AB21E3">
        <w:rPr>
          <w:rFonts w:ascii="Times New Roman" w:eastAsia="Times New Roman" w:hAnsi="Times New Roman" w:cs="Times New Roman"/>
          <w:sz w:val="28"/>
          <w:szCs w:val="28"/>
          <w:lang w:eastAsia="ru-RU"/>
        </w:rPr>
        <w:t xml:space="preserve"> станови</w:t>
      </w:r>
      <w:r w:rsidR="00FF2849">
        <w:rPr>
          <w:rFonts w:ascii="Times New Roman" w:eastAsia="Times New Roman" w:hAnsi="Times New Roman" w:cs="Times New Roman"/>
          <w:sz w:val="28"/>
          <w:szCs w:val="28"/>
          <w:lang w:eastAsia="ru-RU"/>
        </w:rPr>
        <w:t>ла</w:t>
      </w:r>
      <w:r>
        <w:rPr>
          <w:rFonts w:ascii="Times New Roman" w:eastAsia="Times New Roman" w:hAnsi="Times New Roman" w:cs="Times New Roman"/>
          <w:sz w:val="28"/>
          <w:szCs w:val="28"/>
          <w:lang w:val="ru-RU" w:eastAsia="ru-RU"/>
        </w:rPr>
        <w:t>307</w:t>
      </w:r>
      <w:r w:rsidRPr="00AB21E3">
        <w:rPr>
          <w:rFonts w:ascii="Times New Roman" w:eastAsia="Times New Roman" w:hAnsi="Times New Roman" w:cs="Times New Roman"/>
          <w:sz w:val="28"/>
          <w:szCs w:val="28"/>
          <w:lang w:eastAsia="ru-RU"/>
        </w:rPr>
        <w:t xml:space="preserve"> осіб, що менше </w:t>
      </w:r>
      <w:r>
        <w:rPr>
          <w:rFonts w:ascii="Times New Roman" w:eastAsia="Times New Roman" w:hAnsi="Times New Roman" w:cs="Times New Roman"/>
          <w:sz w:val="28"/>
          <w:szCs w:val="28"/>
          <w:lang w:val="ru-RU" w:eastAsia="ru-RU"/>
        </w:rPr>
        <w:t xml:space="preserve">за </w:t>
      </w:r>
      <w:r w:rsidRPr="00AB21E3">
        <w:rPr>
          <w:rFonts w:ascii="Times New Roman" w:eastAsia="Times New Roman" w:hAnsi="Times New Roman" w:cs="Times New Roman"/>
          <w:sz w:val="28"/>
          <w:szCs w:val="28"/>
          <w:lang w:eastAsia="ru-RU"/>
        </w:rPr>
        <w:t xml:space="preserve">проектну потужність будівлі в 2 рази. Навчання в </w:t>
      </w:r>
      <w:r>
        <w:rPr>
          <w:rFonts w:ascii="Times New Roman" w:eastAsia="Times New Roman" w:hAnsi="Times New Roman" w:cs="Times New Roman"/>
          <w:sz w:val="28"/>
          <w:szCs w:val="28"/>
          <w:lang w:eastAsia="ru-RU"/>
        </w:rPr>
        <w:t>закладі</w:t>
      </w:r>
      <w:r w:rsidRPr="00AB21E3">
        <w:rPr>
          <w:rFonts w:ascii="Times New Roman" w:eastAsia="Times New Roman" w:hAnsi="Times New Roman" w:cs="Times New Roman"/>
          <w:sz w:val="28"/>
          <w:szCs w:val="28"/>
          <w:lang w:eastAsia="ru-RU"/>
        </w:rPr>
        <w:t xml:space="preserve"> здійснюється в одну зміну. Кількість класів </w:t>
      </w:r>
      <w:r>
        <w:rPr>
          <w:rFonts w:ascii="Times New Roman" w:eastAsia="Times New Roman" w:hAnsi="Times New Roman" w:cs="Times New Roman"/>
          <w:sz w:val="28"/>
          <w:szCs w:val="28"/>
          <w:lang w:eastAsia="ru-RU"/>
        </w:rPr>
        <w:t>14</w:t>
      </w:r>
      <w:r w:rsidRPr="00AB21E3">
        <w:rPr>
          <w:rFonts w:ascii="Times New Roman" w:eastAsia="Times New Roman" w:hAnsi="Times New Roman" w:cs="Times New Roman"/>
          <w:sz w:val="28"/>
          <w:szCs w:val="28"/>
          <w:lang w:eastAsia="ru-RU"/>
        </w:rPr>
        <w:t xml:space="preserve">, з них: </w:t>
      </w:r>
      <w:r>
        <w:rPr>
          <w:rFonts w:ascii="Times New Roman" w:eastAsia="Times New Roman" w:hAnsi="Times New Roman" w:cs="Times New Roman"/>
          <w:sz w:val="28"/>
          <w:szCs w:val="28"/>
          <w:lang w:eastAsia="ru-RU"/>
        </w:rPr>
        <w:t>5</w:t>
      </w:r>
      <w:r w:rsidRPr="00AB21E3">
        <w:rPr>
          <w:rFonts w:ascii="Times New Roman" w:eastAsia="Times New Roman" w:hAnsi="Times New Roman" w:cs="Times New Roman"/>
          <w:sz w:val="28"/>
          <w:szCs w:val="28"/>
          <w:lang w:eastAsia="ru-RU"/>
        </w:rPr>
        <w:t xml:space="preserve"> класів початкової </w:t>
      </w:r>
      <w:r>
        <w:rPr>
          <w:rFonts w:ascii="Times New Roman" w:eastAsia="Times New Roman" w:hAnsi="Times New Roman" w:cs="Times New Roman"/>
          <w:sz w:val="28"/>
          <w:szCs w:val="28"/>
          <w:lang w:eastAsia="ru-RU"/>
        </w:rPr>
        <w:t>школи</w:t>
      </w:r>
      <w:r w:rsidRPr="00AB21E3">
        <w:rPr>
          <w:rFonts w:ascii="Times New Roman" w:eastAsia="Times New Roman" w:hAnsi="Times New Roman" w:cs="Times New Roman"/>
          <w:sz w:val="28"/>
          <w:szCs w:val="28"/>
          <w:lang w:eastAsia="ru-RU"/>
        </w:rPr>
        <w:t xml:space="preserve">, 7 класів </w:t>
      </w:r>
      <w:r>
        <w:rPr>
          <w:rFonts w:ascii="Times New Roman" w:eastAsia="Times New Roman" w:hAnsi="Times New Roman" w:cs="Times New Roman"/>
          <w:sz w:val="28"/>
          <w:szCs w:val="28"/>
          <w:lang w:eastAsia="ru-RU"/>
        </w:rPr>
        <w:t>в гімназії та2</w:t>
      </w:r>
      <w:r w:rsidRPr="00AB21E3">
        <w:rPr>
          <w:rFonts w:ascii="Times New Roman" w:eastAsia="Times New Roman" w:hAnsi="Times New Roman" w:cs="Times New Roman"/>
          <w:sz w:val="28"/>
          <w:szCs w:val="28"/>
          <w:lang w:eastAsia="ru-RU"/>
        </w:rPr>
        <w:t xml:space="preserve"> </w:t>
      </w:r>
      <w:proofErr w:type="spellStart"/>
      <w:r w:rsidRPr="00AB21E3">
        <w:rPr>
          <w:rFonts w:ascii="Times New Roman" w:eastAsia="Times New Roman" w:hAnsi="Times New Roman" w:cs="Times New Roman"/>
          <w:sz w:val="28"/>
          <w:szCs w:val="28"/>
          <w:lang w:eastAsia="ru-RU"/>
        </w:rPr>
        <w:t>клас</w:t>
      </w:r>
      <w:r>
        <w:rPr>
          <w:rFonts w:ascii="Times New Roman" w:eastAsia="Times New Roman" w:hAnsi="Times New Roman" w:cs="Times New Roman"/>
          <w:sz w:val="28"/>
          <w:szCs w:val="28"/>
          <w:lang w:eastAsia="ru-RU"/>
        </w:rPr>
        <w:t>ив</w:t>
      </w:r>
      <w:proofErr w:type="spellEnd"/>
      <w:r>
        <w:rPr>
          <w:rFonts w:ascii="Times New Roman" w:eastAsia="Times New Roman" w:hAnsi="Times New Roman" w:cs="Times New Roman"/>
          <w:sz w:val="28"/>
          <w:szCs w:val="28"/>
          <w:lang w:eastAsia="ru-RU"/>
        </w:rPr>
        <w:t xml:space="preserve"> ліцеї.</w:t>
      </w:r>
    </w:p>
    <w:p w:rsidR="00AB21E3" w:rsidRPr="00AB21E3" w:rsidRDefault="00AB21E3" w:rsidP="00AB21E3">
      <w:pPr>
        <w:spacing w:after="0" w:line="360" w:lineRule="auto"/>
        <w:ind w:firstLine="567"/>
        <w:jc w:val="both"/>
        <w:rPr>
          <w:rFonts w:ascii="Times New Roman" w:eastAsia="Times New Roman" w:hAnsi="Times New Roman" w:cs="Times New Roman"/>
          <w:sz w:val="28"/>
          <w:szCs w:val="28"/>
          <w:lang w:eastAsia="ru-RU"/>
        </w:rPr>
      </w:pPr>
      <w:r w:rsidRPr="00AB21E3">
        <w:rPr>
          <w:rFonts w:ascii="Times New Roman" w:eastAsia="Times New Roman" w:hAnsi="Times New Roman" w:cs="Times New Roman"/>
          <w:sz w:val="28"/>
          <w:szCs w:val="28"/>
          <w:lang w:eastAsia="ru-RU"/>
        </w:rPr>
        <w:t xml:space="preserve">Рішенням Ради </w:t>
      </w:r>
      <w:proofErr w:type="spellStart"/>
      <w:r w:rsidRPr="00AB21E3">
        <w:rPr>
          <w:rFonts w:ascii="Times New Roman" w:eastAsia="Times New Roman" w:hAnsi="Times New Roman" w:cs="Times New Roman"/>
          <w:sz w:val="28"/>
          <w:szCs w:val="28"/>
          <w:lang w:eastAsia="ru-RU"/>
        </w:rPr>
        <w:t>закладузатверджено</w:t>
      </w:r>
      <w:proofErr w:type="spellEnd"/>
      <w:r w:rsidRPr="00AB21E3">
        <w:rPr>
          <w:rFonts w:ascii="Times New Roman" w:eastAsia="Times New Roman" w:hAnsi="Times New Roman" w:cs="Times New Roman"/>
          <w:sz w:val="28"/>
          <w:szCs w:val="28"/>
          <w:lang w:eastAsia="ru-RU"/>
        </w:rPr>
        <w:t xml:space="preserve"> режим занять на 2020/2021  навчальний рік:</w:t>
      </w:r>
    </w:p>
    <w:p w:rsidR="00AB21E3" w:rsidRPr="00AB21E3" w:rsidRDefault="00AB21E3" w:rsidP="00AB21E3">
      <w:pPr>
        <w:spacing w:after="0" w:line="360" w:lineRule="auto"/>
        <w:ind w:firstLine="567"/>
        <w:jc w:val="both"/>
        <w:rPr>
          <w:rFonts w:ascii="Times New Roman" w:eastAsia="Times New Roman" w:hAnsi="Times New Roman" w:cs="Times New Roman"/>
          <w:sz w:val="28"/>
          <w:szCs w:val="28"/>
          <w:lang w:eastAsia="ru-RU"/>
        </w:rPr>
      </w:pPr>
      <w:r w:rsidRPr="00AB21E3">
        <w:rPr>
          <w:rFonts w:ascii="Times New Roman" w:eastAsia="Times New Roman" w:hAnsi="Times New Roman" w:cs="Times New Roman"/>
          <w:sz w:val="28"/>
          <w:szCs w:val="28"/>
          <w:lang w:eastAsia="ru-RU"/>
        </w:rPr>
        <w:t>-</w:t>
      </w:r>
      <w:r w:rsidRPr="00AB21E3">
        <w:rPr>
          <w:rFonts w:ascii="Times New Roman" w:eastAsia="Times New Roman" w:hAnsi="Times New Roman" w:cs="Times New Roman"/>
          <w:sz w:val="28"/>
          <w:szCs w:val="28"/>
          <w:lang w:eastAsia="ru-RU"/>
        </w:rPr>
        <w:tab/>
        <w:t xml:space="preserve">1-4 класи – п’ятиденний;  </w:t>
      </w:r>
    </w:p>
    <w:p w:rsidR="00AB21E3" w:rsidRPr="00AB21E3" w:rsidRDefault="00AB21E3" w:rsidP="00AB21E3">
      <w:pPr>
        <w:spacing w:after="0" w:line="360" w:lineRule="auto"/>
        <w:ind w:firstLine="567"/>
        <w:jc w:val="both"/>
        <w:rPr>
          <w:rFonts w:ascii="Times New Roman" w:eastAsia="Times New Roman" w:hAnsi="Times New Roman" w:cs="Times New Roman"/>
          <w:sz w:val="28"/>
          <w:szCs w:val="28"/>
          <w:lang w:eastAsia="ru-RU"/>
        </w:rPr>
      </w:pPr>
      <w:r w:rsidRPr="00AB21E3">
        <w:rPr>
          <w:rFonts w:ascii="Times New Roman" w:eastAsia="Times New Roman" w:hAnsi="Times New Roman" w:cs="Times New Roman"/>
          <w:sz w:val="28"/>
          <w:szCs w:val="28"/>
          <w:lang w:eastAsia="ru-RU"/>
        </w:rPr>
        <w:t>-</w:t>
      </w:r>
      <w:r w:rsidRPr="00AB21E3">
        <w:rPr>
          <w:rFonts w:ascii="Times New Roman" w:eastAsia="Times New Roman" w:hAnsi="Times New Roman" w:cs="Times New Roman"/>
          <w:sz w:val="28"/>
          <w:szCs w:val="28"/>
          <w:lang w:eastAsia="ru-RU"/>
        </w:rPr>
        <w:tab/>
        <w:t xml:space="preserve">5-11 класи  – шестиденний. </w:t>
      </w:r>
    </w:p>
    <w:p w:rsidR="00AB21E3" w:rsidRDefault="00AB21E3" w:rsidP="00AB21E3">
      <w:pPr>
        <w:spacing w:after="0" w:line="360" w:lineRule="auto"/>
        <w:ind w:firstLine="567"/>
        <w:jc w:val="both"/>
        <w:rPr>
          <w:rFonts w:ascii="Times New Roman" w:eastAsia="Times New Roman" w:hAnsi="Times New Roman" w:cs="Times New Roman"/>
          <w:sz w:val="28"/>
          <w:szCs w:val="28"/>
          <w:lang w:eastAsia="ru-RU"/>
        </w:rPr>
      </w:pPr>
      <w:r w:rsidRPr="00AB21E3">
        <w:rPr>
          <w:rFonts w:ascii="Times New Roman" w:eastAsia="Times New Roman" w:hAnsi="Times New Roman" w:cs="Times New Roman"/>
          <w:sz w:val="28"/>
          <w:szCs w:val="28"/>
          <w:lang w:eastAsia="ru-RU"/>
        </w:rPr>
        <w:lastRenderedPageBreak/>
        <w:t>Початок занять – 08.30. Тривалість уроків у закладі становить: у 1 класі -     35 хвилин, у 2 – 4-х класах – 40 хвилин, у 5 – 11-х – 45 хвилин. Тривалість перерв між уроками встановлюється з урахуванням потреб в організації активного відпочинку і харчування учнів, але не менш, як 10 хвилин, великих перерв – 20 хвилин.</w:t>
      </w:r>
    </w:p>
    <w:p w:rsidR="00AB21E3" w:rsidRDefault="00AB21E3" w:rsidP="00AB21E3">
      <w:pPr>
        <w:spacing w:after="0" w:line="401" w:lineRule="auto"/>
        <w:ind w:left="-142"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AB21E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2. </w:t>
      </w:r>
      <w:r w:rsidRPr="00AB21E3">
        <w:rPr>
          <w:rFonts w:ascii="Times New Roman" w:eastAsia="Times New Roman" w:hAnsi="Times New Roman" w:cs="Times New Roman"/>
          <w:b/>
          <w:sz w:val="28"/>
          <w:szCs w:val="28"/>
          <w:lang w:eastAsia="ru-RU"/>
        </w:rPr>
        <w:t xml:space="preserve"> Результативність освітнього процесу</w:t>
      </w:r>
    </w:p>
    <w:p w:rsidR="00F83D60" w:rsidRPr="00F83D60" w:rsidRDefault="00F83D60" w:rsidP="00F83D60">
      <w:pPr>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На початок 2019/2020 навчального року в закладі навчалося 312 учнів, на кінець року – 307 учнів. Укомплектовано на 05.09.2019 року 14 класів із середньою наповнюваністю 22 учень. Навчанням охоплено 100% школярів.</w:t>
      </w:r>
    </w:p>
    <w:p w:rsidR="00F83D60" w:rsidRPr="00F83D60" w:rsidRDefault="00F83D60" w:rsidP="00F83D60">
      <w:pPr>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З 05.09.2019 - 31.05.2020 із ліцею вибуло 9 учнів, що складає 2,8 % від загальної кількості учнів. Учні вибули  за кордон, інші школи України та ЗСЗО міста. Аналізуючи причини вибуття потрібно відзначити, що в основному є зміна місце  проживання, за власним бажанням. Також за цей період до закладу прибуло – 4 учні, що складає  1,2 % від загальної кількості учнів.</w:t>
      </w:r>
    </w:p>
    <w:p w:rsidR="00F83D60" w:rsidRPr="00F83D60" w:rsidRDefault="00F83D60" w:rsidP="00F83D60">
      <w:pPr>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Вивчення розвитку мережі класів за 2016 - 2020 навчальні роки проводилося за показниками кількості класів, загальної кількості учнів початкової, середньої і старшої школи станом на 05 вересня.</w:t>
      </w:r>
    </w:p>
    <w:p w:rsidR="00F83D60" w:rsidRPr="00F83D60" w:rsidRDefault="00F83D60" w:rsidP="00F83D60">
      <w:pPr>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Узагальнені результати показують:</w:t>
      </w:r>
    </w:p>
    <w:p w:rsidR="006934B7" w:rsidRDefault="006934B7" w:rsidP="00F83D60">
      <w:pPr>
        <w:spacing w:after="0" w:line="240" w:lineRule="auto"/>
        <w:jc w:val="center"/>
        <w:rPr>
          <w:rFonts w:ascii="Times New Roman" w:eastAsia="Calibri" w:hAnsi="Times New Roman" w:cs="Times New Roman"/>
          <w:b/>
          <w:sz w:val="28"/>
          <w:szCs w:val="28"/>
        </w:rPr>
      </w:pPr>
    </w:p>
    <w:p w:rsidR="006934B7" w:rsidRDefault="006934B7" w:rsidP="00F83D60">
      <w:pPr>
        <w:spacing w:after="0" w:line="240" w:lineRule="auto"/>
        <w:jc w:val="center"/>
        <w:rPr>
          <w:rFonts w:ascii="Times New Roman" w:eastAsia="Calibri" w:hAnsi="Times New Roman" w:cs="Times New Roman"/>
          <w:b/>
          <w:sz w:val="28"/>
          <w:szCs w:val="28"/>
        </w:rPr>
      </w:pPr>
    </w:p>
    <w:p w:rsidR="006934B7" w:rsidRDefault="006934B7" w:rsidP="00F83D60">
      <w:pPr>
        <w:spacing w:after="0" w:line="240" w:lineRule="auto"/>
        <w:jc w:val="center"/>
        <w:rPr>
          <w:rFonts w:ascii="Times New Roman" w:eastAsia="Calibri" w:hAnsi="Times New Roman" w:cs="Times New Roman"/>
          <w:b/>
          <w:sz w:val="28"/>
          <w:szCs w:val="28"/>
        </w:rPr>
      </w:pPr>
    </w:p>
    <w:p w:rsidR="006934B7" w:rsidRDefault="006934B7" w:rsidP="00F83D60">
      <w:pPr>
        <w:spacing w:after="0" w:line="240" w:lineRule="auto"/>
        <w:jc w:val="center"/>
        <w:rPr>
          <w:rFonts w:ascii="Times New Roman" w:eastAsia="Calibri" w:hAnsi="Times New Roman" w:cs="Times New Roman"/>
          <w:b/>
          <w:sz w:val="28"/>
          <w:szCs w:val="28"/>
        </w:rPr>
      </w:pPr>
    </w:p>
    <w:p w:rsidR="006934B7" w:rsidRDefault="006934B7" w:rsidP="00F83D60">
      <w:pPr>
        <w:spacing w:after="0" w:line="240" w:lineRule="auto"/>
        <w:jc w:val="center"/>
        <w:rPr>
          <w:rFonts w:ascii="Times New Roman" w:eastAsia="Calibri" w:hAnsi="Times New Roman" w:cs="Times New Roman"/>
          <w:b/>
          <w:sz w:val="28"/>
          <w:szCs w:val="28"/>
        </w:rPr>
      </w:pP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Кількість класів</w:t>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noProof/>
          <w:sz w:val="28"/>
          <w:szCs w:val="28"/>
          <w:lang w:eastAsia="uk-UA"/>
        </w:rPr>
        <w:drawing>
          <wp:inline distT="0" distB="0" distL="0" distR="0" wp14:anchorId="7500BAF4" wp14:editId="381127F0">
            <wp:extent cx="6385560" cy="1668780"/>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3D60" w:rsidRPr="00F83D60" w:rsidRDefault="00F83D60" w:rsidP="00F83D60">
      <w:pPr>
        <w:spacing w:after="0" w:line="240" w:lineRule="auto"/>
        <w:jc w:val="center"/>
        <w:rPr>
          <w:rFonts w:ascii="Times New Roman" w:eastAsia="Calibri" w:hAnsi="Times New Roman" w:cs="Times New Roman"/>
          <w:b/>
          <w:sz w:val="28"/>
          <w:szCs w:val="28"/>
        </w:rPr>
      </w:pP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 xml:space="preserve">Загальна кількість учнів </w:t>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noProof/>
          <w:sz w:val="24"/>
          <w:szCs w:val="24"/>
          <w:lang w:eastAsia="uk-UA"/>
        </w:rPr>
        <w:lastRenderedPageBreak/>
        <w:drawing>
          <wp:inline distT="0" distB="0" distL="0" distR="0" wp14:anchorId="0536016D" wp14:editId="03E160E8">
            <wp:extent cx="5036820" cy="1828800"/>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3D60" w:rsidRPr="00F83D60" w:rsidRDefault="00F83D60" w:rsidP="00F83D60">
      <w:pPr>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Статистика загальної кількості учнів протягом 2016-2020 рр. показує, що є  позитивна динаміка. Аналіз проводився щороку і були визначені основні причини: зміна місця проживання батьків учнів, зменшення кількості учнів, що продовжують навчання в 10-х класах. Поставлені завдання перед педагогічним колективом: посилити  роботу з учнями, які потребують підвищеної індивідуалізації, посилити роботу психологічної служби щодо розв’язання конфліктних ситуацій в класах, класним керівникам покращити стан виховної роботи та роботу з батьками допомогли збільшити загальну кількість учнів в закладі.</w:t>
      </w:r>
    </w:p>
    <w:p w:rsidR="00F83D60" w:rsidRPr="00F83D60" w:rsidRDefault="00F83D60" w:rsidP="00F83D60">
      <w:pPr>
        <w:spacing w:after="0" w:line="240" w:lineRule="auto"/>
        <w:jc w:val="center"/>
        <w:rPr>
          <w:rFonts w:ascii="Times New Roman" w:eastAsia="Calibri" w:hAnsi="Times New Roman" w:cs="Times New Roman"/>
          <w:b/>
          <w:sz w:val="28"/>
          <w:szCs w:val="28"/>
        </w:rPr>
      </w:pP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Кількість учнів в початковій школі</w:t>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noProof/>
          <w:sz w:val="28"/>
          <w:szCs w:val="28"/>
          <w:lang w:eastAsia="uk-UA"/>
        </w:rPr>
        <w:drawing>
          <wp:inline distT="0" distB="0" distL="0" distR="0" wp14:anchorId="784F617F" wp14:editId="185C2E57">
            <wp:extent cx="5410200" cy="1729740"/>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3D60" w:rsidRPr="00F83D60" w:rsidRDefault="00F83D60" w:rsidP="00F83D60">
      <w:pPr>
        <w:spacing w:after="0" w:line="240" w:lineRule="auto"/>
        <w:jc w:val="center"/>
        <w:rPr>
          <w:rFonts w:ascii="Times New Roman" w:eastAsia="Calibri" w:hAnsi="Times New Roman" w:cs="Times New Roman"/>
          <w:b/>
          <w:sz w:val="28"/>
          <w:szCs w:val="28"/>
        </w:rPr>
      </w:pP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Кількість учнів в гімназії (5-9 класи)</w:t>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noProof/>
          <w:sz w:val="24"/>
          <w:szCs w:val="24"/>
          <w:lang w:eastAsia="uk-UA"/>
        </w:rPr>
        <w:drawing>
          <wp:inline distT="0" distB="0" distL="0" distR="0" wp14:anchorId="236A73FB" wp14:editId="45F03CC0">
            <wp:extent cx="5257800" cy="1699260"/>
            <wp:effectExtent l="0" t="0" r="0" b="0"/>
            <wp:docPr id="24" name="Диаграм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3D60" w:rsidRPr="00F83D60" w:rsidRDefault="00F83D60" w:rsidP="00F83D60">
      <w:pPr>
        <w:spacing w:after="0" w:line="240" w:lineRule="auto"/>
        <w:jc w:val="center"/>
        <w:rPr>
          <w:rFonts w:ascii="Times New Roman" w:eastAsia="Calibri" w:hAnsi="Times New Roman" w:cs="Times New Roman"/>
          <w:b/>
          <w:sz w:val="28"/>
          <w:szCs w:val="28"/>
        </w:rPr>
      </w:pP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Кількість учнів в ліцеї (10-11 класи)</w:t>
      </w:r>
    </w:p>
    <w:p w:rsidR="00F83D60" w:rsidRPr="00F83D60" w:rsidRDefault="00F83D60" w:rsidP="00F83D60">
      <w:pPr>
        <w:spacing w:after="0" w:line="240" w:lineRule="auto"/>
        <w:jc w:val="center"/>
        <w:rPr>
          <w:rFonts w:ascii="Times New Roman" w:eastAsia="Calibri" w:hAnsi="Times New Roman" w:cs="Times New Roman"/>
          <w:sz w:val="28"/>
          <w:szCs w:val="28"/>
        </w:rPr>
      </w:pPr>
      <w:r w:rsidRPr="00F83D60">
        <w:rPr>
          <w:rFonts w:ascii="Times New Roman" w:eastAsia="Calibri" w:hAnsi="Times New Roman" w:cs="Times New Roman"/>
          <w:noProof/>
          <w:sz w:val="28"/>
          <w:szCs w:val="28"/>
          <w:lang w:eastAsia="uk-UA"/>
        </w:rPr>
        <w:lastRenderedPageBreak/>
        <w:drawing>
          <wp:inline distT="0" distB="0" distL="0" distR="0" wp14:anchorId="2C57600D" wp14:editId="2F0CA572">
            <wp:extent cx="5699760" cy="1653540"/>
            <wp:effectExtent l="0" t="0" r="0" b="0"/>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3D60" w:rsidRPr="00F83D60" w:rsidRDefault="00F83D60" w:rsidP="00F83D60">
      <w:pPr>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Аналіз динаміки кількості учнів в початковій, середній і старшій школах свідчить про те, що найбільша плинність учнів спостерігається в ліцеї.</w:t>
      </w:r>
    </w:p>
    <w:p w:rsidR="00F83D60" w:rsidRPr="00F83D60" w:rsidRDefault="00F83D60" w:rsidP="00F83D60">
      <w:pPr>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На виконання Закон України «Про освіту», «Про повну загальну середню освіту», «Про охорону дитинства», постанови Верховної Ради України від 16.07.1997 №463/97-ВР «Про забезпечення працевлаштування молоді, зокрема випускників шкіл, вузів та інших навчальних закладів» та інших нормативно-правових документів, що регламентують питання працевлаштування випускників 9, 11-х класів закладів загальної середньої освіти постійно проводиться аналіз працевлаштування випускників 9, 11-х класів.</w:t>
      </w:r>
    </w:p>
    <w:p w:rsidR="00F83D60" w:rsidRPr="00F83D60" w:rsidRDefault="00F83D60" w:rsidP="00F83D60">
      <w:pPr>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Результати вступу випускників 11-х класів до вишів протягом 3 років свідчать, що за останній рік є збільшення відсотку випускників, які вступили до ВНЗ ІІІ – ІV </w:t>
      </w:r>
      <w:proofErr w:type="spellStart"/>
      <w:r w:rsidRPr="00F83D60">
        <w:rPr>
          <w:rFonts w:ascii="Times New Roman" w:eastAsia="Calibri" w:hAnsi="Times New Roman" w:cs="Times New Roman"/>
          <w:sz w:val="28"/>
          <w:szCs w:val="28"/>
        </w:rPr>
        <w:t>р.а</w:t>
      </w:r>
      <w:proofErr w:type="spellEnd"/>
      <w:r w:rsidRPr="00F83D60">
        <w:rPr>
          <w:rFonts w:ascii="Times New Roman" w:eastAsia="Calibri" w:hAnsi="Times New Roman" w:cs="Times New Roman"/>
          <w:sz w:val="28"/>
          <w:szCs w:val="28"/>
        </w:rPr>
        <w:t xml:space="preserve">. </w:t>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 xml:space="preserve">Аналіз подальшого навчання і працевлаштування </w:t>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 xml:space="preserve">випускників 11-х класів за 2016-2019 </w:t>
      </w:r>
      <w:proofErr w:type="spellStart"/>
      <w:r w:rsidRPr="00F83D60">
        <w:rPr>
          <w:rFonts w:ascii="Times New Roman" w:eastAsia="Calibri" w:hAnsi="Times New Roman" w:cs="Times New Roman"/>
          <w:b/>
          <w:sz w:val="28"/>
          <w:szCs w:val="28"/>
        </w:rPr>
        <w:t>н.р</w:t>
      </w:r>
      <w:proofErr w:type="spellEnd"/>
      <w:r w:rsidRPr="00F83D60">
        <w:rPr>
          <w:rFonts w:ascii="Times New Roman" w:eastAsia="Calibri" w:hAnsi="Times New Roman" w:cs="Times New Roman"/>
          <w:b/>
          <w:sz w:val="28"/>
          <w:szCs w:val="28"/>
        </w:rPr>
        <w:t xml:space="preserve">. </w:t>
      </w:r>
    </w:p>
    <w:p w:rsidR="00F83D60" w:rsidRPr="00F83D60" w:rsidRDefault="00F83D60" w:rsidP="00F83D60">
      <w:pPr>
        <w:spacing w:after="0" w:line="240" w:lineRule="auto"/>
        <w:jc w:val="center"/>
        <w:rPr>
          <w:rFonts w:ascii="Times New Roman" w:eastAsia="Calibri" w:hAnsi="Times New Roman" w:cs="Times New Roman"/>
          <w:b/>
          <w:sz w:val="28"/>
          <w:szCs w:val="28"/>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2"/>
        <w:gridCol w:w="708"/>
        <w:gridCol w:w="1142"/>
        <w:gridCol w:w="701"/>
        <w:gridCol w:w="1149"/>
        <w:gridCol w:w="694"/>
        <w:gridCol w:w="1156"/>
        <w:gridCol w:w="687"/>
        <w:gridCol w:w="1164"/>
      </w:tblGrid>
      <w:tr w:rsidR="00F83D60" w:rsidRPr="00F83D60" w:rsidTr="00B21882">
        <w:tc>
          <w:tcPr>
            <w:tcW w:w="1129" w:type="dxa"/>
            <w:vMerge w:val="restart"/>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proofErr w:type="spellStart"/>
            <w:r w:rsidRPr="00F83D60">
              <w:rPr>
                <w:rFonts w:ascii="Times New Roman" w:eastAsia="Calibri" w:hAnsi="Times New Roman" w:cs="Times New Roman"/>
                <w:sz w:val="24"/>
                <w:szCs w:val="24"/>
              </w:rPr>
              <w:t>Навчаль-ний</w:t>
            </w:r>
            <w:proofErr w:type="spellEnd"/>
            <w:r w:rsidRPr="00F83D60">
              <w:rPr>
                <w:rFonts w:ascii="Times New Roman" w:eastAsia="Calibri" w:hAnsi="Times New Roman" w:cs="Times New Roman"/>
                <w:sz w:val="24"/>
                <w:szCs w:val="24"/>
              </w:rPr>
              <w:t xml:space="preserve"> рік</w:t>
            </w:r>
          </w:p>
        </w:tc>
        <w:tc>
          <w:tcPr>
            <w:tcW w:w="992" w:type="dxa"/>
            <w:vMerge w:val="restart"/>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Загальна кількість </w:t>
            </w:r>
            <w:proofErr w:type="spellStart"/>
            <w:r w:rsidRPr="00F83D60">
              <w:rPr>
                <w:rFonts w:ascii="Times New Roman" w:eastAsia="Calibri" w:hAnsi="Times New Roman" w:cs="Times New Roman"/>
                <w:sz w:val="24"/>
                <w:szCs w:val="24"/>
              </w:rPr>
              <w:t>випуск-ників</w:t>
            </w:r>
            <w:proofErr w:type="spellEnd"/>
          </w:p>
        </w:tc>
        <w:tc>
          <w:tcPr>
            <w:tcW w:w="1850" w:type="dxa"/>
            <w:gridSpan w:val="2"/>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ВНЗ ІІІ – ІV </w:t>
            </w:r>
            <w:proofErr w:type="spellStart"/>
            <w:r w:rsidRPr="00F83D60">
              <w:rPr>
                <w:rFonts w:ascii="Times New Roman" w:eastAsia="Calibri" w:hAnsi="Times New Roman" w:cs="Times New Roman"/>
                <w:sz w:val="24"/>
                <w:szCs w:val="24"/>
              </w:rPr>
              <w:t>р.а</w:t>
            </w:r>
            <w:proofErr w:type="spellEnd"/>
            <w:r w:rsidRPr="00F83D60">
              <w:rPr>
                <w:rFonts w:ascii="Times New Roman" w:eastAsia="Calibri" w:hAnsi="Times New Roman" w:cs="Times New Roman"/>
                <w:sz w:val="24"/>
                <w:szCs w:val="24"/>
              </w:rPr>
              <w:t>.</w:t>
            </w:r>
          </w:p>
        </w:tc>
        <w:tc>
          <w:tcPr>
            <w:tcW w:w="1850" w:type="dxa"/>
            <w:gridSpan w:val="2"/>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ВНЗ І – ІІ </w:t>
            </w:r>
            <w:proofErr w:type="spellStart"/>
            <w:r w:rsidRPr="00F83D60">
              <w:rPr>
                <w:rFonts w:ascii="Times New Roman" w:eastAsia="Calibri" w:hAnsi="Times New Roman" w:cs="Times New Roman"/>
                <w:sz w:val="24"/>
                <w:szCs w:val="24"/>
              </w:rPr>
              <w:t>р.а</w:t>
            </w:r>
            <w:proofErr w:type="spellEnd"/>
            <w:r w:rsidRPr="00F83D60">
              <w:rPr>
                <w:rFonts w:ascii="Times New Roman" w:eastAsia="Calibri" w:hAnsi="Times New Roman" w:cs="Times New Roman"/>
                <w:sz w:val="24"/>
                <w:szCs w:val="24"/>
              </w:rPr>
              <w:t>.</w:t>
            </w:r>
          </w:p>
        </w:tc>
        <w:tc>
          <w:tcPr>
            <w:tcW w:w="1850" w:type="dxa"/>
            <w:gridSpan w:val="2"/>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ПТУ</w:t>
            </w:r>
          </w:p>
        </w:tc>
        <w:tc>
          <w:tcPr>
            <w:tcW w:w="185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Працевлаштовані</w:t>
            </w:r>
          </w:p>
        </w:tc>
      </w:tr>
      <w:tr w:rsidR="00F83D60" w:rsidRPr="00F83D60" w:rsidTr="00B21882">
        <w:tc>
          <w:tcPr>
            <w:tcW w:w="1129" w:type="dxa"/>
            <w:vMerge/>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p>
        </w:tc>
        <w:tc>
          <w:tcPr>
            <w:tcW w:w="992" w:type="dxa"/>
            <w:vMerge/>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p>
        </w:tc>
        <w:tc>
          <w:tcPr>
            <w:tcW w:w="70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proofErr w:type="spellStart"/>
            <w:r w:rsidRPr="00F83D60">
              <w:rPr>
                <w:rFonts w:ascii="Times New Roman" w:eastAsia="Calibri" w:hAnsi="Times New Roman" w:cs="Times New Roman"/>
                <w:sz w:val="24"/>
                <w:szCs w:val="24"/>
              </w:rPr>
              <w:t>Кіль-кість</w:t>
            </w:r>
            <w:proofErr w:type="spellEnd"/>
            <w:r w:rsidRPr="00F83D60">
              <w:rPr>
                <w:rFonts w:ascii="Times New Roman" w:eastAsia="Calibri" w:hAnsi="Times New Roman" w:cs="Times New Roman"/>
                <w:sz w:val="24"/>
                <w:szCs w:val="24"/>
              </w:rPr>
              <w:t xml:space="preserve"> учнів</w:t>
            </w:r>
          </w:p>
        </w:tc>
        <w:tc>
          <w:tcPr>
            <w:tcW w:w="1142"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від загальної кількості</w:t>
            </w:r>
          </w:p>
        </w:tc>
        <w:tc>
          <w:tcPr>
            <w:tcW w:w="701"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proofErr w:type="spellStart"/>
            <w:r w:rsidRPr="00F83D60">
              <w:rPr>
                <w:rFonts w:ascii="Times New Roman" w:eastAsia="Calibri" w:hAnsi="Times New Roman" w:cs="Times New Roman"/>
                <w:sz w:val="24"/>
                <w:szCs w:val="24"/>
              </w:rPr>
              <w:t>Кіль-кість</w:t>
            </w:r>
            <w:proofErr w:type="spellEnd"/>
            <w:r w:rsidRPr="00F83D60">
              <w:rPr>
                <w:rFonts w:ascii="Times New Roman" w:eastAsia="Calibri" w:hAnsi="Times New Roman" w:cs="Times New Roman"/>
                <w:sz w:val="24"/>
                <w:szCs w:val="24"/>
              </w:rPr>
              <w:t xml:space="preserve"> учнів</w:t>
            </w:r>
          </w:p>
        </w:tc>
        <w:tc>
          <w:tcPr>
            <w:tcW w:w="1149"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від загальної кількості</w:t>
            </w:r>
          </w:p>
        </w:tc>
        <w:tc>
          <w:tcPr>
            <w:tcW w:w="69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proofErr w:type="spellStart"/>
            <w:r w:rsidRPr="00F83D60">
              <w:rPr>
                <w:rFonts w:ascii="Times New Roman" w:eastAsia="Calibri" w:hAnsi="Times New Roman" w:cs="Times New Roman"/>
                <w:sz w:val="24"/>
                <w:szCs w:val="24"/>
              </w:rPr>
              <w:t>Кіль-кість</w:t>
            </w:r>
            <w:proofErr w:type="spellEnd"/>
            <w:r w:rsidRPr="00F83D60">
              <w:rPr>
                <w:rFonts w:ascii="Times New Roman" w:eastAsia="Calibri" w:hAnsi="Times New Roman" w:cs="Times New Roman"/>
                <w:sz w:val="24"/>
                <w:szCs w:val="24"/>
              </w:rPr>
              <w:t xml:space="preserve"> учнів</w:t>
            </w:r>
          </w:p>
        </w:tc>
        <w:tc>
          <w:tcPr>
            <w:tcW w:w="1156"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від загальної кількості</w:t>
            </w:r>
          </w:p>
        </w:tc>
        <w:tc>
          <w:tcPr>
            <w:tcW w:w="68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proofErr w:type="spellStart"/>
            <w:r w:rsidRPr="00F83D60">
              <w:rPr>
                <w:rFonts w:ascii="Times New Roman" w:eastAsia="Calibri" w:hAnsi="Times New Roman" w:cs="Times New Roman"/>
                <w:sz w:val="24"/>
                <w:szCs w:val="24"/>
              </w:rPr>
              <w:t>Кіль-кість</w:t>
            </w:r>
            <w:proofErr w:type="spellEnd"/>
            <w:r w:rsidRPr="00F83D60">
              <w:rPr>
                <w:rFonts w:ascii="Times New Roman" w:eastAsia="Calibri" w:hAnsi="Times New Roman" w:cs="Times New Roman"/>
                <w:sz w:val="24"/>
                <w:szCs w:val="24"/>
              </w:rPr>
              <w:t xml:space="preserve"> учнів</w:t>
            </w:r>
          </w:p>
        </w:tc>
        <w:tc>
          <w:tcPr>
            <w:tcW w:w="116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від загальної кількості</w:t>
            </w:r>
          </w:p>
        </w:tc>
      </w:tr>
      <w:tr w:rsidR="00F83D60" w:rsidRPr="00F83D60" w:rsidTr="00B21882">
        <w:tc>
          <w:tcPr>
            <w:tcW w:w="1129" w:type="dxa"/>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2016-2017 </w:t>
            </w:r>
            <w:proofErr w:type="spellStart"/>
            <w:r w:rsidRPr="00F83D60">
              <w:rPr>
                <w:rFonts w:ascii="Times New Roman" w:eastAsia="Calibri" w:hAnsi="Times New Roman" w:cs="Times New Roman"/>
                <w:sz w:val="24"/>
                <w:szCs w:val="24"/>
              </w:rPr>
              <w:t>н.р</w:t>
            </w:r>
            <w:proofErr w:type="spellEnd"/>
            <w:r w:rsidRPr="00F83D60">
              <w:rPr>
                <w:rFonts w:ascii="Times New Roman" w:eastAsia="Calibri" w:hAnsi="Times New Roman" w:cs="Times New Roman"/>
                <w:sz w:val="24"/>
                <w:szCs w:val="24"/>
              </w:rPr>
              <w:t>.</w:t>
            </w:r>
          </w:p>
        </w:tc>
        <w:tc>
          <w:tcPr>
            <w:tcW w:w="992" w:type="dxa"/>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14</w:t>
            </w:r>
          </w:p>
        </w:tc>
        <w:tc>
          <w:tcPr>
            <w:tcW w:w="70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13</w:t>
            </w:r>
          </w:p>
        </w:tc>
        <w:tc>
          <w:tcPr>
            <w:tcW w:w="1142"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93%</w:t>
            </w:r>
          </w:p>
        </w:tc>
        <w:tc>
          <w:tcPr>
            <w:tcW w:w="701"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1149"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69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w:t>
            </w:r>
          </w:p>
        </w:tc>
        <w:tc>
          <w:tcPr>
            <w:tcW w:w="1156"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7%</w:t>
            </w:r>
          </w:p>
        </w:tc>
        <w:tc>
          <w:tcPr>
            <w:tcW w:w="68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116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r>
      <w:tr w:rsidR="00F83D60" w:rsidRPr="00F83D60" w:rsidTr="00B21882">
        <w:tc>
          <w:tcPr>
            <w:tcW w:w="1129" w:type="dxa"/>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2017-2018 </w:t>
            </w:r>
            <w:proofErr w:type="spellStart"/>
            <w:r w:rsidRPr="00F83D60">
              <w:rPr>
                <w:rFonts w:ascii="Times New Roman" w:eastAsia="Calibri" w:hAnsi="Times New Roman" w:cs="Times New Roman"/>
                <w:sz w:val="24"/>
                <w:szCs w:val="24"/>
              </w:rPr>
              <w:t>н.р</w:t>
            </w:r>
            <w:proofErr w:type="spellEnd"/>
            <w:r w:rsidRPr="00F83D60">
              <w:rPr>
                <w:rFonts w:ascii="Times New Roman" w:eastAsia="Calibri" w:hAnsi="Times New Roman" w:cs="Times New Roman"/>
                <w:sz w:val="24"/>
                <w:szCs w:val="24"/>
              </w:rPr>
              <w:t xml:space="preserve">. </w:t>
            </w:r>
          </w:p>
        </w:tc>
        <w:tc>
          <w:tcPr>
            <w:tcW w:w="992" w:type="dxa"/>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17</w:t>
            </w:r>
          </w:p>
        </w:tc>
        <w:tc>
          <w:tcPr>
            <w:tcW w:w="70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13</w:t>
            </w:r>
          </w:p>
        </w:tc>
        <w:tc>
          <w:tcPr>
            <w:tcW w:w="1142"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76%</w:t>
            </w:r>
          </w:p>
        </w:tc>
        <w:tc>
          <w:tcPr>
            <w:tcW w:w="701"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w:t>
            </w:r>
          </w:p>
        </w:tc>
        <w:tc>
          <w:tcPr>
            <w:tcW w:w="1149"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6%</w:t>
            </w:r>
          </w:p>
        </w:tc>
        <w:tc>
          <w:tcPr>
            <w:tcW w:w="69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3</w:t>
            </w:r>
          </w:p>
        </w:tc>
        <w:tc>
          <w:tcPr>
            <w:tcW w:w="1156"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18%</w:t>
            </w:r>
          </w:p>
        </w:tc>
        <w:tc>
          <w:tcPr>
            <w:tcW w:w="68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116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r>
      <w:tr w:rsidR="00F83D60" w:rsidRPr="00F83D60" w:rsidTr="00B21882">
        <w:tc>
          <w:tcPr>
            <w:tcW w:w="1129" w:type="dxa"/>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2018-2019 </w:t>
            </w:r>
            <w:proofErr w:type="spellStart"/>
            <w:r w:rsidRPr="00F83D60">
              <w:rPr>
                <w:rFonts w:ascii="Times New Roman" w:eastAsia="Calibri" w:hAnsi="Times New Roman" w:cs="Times New Roman"/>
                <w:sz w:val="24"/>
                <w:szCs w:val="24"/>
              </w:rPr>
              <w:t>н.р</w:t>
            </w:r>
            <w:proofErr w:type="spellEnd"/>
            <w:r w:rsidRPr="00F83D60">
              <w:rPr>
                <w:rFonts w:ascii="Times New Roman" w:eastAsia="Calibri" w:hAnsi="Times New Roman" w:cs="Times New Roman"/>
                <w:sz w:val="24"/>
                <w:szCs w:val="24"/>
              </w:rPr>
              <w:t>.</w:t>
            </w:r>
          </w:p>
        </w:tc>
        <w:tc>
          <w:tcPr>
            <w:tcW w:w="992" w:type="dxa"/>
            <w:vAlign w:val="center"/>
          </w:tcPr>
          <w:p w:rsidR="00F83D60" w:rsidRPr="00F83D60" w:rsidRDefault="00F83D60" w:rsidP="00F83D60">
            <w:pPr>
              <w:spacing w:after="0" w:line="240" w:lineRule="auto"/>
              <w:ind w:left="-113" w:right="-113"/>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15</w:t>
            </w:r>
          </w:p>
        </w:tc>
        <w:tc>
          <w:tcPr>
            <w:tcW w:w="70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14</w:t>
            </w:r>
          </w:p>
        </w:tc>
        <w:tc>
          <w:tcPr>
            <w:tcW w:w="1142"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93%</w:t>
            </w:r>
          </w:p>
        </w:tc>
        <w:tc>
          <w:tcPr>
            <w:tcW w:w="701"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1149"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69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1156"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68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w:t>
            </w:r>
          </w:p>
        </w:tc>
        <w:tc>
          <w:tcPr>
            <w:tcW w:w="116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7%</w:t>
            </w:r>
          </w:p>
        </w:tc>
      </w:tr>
    </w:tbl>
    <w:p w:rsidR="00F83D60" w:rsidRPr="00F83D60" w:rsidRDefault="00F83D60" w:rsidP="00F83D60">
      <w:pPr>
        <w:spacing w:after="0" w:line="240" w:lineRule="auto"/>
        <w:jc w:val="center"/>
        <w:rPr>
          <w:rFonts w:ascii="Times New Roman" w:eastAsia="Calibri" w:hAnsi="Times New Roman" w:cs="Times New Roman"/>
          <w:sz w:val="28"/>
          <w:szCs w:val="28"/>
        </w:rPr>
      </w:pPr>
    </w:p>
    <w:p w:rsidR="00F83D60" w:rsidRPr="00F83D60" w:rsidRDefault="00F83D60" w:rsidP="00F83D60">
      <w:pPr>
        <w:spacing w:after="0" w:line="240" w:lineRule="auto"/>
        <w:jc w:val="center"/>
        <w:rPr>
          <w:rFonts w:ascii="Times New Roman" w:eastAsia="Calibri" w:hAnsi="Times New Roman" w:cs="Times New Roman"/>
          <w:sz w:val="28"/>
          <w:szCs w:val="28"/>
        </w:rPr>
      </w:pPr>
      <w:r w:rsidRPr="00F83D60">
        <w:rPr>
          <w:rFonts w:ascii="Times New Roman" w:eastAsia="Calibri" w:hAnsi="Times New Roman" w:cs="Times New Roman"/>
          <w:noProof/>
          <w:sz w:val="28"/>
          <w:szCs w:val="28"/>
          <w:lang w:eastAsia="uk-UA"/>
        </w:rPr>
        <w:lastRenderedPageBreak/>
        <w:drawing>
          <wp:inline distT="0" distB="0" distL="0" distR="0" wp14:anchorId="1333CE46" wp14:editId="457D0E53">
            <wp:extent cx="6065520" cy="253746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3D60" w:rsidRPr="00F83D60" w:rsidRDefault="00F83D60" w:rsidP="00F83D60">
      <w:pPr>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Результати подальшого навчання випускників 9-х класів протягом останнього року показують на поступове збільшення кількості учнів, що продовжують навчання в 10-му класі денних ЗЗСО на 14%, збільшення кількості учнів, що продовжують навчання в ПТУ на 1 % та зменшення кількості учнів, що вступили до ВНЗ І-ІІ </w:t>
      </w:r>
      <w:proofErr w:type="spellStart"/>
      <w:r w:rsidRPr="00F83D60">
        <w:rPr>
          <w:rFonts w:ascii="Times New Roman" w:eastAsia="Calibri" w:hAnsi="Times New Roman" w:cs="Times New Roman"/>
          <w:sz w:val="28"/>
          <w:szCs w:val="28"/>
        </w:rPr>
        <w:t>р.а</w:t>
      </w:r>
      <w:proofErr w:type="spellEnd"/>
      <w:r w:rsidRPr="00F83D60">
        <w:rPr>
          <w:rFonts w:ascii="Times New Roman" w:eastAsia="Calibri" w:hAnsi="Times New Roman" w:cs="Times New Roman"/>
          <w:sz w:val="28"/>
          <w:szCs w:val="28"/>
        </w:rPr>
        <w:t>. на 15%. Дана статистика свідчить про переважну більшість кількості учнів, що мають намір вступати до вишів і кількості учнів, що отримали базову середню освіту.</w:t>
      </w:r>
    </w:p>
    <w:p w:rsidR="00F83D60" w:rsidRPr="00F83D60" w:rsidRDefault="00F83D60" w:rsidP="00F83D60">
      <w:pPr>
        <w:spacing w:after="0" w:line="240" w:lineRule="auto"/>
        <w:jc w:val="center"/>
        <w:rPr>
          <w:rFonts w:ascii="Times New Roman" w:eastAsia="Calibri" w:hAnsi="Times New Roman" w:cs="Times New Roman"/>
          <w:b/>
          <w:sz w:val="28"/>
          <w:szCs w:val="28"/>
        </w:rPr>
      </w:pP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 xml:space="preserve">Аналіз подальшого навчання і працевлаштування </w:t>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 xml:space="preserve">випускників 9 -х класів за 2016-2019 </w:t>
      </w:r>
      <w:proofErr w:type="spellStart"/>
      <w:r w:rsidRPr="00F83D60">
        <w:rPr>
          <w:rFonts w:ascii="Times New Roman" w:eastAsia="Calibri" w:hAnsi="Times New Roman" w:cs="Times New Roman"/>
          <w:b/>
          <w:sz w:val="28"/>
          <w:szCs w:val="28"/>
        </w:rPr>
        <w:t>н.р</w:t>
      </w:r>
      <w:proofErr w:type="spellEnd"/>
      <w:r w:rsidRPr="00F83D60">
        <w:rPr>
          <w:rFonts w:ascii="Times New Roman" w:eastAsia="Calibri" w:hAnsi="Times New Roman" w:cs="Times New Roman"/>
          <w:b/>
          <w:sz w:val="28"/>
          <w:szCs w:val="28"/>
        </w:rPr>
        <w:t xml:space="preserve">. </w:t>
      </w:r>
    </w:p>
    <w:p w:rsidR="00F83D60" w:rsidRPr="00F83D60" w:rsidRDefault="00F83D60" w:rsidP="00F83D60">
      <w:pPr>
        <w:spacing w:after="0" w:line="240" w:lineRule="auto"/>
        <w:jc w:val="center"/>
        <w:rPr>
          <w:rFonts w:ascii="Times New Roman" w:eastAsia="Calibri"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157"/>
        <w:gridCol w:w="1158"/>
        <w:gridCol w:w="1158"/>
        <w:gridCol w:w="1157"/>
        <w:gridCol w:w="1158"/>
        <w:gridCol w:w="1158"/>
      </w:tblGrid>
      <w:tr w:rsidR="00F83D60" w:rsidRPr="00F83D60" w:rsidTr="00B21882">
        <w:tc>
          <w:tcPr>
            <w:tcW w:w="1271" w:type="dxa"/>
            <w:vMerge w:val="restart"/>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proofErr w:type="spellStart"/>
            <w:r w:rsidRPr="00F83D60">
              <w:rPr>
                <w:rFonts w:ascii="Times New Roman" w:eastAsia="Calibri" w:hAnsi="Times New Roman" w:cs="Times New Roman"/>
                <w:sz w:val="24"/>
                <w:szCs w:val="24"/>
              </w:rPr>
              <w:t>Навчаль-ний</w:t>
            </w:r>
            <w:proofErr w:type="spellEnd"/>
            <w:r w:rsidRPr="00F83D60">
              <w:rPr>
                <w:rFonts w:ascii="Times New Roman" w:eastAsia="Calibri" w:hAnsi="Times New Roman" w:cs="Times New Roman"/>
                <w:sz w:val="24"/>
                <w:szCs w:val="24"/>
              </w:rPr>
              <w:t xml:space="preserve"> рік</w:t>
            </w:r>
          </w:p>
        </w:tc>
        <w:tc>
          <w:tcPr>
            <w:tcW w:w="1134" w:type="dxa"/>
            <w:vMerge w:val="restart"/>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Загальна кількість </w:t>
            </w:r>
            <w:proofErr w:type="spellStart"/>
            <w:r w:rsidRPr="00F83D60">
              <w:rPr>
                <w:rFonts w:ascii="Times New Roman" w:eastAsia="Calibri" w:hAnsi="Times New Roman" w:cs="Times New Roman"/>
                <w:sz w:val="24"/>
                <w:szCs w:val="24"/>
              </w:rPr>
              <w:t>випуск-ників</w:t>
            </w:r>
            <w:proofErr w:type="spellEnd"/>
          </w:p>
        </w:tc>
        <w:tc>
          <w:tcPr>
            <w:tcW w:w="2315" w:type="dxa"/>
            <w:gridSpan w:val="2"/>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Навчаються в 10-х класів денних ЗЗСО</w:t>
            </w:r>
          </w:p>
        </w:tc>
        <w:tc>
          <w:tcPr>
            <w:tcW w:w="2315" w:type="dxa"/>
            <w:gridSpan w:val="2"/>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ПТУ</w:t>
            </w:r>
          </w:p>
        </w:tc>
        <w:tc>
          <w:tcPr>
            <w:tcW w:w="2316" w:type="dxa"/>
            <w:gridSpan w:val="2"/>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ВНЗ І – ІІ </w:t>
            </w:r>
            <w:proofErr w:type="spellStart"/>
            <w:r w:rsidRPr="00F83D60">
              <w:rPr>
                <w:rFonts w:ascii="Times New Roman" w:eastAsia="Calibri" w:hAnsi="Times New Roman" w:cs="Times New Roman"/>
                <w:sz w:val="24"/>
                <w:szCs w:val="24"/>
              </w:rPr>
              <w:t>р.а</w:t>
            </w:r>
            <w:proofErr w:type="spellEnd"/>
            <w:r w:rsidRPr="00F83D60">
              <w:rPr>
                <w:rFonts w:ascii="Times New Roman" w:eastAsia="Calibri" w:hAnsi="Times New Roman" w:cs="Times New Roman"/>
                <w:sz w:val="24"/>
                <w:szCs w:val="24"/>
              </w:rPr>
              <w:t>.</w:t>
            </w:r>
          </w:p>
        </w:tc>
      </w:tr>
      <w:tr w:rsidR="00F83D60" w:rsidRPr="00F83D60" w:rsidTr="00B21882">
        <w:tc>
          <w:tcPr>
            <w:tcW w:w="1271" w:type="dxa"/>
            <w:vMerge/>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p>
        </w:tc>
        <w:tc>
          <w:tcPr>
            <w:tcW w:w="1134" w:type="dxa"/>
            <w:vMerge/>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p>
        </w:tc>
        <w:tc>
          <w:tcPr>
            <w:tcW w:w="115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Кількість учнів</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від загальної кількості</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Кількість учнів</w:t>
            </w:r>
          </w:p>
        </w:tc>
        <w:tc>
          <w:tcPr>
            <w:tcW w:w="115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від загальної кількості</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Кількість учнів</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від загальної кількості</w:t>
            </w:r>
          </w:p>
        </w:tc>
      </w:tr>
      <w:tr w:rsidR="00F83D60" w:rsidRPr="00F83D60" w:rsidTr="00B21882">
        <w:tc>
          <w:tcPr>
            <w:tcW w:w="1271"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2016-2017 </w:t>
            </w:r>
            <w:proofErr w:type="spellStart"/>
            <w:r w:rsidRPr="00F83D60">
              <w:rPr>
                <w:rFonts w:ascii="Times New Roman" w:eastAsia="Calibri" w:hAnsi="Times New Roman" w:cs="Times New Roman"/>
                <w:sz w:val="24"/>
                <w:szCs w:val="24"/>
              </w:rPr>
              <w:t>н.р</w:t>
            </w:r>
            <w:proofErr w:type="spellEnd"/>
            <w:r w:rsidRPr="00F83D60">
              <w:rPr>
                <w:rFonts w:ascii="Times New Roman" w:eastAsia="Calibri" w:hAnsi="Times New Roman" w:cs="Times New Roman"/>
                <w:sz w:val="24"/>
                <w:szCs w:val="24"/>
              </w:rPr>
              <w:t>.</w:t>
            </w:r>
          </w:p>
        </w:tc>
        <w:tc>
          <w:tcPr>
            <w:tcW w:w="113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23</w:t>
            </w:r>
          </w:p>
        </w:tc>
        <w:tc>
          <w:tcPr>
            <w:tcW w:w="115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17</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74%</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3</w:t>
            </w:r>
          </w:p>
        </w:tc>
        <w:tc>
          <w:tcPr>
            <w:tcW w:w="115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13%</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3</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13%</w:t>
            </w:r>
          </w:p>
        </w:tc>
      </w:tr>
      <w:tr w:rsidR="00F83D60" w:rsidRPr="00F83D60" w:rsidTr="00B21882">
        <w:tc>
          <w:tcPr>
            <w:tcW w:w="1271"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2017-2018 </w:t>
            </w:r>
            <w:proofErr w:type="spellStart"/>
            <w:r w:rsidRPr="00F83D60">
              <w:rPr>
                <w:rFonts w:ascii="Times New Roman" w:eastAsia="Calibri" w:hAnsi="Times New Roman" w:cs="Times New Roman"/>
                <w:sz w:val="24"/>
                <w:szCs w:val="24"/>
              </w:rPr>
              <w:t>н.р</w:t>
            </w:r>
            <w:proofErr w:type="spellEnd"/>
            <w:r w:rsidRPr="00F83D60">
              <w:rPr>
                <w:rFonts w:ascii="Times New Roman" w:eastAsia="Calibri" w:hAnsi="Times New Roman" w:cs="Times New Roman"/>
                <w:sz w:val="24"/>
                <w:szCs w:val="24"/>
              </w:rPr>
              <w:t>.</w:t>
            </w:r>
          </w:p>
        </w:tc>
        <w:tc>
          <w:tcPr>
            <w:tcW w:w="113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22</w:t>
            </w:r>
          </w:p>
        </w:tc>
        <w:tc>
          <w:tcPr>
            <w:tcW w:w="115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13</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59%</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w:t>
            </w:r>
          </w:p>
        </w:tc>
        <w:tc>
          <w:tcPr>
            <w:tcW w:w="115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9%</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7</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32%</w:t>
            </w:r>
          </w:p>
        </w:tc>
      </w:tr>
      <w:tr w:rsidR="00F83D60" w:rsidRPr="00F83D60" w:rsidTr="00B21882">
        <w:tc>
          <w:tcPr>
            <w:tcW w:w="1271"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 xml:space="preserve">2018-2019 </w:t>
            </w:r>
            <w:proofErr w:type="spellStart"/>
            <w:r w:rsidRPr="00F83D60">
              <w:rPr>
                <w:rFonts w:ascii="Times New Roman" w:eastAsia="Calibri" w:hAnsi="Times New Roman" w:cs="Times New Roman"/>
                <w:sz w:val="24"/>
                <w:szCs w:val="24"/>
              </w:rPr>
              <w:t>н.р</w:t>
            </w:r>
            <w:proofErr w:type="spellEnd"/>
            <w:r w:rsidRPr="00F83D60">
              <w:rPr>
                <w:rFonts w:ascii="Times New Roman" w:eastAsia="Calibri" w:hAnsi="Times New Roman" w:cs="Times New Roman"/>
                <w:sz w:val="24"/>
                <w:szCs w:val="24"/>
              </w:rPr>
              <w:t>.</w:t>
            </w:r>
          </w:p>
        </w:tc>
        <w:tc>
          <w:tcPr>
            <w:tcW w:w="1134"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29</w:t>
            </w:r>
          </w:p>
        </w:tc>
        <w:tc>
          <w:tcPr>
            <w:tcW w:w="115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21</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73%</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3</w:t>
            </w:r>
          </w:p>
        </w:tc>
        <w:tc>
          <w:tcPr>
            <w:tcW w:w="1157"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10%</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5</w:t>
            </w:r>
          </w:p>
        </w:tc>
        <w:tc>
          <w:tcPr>
            <w:tcW w:w="1158" w:type="dxa"/>
            <w:vAlign w:val="center"/>
          </w:tcPr>
          <w:p w:rsidR="00F83D60" w:rsidRPr="00F83D60" w:rsidRDefault="00F83D60" w:rsidP="00F83D60">
            <w:pPr>
              <w:spacing w:after="0" w:line="240" w:lineRule="auto"/>
              <w:ind w:left="-57" w:right="-57"/>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17%</w:t>
            </w:r>
          </w:p>
        </w:tc>
      </w:tr>
    </w:tbl>
    <w:p w:rsidR="00F83D60" w:rsidRPr="00F83D60" w:rsidRDefault="00F83D60" w:rsidP="00F83D60">
      <w:pPr>
        <w:spacing w:after="0" w:line="240" w:lineRule="auto"/>
        <w:jc w:val="center"/>
        <w:rPr>
          <w:rFonts w:ascii="Times New Roman" w:eastAsia="Calibri" w:hAnsi="Times New Roman" w:cs="Times New Roman"/>
          <w:sz w:val="28"/>
          <w:szCs w:val="28"/>
        </w:rPr>
      </w:pPr>
    </w:p>
    <w:p w:rsidR="00F83D60" w:rsidRPr="00F83D60" w:rsidRDefault="00F83D60" w:rsidP="00F83D60">
      <w:pPr>
        <w:spacing w:after="0" w:line="240" w:lineRule="auto"/>
        <w:jc w:val="center"/>
        <w:rPr>
          <w:rFonts w:ascii="Times New Roman" w:eastAsia="Calibri" w:hAnsi="Times New Roman" w:cs="Times New Roman"/>
          <w:sz w:val="28"/>
          <w:szCs w:val="28"/>
        </w:rPr>
      </w:pPr>
      <w:r w:rsidRPr="00F83D60">
        <w:rPr>
          <w:rFonts w:ascii="Times New Roman" w:eastAsia="Calibri" w:hAnsi="Times New Roman" w:cs="Times New Roman"/>
          <w:noProof/>
          <w:sz w:val="28"/>
          <w:szCs w:val="28"/>
          <w:lang w:eastAsia="uk-UA"/>
        </w:rPr>
        <w:drawing>
          <wp:inline distT="0" distB="0" distL="0" distR="0" wp14:anchorId="699B5726" wp14:editId="076B3436">
            <wp:extent cx="6057900" cy="227838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lastRenderedPageBreak/>
        <w:t xml:space="preserve">З метою вивчення суспільного рейтингу навчального закладу в 2019/2020 навчальному році було проведено </w:t>
      </w:r>
      <w:proofErr w:type="spellStart"/>
      <w:r w:rsidRPr="00164CB1">
        <w:rPr>
          <w:rFonts w:ascii="Times New Roman" w:eastAsia="Calibri" w:hAnsi="Times New Roman" w:cs="Times New Roman"/>
          <w:sz w:val="28"/>
          <w:szCs w:val="28"/>
        </w:rPr>
        <w:t>онлайн-анкетування</w:t>
      </w:r>
      <w:proofErr w:type="spellEnd"/>
      <w:r w:rsidRPr="00164CB1">
        <w:rPr>
          <w:rFonts w:ascii="Times New Roman" w:eastAsia="Calibri" w:hAnsi="Times New Roman" w:cs="Times New Roman"/>
          <w:sz w:val="28"/>
          <w:szCs w:val="28"/>
        </w:rPr>
        <w:t xml:space="preserve"> батьків. В дослідженні взяли участь 186 батьків учнів 1-11-х класів, що складає 67% від загальної кількості. </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 xml:space="preserve">Результати </w:t>
      </w:r>
      <w:proofErr w:type="spellStart"/>
      <w:r w:rsidRPr="00164CB1">
        <w:rPr>
          <w:rFonts w:ascii="Times New Roman" w:eastAsia="Calibri" w:hAnsi="Times New Roman" w:cs="Times New Roman"/>
          <w:sz w:val="28"/>
          <w:szCs w:val="28"/>
        </w:rPr>
        <w:t>онлайн-анкетування</w:t>
      </w:r>
      <w:proofErr w:type="spellEnd"/>
      <w:r w:rsidRPr="00164CB1">
        <w:rPr>
          <w:rFonts w:ascii="Times New Roman" w:eastAsia="Calibri" w:hAnsi="Times New Roman" w:cs="Times New Roman"/>
          <w:sz w:val="28"/>
          <w:szCs w:val="28"/>
        </w:rPr>
        <w:t xml:space="preserve"> батьків показали, що більшість з них висловили позитивне ставлення до організації освітньої діяльності закладу,:</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w:t>
      </w:r>
      <w:r w:rsidRPr="00164CB1">
        <w:rPr>
          <w:rFonts w:ascii="Times New Roman" w:eastAsia="Calibri" w:hAnsi="Times New Roman" w:cs="Times New Roman"/>
          <w:sz w:val="28"/>
          <w:szCs w:val="28"/>
        </w:rPr>
        <w:tab/>
        <w:t>69% батьків влаштовує організація  освітнього процесу, 60% вважають, що цінність школи в тому, що надають в закладі надають якісні знання і 46% батьків вважають, що їх дитина почуває себе безпечне і комфортно;</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w:t>
      </w:r>
      <w:r w:rsidRPr="00164CB1">
        <w:rPr>
          <w:rFonts w:ascii="Times New Roman" w:eastAsia="Calibri" w:hAnsi="Times New Roman" w:cs="Times New Roman"/>
          <w:sz w:val="28"/>
          <w:szCs w:val="28"/>
        </w:rPr>
        <w:tab/>
        <w:t>81% батьків високо оцінюють роботу класних керівників, переважна більшість батьків задоволені організацією роботи закладу, відносинами з педагогічним колективом,  роботою адміністрації;</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w:t>
      </w:r>
      <w:r w:rsidRPr="00164CB1">
        <w:rPr>
          <w:rFonts w:ascii="Times New Roman" w:eastAsia="Calibri" w:hAnsi="Times New Roman" w:cs="Times New Roman"/>
          <w:sz w:val="28"/>
          <w:szCs w:val="28"/>
        </w:rPr>
        <w:tab/>
        <w:t xml:space="preserve">більшість опитуваних батьків беруть участь у заходах класу, школи та систематично приймають участь в опитуваннях, але ж менша кількість опитуваних батьків бере участь у плануванні та підготовці заходів,  виступають з пропозиціями, 24%  батьків не заважають школі виконувати свої обов’язки; </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w:t>
      </w:r>
      <w:r w:rsidRPr="00164CB1">
        <w:rPr>
          <w:rFonts w:ascii="Times New Roman" w:eastAsia="Calibri" w:hAnsi="Times New Roman" w:cs="Times New Roman"/>
          <w:sz w:val="28"/>
          <w:szCs w:val="28"/>
        </w:rPr>
        <w:tab/>
        <w:t>72% батьків сказали, що їх  дитина найчастіше говорить про школу тільки позитивне;</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w:t>
      </w:r>
      <w:r w:rsidRPr="00164CB1">
        <w:rPr>
          <w:rFonts w:ascii="Times New Roman" w:eastAsia="Calibri" w:hAnsi="Times New Roman" w:cs="Times New Roman"/>
          <w:sz w:val="28"/>
          <w:szCs w:val="28"/>
        </w:rPr>
        <w:tab/>
        <w:t>організація виховної роботи в школі,  соціально-психологічний супровід, робота педагогічного колективу з батьками вплинула на вдосконалення окремих позицій родинного виховання для 24% батьків, для всіх останніх приблизно обрані в рівних  долях інші відповіді, але ж лише  11%  батьків визнали, що школа вплинула на конструктивну зміну багатьох позицій родинного виховання.</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w:t>
      </w:r>
      <w:r w:rsidRPr="00164CB1">
        <w:rPr>
          <w:rFonts w:ascii="Times New Roman" w:eastAsia="Calibri" w:hAnsi="Times New Roman" w:cs="Times New Roman"/>
          <w:sz w:val="28"/>
          <w:szCs w:val="28"/>
        </w:rPr>
        <w:tab/>
        <w:t>80%  батьків найбільше цінують в школі знання, а 61% батьків – взаємини вчителів-учнів-батьків, 41% батьків цінують безпеку і комфорт для своїх дітей.</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 xml:space="preserve">Аналіз анкетування показує, що педагогічному колективу потрібно приділити увагу наступним напрямкам роботи: </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 xml:space="preserve">1) Продовжити роботу щодо створення комфортних і безпечних умов навчання. </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lastRenderedPageBreak/>
        <w:t>2) Покращення інформаційної взаємодії та соціально-культурної комунікації учасників освітнього процесу.</w:t>
      </w:r>
    </w:p>
    <w:p w:rsidR="00164CB1" w:rsidRP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3) Продовжити роботу щодо  залучення і активної участі батьків в організації освітнього процесу в закладі.</w:t>
      </w:r>
    </w:p>
    <w:p w:rsidR="00164CB1" w:rsidRDefault="00164CB1" w:rsidP="00164CB1">
      <w:pPr>
        <w:tabs>
          <w:tab w:val="left" w:pos="360"/>
        </w:tabs>
        <w:spacing w:after="0" w:line="360" w:lineRule="auto"/>
        <w:ind w:firstLine="567"/>
        <w:jc w:val="both"/>
        <w:rPr>
          <w:rFonts w:ascii="Times New Roman" w:eastAsia="Calibri" w:hAnsi="Times New Roman" w:cs="Times New Roman"/>
          <w:sz w:val="28"/>
          <w:szCs w:val="28"/>
        </w:rPr>
      </w:pPr>
      <w:r w:rsidRPr="00164CB1">
        <w:rPr>
          <w:rFonts w:ascii="Times New Roman" w:eastAsia="Calibri" w:hAnsi="Times New Roman" w:cs="Times New Roman"/>
          <w:sz w:val="28"/>
          <w:szCs w:val="28"/>
        </w:rPr>
        <w:t>4) Активізувати роботу педагогічного колективу з проведення науково-дослідницької роботи з учнями.</w:t>
      </w:r>
    </w:p>
    <w:p w:rsidR="00F83D60" w:rsidRPr="00F83D60" w:rsidRDefault="00F83D60" w:rsidP="00164CB1">
      <w:pPr>
        <w:tabs>
          <w:tab w:val="left" w:pos="360"/>
        </w:tabs>
        <w:spacing w:after="0" w:line="360" w:lineRule="auto"/>
        <w:ind w:firstLine="567"/>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Одним з факторів аналізу суспільного рейтингу закладу є динаміка набору учнів до 1-х, 5-х, 10 класів і загальна кількість учнів. Як свідчать статистичні дані, протягом останнього року є незначна позитивна динаміка загальної кількості учнів по гімназії. Але негативна динаміка набору учнів до 1-го, 5-го й 10-го класів, свідчить про те, що даний показник залишається проблемним для нас. У зв’язку з цим потрібно продовжити роботу з відстоювання іміджу Закладу, створення багатофакторної різнорівневої системи роботи з формування іміджу закладу освіти.</w:t>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 xml:space="preserve">Динаміка </w:t>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набору до 1-х, 5-х і 10-х класів за 2016-2020 навчальний рік</w:t>
      </w:r>
    </w:p>
    <w:p w:rsidR="00F83D60" w:rsidRPr="00F83D60" w:rsidRDefault="00F83D60" w:rsidP="00F83D60">
      <w:pPr>
        <w:spacing w:after="0" w:line="240" w:lineRule="auto"/>
        <w:jc w:val="center"/>
        <w:rPr>
          <w:rFonts w:ascii="Times New Roman" w:eastAsia="Calibri" w:hAnsi="Times New Roman" w:cs="Times New Roman"/>
          <w:b/>
          <w:sz w:val="28"/>
          <w:szCs w:val="28"/>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080"/>
        <w:gridCol w:w="1046"/>
        <w:gridCol w:w="1081"/>
        <w:gridCol w:w="1046"/>
        <w:gridCol w:w="1081"/>
        <w:gridCol w:w="903"/>
        <w:gridCol w:w="1081"/>
        <w:gridCol w:w="903"/>
      </w:tblGrid>
      <w:tr w:rsidR="00F83D60" w:rsidRPr="00F83D60" w:rsidTr="00B21882">
        <w:trPr>
          <w:trHeight w:val="377"/>
          <w:jc w:val="center"/>
        </w:trPr>
        <w:tc>
          <w:tcPr>
            <w:tcW w:w="1271" w:type="dxa"/>
            <w:vMerge w:val="restart"/>
            <w:shd w:val="clear" w:color="auto" w:fill="auto"/>
          </w:tcPr>
          <w:p w:rsidR="00F83D60" w:rsidRPr="00F83D60" w:rsidRDefault="00F83D60" w:rsidP="00F83D60">
            <w:pPr>
              <w:spacing w:after="0" w:line="240" w:lineRule="auto"/>
              <w:ind w:left="-142" w:right="-76"/>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Класи</w:t>
            </w:r>
          </w:p>
        </w:tc>
        <w:tc>
          <w:tcPr>
            <w:tcW w:w="2126" w:type="dxa"/>
            <w:gridSpan w:val="2"/>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b/>
                <w:sz w:val="24"/>
                <w:szCs w:val="24"/>
              </w:rPr>
            </w:pPr>
            <w:r w:rsidRPr="00F83D60">
              <w:rPr>
                <w:rFonts w:ascii="Times New Roman" w:eastAsia="Calibri" w:hAnsi="Times New Roman" w:cs="Times New Roman"/>
                <w:b/>
                <w:sz w:val="24"/>
                <w:szCs w:val="24"/>
              </w:rPr>
              <w:t>2016-2017</w:t>
            </w:r>
          </w:p>
        </w:tc>
        <w:tc>
          <w:tcPr>
            <w:tcW w:w="2127" w:type="dxa"/>
            <w:gridSpan w:val="2"/>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b/>
                <w:sz w:val="24"/>
                <w:szCs w:val="24"/>
              </w:rPr>
            </w:pPr>
            <w:r w:rsidRPr="00F83D60">
              <w:rPr>
                <w:rFonts w:ascii="Times New Roman" w:eastAsia="Calibri" w:hAnsi="Times New Roman" w:cs="Times New Roman"/>
                <w:b/>
                <w:sz w:val="24"/>
                <w:szCs w:val="24"/>
              </w:rPr>
              <w:t>2017-2018</w:t>
            </w:r>
          </w:p>
        </w:tc>
        <w:tc>
          <w:tcPr>
            <w:tcW w:w="1984" w:type="dxa"/>
            <w:gridSpan w:val="2"/>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b/>
                <w:sz w:val="24"/>
                <w:szCs w:val="24"/>
              </w:rPr>
            </w:pPr>
            <w:r w:rsidRPr="00F83D60">
              <w:rPr>
                <w:rFonts w:ascii="Times New Roman" w:eastAsia="Calibri" w:hAnsi="Times New Roman" w:cs="Times New Roman"/>
                <w:b/>
                <w:sz w:val="24"/>
                <w:szCs w:val="24"/>
              </w:rPr>
              <w:t>2018-2019</w:t>
            </w:r>
          </w:p>
        </w:tc>
        <w:tc>
          <w:tcPr>
            <w:tcW w:w="1984" w:type="dxa"/>
            <w:gridSpan w:val="2"/>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b/>
                <w:sz w:val="24"/>
                <w:szCs w:val="24"/>
              </w:rPr>
            </w:pPr>
            <w:r w:rsidRPr="00F83D60">
              <w:rPr>
                <w:rFonts w:ascii="Times New Roman" w:eastAsia="Calibri" w:hAnsi="Times New Roman" w:cs="Times New Roman"/>
                <w:b/>
                <w:sz w:val="24"/>
                <w:szCs w:val="24"/>
              </w:rPr>
              <w:t>2019-2020</w:t>
            </w:r>
          </w:p>
        </w:tc>
      </w:tr>
      <w:tr w:rsidR="00F83D60" w:rsidRPr="00F83D60" w:rsidTr="00B21882">
        <w:trPr>
          <w:trHeight w:val="145"/>
          <w:jc w:val="center"/>
        </w:trPr>
        <w:tc>
          <w:tcPr>
            <w:tcW w:w="1271" w:type="dxa"/>
            <w:vMerge/>
            <w:shd w:val="clear" w:color="auto" w:fill="auto"/>
          </w:tcPr>
          <w:p w:rsidR="00F83D60" w:rsidRPr="00F83D60" w:rsidRDefault="00F83D60" w:rsidP="00F83D60">
            <w:pPr>
              <w:spacing w:after="0" w:line="240" w:lineRule="auto"/>
              <w:ind w:left="-142" w:right="-76"/>
              <w:jc w:val="center"/>
              <w:rPr>
                <w:rFonts w:ascii="Times New Roman" w:eastAsia="Calibri" w:hAnsi="Times New Roman" w:cs="Times New Roman"/>
                <w:sz w:val="24"/>
                <w:szCs w:val="24"/>
              </w:rPr>
            </w:pPr>
          </w:p>
        </w:tc>
        <w:tc>
          <w:tcPr>
            <w:tcW w:w="1080"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Кількість учнів</w:t>
            </w:r>
          </w:p>
        </w:tc>
        <w:tc>
          <w:tcPr>
            <w:tcW w:w="1046"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Кількість учнів</w:t>
            </w:r>
          </w:p>
        </w:tc>
        <w:tc>
          <w:tcPr>
            <w:tcW w:w="1046"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Кількість учнів</w:t>
            </w:r>
          </w:p>
        </w:tc>
        <w:tc>
          <w:tcPr>
            <w:tcW w:w="903"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Кількість учнів</w:t>
            </w:r>
          </w:p>
        </w:tc>
        <w:tc>
          <w:tcPr>
            <w:tcW w:w="903"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w:t>
            </w:r>
          </w:p>
        </w:tc>
      </w:tr>
      <w:tr w:rsidR="00F83D60" w:rsidRPr="00F83D60" w:rsidTr="00B21882">
        <w:trPr>
          <w:trHeight w:val="377"/>
          <w:jc w:val="center"/>
        </w:trPr>
        <w:tc>
          <w:tcPr>
            <w:tcW w:w="1271" w:type="dxa"/>
            <w:shd w:val="clear" w:color="auto" w:fill="auto"/>
          </w:tcPr>
          <w:p w:rsidR="00F83D60" w:rsidRPr="00F83D60" w:rsidRDefault="00F83D60" w:rsidP="00F83D60">
            <w:pPr>
              <w:spacing w:after="0" w:line="240" w:lineRule="auto"/>
              <w:ind w:left="-142" w:right="-76"/>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 класи</w:t>
            </w:r>
          </w:p>
        </w:tc>
        <w:tc>
          <w:tcPr>
            <w:tcW w:w="1080"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35</w:t>
            </w:r>
          </w:p>
        </w:tc>
        <w:tc>
          <w:tcPr>
            <w:tcW w:w="1046"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12%</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20</w:t>
            </w:r>
          </w:p>
        </w:tc>
        <w:tc>
          <w:tcPr>
            <w:tcW w:w="1046"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7%</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38</w:t>
            </w:r>
          </w:p>
        </w:tc>
        <w:tc>
          <w:tcPr>
            <w:tcW w:w="903"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12%</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30</w:t>
            </w:r>
          </w:p>
        </w:tc>
        <w:tc>
          <w:tcPr>
            <w:tcW w:w="903"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9%</w:t>
            </w:r>
          </w:p>
        </w:tc>
      </w:tr>
      <w:tr w:rsidR="00F83D60" w:rsidRPr="00F83D60" w:rsidTr="00B21882">
        <w:trPr>
          <w:trHeight w:val="377"/>
          <w:jc w:val="center"/>
        </w:trPr>
        <w:tc>
          <w:tcPr>
            <w:tcW w:w="1271" w:type="dxa"/>
            <w:shd w:val="clear" w:color="auto" w:fill="auto"/>
          </w:tcPr>
          <w:p w:rsidR="00F83D60" w:rsidRPr="00F83D60" w:rsidRDefault="00F83D60" w:rsidP="00F83D60">
            <w:pPr>
              <w:spacing w:after="0" w:line="240" w:lineRule="auto"/>
              <w:ind w:left="-142" w:right="-76"/>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5 класи</w:t>
            </w:r>
          </w:p>
        </w:tc>
        <w:tc>
          <w:tcPr>
            <w:tcW w:w="1080"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26</w:t>
            </w:r>
          </w:p>
        </w:tc>
        <w:tc>
          <w:tcPr>
            <w:tcW w:w="1046"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9%</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25</w:t>
            </w:r>
          </w:p>
        </w:tc>
        <w:tc>
          <w:tcPr>
            <w:tcW w:w="1046"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8%</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41</w:t>
            </w:r>
          </w:p>
        </w:tc>
        <w:tc>
          <w:tcPr>
            <w:tcW w:w="903"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13%</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27</w:t>
            </w:r>
          </w:p>
        </w:tc>
        <w:tc>
          <w:tcPr>
            <w:tcW w:w="903"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9%</w:t>
            </w:r>
          </w:p>
        </w:tc>
      </w:tr>
      <w:tr w:rsidR="00F83D60" w:rsidRPr="00F83D60" w:rsidTr="00B21882">
        <w:trPr>
          <w:trHeight w:val="377"/>
          <w:jc w:val="center"/>
        </w:trPr>
        <w:tc>
          <w:tcPr>
            <w:tcW w:w="1271" w:type="dxa"/>
            <w:shd w:val="clear" w:color="auto" w:fill="auto"/>
          </w:tcPr>
          <w:p w:rsidR="00F83D60" w:rsidRPr="00F83D60" w:rsidRDefault="00F83D60" w:rsidP="00F83D60">
            <w:pPr>
              <w:spacing w:after="0" w:line="240" w:lineRule="auto"/>
              <w:ind w:left="-142" w:right="-76"/>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10 класи</w:t>
            </w:r>
          </w:p>
        </w:tc>
        <w:tc>
          <w:tcPr>
            <w:tcW w:w="1080"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17</w:t>
            </w:r>
          </w:p>
        </w:tc>
        <w:tc>
          <w:tcPr>
            <w:tcW w:w="1046"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7%</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19</w:t>
            </w:r>
          </w:p>
        </w:tc>
        <w:tc>
          <w:tcPr>
            <w:tcW w:w="1046"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6%</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15</w:t>
            </w:r>
          </w:p>
        </w:tc>
        <w:tc>
          <w:tcPr>
            <w:tcW w:w="903"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5%</w:t>
            </w:r>
          </w:p>
        </w:tc>
        <w:tc>
          <w:tcPr>
            <w:tcW w:w="1081"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21</w:t>
            </w:r>
          </w:p>
        </w:tc>
        <w:tc>
          <w:tcPr>
            <w:tcW w:w="903" w:type="dxa"/>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7%</w:t>
            </w:r>
          </w:p>
        </w:tc>
      </w:tr>
      <w:tr w:rsidR="00F83D60" w:rsidRPr="00F83D60" w:rsidTr="00B21882">
        <w:trPr>
          <w:trHeight w:val="513"/>
          <w:jc w:val="center"/>
        </w:trPr>
        <w:tc>
          <w:tcPr>
            <w:tcW w:w="1271" w:type="dxa"/>
            <w:shd w:val="clear" w:color="auto" w:fill="auto"/>
          </w:tcPr>
          <w:p w:rsidR="00F83D60" w:rsidRPr="00F83D60" w:rsidRDefault="00F83D60" w:rsidP="00F83D60">
            <w:pPr>
              <w:spacing w:after="0" w:line="240" w:lineRule="auto"/>
              <w:ind w:left="-142" w:right="-76"/>
              <w:jc w:val="center"/>
              <w:rPr>
                <w:rFonts w:ascii="Times New Roman" w:eastAsia="Calibri" w:hAnsi="Times New Roman" w:cs="Times New Roman"/>
                <w:sz w:val="24"/>
                <w:szCs w:val="24"/>
              </w:rPr>
            </w:pPr>
            <w:r w:rsidRPr="00F83D60">
              <w:rPr>
                <w:rFonts w:ascii="Times New Roman" w:eastAsia="Calibri" w:hAnsi="Times New Roman" w:cs="Times New Roman"/>
                <w:sz w:val="24"/>
                <w:szCs w:val="24"/>
              </w:rPr>
              <w:t>Всього по закладу</w:t>
            </w:r>
          </w:p>
        </w:tc>
        <w:tc>
          <w:tcPr>
            <w:tcW w:w="2126" w:type="dxa"/>
            <w:gridSpan w:val="2"/>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b/>
                <w:sz w:val="24"/>
                <w:szCs w:val="24"/>
              </w:rPr>
            </w:pPr>
            <w:r w:rsidRPr="00F83D60">
              <w:rPr>
                <w:rFonts w:ascii="Times New Roman" w:eastAsia="Calibri" w:hAnsi="Times New Roman" w:cs="Times New Roman"/>
                <w:b/>
                <w:sz w:val="24"/>
                <w:szCs w:val="24"/>
              </w:rPr>
              <w:t>298</w:t>
            </w:r>
          </w:p>
        </w:tc>
        <w:tc>
          <w:tcPr>
            <w:tcW w:w="2127" w:type="dxa"/>
            <w:gridSpan w:val="2"/>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b/>
                <w:sz w:val="24"/>
                <w:szCs w:val="24"/>
              </w:rPr>
            </w:pPr>
            <w:r w:rsidRPr="00F83D60">
              <w:rPr>
                <w:rFonts w:ascii="Times New Roman" w:eastAsia="Calibri" w:hAnsi="Times New Roman" w:cs="Times New Roman"/>
                <w:b/>
                <w:sz w:val="24"/>
                <w:szCs w:val="24"/>
              </w:rPr>
              <w:t>306</w:t>
            </w:r>
          </w:p>
        </w:tc>
        <w:tc>
          <w:tcPr>
            <w:tcW w:w="1984" w:type="dxa"/>
            <w:gridSpan w:val="2"/>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b/>
                <w:sz w:val="24"/>
                <w:szCs w:val="24"/>
              </w:rPr>
            </w:pPr>
            <w:r w:rsidRPr="00F83D60">
              <w:rPr>
                <w:rFonts w:ascii="Times New Roman" w:eastAsia="Calibri" w:hAnsi="Times New Roman" w:cs="Times New Roman"/>
                <w:b/>
                <w:sz w:val="24"/>
                <w:szCs w:val="24"/>
              </w:rPr>
              <w:t>318</w:t>
            </w:r>
          </w:p>
        </w:tc>
        <w:tc>
          <w:tcPr>
            <w:tcW w:w="1984" w:type="dxa"/>
            <w:gridSpan w:val="2"/>
            <w:shd w:val="clear" w:color="auto" w:fill="auto"/>
          </w:tcPr>
          <w:p w:rsidR="00F83D60" w:rsidRPr="00F83D60" w:rsidRDefault="00F83D60" w:rsidP="00F83D60">
            <w:pPr>
              <w:spacing w:after="0" w:line="240" w:lineRule="auto"/>
              <w:ind w:left="-140" w:right="-108"/>
              <w:jc w:val="center"/>
              <w:rPr>
                <w:rFonts w:ascii="Times New Roman" w:eastAsia="Calibri" w:hAnsi="Times New Roman" w:cs="Times New Roman"/>
                <w:b/>
                <w:sz w:val="24"/>
                <w:szCs w:val="24"/>
              </w:rPr>
            </w:pPr>
            <w:r w:rsidRPr="00F83D60">
              <w:rPr>
                <w:rFonts w:ascii="Times New Roman" w:eastAsia="Calibri" w:hAnsi="Times New Roman" w:cs="Times New Roman"/>
                <w:b/>
                <w:sz w:val="24"/>
                <w:szCs w:val="24"/>
              </w:rPr>
              <w:t>307</w:t>
            </w:r>
          </w:p>
        </w:tc>
      </w:tr>
    </w:tbl>
    <w:p w:rsidR="00F83D60" w:rsidRPr="00F83D60" w:rsidRDefault="00F83D60" w:rsidP="00F83D60">
      <w:pPr>
        <w:spacing w:after="0" w:line="240" w:lineRule="auto"/>
        <w:rPr>
          <w:rFonts w:ascii="Times New Roman" w:eastAsia="Calibri" w:hAnsi="Times New Roman" w:cs="Times New Roman"/>
          <w:sz w:val="28"/>
          <w:szCs w:val="28"/>
        </w:rPr>
      </w:pPr>
    </w:p>
    <w:p w:rsidR="00F83D60" w:rsidRPr="00F83D60" w:rsidRDefault="00F83D60" w:rsidP="00F83D60">
      <w:pPr>
        <w:spacing w:after="0" w:line="240" w:lineRule="auto"/>
        <w:jc w:val="center"/>
        <w:rPr>
          <w:rFonts w:ascii="Times New Roman" w:eastAsia="Calibri" w:hAnsi="Times New Roman" w:cs="Times New Roman"/>
          <w:sz w:val="28"/>
          <w:szCs w:val="28"/>
        </w:rPr>
      </w:pPr>
      <w:r w:rsidRPr="00F83D60">
        <w:rPr>
          <w:rFonts w:ascii="Times New Roman" w:eastAsia="Calibri" w:hAnsi="Times New Roman" w:cs="Times New Roman"/>
          <w:noProof/>
          <w:sz w:val="28"/>
          <w:szCs w:val="28"/>
          <w:lang w:eastAsia="uk-UA"/>
        </w:rPr>
        <w:drawing>
          <wp:inline distT="0" distB="0" distL="0" distR="0" wp14:anchorId="36BEA235" wp14:editId="4A6193A2">
            <wp:extent cx="6050280" cy="2165168"/>
            <wp:effectExtent l="0" t="0" r="762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3D60" w:rsidRPr="00F83D60" w:rsidRDefault="00F83D60" w:rsidP="00F83D60">
      <w:pPr>
        <w:spacing w:after="0" w:line="240" w:lineRule="auto"/>
        <w:jc w:val="center"/>
        <w:rPr>
          <w:rFonts w:ascii="Times New Roman" w:eastAsia="Calibri" w:hAnsi="Times New Roman" w:cs="Times New Roman"/>
          <w:b/>
          <w:sz w:val="28"/>
          <w:szCs w:val="28"/>
        </w:rPr>
      </w:pPr>
      <w:r w:rsidRPr="00F83D60">
        <w:rPr>
          <w:rFonts w:ascii="Times New Roman" w:eastAsia="Calibri" w:hAnsi="Times New Roman" w:cs="Times New Roman"/>
          <w:b/>
          <w:sz w:val="28"/>
          <w:szCs w:val="28"/>
        </w:rPr>
        <w:t>Моніторинг досягнення учнями результатів навчання (</w:t>
      </w:r>
      <w:proofErr w:type="spellStart"/>
      <w:r w:rsidRPr="00F83D60">
        <w:rPr>
          <w:rFonts w:ascii="Times New Roman" w:eastAsia="Calibri" w:hAnsi="Times New Roman" w:cs="Times New Roman"/>
          <w:b/>
          <w:sz w:val="28"/>
          <w:szCs w:val="28"/>
        </w:rPr>
        <w:t>компетентностей</w:t>
      </w:r>
      <w:proofErr w:type="spellEnd"/>
      <w:r w:rsidRPr="00F83D60">
        <w:rPr>
          <w:rFonts w:ascii="Times New Roman" w:eastAsia="Calibri" w:hAnsi="Times New Roman" w:cs="Times New Roman"/>
          <w:b/>
          <w:sz w:val="28"/>
          <w:szCs w:val="28"/>
        </w:rPr>
        <w:t>)</w:t>
      </w:r>
    </w:p>
    <w:p w:rsidR="00F83D60" w:rsidRPr="00F83D60" w:rsidRDefault="00F83D60" w:rsidP="00F83D60">
      <w:pPr>
        <w:spacing w:after="0" w:line="240" w:lineRule="auto"/>
        <w:jc w:val="center"/>
        <w:rPr>
          <w:rFonts w:ascii="Times New Roman" w:eastAsia="Calibri" w:hAnsi="Times New Roman" w:cs="Times New Roman"/>
          <w:color w:val="FF0000"/>
          <w:sz w:val="16"/>
          <w:szCs w:val="16"/>
        </w:rPr>
      </w:pPr>
    </w:p>
    <w:p w:rsidR="00F83D60" w:rsidRPr="00F83D60" w:rsidRDefault="00F83D60" w:rsidP="00F83D60">
      <w:pPr>
        <w:spacing w:after="0" w:line="360" w:lineRule="auto"/>
        <w:ind w:firstLine="709"/>
        <w:jc w:val="both"/>
        <w:rPr>
          <w:rFonts w:ascii="Times New Roman" w:eastAsia="Calibri" w:hAnsi="Times New Roman" w:cs="Times New Roman"/>
          <w:sz w:val="28"/>
        </w:rPr>
      </w:pPr>
      <w:r w:rsidRPr="00F83D60">
        <w:rPr>
          <w:rFonts w:ascii="Times New Roman" w:eastAsia="Calibri" w:hAnsi="Times New Roman" w:cs="Times New Roman"/>
          <w:sz w:val="28"/>
        </w:rPr>
        <w:t xml:space="preserve">Всі учні 1-11-х класів атестовані з усіх предметів. Навчальні досягнення учнів 1-2-х класів оцінюються вербально. З 266 учнів, навчальні досягнення </w:t>
      </w:r>
      <w:r w:rsidRPr="00F83D60">
        <w:rPr>
          <w:rFonts w:ascii="Times New Roman" w:eastAsia="Calibri" w:hAnsi="Times New Roman" w:cs="Times New Roman"/>
          <w:sz w:val="28"/>
        </w:rPr>
        <w:lastRenderedPageBreak/>
        <w:t xml:space="preserve">яких підлягали бальному оцінюванню, 30 закінчили </w:t>
      </w:r>
      <w:r w:rsidRPr="00F83D60">
        <w:rPr>
          <w:rFonts w:ascii="Times New Roman" w:eastAsia="Calibri" w:hAnsi="Times New Roman" w:cs="Times New Roman"/>
          <w:sz w:val="28"/>
          <w:szCs w:val="28"/>
        </w:rPr>
        <w:t>навчальний рік</w:t>
      </w:r>
      <w:r w:rsidRPr="00F83D60">
        <w:rPr>
          <w:rFonts w:ascii="Times New Roman" w:eastAsia="Calibri" w:hAnsi="Times New Roman" w:cs="Times New Roman"/>
          <w:sz w:val="28"/>
        </w:rPr>
        <w:t xml:space="preserve"> з оцінками лише високого рівня, що становить 11% від усієї кількості учнів 3-11-х класів (у 2018/2019 навчальному році цей відсоток складав 14 %). З них на 3-4 класи  припадає 16 учнів, що становить 53% (у минулому році 61%) від усієї кількості відмінників,  на 5-9 класи - 10 учнів, що становить 33% (у минулому році 28%), на 10-11 класи – 4 учні (14%). </w:t>
      </w:r>
    </w:p>
    <w:p w:rsidR="00F83D60" w:rsidRPr="00F83D60" w:rsidRDefault="00F83D60" w:rsidP="00F83D60">
      <w:pPr>
        <w:spacing w:after="0" w:line="240" w:lineRule="auto"/>
        <w:ind w:firstLine="709"/>
        <w:jc w:val="both"/>
        <w:rPr>
          <w:rFonts w:ascii="Times New Roman" w:eastAsia="Calibri" w:hAnsi="Times New Roman" w:cs="Times New Roman"/>
          <w:sz w:val="28"/>
        </w:rPr>
      </w:pP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704"/>
        <w:gridCol w:w="8"/>
        <w:gridCol w:w="493"/>
        <w:gridCol w:w="8"/>
        <w:gridCol w:w="494"/>
        <w:gridCol w:w="8"/>
        <w:gridCol w:w="493"/>
        <w:gridCol w:w="8"/>
        <w:gridCol w:w="493"/>
        <w:gridCol w:w="8"/>
        <w:gridCol w:w="494"/>
        <w:gridCol w:w="8"/>
        <w:gridCol w:w="493"/>
        <w:gridCol w:w="8"/>
        <w:gridCol w:w="493"/>
        <w:gridCol w:w="8"/>
        <w:gridCol w:w="494"/>
        <w:gridCol w:w="8"/>
        <w:gridCol w:w="493"/>
        <w:gridCol w:w="8"/>
        <w:gridCol w:w="493"/>
        <w:gridCol w:w="8"/>
        <w:gridCol w:w="494"/>
        <w:gridCol w:w="8"/>
        <w:gridCol w:w="700"/>
        <w:gridCol w:w="8"/>
      </w:tblGrid>
      <w:tr w:rsidR="00F83D60" w:rsidRPr="00F83D60" w:rsidTr="00B21882">
        <w:tc>
          <w:tcPr>
            <w:tcW w:w="3017" w:type="dxa"/>
            <w:gridSpan w:val="3"/>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Клас</w:t>
            </w:r>
          </w:p>
        </w:tc>
        <w:tc>
          <w:tcPr>
            <w:tcW w:w="501" w:type="dxa"/>
            <w:gridSpan w:val="2"/>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3</w:t>
            </w:r>
          </w:p>
        </w:tc>
        <w:tc>
          <w:tcPr>
            <w:tcW w:w="502" w:type="dxa"/>
            <w:gridSpan w:val="2"/>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4</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5</w:t>
            </w:r>
          </w:p>
        </w:tc>
        <w:tc>
          <w:tcPr>
            <w:tcW w:w="501" w:type="dxa"/>
            <w:gridSpan w:val="2"/>
            <w:tcBorders>
              <w:righ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6А</w:t>
            </w:r>
          </w:p>
        </w:tc>
        <w:tc>
          <w:tcPr>
            <w:tcW w:w="502" w:type="dxa"/>
            <w:gridSpan w:val="2"/>
            <w:tcBorders>
              <w:lef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6Б</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1" w:type="dxa"/>
            <w:gridSpan w:val="2"/>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8</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9А</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9Б</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10</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11</w:t>
            </w:r>
          </w:p>
        </w:tc>
        <w:tc>
          <w:tcPr>
            <w:tcW w:w="708"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Всього</w:t>
            </w:r>
          </w:p>
        </w:tc>
      </w:tr>
      <w:tr w:rsidR="00F83D60" w:rsidRPr="00F83D60" w:rsidTr="00B21882">
        <w:tc>
          <w:tcPr>
            <w:tcW w:w="3017" w:type="dxa"/>
            <w:gridSpan w:val="3"/>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Кількість учнів</w:t>
            </w:r>
          </w:p>
        </w:tc>
        <w:tc>
          <w:tcPr>
            <w:tcW w:w="501" w:type="dxa"/>
            <w:gridSpan w:val="2"/>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18</w:t>
            </w:r>
          </w:p>
        </w:tc>
        <w:tc>
          <w:tcPr>
            <w:tcW w:w="502" w:type="dxa"/>
            <w:gridSpan w:val="2"/>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33</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27</w:t>
            </w:r>
          </w:p>
        </w:tc>
        <w:tc>
          <w:tcPr>
            <w:tcW w:w="501" w:type="dxa"/>
            <w:gridSpan w:val="2"/>
            <w:tcBorders>
              <w:righ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26</w:t>
            </w:r>
          </w:p>
        </w:tc>
        <w:tc>
          <w:tcPr>
            <w:tcW w:w="502" w:type="dxa"/>
            <w:gridSpan w:val="2"/>
            <w:tcBorders>
              <w:lef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15</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27</w:t>
            </w:r>
          </w:p>
        </w:tc>
        <w:tc>
          <w:tcPr>
            <w:tcW w:w="501" w:type="dxa"/>
            <w:gridSpan w:val="2"/>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26</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18</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19</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21</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15</w:t>
            </w:r>
          </w:p>
        </w:tc>
        <w:tc>
          <w:tcPr>
            <w:tcW w:w="708"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266</w:t>
            </w:r>
          </w:p>
        </w:tc>
      </w:tr>
      <w:tr w:rsidR="00F83D60" w:rsidRPr="00F83D60" w:rsidTr="00B21882">
        <w:trPr>
          <w:gridAfter w:val="1"/>
          <w:wAfter w:w="8" w:type="dxa"/>
        </w:trPr>
        <w:tc>
          <w:tcPr>
            <w:tcW w:w="1305" w:type="dxa"/>
            <w:vMerge w:val="restart"/>
            <w:tcBorders>
              <w:righ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Мають навчальні досягнення високого рівня</w:t>
            </w:r>
          </w:p>
        </w:tc>
        <w:tc>
          <w:tcPr>
            <w:tcW w:w="1704" w:type="dxa"/>
            <w:tcBorders>
              <w:lef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Учнів</w:t>
            </w:r>
          </w:p>
        </w:tc>
        <w:tc>
          <w:tcPr>
            <w:tcW w:w="501" w:type="dxa"/>
            <w:gridSpan w:val="2"/>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2" w:type="dxa"/>
            <w:gridSpan w:val="2"/>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9</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w:t>
            </w:r>
          </w:p>
        </w:tc>
        <w:tc>
          <w:tcPr>
            <w:tcW w:w="501" w:type="dxa"/>
            <w:gridSpan w:val="2"/>
            <w:tcBorders>
              <w:righ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w:t>
            </w:r>
          </w:p>
        </w:tc>
        <w:tc>
          <w:tcPr>
            <w:tcW w:w="502" w:type="dxa"/>
            <w:gridSpan w:val="2"/>
            <w:tcBorders>
              <w:lef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0</w:t>
            </w:r>
          </w:p>
        </w:tc>
        <w:tc>
          <w:tcPr>
            <w:tcW w:w="501" w:type="dxa"/>
            <w:gridSpan w:val="2"/>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w:t>
            </w:r>
          </w:p>
        </w:tc>
        <w:tc>
          <w:tcPr>
            <w:tcW w:w="708"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30</w:t>
            </w:r>
          </w:p>
        </w:tc>
      </w:tr>
      <w:tr w:rsidR="00F83D60" w:rsidRPr="00F83D60" w:rsidTr="00B21882">
        <w:trPr>
          <w:gridAfter w:val="1"/>
          <w:wAfter w:w="8" w:type="dxa"/>
        </w:trPr>
        <w:tc>
          <w:tcPr>
            <w:tcW w:w="1305" w:type="dxa"/>
            <w:vMerge/>
            <w:tcBorders>
              <w:righ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color w:val="FF0000"/>
              </w:rPr>
            </w:pPr>
          </w:p>
        </w:tc>
        <w:tc>
          <w:tcPr>
            <w:tcW w:w="1704" w:type="dxa"/>
            <w:tcBorders>
              <w:lef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 xml:space="preserve">% від загальної </w:t>
            </w:r>
          </w:p>
          <w:p w:rsidR="00F83D60" w:rsidRPr="00F83D60" w:rsidRDefault="00F83D60" w:rsidP="00F83D60">
            <w:pPr>
              <w:spacing w:after="0" w:line="240" w:lineRule="auto"/>
              <w:ind w:left="-113" w:right="-113"/>
              <w:jc w:val="center"/>
              <w:rPr>
                <w:rFonts w:ascii="Times New Roman" w:eastAsia="Calibri" w:hAnsi="Times New Roman" w:cs="Times New Roman"/>
              </w:rPr>
            </w:pPr>
            <w:proofErr w:type="spellStart"/>
            <w:r w:rsidRPr="00F83D60">
              <w:rPr>
                <w:rFonts w:ascii="Times New Roman" w:eastAsia="Calibri" w:hAnsi="Times New Roman" w:cs="Times New Roman"/>
              </w:rPr>
              <w:t>к-сті</w:t>
            </w:r>
            <w:proofErr w:type="spellEnd"/>
            <w:r w:rsidRPr="00F83D60">
              <w:rPr>
                <w:rFonts w:ascii="Times New Roman" w:eastAsia="Calibri" w:hAnsi="Times New Roman" w:cs="Times New Roman"/>
              </w:rPr>
              <w:t xml:space="preserve"> учнів класу</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39%</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27%</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1" w:type="dxa"/>
            <w:gridSpan w:val="2"/>
            <w:tcBorders>
              <w:righ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4%</w:t>
            </w:r>
          </w:p>
        </w:tc>
        <w:tc>
          <w:tcPr>
            <w:tcW w:w="502" w:type="dxa"/>
            <w:gridSpan w:val="2"/>
            <w:tcBorders>
              <w:lef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0%</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11%</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11%</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10%</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13%</w:t>
            </w:r>
          </w:p>
        </w:tc>
        <w:tc>
          <w:tcPr>
            <w:tcW w:w="708"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11%</w:t>
            </w:r>
          </w:p>
        </w:tc>
      </w:tr>
      <w:tr w:rsidR="00F83D60" w:rsidRPr="00F83D60" w:rsidTr="00B21882">
        <w:trPr>
          <w:gridAfter w:val="1"/>
          <w:wAfter w:w="8" w:type="dxa"/>
        </w:trPr>
        <w:tc>
          <w:tcPr>
            <w:tcW w:w="1305" w:type="dxa"/>
            <w:vMerge/>
            <w:tcBorders>
              <w:righ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color w:val="FF0000"/>
              </w:rPr>
            </w:pPr>
          </w:p>
        </w:tc>
        <w:tc>
          <w:tcPr>
            <w:tcW w:w="1704" w:type="dxa"/>
            <w:tcBorders>
              <w:lef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 xml:space="preserve">% від загальної </w:t>
            </w:r>
          </w:p>
          <w:p w:rsidR="00F83D60" w:rsidRPr="00F83D60" w:rsidRDefault="00F83D60" w:rsidP="00F83D60">
            <w:pPr>
              <w:spacing w:after="0" w:line="240" w:lineRule="auto"/>
              <w:ind w:left="-113" w:right="-113"/>
              <w:jc w:val="center"/>
              <w:rPr>
                <w:rFonts w:ascii="Times New Roman" w:eastAsia="Calibri" w:hAnsi="Times New Roman" w:cs="Times New Roman"/>
              </w:rPr>
            </w:pPr>
            <w:proofErr w:type="spellStart"/>
            <w:r w:rsidRPr="00F83D60">
              <w:rPr>
                <w:rFonts w:ascii="Times New Roman" w:eastAsia="Calibri" w:hAnsi="Times New Roman" w:cs="Times New Roman"/>
              </w:rPr>
              <w:t>к-сті</w:t>
            </w:r>
            <w:proofErr w:type="spellEnd"/>
            <w:r w:rsidRPr="00F83D60">
              <w:rPr>
                <w:rFonts w:ascii="Times New Roman" w:eastAsia="Calibri" w:hAnsi="Times New Roman" w:cs="Times New Roman"/>
              </w:rPr>
              <w:t xml:space="preserve"> відмінників</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22%</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30%</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1" w:type="dxa"/>
            <w:gridSpan w:val="2"/>
            <w:tcBorders>
              <w:righ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3%</w:t>
            </w:r>
          </w:p>
        </w:tc>
        <w:tc>
          <w:tcPr>
            <w:tcW w:w="502" w:type="dxa"/>
            <w:gridSpan w:val="2"/>
            <w:tcBorders>
              <w:left w:val="single" w:sz="4" w:space="0" w:color="auto"/>
            </w:tcBorders>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3%</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0%</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1"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502"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7%</w:t>
            </w:r>
          </w:p>
        </w:tc>
        <w:tc>
          <w:tcPr>
            <w:tcW w:w="708" w:type="dxa"/>
            <w:gridSpan w:val="2"/>
            <w:vAlign w:val="center"/>
          </w:tcPr>
          <w:p w:rsidR="00F83D60" w:rsidRPr="00F83D60" w:rsidRDefault="00F83D60" w:rsidP="00F83D60">
            <w:pPr>
              <w:spacing w:after="0" w:line="240" w:lineRule="auto"/>
              <w:ind w:left="-113" w:right="-113"/>
              <w:jc w:val="center"/>
              <w:rPr>
                <w:rFonts w:ascii="Times New Roman" w:eastAsia="Calibri" w:hAnsi="Times New Roman" w:cs="Times New Roman"/>
              </w:rPr>
            </w:pPr>
            <w:r w:rsidRPr="00F83D60">
              <w:rPr>
                <w:rFonts w:ascii="Times New Roman" w:eastAsia="Calibri" w:hAnsi="Times New Roman" w:cs="Times New Roman"/>
              </w:rPr>
              <w:t>100%</w:t>
            </w:r>
          </w:p>
        </w:tc>
      </w:tr>
    </w:tbl>
    <w:p w:rsidR="00F83D60" w:rsidRPr="00F83D60" w:rsidRDefault="00F83D60" w:rsidP="00F83D60">
      <w:pPr>
        <w:spacing w:after="0" w:line="240" w:lineRule="auto"/>
        <w:ind w:firstLine="567"/>
        <w:jc w:val="both"/>
        <w:rPr>
          <w:rFonts w:ascii="Times New Roman" w:eastAsia="Calibri" w:hAnsi="Times New Roman" w:cs="Times New Roman"/>
          <w:sz w:val="28"/>
        </w:rPr>
      </w:pPr>
    </w:p>
    <w:p w:rsidR="00F83D60" w:rsidRPr="00F83D60" w:rsidRDefault="00F83D60" w:rsidP="00F83D60">
      <w:pPr>
        <w:spacing w:after="0" w:line="360" w:lineRule="auto"/>
        <w:ind w:firstLine="567"/>
        <w:jc w:val="both"/>
        <w:rPr>
          <w:rFonts w:ascii="Times New Roman" w:eastAsia="Calibri" w:hAnsi="Times New Roman" w:cs="Times New Roman"/>
          <w:sz w:val="28"/>
        </w:rPr>
      </w:pPr>
      <w:r w:rsidRPr="00F83D60">
        <w:rPr>
          <w:rFonts w:ascii="Times New Roman" w:eastAsia="Calibri" w:hAnsi="Times New Roman" w:cs="Times New Roman"/>
          <w:sz w:val="28"/>
        </w:rPr>
        <w:t xml:space="preserve">Таким чином найбільший відсоток відмінників від загальної кількості учнів класу в 3 класі (39%). Найбільший відсоток відмінників від загальної кількості відмінників у закладі – у 3 та 4 класах. </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 xml:space="preserve">За результатами проведеного моніторингу середній показник якості знань учнів по закладу протягом трьох навчальних років суттєво не змінюється і становить у 2019/2020 навчальному році 82% (на 1% більше за попередній навчальний рік). </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Стабільним є показник якості знань учнів з української літератури, історії, предметів галузі «Суспільствознавство», «Мистецтво», «Технології», основ здоров’я, фізичної культури.</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 xml:space="preserve">Спостерігається зростання показників якості знань учнів з української мови, інформатики, природознавства, географії, біології, хімії. </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Спостерігається спад показників якості знань учнів із зарубіжної літератури, іноземної мови (англійської), російської мови, математики, правознавства, фізики, економіки та курсів економічного спрямування предмету «Захист Вітчизни».</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Рейтинг предметів за показником якості навчальних досягнень учнів відповідає ранговій шкалі важкості (</w:t>
      </w:r>
      <w:proofErr w:type="spellStart"/>
      <w:r w:rsidRPr="00F83D60">
        <w:rPr>
          <w:rFonts w:ascii="Times New Roman" w:eastAsia="Times New Roman" w:hAnsi="Times New Roman" w:cs="Times New Roman"/>
          <w:sz w:val="28"/>
          <w:szCs w:val="28"/>
        </w:rPr>
        <w:t>ДСанПіН</w:t>
      </w:r>
      <w:proofErr w:type="spellEnd"/>
      <w:r w:rsidRPr="00F83D60">
        <w:rPr>
          <w:rFonts w:ascii="Times New Roman" w:eastAsia="Times New Roman" w:hAnsi="Times New Roman" w:cs="Times New Roman"/>
          <w:sz w:val="28"/>
          <w:szCs w:val="28"/>
        </w:rPr>
        <w:t xml:space="preserve"> 5.5.2.008-01) з усіх навчальних дисциплін, що вказує на об’єктивність оцінювання навчальних досягнень учнів. </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lastRenderedPageBreak/>
        <w:t xml:space="preserve">Моніторинг успішності класів за поточний навчальний рік в порівнянні з попередніми роками свідчить, що протягом 2019/2020 навчального року відбулося зростання якості знань учнів 5 класу (+17%), що можна пояснити здійсненням успішної адаптації учнів до навчання в середній школі. В 11 класі позитивна динаміка пояснюється вмотивованою підготовкою випускників до зовнішнього незалежного оцінювання. Дещо збільшився показник якості знань учнів 8 та 9-А класів (+4%). Стабільними залишилися показники якості знань учнів 6-А, 7, 9-Б та 10 класів. </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 xml:space="preserve">У 3, 4 та 6-Б класах спостерігається спад показників якості знань учнів. </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 xml:space="preserve">У 7 класі найнижчі показники якості навчальних досягнень учнів з більшості навчальних дисциплін. </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Рейтинг класів в розрізі цих даних виглядає так:</w:t>
      </w:r>
    </w:p>
    <w:p w:rsidR="00F83D60" w:rsidRPr="00F83D60" w:rsidRDefault="00F83D60" w:rsidP="00F83D60">
      <w:pPr>
        <w:spacing w:after="0" w:line="240" w:lineRule="auto"/>
        <w:jc w:val="center"/>
        <w:rPr>
          <w:rFonts w:ascii="Times New Roman" w:eastAsia="Times New Roman" w:hAnsi="Times New Roman" w:cs="Times New Roman"/>
          <w:b/>
          <w:color w:val="FF0000"/>
          <w:sz w:val="2"/>
          <w:szCs w:val="28"/>
        </w:rPr>
      </w:pPr>
      <w:r w:rsidRPr="00F83D60">
        <w:rPr>
          <w:rFonts w:ascii="Times New Roman" w:eastAsia="Times New Roman" w:hAnsi="Times New Roman" w:cs="Times New Roman"/>
          <w:noProof/>
          <w:color w:val="FF0000"/>
          <w:sz w:val="24"/>
          <w:szCs w:val="24"/>
          <w:lang w:eastAsia="uk-UA"/>
        </w:rPr>
        <w:drawing>
          <wp:inline distT="0" distB="0" distL="0" distR="0" wp14:anchorId="1C699987" wp14:editId="1A338432">
            <wp:extent cx="6103620" cy="2354580"/>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3D60" w:rsidRPr="00F83D60" w:rsidRDefault="00F83D60" w:rsidP="00F83D60">
      <w:pPr>
        <w:spacing w:after="0" w:line="240" w:lineRule="auto"/>
        <w:jc w:val="center"/>
        <w:rPr>
          <w:rFonts w:ascii="Times New Roman" w:eastAsia="Times New Roman" w:hAnsi="Times New Roman" w:cs="Times New Roman"/>
          <w:b/>
          <w:sz w:val="28"/>
          <w:szCs w:val="28"/>
        </w:rPr>
      </w:pPr>
      <w:r w:rsidRPr="00F83D60">
        <w:rPr>
          <w:rFonts w:ascii="Times New Roman" w:eastAsia="Times New Roman" w:hAnsi="Times New Roman" w:cs="Times New Roman"/>
          <w:b/>
          <w:sz w:val="28"/>
          <w:szCs w:val="28"/>
        </w:rPr>
        <w:t>Особливі успіхи у навчанні учнів</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 xml:space="preserve">Важливим напрямком оцінки рівня навчальних досягнень учнів є моніторинг кількості учнів, які мають особливі успіхи у навчанні та відповідні нагороди. </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Відсоток учнів 2(3)-8, 10-х класів, нагороджених Похвальними листами за відмінні успіхи у навчанні, протягом трьох останніх років поступово зменшується та дорівнює у 2019/2020 н. р. 11%.</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Відсоток учнів 11 класу, нагороджених Похвальними грамотами за особливі успіхи у вивченні окремих предметів, у 2019/2020 навчальному році дорівнює 40%, що на 27% менше за результат попереднього навчального року та на 15% менше за узагальнений за три роки.</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lastRenderedPageBreak/>
        <w:t>Відсоток випускників 9-х класів, яким видано свідоцтво про здобуття базової середньої освіти з відзнакою поступово зростає і дорівнює в 2019/2020 н. р. 11% (на 4% більше за результат попереднього навчального року).</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Відсоток випускників 11-х класів, нагороджених золотими та срібними медалями, є стабільним протягом трьох років і дорівнює у 2019/2020 н. р. 13%. Таким чином, можна відстежити відсоток учнів, що мають нагороди за досягнення у навчанні:</w:t>
      </w:r>
    </w:p>
    <w:p w:rsidR="00F83D60" w:rsidRPr="00F83D60" w:rsidRDefault="00F83D60" w:rsidP="00F83D60">
      <w:pPr>
        <w:spacing w:after="0" w:line="240" w:lineRule="auto"/>
        <w:ind w:firstLine="567"/>
        <w:jc w:val="both"/>
        <w:rPr>
          <w:rFonts w:ascii="Times New Roman" w:eastAsia="Times New Roman" w:hAnsi="Times New Roman" w:cs="Times New Roman"/>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443"/>
        <w:gridCol w:w="2014"/>
        <w:gridCol w:w="2914"/>
      </w:tblGrid>
      <w:tr w:rsidR="00F83D60" w:rsidRPr="00F83D60" w:rsidTr="00B21882">
        <w:tc>
          <w:tcPr>
            <w:tcW w:w="1872" w:type="dxa"/>
            <w:vMerge w:val="restart"/>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Навчальний рік</w:t>
            </w:r>
          </w:p>
        </w:tc>
        <w:tc>
          <w:tcPr>
            <w:tcW w:w="2443" w:type="dxa"/>
            <w:vMerge w:val="restart"/>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Загальна кількість учнів 2(3)-11-х класів</w:t>
            </w:r>
          </w:p>
        </w:tc>
        <w:tc>
          <w:tcPr>
            <w:tcW w:w="4928" w:type="dxa"/>
            <w:gridSpan w:val="2"/>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Мають нагороди за успіхи у навчанні</w:t>
            </w:r>
          </w:p>
        </w:tc>
      </w:tr>
      <w:tr w:rsidR="00F83D60" w:rsidRPr="00F83D60" w:rsidTr="00B21882">
        <w:tc>
          <w:tcPr>
            <w:tcW w:w="1872" w:type="dxa"/>
            <w:vMerge/>
          </w:tcPr>
          <w:p w:rsidR="00F83D60" w:rsidRPr="00F83D60" w:rsidRDefault="00F83D60" w:rsidP="00F83D60">
            <w:pPr>
              <w:spacing w:after="0" w:line="240" w:lineRule="auto"/>
              <w:jc w:val="center"/>
              <w:rPr>
                <w:rFonts w:ascii="Times New Roman" w:eastAsia="Times New Roman" w:hAnsi="Times New Roman" w:cs="Times New Roman"/>
                <w:sz w:val="24"/>
                <w:szCs w:val="24"/>
              </w:rPr>
            </w:pPr>
          </w:p>
        </w:tc>
        <w:tc>
          <w:tcPr>
            <w:tcW w:w="2443" w:type="dxa"/>
            <w:vMerge/>
          </w:tcPr>
          <w:p w:rsidR="00F83D60" w:rsidRPr="00F83D60" w:rsidRDefault="00F83D60" w:rsidP="00F83D60">
            <w:pPr>
              <w:spacing w:after="0" w:line="240" w:lineRule="auto"/>
              <w:jc w:val="center"/>
              <w:rPr>
                <w:rFonts w:ascii="Times New Roman" w:eastAsia="Times New Roman" w:hAnsi="Times New Roman" w:cs="Times New Roman"/>
                <w:sz w:val="24"/>
                <w:szCs w:val="24"/>
              </w:rPr>
            </w:pPr>
          </w:p>
        </w:tc>
        <w:tc>
          <w:tcPr>
            <w:tcW w:w="2014" w:type="dxa"/>
            <w:vAlign w:val="center"/>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Кількість учнів</w:t>
            </w:r>
          </w:p>
        </w:tc>
        <w:tc>
          <w:tcPr>
            <w:tcW w:w="2914" w:type="dxa"/>
          </w:tcPr>
          <w:p w:rsidR="00F83D60" w:rsidRPr="00F83D60" w:rsidRDefault="00F83D60" w:rsidP="00F83D60">
            <w:pPr>
              <w:spacing w:after="0" w:line="240" w:lineRule="auto"/>
              <w:ind w:left="-113" w:right="-113"/>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 від загальної кількості</w:t>
            </w:r>
          </w:p>
        </w:tc>
      </w:tr>
      <w:tr w:rsidR="00F83D60" w:rsidRPr="00F83D60" w:rsidTr="00B21882">
        <w:tc>
          <w:tcPr>
            <w:tcW w:w="1872"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 xml:space="preserve">2017/2018 </w:t>
            </w:r>
            <w:proofErr w:type="spellStart"/>
            <w:r w:rsidRPr="00F83D60">
              <w:rPr>
                <w:rFonts w:ascii="Times New Roman" w:eastAsia="Times New Roman" w:hAnsi="Times New Roman" w:cs="Times New Roman"/>
                <w:sz w:val="24"/>
                <w:szCs w:val="24"/>
              </w:rPr>
              <w:t>н.р</w:t>
            </w:r>
            <w:proofErr w:type="spellEnd"/>
            <w:r w:rsidRPr="00F83D60">
              <w:rPr>
                <w:rFonts w:ascii="Times New Roman" w:eastAsia="Times New Roman" w:hAnsi="Times New Roman" w:cs="Times New Roman"/>
                <w:sz w:val="24"/>
                <w:szCs w:val="24"/>
              </w:rPr>
              <w:t>.</w:t>
            </w:r>
          </w:p>
        </w:tc>
        <w:tc>
          <w:tcPr>
            <w:tcW w:w="2443"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286</w:t>
            </w:r>
          </w:p>
        </w:tc>
        <w:tc>
          <w:tcPr>
            <w:tcW w:w="2014"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51</w:t>
            </w:r>
          </w:p>
        </w:tc>
        <w:tc>
          <w:tcPr>
            <w:tcW w:w="2914"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18%</w:t>
            </w:r>
          </w:p>
        </w:tc>
      </w:tr>
      <w:tr w:rsidR="00F83D60" w:rsidRPr="00F83D60" w:rsidTr="00B21882">
        <w:tc>
          <w:tcPr>
            <w:tcW w:w="1872"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 xml:space="preserve">2018/2019 </w:t>
            </w:r>
            <w:proofErr w:type="spellStart"/>
            <w:r w:rsidRPr="00F83D60">
              <w:rPr>
                <w:rFonts w:ascii="Times New Roman" w:eastAsia="Times New Roman" w:hAnsi="Times New Roman" w:cs="Times New Roman"/>
                <w:sz w:val="24"/>
                <w:szCs w:val="24"/>
              </w:rPr>
              <w:t>н.р</w:t>
            </w:r>
            <w:proofErr w:type="spellEnd"/>
            <w:r w:rsidRPr="00F83D60">
              <w:rPr>
                <w:rFonts w:ascii="Times New Roman" w:eastAsia="Times New Roman" w:hAnsi="Times New Roman" w:cs="Times New Roman"/>
                <w:sz w:val="24"/>
                <w:szCs w:val="24"/>
              </w:rPr>
              <w:t>.</w:t>
            </w:r>
          </w:p>
        </w:tc>
        <w:tc>
          <w:tcPr>
            <w:tcW w:w="2443"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261</w:t>
            </w:r>
          </w:p>
        </w:tc>
        <w:tc>
          <w:tcPr>
            <w:tcW w:w="2014"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46</w:t>
            </w:r>
          </w:p>
        </w:tc>
        <w:tc>
          <w:tcPr>
            <w:tcW w:w="2914"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18%</w:t>
            </w:r>
          </w:p>
        </w:tc>
      </w:tr>
      <w:tr w:rsidR="00F83D60" w:rsidRPr="00F83D60" w:rsidTr="00B21882">
        <w:tc>
          <w:tcPr>
            <w:tcW w:w="1872"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 xml:space="preserve">2019/2020 </w:t>
            </w:r>
            <w:proofErr w:type="spellStart"/>
            <w:r w:rsidRPr="00F83D60">
              <w:rPr>
                <w:rFonts w:ascii="Times New Roman" w:eastAsia="Times New Roman" w:hAnsi="Times New Roman" w:cs="Times New Roman"/>
                <w:sz w:val="24"/>
                <w:szCs w:val="24"/>
              </w:rPr>
              <w:t>н.р</w:t>
            </w:r>
            <w:proofErr w:type="spellEnd"/>
            <w:r w:rsidRPr="00F83D60">
              <w:rPr>
                <w:rFonts w:ascii="Times New Roman" w:eastAsia="Times New Roman" w:hAnsi="Times New Roman" w:cs="Times New Roman"/>
                <w:sz w:val="24"/>
                <w:szCs w:val="24"/>
              </w:rPr>
              <w:t>.</w:t>
            </w:r>
          </w:p>
        </w:tc>
        <w:tc>
          <w:tcPr>
            <w:tcW w:w="2443"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266</w:t>
            </w:r>
          </w:p>
        </w:tc>
        <w:tc>
          <w:tcPr>
            <w:tcW w:w="2014"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36</w:t>
            </w:r>
          </w:p>
        </w:tc>
        <w:tc>
          <w:tcPr>
            <w:tcW w:w="2914"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14%</w:t>
            </w:r>
          </w:p>
        </w:tc>
      </w:tr>
      <w:tr w:rsidR="00F83D60" w:rsidRPr="00F83D60" w:rsidTr="00B21882">
        <w:tc>
          <w:tcPr>
            <w:tcW w:w="1872"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Всього</w:t>
            </w:r>
          </w:p>
        </w:tc>
        <w:tc>
          <w:tcPr>
            <w:tcW w:w="2443"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813</w:t>
            </w:r>
          </w:p>
        </w:tc>
        <w:tc>
          <w:tcPr>
            <w:tcW w:w="2014"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133</w:t>
            </w:r>
          </w:p>
        </w:tc>
        <w:tc>
          <w:tcPr>
            <w:tcW w:w="2914" w:type="dxa"/>
          </w:tcPr>
          <w:p w:rsidR="00F83D60" w:rsidRPr="00F83D60" w:rsidRDefault="00F83D60" w:rsidP="00F83D60">
            <w:pPr>
              <w:spacing w:after="0" w:line="240" w:lineRule="auto"/>
              <w:jc w:val="center"/>
              <w:rPr>
                <w:rFonts w:ascii="Times New Roman" w:eastAsia="Times New Roman" w:hAnsi="Times New Roman" w:cs="Times New Roman"/>
                <w:sz w:val="24"/>
                <w:szCs w:val="24"/>
              </w:rPr>
            </w:pPr>
            <w:r w:rsidRPr="00F83D60">
              <w:rPr>
                <w:rFonts w:ascii="Times New Roman" w:eastAsia="Times New Roman" w:hAnsi="Times New Roman" w:cs="Times New Roman"/>
                <w:sz w:val="24"/>
                <w:szCs w:val="24"/>
              </w:rPr>
              <w:t>16%</w:t>
            </w:r>
          </w:p>
        </w:tc>
      </w:tr>
    </w:tbl>
    <w:p w:rsidR="00F83D60" w:rsidRPr="00F83D60" w:rsidRDefault="00F83D60" w:rsidP="00F83D60">
      <w:pPr>
        <w:spacing w:after="0" w:line="240" w:lineRule="auto"/>
        <w:ind w:firstLine="567"/>
        <w:jc w:val="both"/>
        <w:rPr>
          <w:rFonts w:ascii="Times New Roman" w:eastAsia="Times New Roman" w:hAnsi="Times New Roman" w:cs="Times New Roman"/>
          <w:sz w:val="28"/>
          <w:szCs w:val="28"/>
        </w:rPr>
      </w:pP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 xml:space="preserve">Отже, щорічно приблизно 16% учнів мають нагороди за успіхи у навчанні. У 2019/2020 </w:t>
      </w:r>
      <w:proofErr w:type="spellStart"/>
      <w:r w:rsidRPr="00F83D60">
        <w:rPr>
          <w:rFonts w:ascii="Times New Roman" w:eastAsia="Times New Roman" w:hAnsi="Times New Roman" w:cs="Times New Roman"/>
          <w:sz w:val="28"/>
          <w:szCs w:val="28"/>
        </w:rPr>
        <w:t>н.р</w:t>
      </w:r>
      <w:proofErr w:type="spellEnd"/>
      <w:r w:rsidRPr="00F83D60">
        <w:rPr>
          <w:rFonts w:ascii="Times New Roman" w:eastAsia="Times New Roman" w:hAnsi="Times New Roman" w:cs="Times New Roman"/>
          <w:sz w:val="28"/>
          <w:szCs w:val="28"/>
        </w:rPr>
        <w:t xml:space="preserve">. цей показник дещо менший і складає 14%. </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Протягом 2019/2020 навчального року випадків корегування семестрових балів не було, оскільки жодної заяви від учнів та їх батьків не було подано.</w:t>
      </w:r>
    </w:p>
    <w:p w:rsidR="00F83D60" w:rsidRPr="00F83D60" w:rsidRDefault="00F83D60" w:rsidP="00F83D60">
      <w:pPr>
        <w:spacing w:after="0" w:line="360" w:lineRule="auto"/>
        <w:ind w:firstLine="567"/>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t>Відповідно до рішень Уряду учні 4, 9, 11-х класів були звільнені від проходження державної підсумкової атестації. Троє випускників 11 класу за власним бажанням пройшли ДПА у формі зовнішнього незалежного оцінювання.</w:t>
      </w: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В закладі складено банк талановитих і обдарованих дітей, який коригується на початку та наприкінці кожного навчального року. Станом на 25 вересня 2019 року банк налічував 54 обдарованих і талановитих учня, що складало 18% від загальної кількості учнів ліцею. Після проведення тижня «Юний інтелектуал» було здійснено додаткову корективу банку. </w:t>
      </w: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rPr>
        <w:t xml:space="preserve">Крім того, систематична робота з виявлення і розвитку обдарованих та талановитих дітей проводиться, починаючи з 1 класу. Учителі початкових класів щорічно проводять з учнями початкової школи предметні олімпіади, вікторини, конкурси, турніри, які дозволяють виявити творчі задатки на початковій стадії навчання. </w:t>
      </w:r>
      <w:r w:rsidRPr="00F83D60">
        <w:rPr>
          <w:rFonts w:ascii="Times New Roman" w:eastAsia="Calibri" w:hAnsi="Times New Roman" w:cs="Times New Roman"/>
          <w:sz w:val="28"/>
          <w:szCs w:val="28"/>
        </w:rPr>
        <w:t xml:space="preserve">У 2019/2020  навчальному році близько 80% учнів початкових класів були залучені до Інтернет олімпіад з базових навчальних предметів (математика, українська мова, природознавство, «Я досліджую світ», іноземна (англійська) мова, інформатика тощо) на платформах «На </w:t>
      </w:r>
      <w:r w:rsidRPr="00F83D60">
        <w:rPr>
          <w:rFonts w:ascii="Times New Roman" w:eastAsia="Calibri" w:hAnsi="Times New Roman" w:cs="Times New Roman"/>
          <w:sz w:val="28"/>
          <w:szCs w:val="28"/>
        </w:rPr>
        <w:lastRenderedPageBreak/>
        <w:t>урок», «</w:t>
      </w:r>
      <w:proofErr w:type="spellStart"/>
      <w:r w:rsidRPr="00F83D60">
        <w:rPr>
          <w:rFonts w:ascii="Times New Roman" w:eastAsia="Calibri" w:hAnsi="Times New Roman" w:cs="Times New Roman"/>
          <w:sz w:val="28"/>
          <w:szCs w:val="28"/>
        </w:rPr>
        <w:t>Всеосвіта</w:t>
      </w:r>
      <w:proofErr w:type="spellEnd"/>
      <w:r w:rsidRPr="00F83D60">
        <w:rPr>
          <w:rFonts w:ascii="Times New Roman" w:eastAsia="Calibri" w:hAnsi="Times New Roman" w:cs="Times New Roman"/>
          <w:sz w:val="28"/>
          <w:szCs w:val="28"/>
        </w:rPr>
        <w:t>», «</w:t>
      </w:r>
      <w:proofErr w:type="spellStart"/>
      <w:r w:rsidRPr="00F83D60">
        <w:rPr>
          <w:rFonts w:ascii="Times New Roman" w:eastAsia="Calibri" w:hAnsi="Times New Roman" w:cs="Times New Roman"/>
          <w:sz w:val="28"/>
          <w:szCs w:val="28"/>
        </w:rPr>
        <w:t>Олімпус</w:t>
      </w:r>
      <w:proofErr w:type="spellEnd"/>
      <w:r w:rsidRPr="00F83D60">
        <w:rPr>
          <w:rFonts w:ascii="Times New Roman" w:eastAsia="Calibri" w:hAnsi="Times New Roman" w:cs="Times New Roman"/>
          <w:sz w:val="28"/>
          <w:szCs w:val="28"/>
        </w:rPr>
        <w:t xml:space="preserve">». Найактивнішими в </w:t>
      </w:r>
      <w:proofErr w:type="spellStart"/>
      <w:r w:rsidRPr="00F83D60">
        <w:rPr>
          <w:rFonts w:ascii="Times New Roman" w:eastAsia="Calibri" w:hAnsi="Times New Roman" w:cs="Times New Roman"/>
          <w:sz w:val="28"/>
          <w:szCs w:val="28"/>
        </w:rPr>
        <w:t>Інтернет-олімпіадах</w:t>
      </w:r>
      <w:proofErr w:type="spellEnd"/>
      <w:r w:rsidRPr="00F83D60">
        <w:rPr>
          <w:rFonts w:ascii="Times New Roman" w:eastAsia="Calibri" w:hAnsi="Times New Roman" w:cs="Times New Roman"/>
          <w:sz w:val="28"/>
          <w:szCs w:val="28"/>
        </w:rPr>
        <w:t xml:space="preserve"> та різноманітних інтерактивних </w:t>
      </w:r>
      <w:proofErr w:type="spellStart"/>
      <w:r w:rsidRPr="00F83D60">
        <w:rPr>
          <w:rFonts w:ascii="Times New Roman" w:eastAsia="Calibri" w:hAnsi="Times New Roman" w:cs="Times New Roman"/>
          <w:sz w:val="28"/>
          <w:szCs w:val="28"/>
        </w:rPr>
        <w:t>онлайн-конкурсах</w:t>
      </w:r>
      <w:proofErr w:type="spellEnd"/>
      <w:r w:rsidRPr="00F83D60">
        <w:rPr>
          <w:rFonts w:ascii="Times New Roman" w:eastAsia="Calibri" w:hAnsi="Times New Roman" w:cs="Times New Roman"/>
          <w:sz w:val="28"/>
          <w:szCs w:val="28"/>
        </w:rPr>
        <w:t xml:space="preserve"> були здобувачі освіти Нової української школи, які навчаються у 1 та 2 класах. За результатами олімпіад, у яких учні брали участь протягом усього навчального року, були визначені переможці  з математики: Ільїна Надія (1 клас), </w:t>
      </w:r>
      <w:proofErr w:type="spellStart"/>
      <w:r w:rsidRPr="00F83D60">
        <w:rPr>
          <w:rFonts w:ascii="Times New Roman" w:eastAsia="Calibri" w:hAnsi="Times New Roman" w:cs="Times New Roman"/>
          <w:sz w:val="28"/>
          <w:szCs w:val="28"/>
        </w:rPr>
        <w:t>Микитюк</w:t>
      </w:r>
      <w:proofErr w:type="spellEnd"/>
      <w:r w:rsidRPr="00F83D60">
        <w:rPr>
          <w:rFonts w:ascii="Times New Roman" w:eastAsia="Calibri" w:hAnsi="Times New Roman" w:cs="Times New Roman"/>
          <w:sz w:val="28"/>
          <w:szCs w:val="28"/>
        </w:rPr>
        <w:t xml:space="preserve"> Захар (2-А клас), </w:t>
      </w:r>
      <w:proofErr w:type="spellStart"/>
      <w:r w:rsidRPr="00F83D60">
        <w:rPr>
          <w:rFonts w:ascii="Times New Roman" w:eastAsia="Calibri" w:hAnsi="Times New Roman" w:cs="Times New Roman"/>
          <w:sz w:val="28"/>
          <w:szCs w:val="28"/>
        </w:rPr>
        <w:t>СахновськийТрофім</w:t>
      </w:r>
      <w:proofErr w:type="spellEnd"/>
      <w:r w:rsidRPr="00F83D60">
        <w:rPr>
          <w:rFonts w:ascii="Times New Roman" w:eastAsia="Calibri" w:hAnsi="Times New Roman" w:cs="Times New Roman"/>
          <w:sz w:val="28"/>
          <w:szCs w:val="28"/>
        </w:rPr>
        <w:t xml:space="preserve"> (2-Б клас); з української мови: </w:t>
      </w:r>
      <w:proofErr w:type="spellStart"/>
      <w:r w:rsidRPr="00F83D60">
        <w:rPr>
          <w:rFonts w:ascii="Times New Roman" w:eastAsia="Calibri" w:hAnsi="Times New Roman" w:cs="Times New Roman"/>
          <w:sz w:val="28"/>
          <w:szCs w:val="28"/>
        </w:rPr>
        <w:t>Теплицька</w:t>
      </w:r>
      <w:proofErr w:type="spellEnd"/>
      <w:r w:rsidRPr="00F83D60">
        <w:rPr>
          <w:rFonts w:ascii="Times New Roman" w:eastAsia="Calibri" w:hAnsi="Times New Roman" w:cs="Times New Roman"/>
          <w:sz w:val="28"/>
          <w:szCs w:val="28"/>
        </w:rPr>
        <w:t xml:space="preserve"> Анна (1 клас), </w:t>
      </w:r>
      <w:proofErr w:type="spellStart"/>
      <w:r w:rsidRPr="00F83D60">
        <w:rPr>
          <w:rFonts w:ascii="Times New Roman" w:eastAsia="Calibri" w:hAnsi="Times New Roman" w:cs="Times New Roman"/>
          <w:sz w:val="28"/>
          <w:szCs w:val="28"/>
        </w:rPr>
        <w:t>Черьомухіна</w:t>
      </w:r>
      <w:proofErr w:type="spellEnd"/>
      <w:r w:rsidRPr="00F83D60">
        <w:rPr>
          <w:rFonts w:ascii="Times New Roman" w:eastAsia="Calibri" w:hAnsi="Times New Roman" w:cs="Times New Roman"/>
          <w:sz w:val="28"/>
          <w:szCs w:val="28"/>
        </w:rPr>
        <w:t xml:space="preserve"> Софія (2-А клас), Новікова Ірина (2-Б клас); з предмету «Я досліджую світ» Захарова Єлизавета (1 клас), Ломака Ярослав (2-А клас), </w:t>
      </w:r>
      <w:proofErr w:type="spellStart"/>
      <w:r w:rsidRPr="00F83D60">
        <w:rPr>
          <w:rFonts w:ascii="Times New Roman" w:eastAsia="Calibri" w:hAnsi="Times New Roman" w:cs="Times New Roman"/>
          <w:sz w:val="28"/>
          <w:szCs w:val="28"/>
        </w:rPr>
        <w:t>ЛактіоноваАріна</w:t>
      </w:r>
      <w:proofErr w:type="spellEnd"/>
      <w:r w:rsidRPr="00F83D60">
        <w:rPr>
          <w:rFonts w:ascii="Times New Roman" w:eastAsia="Calibri" w:hAnsi="Times New Roman" w:cs="Times New Roman"/>
          <w:sz w:val="28"/>
          <w:szCs w:val="28"/>
        </w:rPr>
        <w:t xml:space="preserve"> (2-Б клас).</w:t>
      </w:r>
    </w:p>
    <w:tbl>
      <w:tblPr>
        <w:tblpPr w:leftFromText="180" w:rightFromText="180" w:vertAnchor="text" w:horzAnchor="margin" w:tblpY="281"/>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267"/>
        <w:gridCol w:w="1267"/>
        <w:gridCol w:w="1268"/>
        <w:gridCol w:w="1267"/>
        <w:gridCol w:w="1268"/>
      </w:tblGrid>
      <w:tr w:rsidR="00F83D60" w:rsidRPr="00F83D60" w:rsidTr="00B21882">
        <w:trPr>
          <w:trHeight w:val="274"/>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Показники</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2015/</w:t>
            </w:r>
          </w:p>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 xml:space="preserve">2016 </w:t>
            </w:r>
            <w:proofErr w:type="spellStart"/>
            <w:r w:rsidRPr="00F83D60">
              <w:rPr>
                <w:rFonts w:ascii="Times New Roman" w:eastAsia="Calibri" w:hAnsi="Times New Roman" w:cs="Times New Roman"/>
                <w:bCs/>
                <w:sz w:val="24"/>
                <w:szCs w:val="24"/>
              </w:rPr>
              <w:t>н.р</w:t>
            </w:r>
            <w:proofErr w:type="spellEnd"/>
            <w:r w:rsidRPr="00F83D60">
              <w:rPr>
                <w:rFonts w:ascii="Times New Roman" w:eastAsia="Calibri" w:hAnsi="Times New Roman" w:cs="Times New Roman"/>
                <w:bCs/>
                <w:sz w:val="24"/>
                <w:szCs w:val="24"/>
              </w:rPr>
              <w:t>.</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2016/</w:t>
            </w:r>
          </w:p>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 xml:space="preserve">2017 </w:t>
            </w:r>
            <w:proofErr w:type="spellStart"/>
            <w:r w:rsidRPr="00F83D60">
              <w:rPr>
                <w:rFonts w:ascii="Times New Roman" w:eastAsia="Calibri" w:hAnsi="Times New Roman" w:cs="Times New Roman"/>
                <w:bCs/>
                <w:sz w:val="24"/>
                <w:szCs w:val="24"/>
              </w:rPr>
              <w:t>н.р</w:t>
            </w:r>
            <w:proofErr w:type="spellEnd"/>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2017/</w:t>
            </w:r>
          </w:p>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 xml:space="preserve">2018 </w:t>
            </w:r>
            <w:proofErr w:type="spellStart"/>
            <w:r w:rsidRPr="00F83D60">
              <w:rPr>
                <w:rFonts w:ascii="Times New Roman" w:eastAsia="Calibri" w:hAnsi="Times New Roman" w:cs="Times New Roman"/>
                <w:bCs/>
                <w:sz w:val="24"/>
                <w:szCs w:val="24"/>
              </w:rPr>
              <w:t>н.р</w:t>
            </w:r>
            <w:proofErr w:type="spellEnd"/>
            <w:r w:rsidRPr="00F83D60">
              <w:rPr>
                <w:rFonts w:ascii="Times New Roman" w:eastAsia="Calibri" w:hAnsi="Times New Roman" w:cs="Times New Roman"/>
                <w:bCs/>
                <w:sz w:val="24"/>
                <w:szCs w:val="24"/>
              </w:rPr>
              <w:t>.</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2018/</w:t>
            </w:r>
          </w:p>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 xml:space="preserve">2019 </w:t>
            </w:r>
            <w:proofErr w:type="spellStart"/>
            <w:r w:rsidRPr="00F83D60">
              <w:rPr>
                <w:rFonts w:ascii="Times New Roman" w:eastAsia="Calibri" w:hAnsi="Times New Roman" w:cs="Times New Roman"/>
                <w:bCs/>
                <w:sz w:val="24"/>
                <w:szCs w:val="24"/>
              </w:rPr>
              <w:t>н.р</w:t>
            </w:r>
            <w:proofErr w:type="spellEnd"/>
            <w:r w:rsidRPr="00F83D60">
              <w:rPr>
                <w:rFonts w:ascii="Times New Roman" w:eastAsia="Calibri" w:hAnsi="Times New Roman" w:cs="Times New Roman"/>
                <w:bCs/>
                <w:sz w:val="24"/>
                <w:szCs w:val="24"/>
              </w:rPr>
              <w:t>.</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2019/</w:t>
            </w:r>
          </w:p>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 xml:space="preserve">2020 </w:t>
            </w:r>
            <w:proofErr w:type="spellStart"/>
            <w:r w:rsidRPr="00F83D60">
              <w:rPr>
                <w:rFonts w:ascii="Times New Roman" w:eastAsia="Calibri" w:hAnsi="Times New Roman" w:cs="Times New Roman"/>
                <w:bCs/>
                <w:sz w:val="24"/>
                <w:szCs w:val="24"/>
              </w:rPr>
              <w:t>н.р</w:t>
            </w:r>
            <w:proofErr w:type="spellEnd"/>
            <w:r w:rsidRPr="00F83D60">
              <w:rPr>
                <w:rFonts w:ascii="Times New Roman" w:eastAsia="Calibri" w:hAnsi="Times New Roman" w:cs="Times New Roman"/>
                <w:bCs/>
                <w:sz w:val="24"/>
                <w:szCs w:val="24"/>
              </w:rPr>
              <w:t>.</w:t>
            </w:r>
          </w:p>
        </w:tc>
      </w:tr>
      <w:tr w:rsidR="00F83D60" w:rsidRPr="00F83D60" w:rsidTr="00B21882">
        <w:trPr>
          <w:trHeight w:val="274"/>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Всього учасників ІІ етапу</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62</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63</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60</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60</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57</w:t>
            </w:r>
          </w:p>
        </w:tc>
      </w:tr>
      <w:tr w:rsidR="00F83D60" w:rsidRPr="00F83D60" w:rsidTr="00B21882">
        <w:trPr>
          <w:trHeight w:val="266"/>
        </w:trPr>
        <w:tc>
          <w:tcPr>
            <w:tcW w:w="2972" w:type="dxa"/>
            <w:tcBorders>
              <w:top w:val="single" w:sz="4" w:space="0" w:color="auto"/>
              <w:left w:val="single" w:sz="4" w:space="0" w:color="auto"/>
              <w:bottom w:val="single" w:sz="4" w:space="0" w:color="auto"/>
              <w:right w:val="single" w:sz="4" w:space="0" w:color="auto"/>
            </w:tcBorders>
          </w:tcPr>
          <w:p w:rsidR="00F83D60" w:rsidRPr="00F83D60" w:rsidRDefault="00F83D60" w:rsidP="00F83D60">
            <w:pPr>
              <w:keepNext/>
              <w:spacing w:after="0" w:line="240" w:lineRule="auto"/>
              <w:ind w:firstLine="34"/>
              <w:outlineLvl w:val="1"/>
              <w:rPr>
                <w:rFonts w:ascii="Times New Roman" w:eastAsia="Times New Roman" w:hAnsi="Times New Roman" w:cs="Times New Roman"/>
                <w:bCs/>
                <w:iCs/>
                <w:sz w:val="24"/>
                <w:szCs w:val="24"/>
              </w:rPr>
            </w:pPr>
            <w:r w:rsidRPr="00F83D60">
              <w:rPr>
                <w:rFonts w:ascii="Times New Roman" w:eastAsia="Times New Roman" w:hAnsi="Times New Roman" w:cs="Times New Roman"/>
                <w:bCs/>
                <w:iCs/>
                <w:sz w:val="24"/>
                <w:szCs w:val="24"/>
              </w:rPr>
              <w:t>Стали переможцями (1-3 місця)</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43</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42</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45</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34</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30</w:t>
            </w:r>
          </w:p>
        </w:tc>
      </w:tr>
      <w:tr w:rsidR="00F83D60" w:rsidRPr="00F83D60" w:rsidTr="00B21882">
        <w:trPr>
          <w:trHeight w:val="259"/>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Відсоток від загальної кількості учасників</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70%</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67%</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75%</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58%</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53%</w:t>
            </w:r>
          </w:p>
        </w:tc>
      </w:tr>
      <w:tr w:rsidR="00F83D60" w:rsidRPr="00F83D60" w:rsidTr="00B21882">
        <w:trPr>
          <w:trHeight w:val="137"/>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keepNext/>
              <w:spacing w:after="0" w:line="240" w:lineRule="auto"/>
              <w:ind w:firstLine="34"/>
              <w:outlineLvl w:val="1"/>
              <w:rPr>
                <w:rFonts w:ascii="Times New Roman" w:eastAsia="Times New Roman" w:hAnsi="Times New Roman" w:cs="Times New Roman"/>
                <w:bCs/>
                <w:iCs/>
                <w:sz w:val="24"/>
                <w:szCs w:val="24"/>
              </w:rPr>
            </w:pPr>
            <w:r w:rsidRPr="00F83D60">
              <w:rPr>
                <w:rFonts w:ascii="Times New Roman" w:eastAsia="Times New Roman" w:hAnsi="Times New Roman" w:cs="Times New Roman"/>
                <w:bCs/>
                <w:iCs/>
                <w:sz w:val="24"/>
                <w:szCs w:val="24"/>
              </w:rPr>
              <w:t>Посіли І місце</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14</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16</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18</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14</w:t>
            </w:r>
          </w:p>
        </w:tc>
      </w:tr>
      <w:tr w:rsidR="00F83D60" w:rsidRPr="00F83D60" w:rsidTr="00B21882">
        <w:trPr>
          <w:trHeight w:val="384"/>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Відсоток від загальної кількості учасників</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23%</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25%</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49%</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30%</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25%</w:t>
            </w:r>
          </w:p>
        </w:tc>
      </w:tr>
      <w:tr w:rsidR="00F83D60" w:rsidRPr="00F83D60" w:rsidTr="00B21882">
        <w:trPr>
          <w:trHeight w:val="58"/>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Посіли ІІ місце</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13</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13</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14</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10</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11</w:t>
            </w:r>
          </w:p>
        </w:tc>
      </w:tr>
      <w:tr w:rsidR="00F83D60" w:rsidRPr="00F83D60" w:rsidTr="00B21882">
        <w:trPr>
          <w:trHeight w:val="269"/>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Відсоток від загальної кількості учасників</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21%</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21%</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17%</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19%</w:t>
            </w:r>
          </w:p>
        </w:tc>
      </w:tr>
      <w:tr w:rsidR="00F83D60" w:rsidRPr="00F83D60" w:rsidTr="00B21882">
        <w:trPr>
          <w:trHeight w:val="269"/>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rPr>
                <w:rFonts w:ascii="Times New Roman" w:eastAsia="Calibri" w:hAnsi="Times New Roman" w:cs="Times New Roman"/>
                <w:bCs/>
                <w:sz w:val="24"/>
                <w:szCs w:val="24"/>
              </w:rPr>
            </w:pPr>
            <w:proofErr w:type="spellStart"/>
            <w:r w:rsidRPr="00F83D60">
              <w:rPr>
                <w:rFonts w:ascii="Times New Roman" w:eastAsia="Calibri" w:hAnsi="Times New Roman" w:cs="Times New Roman"/>
                <w:bCs/>
                <w:sz w:val="24"/>
                <w:szCs w:val="24"/>
              </w:rPr>
              <w:t>ПосілиІІІ</w:t>
            </w:r>
            <w:proofErr w:type="spellEnd"/>
            <w:r w:rsidRPr="00F83D60">
              <w:rPr>
                <w:rFonts w:ascii="Times New Roman" w:eastAsia="Calibri" w:hAnsi="Times New Roman" w:cs="Times New Roman"/>
                <w:bCs/>
                <w:sz w:val="24"/>
                <w:szCs w:val="24"/>
              </w:rPr>
              <w:t xml:space="preserve"> місце</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16</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13</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9</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6</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5</w:t>
            </w:r>
          </w:p>
        </w:tc>
      </w:tr>
      <w:tr w:rsidR="00F83D60" w:rsidRPr="00F83D60" w:rsidTr="00B21882">
        <w:trPr>
          <w:trHeight w:val="269"/>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Відсоток від загальної кількості учасників</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26%</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21%</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20%</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10%</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9%</w:t>
            </w:r>
          </w:p>
        </w:tc>
      </w:tr>
      <w:tr w:rsidR="00F83D60" w:rsidRPr="00F83D60" w:rsidTr="00B21882">
        <w:trPr>
          <w:trHeight w:val="58"/>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Всього учасників ІІІ етапу</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14</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19</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16</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ind w:firstLine="34"/>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14</w:t>
            </w:r>
          </w:p>
        </w:tc>
      </w:tr>
      <w:tr w:rsidR="00F83D60" w:rsidRPr="00F83D60" w:rsidTr="00B21882">
        <w:trPr>
          <w:trHeight w:val="269"/>
        </w:trPr>
        <w:tc>
          <w:tcPr>
            <w:tcW w:w="2972"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Відсоток від загальної кількості переможців</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29%</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33%</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42%</w:t>
            </w:r>
          </w:p>
        </w:tc>
        <w:tc>
          <w:tcPr>
            <w:tcW w:w="1267"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47%</w:t>
            </w:r>
          </w:p>
        </w:tc>
        <w:tc>
          <w:tcPr>
            <w:tcW w:w="1268" w:type="dxa"/>
            <w:tcBorders>
              <w:top w:val="single" w:sz="4" w:space="0" w:color="auto"/>
              <w:left w:val="single" w:sz="4" w:space="0" w:color="auto"/>
              <w:bottom w:val="single" w:sz="4" w:space="0" w:color="auto"/>
              <w:right w:val="single" w:sz="4" w:space="0" w:color="auto"/>
            </w:tcBorders>
            <w:vAlign w:val="center"/>
          </w:tcPr>
          <w:p w:rsidR="00F83D60" w:rsidRPr="00F83D60" w:rsidRDefault="00F83D60" w:rsidP="00F83D60">
            <w:pPr>
              <w:spacing w:after="0" w:line="240" w:lineRule="auto"/>
              <w:jc w:val="center"/>
              <w:rPr>
                <w:rFonts w:ascii="Times New Roman" w:eastAsia="Calibri" w:hAnsi="Times New Roman" w:cs="Times New Roman"/>
                <w:bCs/>
                <w:sz w:val="24"/>
                <w:szCs w:val="24"/>
              </w:rPr>
            </w:pPr>
            <w:r w:rsidRPr="00F83D60">
              <w:rPr>
                <w:rFonts w:ascii="Times New Roman" w:eastAsia="Calibri" w:hAnsi="Times New Roman" w:cs="Times New Roman"/>
                <w:bCs/>
                <w:sz w:val="24"/>
                <w:szCs w:val="24"/>
              </w:rPr>
              <w:t>47%</w:t>
            </w:r>
          </w:p>
        </w:tc>
      </w:tr>
    </w:tbl>
    <w:p w:rsidR="00F83D60" w:rsidRPr="00F83D60" w:rsidRDefault="00F83D60" w:rsidP="00F83D60">
      <w:pPr>
        <w:spacing w:after="0" w:line="240" w:lineRule="auto"/>
        <w:ind w:firstLine="709"/>
        <w:jc w:val="both"/>
        <w:rPr>
          <w:rFonts w:ascii="Times New Roman" w:eastAsia="Calibri" w:hAnsi="Times New Roman" w:cs="Times New Roman"/>
          <w:sz w:val="28"/>
          <w:szCs w:val="28"/>
        </w:rPr>
      </w:pP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Учні 5-11 класів у жовтні 2019 року були залучені до шкільного етапу Всеукраїнських учнівських олімпіад, у яких взяли участь 236 учасників. З переможцями І етапу педагоги здійснювали індивідуальну та групову робота з підготовки до ІІ етапу олімпіад. Протягом жовтня-листопада 2019 року учні ліцею взяли участь у ІІ етапі Всеукраїнських учнівських предметних олімпіад,  який проходив на базі закладів освіти міста. На ІІ етапі  заклад представляли 57 учнів  6-11 класів. Кількість учасників та кількість переможців ІІ етапу дещо знизилася у порівнянні з минулим роком, проте відсоток переможців, які були запрошені до участі у ІІІ етапі олімпіад залишився стабільним і у порівнянні з іншими закладами освіти міста є найбільшим.</w:t>
      </w:r>
    </w:p>
    <w:p w:rsidR="00F83D60" w:rsidRPr="00F83D60" w:rsidRDefault="00F83D60" w:rsidP="00F83D60">
      <w:pPr>
        <w:spacing w:after="0" w:line="360" w:lineRule="auto"/>
        <w:ind w:firstLine="709"/>
        <w:jc w:val="both"/>
        <w:rPr>
          <w:rFonts w:ascii="Times New Roman" w:eastAsia="Times New Roman" w:hAnsi="Times New Roman" w:cs="Times New Roman"/>
          <w:sz w:val="28"/>
          <w:szCs w:val="28"/>
        </w:rPr>
      </w:pPr>
      <w:r w:rsidRPr="00F83D60">
        <w:rPr>
          <w:rFonts w:ascii="Times New Roman" w:eastAsia="Times New Roman" w:hAnsi="Times New Roman" w:cs="Times New Roman"/>
          <w:sz w:val="28"/>
          <w:szCs w:val="28"/>
        </w:rPr>
        <w:lastRenderedPageBreak/>
        <w:t>Щодо виступів учнів ліцею у розрізі предметів, то краще за всіх виступили команди з економіки, хімії, фізики, географії, інформатики, інформаційних технологій, трудового навчання.</w:t>
      </w:r>
    </w:p>
    <w:p w:rsidR="00F83D60" w:rsidRPr="00F83D60" w:rsidRDefault="00F83D60" w:rsidP="00F83D60">
      <w:pPr>
        <w:spacing w:after="0" w:line="360" w:lineRule="auto"/>
        <w:ind w:firstLine="709"/>
        <w:jc w:val="both"/>
        <w:rPr>
          <w:rFonts w:ascii="Times New Roman" w:eastAsia="Times New Roman" w:hAnsi="Times New Roman" w:cs="Times New Roman"/>
          <w:noProof/>
          <w:sz w:val="28"/>
          <w:szCs w:val="28"/>
        </w:rPr>
      </w:pPr>
      <w:r w:rsidRPr="00F83D60">
        <w:rPr>
          <w:rFonts w:ascii="Times New Roman" w:eastAsia="Times New Roman" w:hAnsi="Times New Roman" w:cs="Times New Roman"/>
          <w:noProof/>
          <w:sz w:val="28"/>
          <w:szCs w:val="28"/>
        </w:rPr>
        <w:t>Розподіл переможців за місцями представлено у вигляді діаграми:</w:t>
      </w:r>
    </w:p>
    <w:p w:rsidR="00F83D60" w:rsidRPr="00F83D60" w:rsidRDefault="00F83D60" w:rsidP="00F83D60">
      <w:pPr>
        <w:spacing w:after="0" w:line="240" w:lineRule="auto"/>
        <w:ind w:firstLine="709"/>
        <w:jc w:val="both"/>
        <w:rPr>
          <w:rFonts w:ascii="Times New Roman" w:eastAsia="Times New Roman" w:hAnsi="Times New Roman" w:cs="Times New Roman"/>
          <w:sz w:val="28"/>
          <w:szCs w:val="28"/>
        </w:rPr>
      </w:pPr>
      <w:r w:rsidRPr="00F83D60">
        <w:rPr>
          <w:rFonts w:ascii="Times New Roman" w:eastAsia="Times New Roman" w:hAnsi="Times New Roman" w:cs="Times New Roman"/>
          <w:noProof/>
          <w:sz w:val="24"/>
          <w:szCs w:val="24"/>
          <w:lang w:eastAsia="uk-UA"/>
        </w:rPr>
        <w:drawing>
          <wp:anchor distT="0" distB="0" distL="114300" distR="114300" simplePos="0" relativeHeight="251663360" behindDoc="0" locked="0" layoutInCell="1" allowOverlap="1" wp14:anchorId="456335D3" wp14:editId="0A14BA52">
            <wp:simplePos x="0" y="0"/>
            <wp:positionH relativeFrom="column">
              <wp:posOffset>66040</wp:posOffset>
            </wp:positionH>
            <wp:positionV relativeFrom="paragraph">
              <wp:posOffset>86995</wp:posOffset>
            </wp:positionV>
            <wp:extent cx="5352415" cy="2261870"/>
            <wp:effectExtent l="0" t="0" r="635" b="5080"/>
            <wp:wrapSquare wrapText="bothSides"/>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Default="00F83D60" w:rsidP="00F83D60">
      <w:pPr>
        <w:spacing w:after="0" w:line="240" w:lineRule="auto"/>
        <w:ind w:firstLine="709"/>
        <w:jc w:val="both"/>
        <w:rPr>
          <w:rFonts w:ascii="Times New Roman" w:eastAsia="Calibri" w:hAnsi="Times New Roman" w:cs="Times New Roman"/>
          <w:sz w:val="28"/>
          <w:szCs w:val="28"/>
        </w:rPr>
      </w:pP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14 учнів закладу представляли місто Первомайський на ІІІ (обласному) етапі Всеукраїнських олімпіад з навчальних предметів (що на 2 учні менше, ніж у 2018/2019 </w:t>
      </w:r>
      <w:proofErr w:type="spellStart"/>
      <w:r w:rsidRPr="00F83D60">
        <w:rPr>
          <w:rFonts w:ascii="Times New Roman" w:eastAsia="Calibri" w:hAnsi="Times New Roman" w:cs="Times New Roman"/>
          <w:sz w:val="28"/>
          <w:szCs w:val="28"/>
        </w:rPr>
        <w:t>н.р</w:t>
      </w:r>
      <w:proofErr w:type="spellEnd"/>
      <w:r w:rsidRPr="00F83D60">
        <w:rPr>
          <w:rFonts w:ascii="Times New Roman" w:eastAsia="Calibri" w:hAnsi="Times New Roman" w:cs="Times New Roman"/>
          <w:sz w:val="28"/>
          <w:szCs w:val="28"/>
        </w:rPr>
        <w:t>.) Учні ліцею посіли 11 призових місць на обласному етапі олімпіад, що на 5 більше, ніж у попередньому навчальному році. Результативність виступів на ІІІ етапі олімпіад становить 79% від загальної кількості учасників з нашого закладу, що свідчить про належний рівень підготовки учнів та належний рівень організації роботи з обдарованими учнями. Результати ІІІ етапу Всеукраїнських учнівських олімпіад представлені таблицею:</w:t>
      </w:r>
    </w:p>
    <w:p w:rsidR="00F83D60" w:rsidRPr="00F83D60" w:rsidRDefault="00F83D60" w:rsidP="00F83D60">
      <w:pPr>
        <w:spacing w:after="0" w:line="240" w:lineRule="auto"/>
        <w:ind w:firstLine="709"/>
        <w:jc w:val="both"/>
        <w:rPr>
          <w:rFonts w:ascii="Times New Roman" w:eastAsia="Calibri" w:hAnsi="Times New Roman" w:cs="Times New Roman"/>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2835"/>
        <w:gridCol w:w="1276"/>
        <w:gridCol w:w="2235"/>
      </w:tblGrid>
      <w:tr w:rsidR="00F83D60" w:rsidRPr="00F83D60" w:rsidTr="00B21882">
        <w:trPr>
          <w:trHeight w:val="250"/>
        </w:trPr>
        <w:tc>
          <w:tcPr>
            <w:tcW w:w="2972" w:type="dxa"/>
            <w:tcMar>
              <w:top w:w="0" w:type="dxa"/>
              <w:left w:w="108" w:type="dxa"/>
              <w:bottom w:w="0" w:type="dxa"/>
              <w:right w:w="108" w:type="dxa"/>
            </w:tcMar>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Предмет</w:t>
            </w:r>
          </w:p>
        </w:tc>
        <w:tc>
          <w:tcPr>
            <w:tcW w:w="2835"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color w:val="000000"/>
                <w:sz w:val="24"/>
                <w:szCs w:val="24"/>
              </w:rPr>
            </w:pPr>
            <w:r w:rsidRPr="00F83D60">
              <w:rPr>
                <w:rFonts w:ascii="Times New Roman" w:eastAsia="Calibri" w:hAnsi="Times New Roman" w:cs="Times New Roman"/>
                <w:color w:val="000000"/>
                <w:sz w:val="24"/>
                <w:szCs w:val="24"/>
              </w:rPr>
              <w:t xml:space="preserve">Прізвище, ім’я учня </w:t>
            </w:r>
          </w:p>
        </w:tc>
        <w:tc>
          <w:tcPr>
            <w:tcW w:w="1276" w:type="dxa"/>
            <w:tcMar>
              <w:top w:w="0" w:type="dxa"/>
              <w:left w:w="108" w:type="dxa"/>
              <w:bottom w:w="0" w:type="dxa"/>
              <w:right w:w="108" w:type="dxa"/>
            </w:tcMar>
          </w:tcPr>
          <w:p w:rsidR="00F83D60" w:rsidRPr="00F83D60" w:rsidRDefault="00F83D60" w:rsidP="00F83D60">
            <w:pPr>
              <w:spacing w:after="0" w:line="240" w:lineRule="auto"/>
              <w:jc w:val="center"/>
              <w:rPr>
                <w:rFonts w:ascii="Times New Roman" w:eastAsia="Calibri" w:hAnsi="Times New Roman" w:cs="Times New Roman"/>
                <w:color w:val="000000"/>
                <w:sz w:val="24"/>
                <w:szCs w:val="24"/>
              </w:rPr>
            </w:pPr>
            <w:r w:rsidRPr="00F83D60">
              <w:rPr>
                <w:rFonts w:ascii="Times New Roman" w:eastAsia="Calibri" w:hAnsi="Times New Roman" w:cs="Times New Roman"/>
                <w:color w:val="000000"/>
                <w:sz w:val="24"/>
                <w:szCs w:val="24"/>
              </w:rPr>
              <w:t>Клас</w:t>
            </w:r>
          </w:p>
        </w:tc>
        <w:tc>
          <w:tcPr>
            <w:tcW w:w="2235" w:type="dxa"/>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 xml:space="preserve">Місце на ІІІ етапі </w:t>
            </w:r>
          </w:p>
        </w:tc>
      </w:tr>
      <w:tr w:rsidR="00F83D60" w:rsidRPr="00F83D60" w:rsidTr="00B21882">
        <w:trPr>
          <w:trHeight w:val="250"/>
        </w:trPr>
        <w:tc>
          <w:tcPr>
            <w:tcW w:w="2972"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sz w:val="24"/>
                <w:szCs w:val="24"/>
              </w:rPr>
            </w:pPr>
            <w:r w:rsidRPr="00F83D60">
              <w:rPr>
                <w:rFonts w:ascii="Times New Roman" w:eastAsia="Calibri" w:hAnsi="Times New Roman" w:cs="Times New Roman"/>
                <w:bCs/>
                <w:color w:val="000000"/>
                <w:sz w:val="24"/>
                <w:szCs w:val="24"/>
              </w:rPr>
              <w:t>Хімія</w:t>
            </w:r>
          </w:p>
        </w:tc>
        <w:tc>
          <w:tcPr>
            <w:tcW w:w="2835"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Старченко Денис</w:t>
            </w:r>
          </w:p>
        </w:tc>
        <w:tc>
          <w:tcPr>
            <w:tcW w:w="1276" w:type="dxa"/>
            <w:tcMar>
              <w:top w:w="0" w:type="dxa"/>
              <w:left w:w="108" w:type="dxa"/>
              <w:bottom w:w="0" w:type="dxa"/>
              <w:right w:w="108" w:type="dxa"/>
            </w:tcMa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8</w:t>
            </w:r>
          </w:p>
        </w:tc>
        <w:tc>
          <w:tcPr>
            <w:tcW w:w="2235" w:type="dxa"/>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ІІ</w:t>
            </w:r>
          </w:p>
        </w:tc>
      </w:tr>
      <w:tr w:rsidR="00F83D60" w:rsidRPr="00F83D60" w:rsidTr="00B21882">
        <w:trPr>
          <w:trHeight w:val="250"/>
        </w:trPr>
        <w:tc>
          <w:tcPr>
            <w:tcW w:w="2972"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sz w:val="24"/>
                <w:szCs w:val="24"/>
              </w:rPr>
            </w:pPr>
            <w:r w:rsidRPr="00F83D60">
              <w:rPr>
                <w:rFonts w:ascii="Times New Roman" w:eastAsia="Calibri" w:hAnsi="Times New Roman" w:cs="Times New Roman"/>
                <w:bCs/>
                <w:color w:val="000000"/>
                <w:sz w:val="24"/>
                <w:szCs w:val="24"/>
              </w:rPr>
              <w:t>Фізика</w:t>
            </w:r>
          </w:p>
        </w:tc>
        <w:tc>
          <w:tcPr>
            <w:tcW w:w="2835" w:type="dxa"/>
            <w:tcMar>
              <w:top w:w="0" w:type="dxa"/>
              <w:left w:w="108" w:type="dxa"/>
              <w:bottom w:w="0" w:type="dxa"/>
              <w:right w:w="108" w:type="dxa"/>
            </w:tcMar>
            <w:vAlign w:val="center"/>
          </w:tcPr>
          <w:p w:rsidR="00F83D60" w:rsidRPr="00F83D60" w:rsidRDefault="00F83D60" w:rsidP="00F83D60">
            <w:pPr>
              <w:spacing w:after="0" w:line="240" w:lineRule="auto"/>
              <w:jc w:val="both"/>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Шевченко Павло </w:t>
            </w:r>
          </w:p>
        </w:tc>
        <w:tc>
          <w:tcPr>
            <w:tcW w:w="1276" w:type="dxa"/>
            <w:tcMar>
              <w:top w:w="0" w:type="dxa"/>
              <w:left w:w="108" w:type="dxa"/>
              <w:bottom w:w="0" w:type="dxa"/>
              <w:right w:w="108" w:type="dxa"/>
            </w:tcMa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9</w:t>
            </w:r>
          </w:p>
        </w:tc>
        <w:tc>
          <w:tcPr>
            <w:tcW w:w="2235" w:type="dxa"/>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ІІІ</w:t>
            </w:r>
          </w:p>
        </w:tc>
      </w:tr>
      <w:tr w:rsidR="00F83D60" w:rsidRPr="00F83D60" w:rsidTr="00B21882">
        <w:trPr>
          <w:trHeight w:val="250"/>
        </w:trPr>
        <w:tc>
          <w:tcPr>
            <w:tcW w:w="2972"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sz w:val="24"/>
                <w:szCs w:val="24"/>
              </w:rPr>
            </w:pPr>
            <w:r w:rsidRPr="00F83D60">
              <w:rPr>
                <w:rFonts w:ascii="Times New Roman" w:eastAsia="Calibri" w:hAnsi="Times New Roman" w:cs="Times New Roman"/>
                <w:bCs/>
                <w:color w:val="000000"/>
                <w:sz w:val="24"/>
                <w:szCs w:val="24"/>
              </w:rPr>
              <w:t>Фізика</w:t>
            </w:r>
          </w:p>
        </w:tc>
        <w:tc>
          <w:tcPr>
            <w:tcW w:w="2835" w:type="dxa"/>
            <w:tcMar>
              <w:top w:w="0" w:type="dxa"/>
              <w:left w:w="108" w:type="dxa"/>
              <w:bottom w:w="0" w:type="dxa"/>
              <w:right w:w="108" w:type="dxa"/>
            </w:tcMar>
            <w:vAlign w:val="center"/>
          </w:tcPr>
          <w:p w:rsidR="00F83D60" w:rsidRPr="00F83D60" w:rsidRDefault="00F83D60" w:rsidP="00F83D60">
            <w:pPr>
              <w:spacing w:after="0" w:line="240" w:lineRule="auto"/>
              <w:jc w:val="both"/>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Старченко Денис</w:t>
            </w:r>
          </w:p>
        </w:tc>
        <w:tc>
          <w:tcPr>
            <w:tcW w:w="1276" w:type="dxa"/>
            <w:tcMar>
              <w:top w:w="0" w:type="dxa"/>
              <w:left w:w="108" w:type="dxa"/>
              <w:bottom w:w="0" w:type="dxa"/>
              <w:right w:w="108" w:type="dxa"/>
            </w:tcMa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8</w:t>
            </w:r>
          </w:p>
        </w:tc>
        <w:tc>
          <w:tcPr>
            <w:tcW w:w="2235" w:type="dxa"/>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ІІ</w:t>
            </w:r>
          </w:p>
        </w:tc>
      </w:tr>
      <w:tr w:rsidR="00F83D60" w:rsidRPr="00F83D60" w:rsidTr="00B21882">
        <w:trPr>
          <w:trHeight w:val="263"/>
        </w:trPr>
        <w:tc>
          <w:tcPr>
            <w:tcW w:w="2972" w:type="dxa"/>
            <w:tcMar>
              <w:top w:w="0" w:type="dxa"/>
              <w:left w:w="108" w:type="dxa"/>
              <w:bottom w:w="0" w:type="dxa"/>
              <w:right w:w="108" w:type="dxa"/>
            </w:tcMar>
          </w:tcPr>
          <w:p w:rsidR="00F83D60" w:rsidRPr="00F83D60" w:rsidRDefault="00F83D60" w:rsidP="00F83D60">
            <w:pPr>
              <w:spacing w:after="0" w:line="240" w:lineRule="auto"/>
              <w:rPr>
                <w:rFonts w:ascii="Times New Roman" w:eastAsia="Calibri" w:hAnsi="Times New Roman" w:cs="Times New Roman"/>
                <w:sz w:val="24"/>
                <w:szCs w:val="24"/>
              </w:rPr>
            </w:pPr>
            <w:r w:rsidRPr="00F83D60">
              <w:rPr>
                <w:rFonts w:ascii="Times New Roman" w:eastAsia="Calibri" w:hAnsi="Times New Roman" w:cs="Times New Roman"/>
                <w:bCs/>
                <w:color w:val="000000"/>
                <w:sz w:val="24"/>
                <w:szCs w:val="24"/>
              </w:rPr>
              <w:t>Економіка</w:t>
            </w:r>
          </w:p>
        </w:tc>
        <w:tc>
          <w:tcPr>
            <w:tcW w:w="2835"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Старченко Денис</w:t>
            </w:r>
          </w:p>
        </w:tc>
        <w:tc>
          <w:tcPr>
            <w:tcW w:w="1276" w:type="dxa"/>
            <w:tcMar>
              <w:top w:w="0" w:type="dxa"/>
              <w:left w:w="108" w:type="dxa"/>
              <w:bottom w:w="0" w:type="dxa"/>
              <w:right w:w="108" w:type="dxa"/>
            </w:tcMar>
            <w:vAlign w:val="cente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8</w:t>
            </w:r>
          </w:p>
        </w:tc>
        <w:tc>
          <w:tcPr>
            <w:tcW w:w="2235" w:type="dxa"/>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w:t>
            </w:r>
          </w:p>
        </w:tc>
      </w:tr>
      <w:tr w:rsidR="00F83D60" w:rsidRPr="00F83D60" w:rsidTr="00B21882">
        <w:trPr>
          <w:trHeight w:val="250"/>
        </w:trPr>
        <w:tc>
          <w:tcPr>
            <w:tcW w:w="2972" w:type="dxa"/>
            <w:tcMar>
              <w:top w:w="0" w:type="dxa"/>
              <w:left w:w="108" w:type="dxa"/>
              <w:bottom w:w="0" w:type="dxa"/>
              <w:right w:w="108" w:type="dxa"/>
            </w:tcMar>
          </w:tcPr>
          <w:p w:rsidR="00F83D60" w:rsidRPr="00F83D60" w:rsidRDefault="00F83D60" w:rsidP="00F83D60">
            <w:pPr>
              <w:spacing w:after="0" w:line="240" w:lineRule="auto"/>
              <w:rPr>
                <w:rFonts w:ascii="Times New Roman" w:eastAsia="Calibri" w:hAnsi="Times New Roman" w:cs="Times New Roman"/>
                <w:sz w:val="24"/>
                <w:szCs w:val="24"/>
              </w:rPr>
            </w:pPr>
            <w:r w:rsidRPr="00F83D60">
              <w:rPr>
                <w:rFonts w:ascii="Times New Roman" w:eastAsia="Calibri" w:hAnsi="Times New Roman" w:cs="Times New Roman"/>
                <w:bCs/>
                <w:color w:val="000000"/>
                <w:sz w:val="24"/>
                <w:szCs w:val="24"/>
              </w:rPr>
              <w:t>Економіка</w:t>
            </w:r>
          </w:p>
        </w:tc>
        <w:tc>
          <w:tcPr>
            <w:tcW w:w="2835" w:type="dxa"/>
            <w:tcMar>
              <w:top w:w="0" w:type="dxa"/>
              <w:left w:w="108" w:type="dxa"/>
              <w:bottom w:w="0" w:type="dxa"/>
              <w:right w:w="108" w:type="dxa"/>
            </w:tcMar>
            <w:vAlign w:val="center"/>
          </w:tcPr>
          <w:p w:rsidR="00F83D60" w:rsidRPr="00F83D60" w:rsidRDefault="00F83D60" w:rsidP="00F83D60">
            <w:pPr>
              <w:spacing w:after="0" w:line="240" w:lineRule="auto"/>
              <w:jc w:val="both"/>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Шевченко Павло</w:t>
            </w:r>
          </w:p>
        </w:tc>
        <w:tc>
          <w:tcPr>
            <w:tcW w:w="1276" w:type="dxa"/>
            <w:tcMar>
              <w:top w:w="0" w:type="dxa"/>
              <w:left w:w="108" w:type="dxa"/>
              <w:bottom w:w="0" w:type="dxa"/>
              <w:right w:w="108" w:type="dxa"/>
            </w:tcMar>
            <w:vAlign w:val="cente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9</w:t>
            </w:r>
          </w:p>
        </w:tc>
        <w:tc>
          <w:tcPr>
            <w:tcW w:w="2235" w:type="dxa"/>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w:t>
            </w:r>
          </w:p>
        </w:tc>
      </w:tr>
      <w:tr w:rsidR="00F83D60" w:rsidRPr="00F83D60" w:rsidTr="00B21882">
        <w:trPr>
          <w:trHeight w:val="250"/>
        </w:trPr>
        <w:tc>
          <w:tcPr>
            <w:tcW w:w="2972" w:type="dxa"/>
            <w:tcMar>
              <w:top w:w="0" w:type="dxa"/>
              <w:left w:w="108" w:type="dxa"/>
              <w:bottom w:w="0" w:type="dxa"/>
              <w:right w:w="108" w:type="dxa"/>
            </w:tcMar>
          </w:tcPr>
          <w:p w:rsidR="00F83D60" w:rsidRPr="00F83D60" w:rsidRDefault="00F83D60" w:rsidP="00F83D60">
            <w:pPr>
              <w:spacing w:after="0" w:line="240" w:lineRule="auto"/>
              <w:rPr>
                <w:rFonts w:ascii="Times New Roman" w:eastAsia="Calibri" w:hAnsi="Times New Roman" w:cs="Times New Roman"/>
                <w:sz w:val="24"/>
                <w:szCs w:val="24"/>
              </w:rPr>
            </w:pPr>
            <w:r w:rsidRPr="00F83D60">
              <w:rPr>
                <w:rFonts w:ascii="Times New Roman" w:eastAsia="Calibri" w:hAnsi="Times New Roman" w:cs="Times New Roman"/>
                <w:bCs/>
                <w:color w:val="000000"/>
                <w:sz w:val="24"/>
                <w:szCs w:val="24"/>
              </w:rPr>
              <w:t>Економіка</w:t>
            </w:r>
          </w:p>
        </w:tc>
        <w:tc>
          <w:tcPr>
            <w:tcW w:w="2835" w:type="dxa"/>
            <w:tcMar>
              <w:top w:w="0" w:type="dxa"/>
              <w:left w:w="108" w:type="dxa"/>
              <w:bottom w:w="0" w:type="dxa"/>
              <w:right w:w="108" w:type="dxa"/>
            </w:tcMar>
            <w:vAlign w:val="center"/>
          </w:tcPr>
          <w:p w:rsidR="00F83D60" w:rsidRPr="00F83D60" w:rsidRDefault="00F83D60" w:rsidP="00F83D60">
            <w:pPr>
              <w:spacing w:after="0" w:line="240" w:lineRule="auto"/>
              <w:jc w:val="both"/>
              <w:rPr>
                <w:rFonts w:ascii="Times New Roman" w:eastAsia="Calibri" w:hAnsi="Times New Roman" w:cs="Times New Roman"/>
                <w:sz w:val="24"/>
                <w:szCs w:val="24"/>
              </w:rPr>
            </w:pPr>
            <w:proofErr w:type="spellStart"/>
            <w:r w:rsidRPr="00F83D60">
              <w:rPr>
                <w:rFonts w:ascii="Times New Roman" w:eastAsia="Calibri" w:hAnsi="Times New Roman" w:cs="Times New Roman"/>
                <w:color w:val="000000"/>
                <w:sz w:val="24"/>
                <w:szCs w:val="24"/>
              </w:rPr>
              <w:t>Півтораус</w:t>
            </w:r>
            <w:proofErr w:type="spellEnd"/>
            <w:r w:rsidRPr="00F83D60">
              <w:rPr>
                <w:rFonts w:ascii="Times New Roman" w:eastAsia="Calibri" w:hAnsi="Times New Roman" w:cs="Times New Roman"/>
                <w:color w:val="000000"/>
                <w:sz w:val="24"/>
                <w:szCs w:val="24"/>
              </w:rPr>
              <w:t xml:space="preserve"> Алевтина</w:t>
            </w:r>
          </w:p>
        </w:tc>
        <w:tc>
          <w:tcPr>
            <w:tcW w:w="1276" w:type="dxa"/>
            <w:tcMar>
              <w:top w:w="0" w:type="dxa"/>
              <w:left w:w="108" w:type="dxa"/>
              <w:bottom w:w="0" w:type="dxa"/>
              <w:right w:w="108" w:type="dxa"/>
            </w:tcMar>
            <w:vAlign w:val="cente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11</w:t>
            </w:r>
          </w:p>
        </w:tc>
        <w:tc>
          <w:tcPr>
            <w:tcW w:w="2235" w:type="dxa"/>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w:t>
            </w:r>
          </w:p>
        </w:tc>
      </w:tr>
      <w:tr w:rsidR="00F83D60" w:rsidRPr="00F83D60" w:rsidTr="00B21882">
        <w:trPr>
          <w:trHeight w:val="250"/>
        </w:trPr>
        <w:tc>
          <w:tcPr>
            <w:tcW w:w="2972"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 xml:space="preserve">Географія </w:t>
            </w:r>
          </w:p>
        </w:tc>
        <w:tc>
          <w:tcPr>
            <w:tcW w:w="2835" w:type="dxa"/>
            <w:tcMar>
              <w:top w:w="0" w:type="dxa"/>
              <w:left w:w="108" w:type="dxa"/>
              <w:bottom w:w="0" w:type="dxa"/>
              <w:right w:w="108" w:type="dxa"/>
            </w:tcMar>
            <w:vAlign w:val="center"/>
          </w:tcPr>
          <w:p w:rsidR="00F83D60" w:rsidRPr="00F83D60" w:rsidRDefault="00F83D60" w:rsidP="00F83D60">
            <w:pPr>
              <w:spacing w:after="0" w:line="240" w:lineRule="auto"/>
              <w:jc w:val="both"/>
              <w:rPr>
                <w:rFonts w:ascii="Times New Roman" w:eastAsia="Calibri" w:hAnsi="Times New Roman" w:cs="Times New Roman"/>
                <w:sz w:val="24"/>
                <w:szCs w:val="24"/>
              </w:rPr>
            </w:pPr>
            <w:proofErr w:type="spellStart"/>
            <w:r w:rsidRPr="00F83D60">
              <w:rPr>
                <w:rFonts w:ascii="Times New Roman" w:eastAsia="Calibri" w:hAnsi="Times New Roman" w:cs="Times New Roman"/>
                <w:color w:val="000000"/>
                <w:sz w:val="24"/>
                <w:szCs w:val="24"/>
              </w:rPr>
              <w:t>Буслов</w:t>
            </w:r>
            <w:proofErr w:type="spellEnd"/>
            <w:r w:rsidRPr="00F83D60">
              <w:rPr>
                <w:rFonts w:ascii="Times New Roman" w:eastAsia="Calibri" w:hAnsi="Times New Roman" w:cs="Times New Roman"/>
                <w:color w:val="000000"/>
                <w:sz w:val="24"/>
                <w:szCs w:val="24"/>
              </w:rPr>
              <w:t xml:space="preserve"> Олександр   </w:t>
            </w:r>
          </w:p>
        </w:tc>
        <w:tc>
          <w:tcPr>
            <w:tcW w:w="1276" w:type="dxa"/>
            <w:tcMar>
              <w:top w:w="0" w:type="dxa"/>
              <w:left w:w="108" w:type="dxa"/>
              <w:bottom w:w="0" w:type="dxa"/>
              <w:right w:w="108" w:type="dxa"/>
            </w:tcMar>
            <w:vAlign w:val="cente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9</w:t>
            </w:r>
          </w:p>
        </w:tc>
        <w:tc>
          <w:tcPr>
            <w:tcW w:w="2235" w:type="dxa"/>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ІІІ</w:t>
            </w:r>
          </w:p>
        </w:tc>
      </w:tr>
      <w:tr w:rsidR="00F83D60" w:rsidRPr="00F83D60" w:rsidTr="00B21882">
        <w:trPr>
          <w:trHeight w:val="250"/>
        </w:trPr>
        <w:tc>
          <w:tcPr>
            <w:tcW w:w="2972"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 xml:space="preserve">Географія </w:t>
            </w:r>
          </w:p>
        </w:tc>
        <w:tc>
          <w:tcPr>
            <w:tcW w:w="2835" w:type="dxa"/>
            <w:tcMar>
              <w:top w:w="0" w:type="dxa"/>
              <w:left w:w="108" w:type="dxa"/>
              <w:bottom w:w="0" w:type="dxa"/>
              <w:right w:w="108" w:type="dxa"/>
            </w:tcMar>
            <w:vAlign w:val="center"/>
          </w:tcPr>
          <w:p w:rsidR="00F83D60" w:rsidRPr="00F83D60" w:rsidRDefault="00F83D60" w:rsidP="00F83D60">
            <w:pPr>
              <w:spacing w:after="0" w:line="240" w:lineRule="auto"/>
              <w:jc w:val="both"/>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Ткаченко Анна</w:t>
            </w:r>
          </w:p>
        </w:tc>
        <w:tc>
          <w:tcPr>
            <w:tcW w:w="1276" w:type="dxa"/>
            <w:tcMar>
              <w:top w:w="0" w:type="dxa"/>
              <w:left w:w="108" w:type="dxa"/>
              <w:bottom w:w="0" w:type="dxa"/>
              <w:right w:w="108" w:type="dxa"/>
            </w:tcMar>
            <w:vAlign w:val="cente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10</w:t>
            </w:r>
          </w:p>
        </w:tc>
        <w:tc>
          <w:tcPr>
            <w:tcW w:w="2235" w:type="dxa"/>
          </w:tcPr>
          <w:p w:rsidR="00F83D60" w:rsidRPr="00F83D60" w:rsidRDefault="00F83D60" w:rsidP="00F83D60">
            <w:pPr>
              <w:spacing w:after="0" w:line="240" w:lineRule="auto"/>
              <w:jc w:val="center"/>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ІІІ</w:t>
            </w:r>
          </w:p>
        </w:tc>
      </w:tr>
      <w:tr w:rsidR="00F83D60" w:rsidRPr="00F83D60" w:rsidTr="00B21882">
        <w:trPr>
          <w:trHeight w:val="250"/>
        </w:trPr>
        <w:tc>
          <w:tcPr>
            <w:tcW w:w="2972"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Інформаційні технології</w:t>
            </w:r>
          </w:p>
        </w:tc>
        <w:tc>
          <w:tcPr>
            <w:tcW w:w="2835"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sz w:val="24"/>
                <w:szCs w:val="24"/>
              </w:rPr>
            </w:pPr>
            <w:proofErr w:type="spellStart"/>
            <w:r w:rsidRPr="00F83D60">
              <w:rPr>
                <w:rFonts w:ascii="Times New Roman" w:eastAsia="Calibri" w:hAnsi="Times New Roman" w:cs="Times New Roman"/>
                <w:color w:val="000000"/>
                <w:sz w:val="24"/>
                <w:szCs w:val="24"/>
              </w:rPr>
              <w:t>Політикін</w:t>
            </w:r>
            <w:proofErr w:type="spellEnd"/>
            <w:r w:rsidRPr="00F83D60">
              <w:rPr>
                <w:rFonts w:ascii="Times New Roman" w:eastAsia="Calibri" w:hAnsi="Times New Roman" w:cs="Times New Roman"/>
                <w:color w:val="000000"/>
                <w:sz w:val="24"/>
                <w:szCs w:val="24"/>
              </w:rPr>
              <w:t xml:space="preserve"> Микола</w:t>
            </w:r>
          </w:p>
        </w:tc>
        <w:tc>
          <w:tcPr>
            <w:tcW w:w="1276" w:type="dxa"/>
            <w:tcMar>
              <w:top w:w="0" w:type="dxa"/>
              <w:left w:w="108" w:type="dxa"/>
              <w:bottom w:w="0" w:type="dxa"/>
              <w:right w:w="108" w:type="dxa"/>
            </w:tcMa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10</w:t>
            </w:r>
          </w:p>
        </w:tc>
        <w:tc>
          <w:tcPr>
            <w:tcW w:w="2235" w:type="dxa"/>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bCs/>
                <w:color w:val="000000"/>
                <w:sz w:val="24"/>
                <w:szCs w:val="24"/>
              </w:rPr>
              <w:t>ІІІ</w:t>
            </w:r>
          </w:p>
        </w:tc>
      </w:tr>
      <w:tr w:rsidR="00F83D60" w:rsidRPr="00F83D60" w:rsidTr="00B21882">
        <w:trPr>
          <w:trHeight w:val="263"/>
        </w:trPr>
        <w:tc>
          <w:tcPr>
            <w:tcW w:w="2972"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bCs/>
                <w:color w:val="000000"/>
                <w:sz w:val="24"/>
                <w:szCs w:val="24"/>
              </w:rPr>
            </w:pPr>
            <w:r w:rsidRPr="00F83D60">
              <w:rPr>
                <w:rFonts w:ascii="Times New Roman" w:eastAsia="Calibri" w:hAnsi="Times New Roman" w:cs="Times New Roman"/>
                <w:bCs/>
                <w:color w:val="000000"/>
                <w:sz w:val="24"/>
                <w:szCs w:val="24"/>
              </w:rPr>
              <w:t>Інформаційні технології</w:t>
            </w:r>
          </w:p>
        </w:tc>
        <w:tc>
          <w:tcPr>
            <w:tcW w:w="2835" w:type="dxa"/>
            <w:tcMar>
              <w:top w:w="0" w:type="dxa"/>
              <w:left w:w="108" w:type="dxa"/>
              <w:bottom w:w="0" w:type="dxa"/>
              <w:right w:w="108" w:type="dxa"/>
            </w:tcMar>
          </w:tcPr>
          <w:p w:rsidR="00F83D60" w:rsidRPr="00F83D60" w:rsidRDefault="00F83D60" w:rsidP="00F83D60">
            <w:pPr>
              <w:spacing w:after="0" w:line="240" w:lineRule="auto"/>
              <w:jc w:val="both"/>
              <w:rPr>
                <w:rFonts w:ascii="Times New Roman" w:eastAsia="Calibri" w:hAnsi="Times New Roman" w:cs="Times New Roman"/>
                <w:sz w:val="24"/>
                <w:szCs w:val="24"/>
              </w:rPr>
            </w:pPr>
            <w:proofErr w:type="spellStart"/>
            <w:r w:rsidRPr="00F83D60">
              <w:rPr>
                <w:rFonts w:ascii="Times New Roman" w:eastAsia="Calibri" w:hAnsi="Times New Roman" w:cs="Times New Roman"/>
                <w:color w:val="000000"/>
                <w:sz w:val="24"/>
                <w:szCs w:val="24"/>
              </w:rPr>
              <w:t>Півтораус</w:t>
            </w:r>
            <w:proofErr w:type="spellEnd"/>
            <w:r w:rsidRPr="00F83D60">
              <w:rPr>
                <w:rFonts w:ascii="Times New Roman" w:eastAsia="Calibri" w:hAnsi="Times New Roman" w:cs="Times New Roman"/>
                <w:color w:val="000000"/>
                <w:sz w:val="24"/>
                <w:szCs w:val="24"/>
              </w:rPr>
              <w:t xml:space="preserve"> Алевтина</w:t>
            </w:r>
          </w:p>
        </w:tc>
        <w:tc>
          <w:tcPr>
            <w:tcW w:w="1276" w:type="dxa"/>
            <w:tcMar>
              <w:top w:w="0" w:type="dxa"/>
              <w:left w:w="108" w:type="dxa"/>
              <w:bottom w:w="0" w:type="dxa"/>
              <w:right w:w="108" w:type="dxa"/>
            </w:tcMar>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color w:val="000000"/>
                <w:sz w:val="24"/>
                <w:szCs w:val="24"/>
              </w:rPr>
              <w:t>11</w:t>
            </w:r>
          </w:p>
        </w:tc>
        <w:tc>
          <w:tcPr>
            <w:tcW w:w="2235" w:type="dxa"/>
          </w:tcPr>
          <w:p w:rsidR="00F83D60" w:rsidRPr="00F83D60" w:rsidRDefault="00F83D60" w:rsidP="00F83D60">
            <w:pPr>
              <w:spacing w:after="0" w:line="240" w:lineRule="auto"/>
              <w:jc w:val="center"/>
              <w:rPr>
                <w:rFonts w:ascii="Times New Roman" w:eastAsia="Calibri" w:hAnsi="Times New Roman" w:cs="Times New Roman"/>
                <w:sz w:val="24"/>
                <w:szCs w:val="24"/>
              </w:rPr>
            </w:pPr>
            <w:r w:rsidRPr="00F83D60">
              <w:rPr>
                <w:rFonts w:ascii="Times New Roman" w:eastAsia="Calibri" w:hAnsi="Times New Roman" w:cs="Times New Roman"/>
                <w:bCs/>
                <w:color w:val="000000"/>
                <w:sz w:val="24"/>
                <w:szCs w:val="24"/>
              </w:rPr>
              <w:t>ІІІ</w:t>
            </w:r>
          </w:p>
        </w:tc>
      </w:tr>
    </w:tbl>
    <w:p w:rsidR="00F83D60" w:rsidRPr="00F83D60" w:rsidRDefault="00F83D60" w:rsidP="00F83D60">
      <w:pPr>
        <w:spacing w:after="0" w:line="240" w:lineRule="auto"/>
        <w:ind w:firstLine="709"/>
        <w:jc w:val="both"/>
        <w:rPr>
          <w:rFonts w:ascii="Times New Roman" w:eastAsia="Calibri" w:hAnsi="Times New Roman" w:cs="Times New Roman"/>
          <w:sz w:val="28"/>
          <w:szCs w:val="28"/>
        </w:rPr>
      </w:pP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Учень 8 класу Старченко Денис був запрошений на відбірково-тренувальні збори з підготовки до ІV етапу Всеукраїнських учнівських олімпіад з хімії та економіки, за результатами конкурсних випробувань був </w:t>
      </w:r>
      <w:r w:rsidRPr="00F83D60">
        <w:rPr>
          <w:rFonts w:ascii="Times New Roman" w:eastAsia="Calibri" w:hAnsi="Times New Roman" w:cs="Times New Roman"/>
          <w:sz w:val="28"/>
          <w:szCs w:val="28"/>
        </w:rPr>
        <w:lastRenderedPageBreak/>
        <w:t xml:space="preserve">запрошений до складу команд для участі у ІV етапі олімпіад з хімії та економіки від Харківської області, також учень 9-Б класу Шевченко Павло і учениця 11 класу </w:t>
      </w:r>
      <w:proofErr w:type="spellStart"/>
      <w:r w:rsidRPr="00F83D60">
        <w:rPr>
          <w:rFonts w:ascii="Times New Roman" w:eastAsia="Calibri" w:hAnsi="Times New Roman" w:cs="Times New Roman"/>
          <w:sz w:val="28"/>
          <w:szCs w:val="28"/>
        </w:rPr>
        <w:t>Півтораус</w:t>
      </w:r>
      <w:proofErr w:type="spellEnd"/>
      <w:r w:rsidRPr="00F83D60">
        <w:rPr>
          <w:rFonts w:ascii="Times New Roman" w:eastAsia="Calibri" w:hAnsi="Times New Roman" w:cs="Times New Roman"/>
          <w:sz w:val="28"/>
          <w:szCs w:val="28"/>
        </w:rPr>
        <w:t xml:space="preserve"> Алевтина увійшли до складу команди від Харківської області з економіки, проте через введення карантину ІV етап олімпіад був скасований. Вчителі-наставники переможців ІІІ етапу: </w:t>
      </w:r>
      <w:proofErr w:type="spellStart"/>
      <w:r w:rsidRPr="00F83D60">
        <w:rPr>
          <w:rFonts w:ascii="Times New Roman" w:eastAsia="Calibri" w:hAnsi="Times New Roman" w:cs="Times New Roman"/>
          <w:sz w:val="28"/>
          <w:szCs w:val="28"/>
        </w:rPr>
        <w:t>Сухарєва</w:t>
      </w:r>
      <w:proofErr w:type="spellEnd"/>
      <w:r w:rsidRPr="00F83D60">
        <w:rPr>
          <w:rFonts w:ascii="Times New Roman" w:eastAsia="Calibri" w:hAnsi="Times New Roman" w:cs="Times New Roman"/>
          <w:sz w:val="28"/>
          <w:szCs w:val="28"/>
        </w:rPr>
        <w:t xml:space="preserve"> О. С. - вчитель економіки, </w:t>
      </w:r>
      <w:proofErr w:type="spellStart"/>
      <w:r w:rsidRPr="00F83D60">
        <w:rPr>
          <w:rFonts w:ascii="Times New Roman" w:eastAsia="Calibri" w:hAnsi="Times New Roman" w:cs="Times New Roman"/>
          <w:sz w:val="28"/>
          <w:szCs w:val="28"/>
        </w:rPr>
        <w:t>Голованова</w:t>
      </w:r>
      <w:proofErr w:type="spellEnd"/>
      <w:r w:rsidRPr="00F83D60">
        <w:rPr>
          <w:rFonts w:ascii="Times New Roman" w:eastAsia="Calibri" w:hAnsi="Times New Roman" w:cs="Times New Roman"/>
          <w:sz w:val="28"/>
          <w:szCs w:val="28"/>
        </w:rPr>
        <w:t xml:space="preserve"> А.В – вчитель хімії, </w:t>
      </w:r>
      <w:proofErr w:type="spellStart"/>
      <w:r w:rsidRPr="00F83D60">
        <w:rPr>
          <w:rFonts w:ascii="Times New Roman" w:eastAsia="Calibri" w:hAnsi="Times New Roman" w:cs="Times New Roman"/>
          <w:sz w:val="28"/>
          <w:szCs w:val="28"/>
        </w:rPr>
        <w:t>Пурей</w:t>
      </w:r>
      <w:proofErr w:type="spellEnd"/>
      <w:r w:rsidRPr="00F83D60">
        <w:rPr>
          <w:rFonts w:ascii="Times New Roman" w:eastAsia="Calibri" w:hAnsi="Times New Roman" w:cs="Times New Roman"/>
          <w:sz w:val="28"/>
          <w:szCs w:val="28"/>
        </w:rPr>
        <w:t xml:space="preserve"> П.І – вчитель фізики,  Митрофанов В.О. - вчитель інформаційних технологій, </w:t>
      </w:r>
      <w:proofErr w:type="spellStart"/>
      <w:r w:rsidRPr="00F83D60">
        <w:rPr>
          <w:rFonts w:ascii="Times New Roman" w:eastAsia="Calibri" w:hAnsi="Times New Roman" w:cs="Times New Roman"/>
          <w:sz w:val="28"/>
          <w:szCs w:val="28"/>
        </w:rPr>
        <w:t>Семихат</w:t>
      </w:r>
      <w:proofErr w:type="spellEnd"/>
      <w:r w:rsidRPr="00F83D60">
        <w:rPr>
          <w:rFonts w:ascii="Times New Roman" w:eastAsia="Calibri" w:hAnsi="Times New Roman" w:cs="Times New Roman"/>
          <w:sz w:val="28"/>
          <w:szCs w:val="28"/>
        </w:rPr>
        <w:t xml:space="preserve"> В.Д. - вчитель географії. </w:t>
      </w: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В ліцеї функціонує учнівське наукове товариство «Джерело». Діяльність УНТ «Джерело» спрямована в двох напрямках: науково-дослідницька та пошукова діяльність. Протягом 2019/2020н.р. вісім учнів разом зі своїми вчителями – наставниками підготували до захисту науково-дослідницькі роботи по лінії Малої академії наук: </w:t>
      </w:r>
      <w:proofErr w:type="spellStart"/>
      <w:r w:rsidRPr="00F83D60">
        <w:rPr>
          <w:rFonts w:ascii="Times New Roman" w:eastAsia="Calibri" w:hAnsi="Times New Roman" w:cs="Times New Roman"/>
          <w:sz w:val="28"/>
          <w:szCs w:val="28"/>
        </w:rPr>
        <w:t>Жеглова</w:t>
      </w:r>
      <w:proofErr w:type="spellEnd"/>
      <w:r w:rsidRPr="00F83D60">
        <w:rPr>
          <w:rFonts w:ascii="Times New Roman" w:eastAsia="Calibri" w:hAnsi="Times New Roman" w:cs="Times New Roman"/>
          <w:sz w:val="28"/>
          <w:szCs w:val="28"/>
        </w:rPr>
        <w:t xml:space="preserve"> А. (11 клас) в секції «Англійська мова» (науковий керівник: Старченко Ю.В.), Шевченко П. (9-Б клас) в секції «Прикладна математика» (науковий керівник: Куценко Т.В.), </w:t>
      </w:r>
      <w:proofErr w:type="spellStart"/>
      <w:r w:rsidRPr="00F83D60">
        <w:rPr>
          <w:rFonts w:ascii="Times New Roman" w:eastAsia="Calibri" w:hAnsi="Times New Roman" w:cs="Times New Roman"/>
          <w:sz w:val="28"/>
          <w:szCs w:val="28"/>
        </w:rPr>
        <w:t>Кірієнко</w:t>
      </w:r>
      <w:proofErr w:type="spellEnd"/>
      <w:r w:rsidRPr="00F83D60">
        <w:rPr>
          <w:rFonts w:ascii="Times New Roman" w:eastAsia="Calibri" w:hAnsi="Times New Roman" w:cs="Times New Roman"/>
          <w:sz w:val="28"/>
          <w:szCs w:val="28"/>
        </w:rPr>
        <w:t xml:space="preserve"> В. (11 клас) в секції «Українська мова» (науковий керівник: Андрущенко О.М.), Максименко Д.(10 клас) в секції «Географія та ландшафтознавство» (науковий керівник: </w:t>
      </w:r>
      <w:proofErr w:type="spellStart"/>
      <w:r w:rsidRPr="00F83D60">
        <w:rPr>
          <w:rFonts w:ascii="Times New Roman" w:eastAsia="Calibri" w:hAnsi="Times New Roman" w:cs="Times New Roman"/>
          <w:sz w:val="28"/>
          <w:szCs w:val="28"/>
        </w:rPr>
        <w:t>Семихат</w:t>
      </w:r>
      <w:proofErr w:type="spellEnd"/>
      <w:r w:rsidRPr="00F83D60">
        <w:rPr>
          <w:rFonts w:ascii="Times New Roman" w:eastAsia="Calibri" w:hAnsi="Times New Roman" w:cs="Times New Roman"/>
          <w:sz w:val="28"/>
          <w:szCs w:val="28"/>
        </w:rPr>
        <w:t xml:space="preserve"> В.Д.), </w:t>
      </w:r>
      <w:proofErr w:type="spellStart"/>
      <w:r w:rsidRPr="00F83D60">
        <w:rPr>
          <w:rFonts w:ascii="Times New Roman" w:eastAsia="Calibri" w:hAnsi="Times New Roman" w:cs="Times New Roman"/>
          <w:sz w:val="28"/>
          <w:szCs w:val="28"/>
        </w:rPr>
        <w:t>Буслов</w:t>
      </w:r>
      <w:proofErr w:type="spellEnd"/>
      <w:r w:rsidRPr="00F83D60">
        <w:rPr>
          <w:rFonts w:ascii="Times New Roman" w:eastAsia="Calibri" w:hAnsi="Times New Roman" w:cs="Times New Roman"/>
          <w:sz w:val="28"/>
          <w:szCs w:val="28"/>
        </w:rPr>
        <w:t xml:space="preserve"> О. (9-А клас) в секції: «Геологія геохімія та мінералогія» (керівник: </w:t>
      </w:r>
      <w:proofErr w:type="spellStart"/>
      <w:r w:rsidRPr="00F83D60">
        <w:rPr>
          <w:rFonts w:ascii="Times New Roman" w:eastAsia="Calibri" w:hAnsi="Times New Roman" w:cs="Times New Roman"/>
          <w:sz w:val="28"/>
          <w:szCs w:val="28"/>
        </w:rPr>
        <w:t>Семихат</w:t>
      </w:r>
      <w:proofErr w:type="spellEnd"/>
      <w:r w:rsidRPr="00F83D60">
        <w:rPr>
          <w:rFonts w:ascii="Times New Roman" w:eastAsia="Calibri" w:hAnsi="Times New Roman" w:cs="Times New Roman"/>
          <w:sz w:val="28"/>
          <w:szCs w:val="28"/>
        </w:rPr>
        <w:t xml:space="preserve"> В.Д.),  </w:t>
      </w:r>
      <w:proofErr w:type="spellStart"/>
      <w:r w:rsidRPr="00F83D60">
        <w:rPr>
          <w:rFonts w:ascii="Times New Roman" w:eastAsia="Calibri" w:hAnsi="Times New Roman" w:cs="Times New Roman"/>
          <w:sz w:val="28"/>
          <w:szCs w:val="28"/>
        </w:rPr>
        <w:t>Корсун</w:t>
      </w:r>
      <w:proofErr w:type="spellEnd"/>
      <w:r w:rsidRPr="00F83D60">
        <w:rPr>
          <w:rFonts w:ascii="Times New Roman" w:eastAsia="Calibri" w:hAnsi="Times New Roman" w:cs="Times New Roman"/>
          <w:sz w:val="28"/>
          <w:szCs w:val="28"/>
        </w:rPr>
        <w:t xml:space="preserve"> А. (10 клас) в секції «Історичне краєзнавство» (науковий керівник: </w:t>
      </w:r>
      <w:proofErr w:type="spellStart"/>
      <w:r w:rsidRPr="00F83D60">
        <w:rPr>
          <w:rFonts w:ascii="Times New Roman" w:eastAsia="Calibri" w:hAnsi="Times New Roman" w:cs="Times New Roman"/>
          <w:sz w:val="28"/>
          <w:szCs w:val="28"/>
        </w:rPr>
        <w:t>Семихат</w:t>
      </w:r>
      <w:proofErr w:type="spellEnd"/>
      <w:r w:rsidRPr="00F83D60">
        <w:rPr>
          <w:rFonts w:ascii="Times New Roman" w:eastAsia="Calibri" w:hAnsi="Times New Roman" w:cs="Times New Roman"/>
          <w:sz w:val="28"/>
          <w:szCs w:val="28"/>
        </w:rPr>
        <w:t xml:space="preserve"> Я.О.), </w:t>
      </w:r>
      <w:proofErr w:type="spellStart"/>
      <w:r w:rsidRPr="00F83D60">
        <w:rPr>
          <w:rFonts w:ascii="Times New Roman" w:eastAsia="Calibri" w:hAnsi="Times New Roman" w:cs="Times New Roman"/>
          <w:sz w:val="28"/>
          <w:szCs w:val="28"/>
        </w:rPr>
        <w:t>Мокроусова</w:t>
      </w:r>
      <w:proofErr w:type="spellEnd"/>
      <w:r w:rsidRPr="00F83D60">
        <w:rPr>
          <w:rFonts w:ascii="Times New Roman" w:eastAsia="Calibri" w:hAnsi="Times New Roman" w:cs="Times New Roman"/>
          <w:sz w:val="28"/>
          <w:szCs w:val="28"/>
        </w:rPr>
        <w:t xml:space="preserve"> О. (10клас) в секції «Етнологія» (науковий керівник: </w:t>
      </w:r>
      <w:proofErr w:type="spellStart"/>
      <w:r w:rsidRPr="00F83D60">
        <w:rPr>
          <w:rFonts w:ascii="Times New Roman" w:eastAsia="Calibri" w:hAnsi="Times New Roman" w:cs="Times New Roman"/>
          <w:sz w:val="28"/>
          <w:szCs w:val="28"/>
        </w:rPr>
        <w:t>Семихат</w:t>
      </w:r>
      <w:proofErr w:type="spellEnd"/>
      <w:r w:rsidRPr="00F83D60">
        <w:rPr>
          <w:rFonts w:ascii="Times New Roman" w:eastAsia="Calibri" w:hAnsi="Times New Roman" w:cs="Times New Roman"/>
          <w:sz w:val="28"/>
          <w:szCs w:val="28"/>
        </w:rPr>
        <w:t xml:space="preserve"> Я.О..), Павленко Є (9-Б клас) в секції: «Екологія» (науковий керівник: </w:t>
      </w:r>
      <w:proofErr w:type="spellStart"/>
      <w:r w:rsidRPr="00F83D60">
        <w:rPr>
          <w:rFonts w:ascii="Times New Roman" w:eastAsia="Calibri" w:hAnsi="Times New Roman" w:cs="Times New Roman"/>
          <w:sz w:val="28"/>
          <w:szCs w:val="28"/>
        </w:rPr>
        <w:t>Бугаєнко</w:t>
      </w:r>
      <w:proofErr w:type="spellEnd"/>
      <w:r w:rsidRPr="00F83D60">
        <w:rPr>
          <w:rFonts w:ascii="Times New Roman" w:eastAsia="Calibri" w:hAnsi="Times New Roman" w:cs="Times New Roman"/>
          <w:sz w:val="28"/>
          <w:szCs w:val="28"/>
        </w:rPr>
        <w:t xml:space="preserve"> І.В.), всі учні, крім </w:t>
      </w:r>
      <w:proofErr w:type="spellStart"/>
      <w:r w:rsidRPr="00F83D60">
        <w:rPr>
          <w:rFonts w:ascii="Times New Roman" w:eastAsia="Calibri" w:hAnsi="Times New Roman" w:cs="Times New Roman"/>
          <w:sz w:val="28"/>
          <w:szCs w:val="28"/>
        </w:rPr>
        <w:t>Кірієнко</w:t>
      </w:r>
      <w:proofErr w:type="spellEnd"/>
      <w:r w:rsidRPr="00F83D60">
        <w:rPr>
          <w:rFonts w:ascii="Times New Roman" w:eastAsia="Calibri" w:hAnsi="Times New Roman" w:cs="Times New Roman"/>
          <w:sz w:val="28"/>
          <w:szCs w:val="28"/>
        </w:rPr>
        <w:t xml:space="preserve"> В. (вчитель-наставник: Андрущенко О.М.) стали переможцями І (міського) етапу конкурсу-захисту учнівських науково-дослідницьких робіт МАН. Переможцями ІІ(обласного) етапу конкурсу-захисту науково-дослідницьких робіт МАН стали учениця 10 класу </w:t>
      </w:r>
      <w:proofErr w:type="spellStart"/>
      <w:r w:rsidRPr="00F83D60">
        <w:rPr>
          <w:rFonts w:ascii="Times New Roman" w:eastAsia="Calibri" w:hAnsi="Times New Roman" w:cs="Times New Roman"/>
          <w:sz w:val="28"/>
          <w:szCs w:val="28"/>
        </w:rPr>
        <w:t>Мокроусова</w:t>
      </w:r>
      <w:proofErr w:type="spellEnd"/>
      <w:r w:rsidRPr="00F83D60">
        <w:rPr>
          <w:rFonts w:ascii="Times New Roman" w:eastAsia="Calibri" w:hAnsi="Times New Roman" w:cs="Times New Roman"/>
          <w:sz w:val="28"/>
          <w:szCs w:val="28"/>
        </w:rPr>
        <w:t xml:space="preserve"> Олеся (диплом ІІІ ступеня) в секції «Етнологія» та  учень 10 класу </w:t>
      </w:r>
      <w:proofErr w:type="spellStart"/>
      <w:r w:rsidRPr="00F83D60">
        <w:rPr>
          <w:rFonts w:ascii="Times New Roman" w:eastAsia="Calibri" w:hAnsi="Times New Roman" w:cs="Times New Roman"/>
          <w:sz w:val="28"/>
          <w:szCs w:val="28"/>
        </w:rPr>
        <w:t>Корсун</w:t>
      </w:r>
      <w:proofErr w:type="spellEnd"/>
      <w:r w:rsidRPr="00F83D60">
        <w:rPr>
          <w:rFonts w:ascii="Times New Roman" w:eastAsia="Calibri" w:hAnsi="Times New Roman" w:cs="Times New Roman"/>
          <w:sz w:val="28"/>
          <w:szCs w:val="28"/>
        </w:rPr>
        <w:t xml:space="preserve"> Артем(диплом ІІІ ступеня) в секції «</w:t>
      </w:r>
      <w:proofErr w:type="spellStart"/>
      <w:r w:rsidRPr="00F83D60">
        <w:rPr>
          <w:rFonts w:ascii="Times New Roman" w:eastAsia="Calibri" w:hAnsi="Times New Roman" w:cs="Times New Roman"/>
          <w:sz w:val="28"/>
          <w:szCs w:val="28"/>
        </w:rPr>
        <w:t>Істоиичне</w:t>
      </w:r>
      <w:proofErr w:type="spellEnd"/>
      <w:r w:rsidRPr="00F83D60">
        <w:rPr>
          <w:rFonts w:ascii="Times New Roman" w:eastAsia="Calibri" w:hAnsi="Times New Roman" w:cs="Times New Roman"/>
          <w:sz w:val="28"/>
          <w:szCs w:val="28"/>
        </w:rPr>
        <w:t xml:space="preserve"> краєзнавство»  – вчитель-наставник </w:t>
      </w:r>
      <w:proofErr w:type="spellStart"/>
      <w:r w:rsidRPr="00F83D60">
        <w:rPr>
          <w:rFonts w:ascii="Times New Roman" w:eastAsia="Calibri" w:hAnsi="Times New Roman" w:cs="Times New Roman"/>
          <w:sz w:val="28"/>
          <w:szCs w:val="28"/>
        </w:rPr>
        <w:t>Семихат</w:t>
      </w:r>
      <w:proofErr w:type="spellEnd"/>
      <w:r w:rsidRPr="00F83D60">
        <w:rPr>
          <w:rFonts w:ascii="Times New Roman" w:eastAsia="Calibri" w:hAnsi="Times New Roman" w:cs="Times New Roman"/>
          <w:sz w:val="28"/>
          <w:szCs w:val="28"/>
        </w:rPr>
        <w:t xml:space="preserve"> Я.О., учень 9-Б класу Павленко Єгор (диплом І ступеня) в секції «Екологія» - вчитель-наставник </w:t>
      </w:r>
      <w:proofErr w:type="spellStart"/>
      <w:r w:rsidRPr="00F83D60">
        <w:rPr>
          <w:rFonts w:ascii="Times New Roman" w:eastAsia="Calibri" w:hAnsi="Times New Roman" w:cs="Times New Roman"/>
          <w:sz w:val="28"/>
          <w:szCs w:val="28"/>
        </w:rPr>
        <w:t>Бугаєнко</w:t>
      </w:r>
      <w:proofErr w:type="spellEnd"/>
      <w:r w:rsidRPr="00F83D60">
        <w:rPr>
          <w:rFonts w:ascii="Times New Roman" w:eastAsia="Calibri" w:hAnsi="Times New Roman" w:cs="Times New Roman"/>
          <w:sz w:val="28"/>
          <w:szCs w:val="28"/>
        </w:rPr>
        <w:t xml:space="preserve"> І.В., учень 9-Б класу Шевченко Павло (диплом ІІІ ступеня) в секції «Прикладна математика» - вчитель-наставник Куценко Т.В. Крім того, науково-дослідницькі роботи </w:t>
      </w:r>
      <w:proofErr w:type="spellStart"/>
      <w:r w:rsidRPr="00F83D60">
        <w:rPr>
          <w:rFonts w:ascii="Times New Roman" w:eastAsia="Calibri" w:hAnsi="Times New Roman" w:cs="Times New Roman"/>
          <w:sz w:val="28"/>
          <w:szCs w:val="28"/>
        </w:rPr>
        <w:t>Корсуна</w:t>
      </w:r>
      <w:proofErr w:type="spellEnd"/>
      <w:r w:rsidRPr="00F83D60">
        <w:rPr>
          <w:rFonts w:ascii="Times New Roman" w:eastAsia="Calibri" w:hAnsi="Times New Roman" w:cs="Times New Roman"/>
          <w:sz w:val="28"/>
          <w:szCs w:val="28"/>
        </w:rPr>
        <w:t xml:space="preserve"> Артема та Павленка Єгора </w:t>
      </w:r>
      <w:r w:rsidRPr="00F83D60">
        <w:rPr>
          <w:rFonts w:ascii="Times New Roman" w:eastAsia="Calibri" w:hAnsi="Times New Roman" w:cs="Times New Roman"/>
          <w:sz w:val="28"/>
          <w:szCs w:val="28"/>
        </w:rPr>
        <w:lastRenderedPageBreak/>
        <w:t>посіли ІІІ місця на Всеукраїнському етапі конкурсу-захисту науково-дослідницьких робіт МАН «Юніор-дослідник».</w:t>
      </w: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Окрім вищезазначених, здобувачі освіти ліцею протягом 2019/2020 навчального року брали участь у платних інтерактивних конкурсах: </w:t>
      </w:r>
      <w:r w:rsidRPr="00F83D60">
        <w:rPr>
          <w:rFonts w:ascii="Times New Roman" w:eastAsia="Calibri" w:hAnsi="Times New Roman" w:cs="Times New Roman"/>
          <w:sz w:val="28"/>
        </w:rPr>
        <w:t xml:space="preserve">Всеукраїнському природничому конкурсі «Осінній колосок», Міжнародному математичному конкурсі «Кенгуру»; конкурсі юних </w:t>
      </w:r>
      <w:proofErr w:type="spellStart"/>
      <w:r w:rsidRPr="00F83D60">
        <w:rPr>
          <w:rFonts w:ascii="Times New Roman" w:eastAsia="Calibri" w:hAnsi="Times New Roman" w:cs="Times New Roman"/>
          <w:sz w:val="28"/>
        </w:rPr>
        <w:t>інформатиків</w:t>
      </w:r>
      <w:proofErr w:type="spellEnd"/>
      <w:r w:rsidRPr="00F83D60">
        <w:rPr>
          <w:rFonts w:ascii="Times New Roman" w:eastAsia="Calibri" w:hAnsi="Times New Roman" w:cs="Times New Roman"/>
          <w:sz w:val="28"/>
        </w:rPr>
        <w:t xml:space="preserve"> «</w:t>
      </w:r>
      <w:proofErr w:type="spellStart"/>
      <w:r w:rsidRPr="00F83D60">
        <w:rPr>
          <w:rFonts w:ascii="Times New Roman" w:eastAsia="Calibri" w:hAnsi="Times New Roman" w:cs="Times New Roman"/>
          <w:sz w:val="28"/>
        </w:rPr>
        <w:t>Бебрас</w:t>
      </w:r>
      <w:proofErr w:type="spellEnd"/>
      <w:r w:rsidRPr="00F83D60">
        <w:rPr>
          <w:rFonts w:ascii="Times New Roman" w:eastAsia="Calibri" w:hAnsi="Times New Roman" w:cs="Times New Roman"/>
          <w:sz w:val="28"/>
        </w:rPr>
        <w:t>»; конкурсі знавців англійської мови «</w:t>
      </w:r>
      <w:proofErr w:type="spellStart"/>
      <w:r w:rsidRPr="00F83D60">
        <w:rPr>
          <w:rFonts w:ascii="Times New Roman" w:eastAsia="Calibri" w:hAnsi="Times New Roman" w:cs="Times New Roman"/>
          <w:sz w:val="28"/>
        </w:rPr>
        <w:t>Грінвіч</w:t>
      </w:r>
      <w:proofErr w:type="spellEnd"/>
      <w:r w:rsidRPr="00F83D60">
        <w:rPr>
          <w:rFonts w:ascii="Times New Roman" w:eastAsia="Calibri" w:hAnsi="Times New Roman" w:cs="Times New Roman"/>
          <w:sz w:val="28"/>
        </w:rPr>
        <w:t xml:space="preserve">» та інших інтелектуальних конкурсах і турнірах. Слід відзначити зростання кількості учнів 1-11 класів, які залучені до участі у </w:t>
      </w:r>
      <w:proofErr w:type="spellStart"/>
      <w:r w:rsidRPr="00F83D60">
        <w:rPr>
          <w:rFonts w:ascii="Times New Roman" w:eastAsia="Calibri" w:hAnsi="Times New Roman" w:cs="Times New Roman"/>
          <w:sz w:val="28"/>
        </w:rPr>
        <w:t>Інтернет-олімпіадах</w:t>
      </w:r>
      <w:proofErr w:type="spellEnd"/>
      <w:r w:rsidRPr="00F83D60">
        <w:rPr>
          <w:rFonts w:ascii="Times New Roman" w:eastAsia="Calibri" w:hAnsi="Times New Roman" w:cs="Times New Roman"/>
          <w:sz w:val="28"/>
        </w:rPr>
        <w:t xml:space="preserve"> та показують високий рівень досягнень в цих інтелектуальних змаганнях. Серед педагогів, які заохочують школярів до участі </w:t>
      </w:r>
      <w:proofErr w:type="spellStart"/>
      <w:r w:rsidRPr="00F83D60">
        <w:rPr>
          <w:rFonts w:ascii="Times New Roman" w:eastAsia="Calibri" w:hAnsi="Times New Roman" w:cs="Times New Roman"/>
          <w:sz w:val="28"/>
        </w:rPr>
        <w:t>Інтернет-оліміадах</w:t>
      </w:r>
      <w:proofErr w:type="spellEnd"/>
      <w:r w:rsidRPr="00F83D60">
        <w:rPr>
          <w:rFonts w:ascii="Times New Roman" w:eastAsia="Calibri" w:hAnsi="Times New Roman" w:cs="Times New Roman"/>
          <w:sz w:val="28"/>
        </w:rPr>
        <w:t xml:space="preserve"> і конкурсах, слід відзначити учителів початкових класів </w:t>
      </w:r>
      <w:proofErr w:type="spellStart"/>
      <w:r w:rsidRPr="00F83D60">
        <w:rPr>
          <w:rFonts w:ascii="Times New Roman" w:eastAsia="Calibri" w:hAnsi="Times New Roman" w:cs="Times New Roman"/>
          <w:sz w:val="28"/>
        </w:rPr>
        <w:t>Байдакову</w:t>
      </w:r>
      <w:proofErr w:type="spellEnd"/>
      <w:r w:rsidRPr="00F83D60">
        <w:rPr>
          <w:rFonts w:ascii="Times New Roman" w:eastAsia="Calibri" w:hAnsi="Times New Roman" w:cs="Times New Roman"/>
          <w:sz w:val="28"/>
        </w:rPr>
        <w:t xml:space="preserve"> Ю.С., Пономаренко С.О., Гордієнко Т.О., </w:t>
      </w:r>
      <w:proofErr w:type="spellStart"/>
      <w:r w:rsidRPr="00F83D60">
        <w:rPr>
          <w:rFonts w:ascii="Times New Roman" w:eastAsia="Calibri" w:hAnsi="Times New Roman" w:cs="Times New Roman"/>
          <w:sz w:val="28"/>
        </w:rPr>
        <w:t>Колотвинову</w:t>
      </w:r>
      <w:proofErr w:type="spellEnd"/>
      <w:r w:rsidRPr="00F83D60">
        <w:rPr>
          <w:rFonts w:ascii="Times New Roman" w:eastAsia="Calibri" w:hAnsi="Times New Roman" w:cs="Times New Roman"/>
          <w:sz w:val="28"/>
        </w:rPr>
        <w:t xml:space="preserve"> Т.В.. Орєхову Т.Г., учителів англійської мови </w:t>
      </w:r>
      <w:proofErr w:type="spellStart"/>
      <w:r w:rsidRPr="00F83D60">
        <w:rPr>
          <w:rFonts w:ascii="Times New Roman" w:eastAsia="Calibri" w:hAnsi="Times New Roman" w:cs="Times New Roman"/>
          <w:sz w:val="28"/>
        </w:rPr>
        <w:t>Бобрецьку</w:t>
      </w:r>
      <w:proofErr w:type="spellEnd"/>
      <w:r w:rsidRPr="00F83D60">
        <w:rPr>
          <w:rFonts w:ascii="Times New Roman" w:eastAsia="Calibri" w:hAnsi="Times New Roman" w:cs="Times New Roman"/>
          <w:sz w:val="28"/>
        </w:rPr>
        <w:t xml:space="preserve"> Н.В., Старченко Ю.В., учителів математики Куценко Т.В., </w:t>
      </w:r>
      <w:proofErr w:type="spellStart"/>
      <w:r w:rsidRPr="00F83D60">
        <w:rPr>
          <w:rFonts w:ascii="Times New Roman" w:eastAsia="Calibri" w:hAnsi="Times New Roman" w:cs="Times New Roman"/>
          <w:sz w:val="28"/>
        </w:rPr>
        <w:t>Семеніхіну</w:t>
      </w:r>
      <w:proofErr w:type="spellEnd"/>
      <w:r w:rsidRPr="00F83D60">
        <w:rPr>
          <w:rFonts w:ascii="Times New Roman" w:eastAsia="Calibri" w:hAnsi="Times New Roman" w:cs="Times New Roman"/>
          <w:sz w:val="28"/>
        </w:rPr>
        <w:t xml:space="preserve"> Г.М., учителя інформатики Горбань О.Ю., учителя української мови та літератури Максименко Т.І. Учні ліцею були активними учасниками усіх турнірів юних: хіміків, біологів, </w:t>
      </w:r>
      <w:r w:rsidRPr="00F83D60">
        <w:rPr>
          <w:rFonts w:ascii="Times New Roman" w:eastAsia="Calibri" w:hAnsi="Times New Roman" w:cs="Times New Roman"/>
          <w:sz w:val="28"/>
          <w:szCs w:val="28"/>
        </w:rPr>
        <w:t>правознавців, які проводилися протягом навчального року на рівні міста. Збірна команда учнів 8-11 класу посіла ІІ місце на міських інтелектуальних змаганнях «Що? Де? Коли?».</w:t>
      </w: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На міському етапі </w:t>
      </w:r>
      <w:r w:rsidRPr="00F83D60">
        <w:rPr>
          <w:rFonts w:ascii="Times New Roman" w:eastAsia="Calibri" w:hAnsi="Times New Roman" w:cs="Times New Roman"/>
          <w:sz w:val="28"/>
        </w:rPr>
        <w:t xml:space="preserve">XIX Міжнародного мовно-літературного конкурсу учнівської та студентської молоді імені Тараса Шевченка учні показали наступні результати </w:t>
      </w:r>
      <w:proofErr w:type="spellStart"/>
      <w:r w:rsidRPr="00F83D60">
        <w:rPr>
          <w:rFonts w:ascii="Times New Roman" w:eastAsia="Calibri" w:hAnsi="Times New Roman" w:cs="Times New Roman"/>
          <w:sz w:val="28"/>
        </w:rPr>
        <w:t>Півтораус</w:t>
      </w:r>
      <w:proofErr w:type="spellEnd"/>
      <w:r w:rsidRPr="00F83D60">
        <w:rPr>
          <w:rFonts w:ascii="Times New Roman" w:eastAsia="Calibri" w:hAnsi="Times New Roman" w:cs="Times New Roman"/>
          <w:sz w:val="28"/>
        </w:rPr>
        <w:t xml:space="preserve"> Алевтина (11 клас) – ІІ місце, </w:t>
      </w:r>
      <w:proofErr w:type="spellStart"/>
      <w:r w:rsidRPr="00F83D60">
        <w:rPr>
          <w:rFonts w:ascii="Times New Roman" w:eastAsia="Calibri" w:hAnsi="Times New Roman" w:cs="Times New Roman"/>
          <w:sz w:val="28"/>
        </w:rPr>
        <w:t>Кунченко</w:t>
      </w:r>
      <w:proofErr w:type="spellEnd"/>
      <w:r w:rsidRPr="00F83D60">
        <w:rPr>
          <w:rFonts w:ascii="Times New Roman" w:eastAsia="Calibri" w:hAnsi="Times New Roman" w:cs="Times New Roman"/>
          <w:sz w:val="28"/>
        </w:rPr>
        <w:t xml:space="preserve"> Катерина( 8клас) – ІІ місце – вчитель-наставник </w:t>
      </w:r>
      <w:proofErr w:type="spellStart"/>
      <w:r w:rsidRPr="00F83D60">
        <w:rPr>
          <w:rFonts w:ascii="Times New Roman" w:eastAsia="Calibri" w:hAnsi="Times New Roman" w:cs="Times New Roman"/>
          <w:sz w:val="28"/>
        </w:rPr>
        <w:t>Ромась</w:t>
      </w:r>
      <w:proofErr w:type="spellEnd"/>
      <w:r w:rsidRPr="00F83D60">
        <w:rPr>
          <w:rFonts w:ascii="Times New Roman" w:eastAsia="Calibri" w:hAnsi="Times New Roman" w:cs="Times New Roman"/>
          <w:sz w:val="28"/>
        </w:rPr>
        <w:t xml:space="preserve"> О.П., Федотова Ганна (9-Б клас) - ІІІ місце, </w:t>
      </w:r>
      <w:proofErr w:type="spellStart"/>
      <w:r w:rsidRPr="00F83D60">
        <w:rPr>
          <w:rFonts w:ascii="Times New Roman" w:eastAsia="Calibri" w:hAnsi="Times New Roman" w:cs="Times New Roman"/>
          <w:sz w:val="28"/>
        </w:rPr>
        <w:t>Мокроусова</w:t>
      </w:r>
      <w:proofErr w:type="spellEnd"/>
      <w:r w:rsidRPr="00F83D60">
        <w:rPr>
          <w:rFonts w:ascii="Times New Roman" w:eastAsia="Calibri" w:hAnsi="Times New Roman" w:cs="Times New Roman"/>
          <w:sz w:val="28"/>
        </w:rPr>
        <w:t xml:space="preserve"> Олеся (10 клас) – ІІІ місце Мельничук Ксенія(7 клас) – ІІІ місце – вчитель-наставник Максименко Т.І.</w:t>
      </w: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У міському етапі Міжнародного конкурсу знавців української мови імені Петра </w:t>
      </w:r>
      <w:proofErr w:type="spellStart"/>
      <w:r w:rsidRPr="00F83D60">
        <w:rPr>
          <w:rFonts w:ascii="Times New Roman" w:eastAsia="Calibri" w:hAnsi="Times New Roman" w:cs="Times New Roman"/>
          <w:sz w:val="28"/>
          <w:szCs w:val="28"/>
        </w:rPr>
        <w:t>Яцика</w:t>
      </w:r>
      <w:proofErr w:type="spellEnd"/>
      <w:r w:rsidRPr="00F83D60">
        <w:rPr>
          <w:rFonts w:ascii="Times New Roman" w:eastAsia="Calibri" w:hAnsi="Times New Roman" w:cs="Times New Roman"/>
          <w:sz w:val="28"/>
          <w:szCs w:val="28"/>
        </w:rPr>
        <w:t xml:space="preserve"> серед учнів початкових класів учениця 4 класу </w:t>
      </w:r>
      <w:proofErr w:type="spellStart"/>
      <w:r w:rsidRPr="00F83D60">
        <w:rPr>
          <w:rFonts w:ascii="Times New Roman" w:eastAsia="Calibri" w:hAnsi="Times New Roman" w:cs="Times New Roman"/>
          <w:sz w:val="28"/>
          <w:szCs w:val="28"/>
        </w:rPr>
        <w:t>Шапченко</w:t>
      </w:r>
      <w:proofErr w:type="spellEnd"/>
      <w:r w:rsidRPr="00F83D60">
        <w:rPr>
          <w:rFonts w:ascii="Times New Roman" w:eastAsia="Calibri" w:hAnsi="Times New Roman" w:cs="Times New Roman"/>
          <w:sz w:val="28"/>
          <w:szCs w:val="28"/>
        </w:rPr>
        <w:t xml:space="preserve"> Альбіна посіла ІІІ місце, вчитель - наставник </w:t>
      </w:r>
      <w:proofErr w:type="spellStart"/>
      <w:r w:rsidRPr="00F83D60">
        <w:rPr>
          <w:rFonts w:ascii="Times New Roman" w:eastAsia="Calibri" w:hAnsi="Times New Roman" w:cs="Times New Roman"/>
          <w:sz w:val="28"/>
          <w:szCs w:val="28"/>
        </w:rPr>
        <w:t>Колотвинова</w:t>
      </w:r>
      <w:proofErr w:type="spellEnd"/>
      <w:r w:rsidRPr="00F83D60">
        <w:rPr>
          <w:rFonts w:ascii="Times New Roman" w:eastAsia="Calibri" w:hAnsi="Times New Roman" w:cs="Times New Roman"/>
          <w:sz w:val="28"/>
          <w:szCs w:val="28"/>
        </w:rPr>
        <w:t xml:space="preserve"> Т.В.</w:t>
      </w: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t xml:space="preserve">У міському конкурсі читців віршів, присвяченому пам’яті Д.М. Журавльова посіли І місця в різних номінаціях учениця 11 класу Овчаренко Марія та учениця 10 класу </w:t>
      </w:r>
      <w:proofErr w:type="spellStart"/>
      <w:r w:rsidRPr="00F83D60">
        <w:rPr>
          <w:rFonts w:ascii="Times New Roman" w:eastAsia="Calibri" w:hAnsi="Times New Roman" w:cs="Times New Roman"/>
          <w:sz w:val="28"/>
          <w:szCs w:val="28"/>
        </w:rPr>
        <w:t>Мокроусова</w:t>
      </w:r>
      <w:proofErr w:type="spellEnd"/>
      <w:r w:rsidRPr="00F83D60">
        <w:rPr>
          <w:rFonts w:ascii="Times New Roman" w:eastAsia="Calibri" w:hAnsi="Times New Roman" w:cs="Times New Roman"/>
          <w:sz w:val="28"/>
          <w:szCs w:val="28"/>
        </w:rPr>
        <w:t xml:space="preserve"> Олеся – вчитель-наставник Андрущенко О.М.</w:t>
      </w: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szCs w:val="28"/>
        </w:rPr>
        <w:lastRenderedPageBreak/>
        <w:t xml:space="preserve">П’ять учнів ліцею підготували роботи на міський етап XІХ Всеукраїнського конкурсу учнівської творчості, учні 10-11 класів взяли активну участь в обласному конкурсі «Місцеве самоврядування – це ми!», учні 5-11 класів стали активними учасниками міського конкурсу творів, присвячених 75-річчю перемоги у ІІ Світовій війні під керівництвом учителів української мови та літератури </w:t>
      </w:r>
      <w:proofErr w:type="spellStart"/>
      <w:r w:rsidRPr="00F83D60">
        <w:rPr>
          <w:rFonts w:ascii="Times New Roman" w:eastAsia="Calibri" w:hAnsi="Times New Roman" w:cs="Times New Roman"/>
          <w:sz w:val="28"/>
          <w:szCs w:val="28"/>
        </w:rPr>
        <w:t>Ромась</w:t>
      </w:r>
      <w:proofErr w:type="spellEnd"/>
      <w:r w:rsidRPr="00F83D60">
        <w:rPr>
          <w:rFonts w:ascii="Times New Roman" w:eastAsia="Calibri" w:hAnsi="Times New Roman" w:cs="Times New Roman"/>
          <w:sz w:val="28"/>
          <w:szCs w:val="28"/>
        </w:rPr>
        <w:t xml:space="preserve"> О.П., Максименко Т.І. і вчителя історії </w:t>
      </w:r>
      <w:proofErr w:type="spellStart"/>
      <w:r w:rsidRPr="00F83D60">
        <w:rPr>
          <w:rFonts w:ascii="Times New Roman" w:eastAsia="Calibri" w:hAnsi="Times New Roman" w:cs="Times New Roman"/>
          <w:sz w:val="28"/>
          <w:szCs w:val="28"/>
        </w:rPr>
        <w:t>Семихат</w:t>
      </w:r>
      <w:proofErr w:type="spellEnd"/>
      <w:r w:rsidRPr="00F83D60">
        <w:rPr>
          <w:rFonts w:ascii="Times New Roman" w:eastAsia="Calibri" w:hAnsi="Times New Roman" w:cs="Times New Roman"/>
          <w:sz w:val="28"/>
          <w:szCs w:val="28"/>
        </w:rPr>
        <w:t xml:space="preserve"> Я.О.</w:t>
      </w:r>
    </w:p>
    <w:p w:rsidR="00F83D60" w:rsidRPr="00F83D60" w:rsidRDefault="00F83D60" w:rsidP="00F83D60">
      <w:pPr>
        <w:spacing w:after="0" w:line="360" w:lineRule="auto"/>
        <w:ind w:firstLine="709"/>
        <w:jc w:val="both"/>
        <w:rPr>
          <w:rFonts w:ascii="Times New Roman" w:eastAsia="Calibri" w:hAnsi="Times New Roman" w:cs="Times New Roman"/>
          <w:sz w:val="28"/>
          <w:szCs w:val="28"/>
        </w:rPr>
      </w:pPr>
      <w:r w:rsidRPr="00F83D60">
        <w:rPr>
          <w:rFonts w:ascii="Times New Roman" w:eastAsia="Calibri" w:hAnsi="Times New Roman" w:cs="Times New Roman"/>
          <w:sz w:val="28"/>
        </w:rPr>
        <w:t xml:space="preserve">З метою стимулювання обдарованої і здібної молоді у закладі  протягом навчального року проводилися конкурси «Учень року», «Клас року». </w:t>
      </w:r>
      <w:r w:rsidRPr="00F83D60">
        <w:rPr>
          <w:rFonts w:ascii="Times New Roman" w:eastAsia="Calibri" w:hAnsi="Times New Roman" w:cs="Times New Roman"/>
          <w:sz w:val="28"/>
          <w:szCs w:val="28"/>
        </w:rPr>
        <w:t xml:space="preserve">Переможці олімпіад, конкурсів, турнірів та їх наставники нагороджені грамотами, дипломами, цінними подарунками.  </w:t>
      </w:r>
    </w:p>
    <w:p w:rsidR="00AB21E3" w:rsidRDefault="001810EF" w:rsidP="00B21882">
      <w:pPr>
        <w:spacing w:after="0" w:line="401" w:lineRule="auto"/>
        <w:ind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1810EF">
        <w:rPr>
          <w:rFonts w:ascii="Times New Roman" w:eastAsia="Times New Roman" w:hAnsi="Times New Roman" w:cs="Times New Roman"/>
          <w:b/>
          <w:sz w:val="28"/>
          <w:szCs w:val="28"/>
          <w:lang w:eastAsia="ru-RU"/>
        </w:rPr>
        <w:t>Якість організації профільного навчання</w:t>
      </w:r>
    </w:p>
    <w:p w:rsidR="00B21882" w:rsidRPr="00B21882" w:rsidRDefault="00B21882" w:rsidP="00B21882">
      <w:pPr>
        <w:tabs>
          <w:tab w:val="left" w:pos="4080"/>
        </w:tabs>
        <w:spacing w:after="0" w:line="360" w:lineRule="auto"/>
        <w:ind w:firstLine="709"/>
        <w:jc w:val="both"/>
        <w:rPr>
          <w:rFonts w:ascii="Times New Roman" w:eastAsia="Calibri" w:hAnsi="Times New Roman" w:cs="Times New Roman"/>
          <w:sz w:val="28"/>
          <w:szCs w:val="28"/>
        </w:rPr>
      </w:pPr>
      <w:r w:rsidRPr="00B21882">
        <w:rPr>
          <w:rFonts w:ascii="Times New Roman" w:eastAsia="Calibri" w:hAnsi="Times New Roman" w:cs="Times New Roman"/>
          <w:sz w:val="28"/>
          <w:szCs w:val="28"/>
        </w:rPr>
        <w:t>Перехід до профільної старшої школи відбувся в Первомайському ліцеї №3 «Успіх» поступово понад десять років тому. Щороку, формуючи профільні класи, адміністрація закладу спиралася на психологічне дослідження професійних нахилів учнів, пріоритети батьків, потреби регіонального ринку праці. В 2019/2020 навчальному році розподіл профільних класів за профілями навчання був наступний.</w:t>
      </w:r>
    </w:p>
    <w:p w:rsidR="00B21882" w:rsidRPr="00B21882" w:rsidRDefault="00B21882" w:rsidP="00B21882">
      <w:pPr>
        <w:tabs>
          <w:tab w:val="left" w:pos="4080"/>
        </w:tabs>
        <w:spacing w:after="0" w:line="240" w:lineRule="auto"/>
        <w:jc w:val="center"/>
        <w:rPr>
          <w:rFonts w:ascii="Times New Roman" w:eastAsia="Calibri" w:hAnsi="Times New Roman" w:cs="Times New Roman"/>
          <w:sz w:val="28"/>
          <w:szCs w:val="28"/>
        </w:rPr>
      </w:pPr>
      <w:r w:rsidRPr="00B21882">
        <w:rPr>
          <w:rFonts w:ascii="Times New Roman" w:eastAsia="Calibri" w:hAnsi="Times New Roman" w:cs="Times New Roman"/>
          <w:noProof/>
          <w:sz w:val="28"/>
          <w:szCs w:val="28"/>
          <w:lang w:eastAsia="uk-UA"/>
        </w:rPr>
        <w:drawing>
          <wp:inline distT="0" distB="0" distL="0" distR="0" wp14:anchorId="583C8706" wp14:editId="2514C39A">
            <wp:extent cx="6164580" cy="1478280"/>
            <wp:effectExtent l="0" t="0" r="7620" b="762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21882" w:rsidRPr="00B21882" w:rsidRDefault="00B21882" w:rsidP="00B21882">
      <w:pPr>
        <w:tabs>
          <w:tab w:val="left" w:pos="4080"/>
        </w:tabs>
        <w:spacing w:after="0" w:line="240" w:lineRule="auto"/>
        <w:jc w:val="center"/>
        <w:rPr>
          <w:rFonts w:ascii="Times New Roman" w:eastAsia="Calibri" w:hAnsi="Times New Roman" w:cs="Times New Roman"/>
          <w:b/>
          <w:color w:val="FF0000"/>
          <w:sz w:val="2"/>
          <w:szCs w:val="28"/>
        </w:rPr>
      </w:pPr>
    </w:p>
    <w:p w:rsidR="00B21882" w:rsidRPr="00B21882" w:rsidRDefault="00B21882" w:rsidP="00B21882">
      <w:pPr>
        <w:tabs>
          <w:tab w:val="left" w:pos="4080"/>
        </w:tabs>
        <w:spacing w:after="0" w:line="240" w:lineRule="auto"/>
        <w:jc w:val="center"/>
        <w:rPr>
          <w:rFonts w:ascii="Times New Roman" w:eastAsia="Calibri" w:hAnsi="Times New Roman" w:cs="Times New Roman"/>
          <w:b/>
          <w:color w:val="FF0000"/>
          <w:sz w:val="2"/>
          <w:szCs w:val="28"/>
        </w:rPr>
      </w:pPr>
    </w:p>
    <w:p w:rsidR="00B21882" w:rsidRPr="00B21882" w:rsidRDefault="00B21882" w:rsidP="00B21882">
      <w:pPr>
        <w:tabs>
          <w:tab w:val="left" w:pos="4080"/>
        </w:tabs>
        <w:spacing w:after="0" w:line="360" w:lineRule="auto"/>
        <w:ind w:firstLine="709"/>
        <w:jc w:val="both"/>
        <w:rPr>
          <w:rFonts w:ascii="Times New Roman" w:eastAsia="Calibri" w:hAnsi="Times New Roman" w:cs="Times New Roman"/>
          <w:sz w:val="28"/>
          <w:szCs w:val="28"/>
        </w:rPr>
      </w:pPr>
      <w:r w:rsidRPr="00B21882">
        <w:rPr>
          <w:rFonts w:ascii="Times New Roman" w:eastAsia="Calibri" w:hAnsi="Times New Roman" w:cs="Times New Roman"/>
          <w:sz w:val="28"/>
          <w:szCs w:val="28"/>
        </w:rPr>
        <w:t>З метою створення оптимальних умов для якісної реалізації профільного навчання було складено робочий навчальний план закладу, в якому на забезпечення профілізації навчання було виділено наступну кількість годин інваріантної та варіативної складових.</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76"/>
        <w:gridCol w:w="1346"/>
        <w:gridCol w:w="915"/>
        <w:gridCol w:w="792"/>
        <w:gridCol w:w="914"/>
        <w:gridCol w:w="729"/>
        <w:gridCol w:w="914"/>
        <w:gridCol w:w="759"/>
      </w:tblGrid>
      <w:tr w:rsidR="00B21882" w:rsidRPr="00B21882" w:rsidTr="00B21882">
        <w:trPr>
          <w:trHeight w:val="290"/>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Клас</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Напрям (профіль) навчання</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Кількість годин за навчальним планом</w:t>
            </w:r>
          </w:p>
        </w:tc>
        <w:tc>
          <w:tcPr>
            <w:tcW w:w="5023" w:type="dxa"/>
            <w:gridSpan w:val="6"/>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На вивчення профільних дисциплін відведено</w:t>
            </w:r>
          </w:p>
        </w:tc>
      </w:tr>
      <w:tr w:rsidR="00B21882" w:rsidRPr="00B21882" w:rsidTr="00B21882">
        <w:trPr>
          <w:trHeight w:val="382"/>
        </w:trPr>
        <w:tc>
          <w:tcPr>
            <w:tcW w:w="596" w:type="dxa"/>
            <w:vMerge/>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rPr>
                <w:rFonts w:ascii="Times New Roman" w:eastAsia="Calibri" w:hAnsi="Times New Roman" w:cs="Times New Roman"/>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rPr>
                <w:rFonts w:ascii="Times New Roman" w:eastAsia="Calibri" w:hAnsi="Times New Roman" w:cs="Times New Roman"/>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rPr>
                <w:rFonts w:ascii="Times New Roman" w:eastAsia="Calibri" w:hAnsi="Times New Roman" w:cs="Times New Roman"/>
                <w:sz w:val="24"/>
                <w:szCs w:val="24"/>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в інваріантній частині</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у варіативній частині</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всього</w:t>
            </w:r>
          </w:p>
        </w:tc>
      </w:tr>
      <w:tr w:rsidR="00B21882" w:rsidRPr="00B21882" w:rsidTr="00B21882">
        <w:trPr>
          <w:trHeight w:val="309"/>
        </w:trPr>
        <w:tc>
          <w:tcPr>
            <w:tcW w:w="596" w:type="dxa"/>
            <w:vMerge/>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rPr>
                <w:rFonts w:ascii="Times New Roman" w:eastAsia="Calibri" w:hAnsi="Times New Roman" w:cs="Times New Roman"/>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rPr>
                <w:rFonts w:ascii="Times New Roman" w:eastAsia="Calibri" w:hAnsi="Times New Roman" w:cs="Times New Roman"/>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rPr>
                <w:rFonts w:ascii="Times New Roman" w:eastAsia="Calibri" w:hAnsi="Times New Roman" w:cs="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годин</w:t>
            </w:r>
          </w:p>
        </w:tc>
        <w:tc>
          <w:tcPr>
            <w:tcW w:w="792"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годин</w:t>
            </w:r>
          </w:p>
        </w:tc>
        <w:tc>
          <w:tcPr>
            <w:tcW w:w="729"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годин</w:t>
            </w:r>
          </w:p>
        </w:tc>
        <w:tc>
          <w:tcPr>
            <w:tcW w:w="759"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w:t>
            </w:r>
          </w:p>
        </w:tc>
      </w:tr>
      <w:tr w:rsidR="00B21882" w:rsidRPr="00B21882" w:rsidTr="00B21882">
        <w:trPr>
          <w:trHeight w:val="339"/>
        </w:trPr>
        <w:tc>
          <w:tcPr>
            <w:tcW w:w="596"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10</w:t>
            </w:r>
          </w:p>
        </w:tc>
        <w:tc>
          <w:tcPr>
            <w:tcW w:w="2376"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Інформаційно-технологічний</w:t>
            </w:r>
          </w:p>
        </w:tc>
        <w:tc>
          <w:tcPr>
            <w:tcW w:w="1346"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38</w:t>
            </w:r>
          </w:p>
        </w:tc>
        <w:tc>
          <w:tcPr>
            <w:tcW w:w="915"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3</w:t>
            </w:r>
          </w:p>
        </w:tc>
        <w:tc>
          <w:tcPr>
            <w:tcW w:w="792"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8%</w:t>
            </w:r>
          </w:p>
        </w:tc>
        <w:tc>
          <w:tcPr>
            <w:tcW w:w="914"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7</w:t>
            </w:r>
          </w:p>
        </w:tc>
        <w:tc>
          <w:tcPr>
            <w:tcW w:w="729"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18%</w:t>
            </w:r>
          </w:p>
        </w:tc>
        <w:tc>
          <w:tcPr>
            <w:tcW w:w="914"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10</w:t>
            </w:r>
          </w:p>
        </w:tc>
        <w:tc>
          <w:tcPr>
            <w:tcW w:w="759"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26%</w:t>
            </w:r>
          </w:p>
        </w:tc>
      </w:tr>
      <w:tr w:rsidR="00B21882" w:rsidRPr="00B21882" w:rsidTr="00B21882">
        <w:trPr>
          <w:trHeight w:val="339"/>
        </w:trPr>
        <w:tc>
          <w:tcPr>
            <w:tcW w:w="596"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11</w:t>
            </w:r>
          </w:p>
        </w:tc>
        <w:tc>
          <w:tcPr>
            <w:tcW w:w="2376"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 xml:space="preserve">Правовий </w:t>
            </w:r>
          </w:p>
        </w:tc>
        <w:tc>
          <w:tcPr>
            <w:tcW w:w="1346"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38</w:t>
            </w:r>
          </w:p>
        </w:tc>
        <w:tc>
          <w:tcPr>
            <w:tcW w:w="915"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2,5</w:t>
            </w:r>
          </w:p>
        </w:tc>
        <w:tc>
          <w:tcPr>
            <w:tcW w:w="792"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7%</w:t>
            </w:r>
          </w:p>
        </w:tc>
        <w:tc>
          <w:tcPr>
            <w:tcW w:w="914"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4,5</w:t>
            </w:r>
          </w:p>
        </w:tc>
        <w:tc>
          <w:tcPr>
            <w:tcW w:w="729"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11%</w:t>
            </w:r>
          </w:p>
        </w:tc>
        <w:tc>
          <w:tcPr>
            <w:tcW w:w="914"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7</w:t>
            </w:r>
          </w:p>
        </w:tc>
        <w:tc>
          <w:tcPr>
            <w:tcW w:w="759" w:type="dxa"/>
            <w:tcBorders>
              <w:top w:val="single" w:sz="4" w:space="0" w:color="auto"/>
              <w:left w:val="single" w:sz="4" w:space="0" w:color="auto"/>
              <w:bottom w:val="single" w:sz="4" w:space="0" w:color="auto"/>
              <w:right w:val="single" w:sz="4" w:space="0" w:color="auto"/>
            </w:tcBorders>
            <w:vAlign w:val="center"/>
          </w:tcPr>
          <w:p w:rsidR="00B21882" w:rsidRPr="00B21882" w:rsidRDefault="00B21882" w:rsidP="00B21882">
            <w:pPr>
              <w:spacing w:after="0" w:line="240" w:lineRule="auto"/>
              <w:ind w:left="-37" w:right="-37"/>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18%</w:t>
            </w:r>
          </w:p>
        </w:tc>
      </w:tr>
    </w:tbl>
    <w:p w:rsidR="00B21882" w:rsidRPr="00B21882" w:rsidRDefault="00B21882" w:rsidP="00B21882">
      <w:pPr>
        <w:tabs>
          <w:tab w:val="left" w:pos="4080"/>
        </w:tabs>
        <w:spacing w:after="0" w:line="240" w:lineRule="auto"/>
        <w:ind w:firstLine="709"/>
        <w:jc w:val="both"/>
        <w:rPr>
          <w:rFonts w:ascii="Times New Roman" w:eastAsia="Calibri" w:hAnsi="Times New Roman" w:cs="Times New Roman"/>
          <w:sz w:val="28"/>
          <w:szCs w:val="28"/>
        </w:rPr>
      </w:pPr>
    </w:p>
    <w:p w:rsidR="00B21882" w:rsidRPr="00B21882" w:rsidRDefault="00B21882" w:rsidP="00B21882">
      <w:pPr>
        <w:tabs>
          <w:tab w:val="left" w:pos="4080"/>
        </w:tabs>
        <w:spacing w:after="0" w:line="360" w:lineRule="auto"/>
        <w:ind w:firstLine="709"/>
        <w:jc w:val="both"/>
        <w:rPr>
          <w:rFonts w:ascii="Times New Roman" w:eastAsia="Calibri" w:hAnsi="Times New Roman" w:cs="Times New Roman"/>
          <w:sz w:val="28"/>
          <w:szCs w:val="28"/>
        </w:rPr>
      </w:pPr>
      <w:r w:rsidRPr="00B21882">
        <w:rPr>
          <w:rFonts w:ascii="Times New Roman" w:eastAsia="Calibri" w:hAnsi="Times New Roman" w:cs="Times New Roman"/>
          <w:sz w:val="28"/>
          <w:szCs w:val="28"/>
        </w:rPr>
        <w:lastRenderedPageBreak/>
        <w:t>З представлених даних видно, що профілізація навчання забезпечується переважно за рахунок варіативної складової. Відсоток годин, що забезпечують профільне навчання в 10-11-х класах становить 18-26% від загальної кількості годин, розрахованої на одного учня (на 5% менше за попередній навчальний рік). Згідно з даними таблиці більше годин відведено на реалізацію інформаційно-технологічного профілю.</w:t>
      </w:r>
    </w:p>
    <w:p w:rsidR="00B21882" w:rsidRPr="00B21882" w:rsidRDefault="00B21882" w:rsidP="00B21882">
      <w:pPr>
        <w:tabs>
          <w:tab w:val="left" w:pos="4080"/>
        </w:tabs>
        <w:spacing w:after="0" w:line="360" w:lineRule="auto"/>
        <w:ind w:firstLine="709"/>
        <w:jc w:val="both"/>
        <w:rPr>
          <w:rFonts w:ascii="Times New Roman" w:eastAsia="Calibri" w:hAnsi="Times New Roman" w:cs="Times New Roman"/>
          <w:sz w:val="28"/>
          <w:szCs w:val="28"/>
        </w:rPr>
      </w:pPr>
      <w:r w:rsidRPr="00B21882">
        <w:rPr>
          <w:rFonts w:ascii="Times New Roman" w:eastAsia="Calibri" w:hAnsi="Times New Roman" w:cs="Times New Roman"/>
          <w:sz w:val="28"/>
          <w:szCs w:val="28"/>
        </w:rPr>
        <w:t>Кадрове забезпечення профільного навчання в 2019/2020 навчальному році наступне.</w:t>
      </w:r>
    </w:p>
    <w:p w:rsidR="00B21882" w:rsidRPr="00B21882" w:rsidRDefault="00B21882" w:rsidP="00B21882">
      <w:pPr>
        <w:tabs>
          <w:tab w:val="left" w:pos="4080"/>
        </w:tabs>
        <w:spacing w:after="0" w:line="240" w:lineRule="auto"/>
        <w:ind w:firstLine="709"/>
        <w:jc w:val="both"/>
        <w:rPr>
          <w:rFonts w:ascii="Times New Roman" w:eastAsia="Calibri"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134"/>
        <w:gridCol w:w="709"/>
        <w:gridCol w:w="708"/>
        <w:gridCol w:w="709"/>
        <w:gridCol w:w="1134"/>
        <w:gridCol w:w="1276"/>
        <w:gridCol w:w="1276"/>
      </w:tblGrid>
      <w:tr w:rsidR="00B21882" w:rsidRPr="00B21882" w:rsidTr="00B21882">
        <w:tc>
          <w:tcPr>
            <w:tcW w:w="562" w:type="dxa"/>
            <w:vMerge w:val="restart"/>
            <w:shd w:val="clear" w:color="auto" w:fill="auto"/>
            <w:vAlign w:val="center"/>
          </w:tcPr>
          <w:p w:rsidR="00B21882" w:rsidRPr="00B21882" w:rsidRDefault="00B21882" w:rsidP="00B21882">
            <w:pPr>
              <w:tabs>
                <w:tab w:val="left" w:pos="4080"/>
              </w:tabs>
              <w:spacing w:after="0" w:line="240" w:lineRule="auto"/>
              <w:ind w:left="-142" w:right="-131"/>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Клас</w:t>
            </w:r>
          </w:p>
        </w:tc>
        <w:tc>
          <w:tcPr>
            <w:tcW w:w="1843" w:type="dxa"/>
            <w:vMerge w:val="restart"/>
            <w:shd w:val="clear" w:color="auto" w:fill="auto"/>
            <w:vAlign w:val="center"/>
          </w:tcPr>
          <w:p w:rsidR="00B21882" w:rsidRPr="00B21882" w:rsidRDefault="00B21882" w:rsidP="00B21882">
            <w:pPr>
              <w:tabs>
                <w:tab w:val="left" w:pos="4080"/>
              </w:tabs>
              <w:spacing w:after="0" w:line="240" w:lineRule="auto"/>
              <w:ind w:left="-142" w:right="-131"/>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 xml:space="preserve">Напрям </w:t>
            </w:r>
          </w:p>
          <w:p w:rsidR="00B21882" w:rsidRPr="00B21882" w:rsidRDefault="00B21882" w:rsidP="00B21882">
            <w:pPr>
              <w:tabs>
                <w:tab w:val="left" w:pos="4080"/>
              </w:tabs>
              <w:spacing w:after="0" w:line="240" w:lineRule="auto"/>
              <w:ind w:left="-142" w:right="-131"/>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(профіль)</w:t>
            </w:r>
          </w:p>
        </w:tc>
        <w:tc>
          <w:tcPr>
            <w:tcW w:w="1134" w:type="dxa"/>
            <w:vMerge w:val="restart"/>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Кількість вчителів</w:t>
            </w:r>
          </w:p>
        </w:tc>
        <w:tc>
          <w:tcPr>
            <w:tcW w:w="3260" w:type="dxa"/>
            <w:gridSpan w:val="4"/>
            <w:shd w:val="clear" w:color="auto" w:fill="auto"/>
            <w:vAlign w:val="center"/>
          </w:tcPr>
          <w:p w:rsidR="00B21882" w:rsidRPr="00B21882" w:rsidRDefault="00B21882" w:rsidP="00B21882">
            <w:pPr>
              <w:tabs>
                <w:tab w:val="left" w:pos="4080"/>
              </w:tabs>
              <w:spacing w:after="0" w:line="240" w:lineRule="auto"/>
              <w:ind w:left="-115" w:right="-134"/>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З них мають кваліфікаційну категорію</w:t>
            </w:r>
          </w:p>
        </w:tc>
        <w:tc>
          <w:tcPr>
            <w:tcW w:w="1276" w:type="dxa"/>
            <w:vMerge w:val="restart"/>
            <w:shd w:val="clear" w:color="auto" w:fill="auto"/>
            <w:vAlign w:val="center"/>
          </w:tcPr>
          <w:p w:rsidR="00B21882" w:rsidRPr="00B21882" w:rsidRDefault="00B21882" w:rsidP="00B21882">
            <w:pPr>
              <w:tabs>
                <w:tab w:val="left" w:pos="4080"/>
              </w:tabs>
              <w:spacing w:after="0" w:line="240" w:lineRule="auto"/>
              <w:ind w:left="-94"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Мають педагогічні звання</w:t>
            </w:r>
          </w:p>
        </w:tc>
        <w:tc>
          <w:tcPr>
            <w:tcW w:w="1276" w:type="dxa"/>
            <w:vMerge w:val="restart"/>
            <w:shd w:val="clear" w:color="auto" w:fill="auto"/>
            <w:vAlign w:val="center"/>
          </w:tcPr>
          <w:p w:rsidR="00B21882" w:rsidRPr="00B21882" w:rsidRDefault="00B21882" w:rsidP="00B21882">
            <w:pPr>
              <w:tabs>
                <w:tab w:val="left" w:pos="4080"/>
              </w:tabs>
              <w:spacing w:after="0" w:line="240" w:lineRule="auto"/>
              <w:ind w:left="-94"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 xml:space="preserve">% вчителів вищої та </w:t>
            </w:r>
          </w:p>
          <w:p w:rsidR="00B21882" w:rsidRPr="00B21882" w:rsidRDefault="00B21882" w:rsidP="00B21882">
            <w:pPr>
              <w:tabs>
                <w:tab w:val="left" w:pos="4080"/>
              </w:tabs>
              <w:spacing w:after="0" w:line="240" w:lineRule="auto"/>
              <w:ind w:left="-94"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І категорії</w:t>
            </w:r>
          </w:p>
        </w:tc>
      </w:tr>
      <w:tr w:rsidR="00B21882" w:rsidRPr="00B21882" w:rsidTr="00B21882">
        <w:tc>
          <w:tcPr>
            <w:tcW w:w="562" w:type="dxa"/>
            <w:vMerge/>
            <w:shd w:val="clear" w:color="auto" w:fill="auto"/>
            <w:vAlign w:val="center"/>
          </w:tcPr>
          <w:p w:rsidR="00B21882" w:rsidRPr="00B21882" w:rsidRDefault="00B21882" w:rsidP="00B21882">
            <w:pPr>
              <w:tabs>
                <w:tab w:val="left" w:pos="4080"/>
              </w:tabs>
              <w:spacing w:after="0" w:line="240" w:lineRule="auto"/>
              <w:ind w:left="-142" w:right="-131"/>
              <w:jc w:val="center"/>
              <w:rPr>
                <w:rFonts w:ascii="Times New Roman" w:eastAsia="Calibri" w:hAnsi="Times New Roman" w:cs="Times New Roman"/>
                <w:sz w:val="24"/>
                <w:szCs w:val="24"/>
              </w:rPr>
            </w:pPr>
          </w:p>
        </w:tc>
        <w:tc>
          <w:tcPr>
            <w:tcW w:w="1843" w:type="dxa"/>
            <w:vMerge/>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p>
        </w:tc>
        <w:tc>
          <w:tcPr>
            <w:tcW w:w="1134" w:type="dxa"/>
            <w:vMerge/>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p>
        </w:tc>
        <w:tc>
          <w:tcPr>
            <w:tcW w:w="709"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вищу</w:t>
            </w:r>
          </w:p>
        </w:tc>
        <w:tc>
          <w:tcPr>
            <w:tcW w:w="708"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І</w:t>
            </w:r>
          </w:p>
        </w:tc>
        <w:tc>
          <w:tcPr>
            <w:tcW w:w="709"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ІІ</w:t>
            </w:r>
          </w:p>
        </w:tc>
        <w:tc>
          <w:tcPr>
            <w:tcW w:w="1134"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спеціаліст</w:t>
            </w:r>
          </w:p>
        </w:tc>
        <w:tc>
          <w:tcPr>
            <w:tcW w:w="1276" w:type="dxa"/>
            <w:vMerge/>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p>
        </w:tc>
        <w:tc>
          <w:tcPr>
            <w:tcW w:w="1276" w:type="dxa"/>
            <w:vMerge/>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p>
        </w:tc>
      </w:tr>
      <w:tr w:rsidR="00B21882" w:rsidRPr="00B21882" w:rsidTr="00B21882">
        <w:tc>
          <w:tcPr>
            <w:tcW w:w="562" w:type="dxa"/>
            <w:shd w:val="clear" w:color="auto" w:fill="auto"/>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10</w:t>
            </w:r>
          </w:p>
        </w:tc>
        <w:tc>
          <w:tcPr>
            <w:tcW w:w="1843" w:type="dxa"/>
            <w:shd w:val="clear" w:color="auto" w:fill="auto"/>
            <w:vAlign w:val="center"/>
          </w:tcPr>
          <w:p w:rsidR="00B21882" w:rsidRPr="00B21882" w:rsidRDefault="00B21882" w:rsidP="00B21882">
            <w:pPr>
              <w:spacing w:after="0" w:line="240" w:lineRule="auto"/>
              <w:rPr>
                <w:rFonts w:ascii="Times New Roman" w:eastAsia="Calibri" w:hAnsi="Times New Roman" w:cs="Times New Roman"/>
                <w:sz w:val="24"/>
                <w:szCs w:val="24"/>
              </w:rPr>
            </w:pPr>
            <w:r w:rsidRPr="00B21882">
              <w:rPr>
                <w:rFonts w:ascii="Times New Roman" w:eastAsia="Calibri" w:hAnsi="Times New Roman" w:cs="Times New Roman"/>
                <w:sz w:val="24"/>
                <w:szCs w:val="24"/>
              </w:rPr>
              <w:t>Інформаційно-технологічний</w:t>
            </w:r>
          </w:p>
        </w:tc>
        <w:tc>
          <w:tcPr>
            <w:tcW w:w="1134"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15</w:t>
            </w:r>
          </w:p>
        </w:tc>
        <w:tc>
          <w:tcPr>
            <w:tcW w:w="709"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14</w:t>
            </w:r>
          </w:p>
        </w:tc>
        <w:tc>
          <w:tcPr>
            <w:tcW w:w="708"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709"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w:t>
            </w:r>
          </w:p>
        </w:tc>
        <w:tc>
          <w:tcPr>
            <w:tcW w:w="1134"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1276"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9</w:t>
            </w:r>
          </w:p>
        </w:tc>
        <w:tc>
          <w:tcPr>
            <w:tcW w:w="1276"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93%</w:t>
            </w:r>
          </w:p>
        </w:tc>
      </w:tr>
      <w:tr w:rsidR="00B21882" w:rsidRPr="00B21882" w:rsidTr="00B21882">
        <w:tc>
          <w:tcPr>
            <w:tcW w:w="562" w:type="dxa"/>
            <w:shd w:val="clear" w:color="auto" w:fill="auto"/>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11</w:t>
            </w:r>
          </w:p>
        </w:tc>
        <w:tc>
          <w:tcPr>
            <w:tcW w:w="1843" w:type="dxa"/>
            <w:shd w:val="clear" w:color="auto" w:fill="auto"/>
            <w:vAlign w:val="center"/>
          </w:tcPr>
          <w:p w:rsidR="00B21882" w:rsidRPr="00B21882" w:rsidRDefault="00B21882" w:rsidP="00B21882">
            <w:pPr>
              <w:spacing w:after="0" w:line="240" w:lineRule="auto"/>
              <w:rPr>
                <w:rFonts w:ascii="Times New Roman" w:eastAsia="Calibri" w:hAnsi="Times New Roman" w:cs="Times New Roman"/>
                <w:sz w:val="24"/>
                <w:szCs w:val="24"/>
              </w:rPr>
            </w:pPr>
            <w:r w:rsidRPr="00B21882">
              <w:rPr>
                <w:rFonts w:ascii="Times New Roman" w:eastAsia="Calibri" w:hAnsi="Times New Roman" w:cs="Times New Roman"/>
                <w:sz w:val="24"/>
                <w:szCs w:val="24"/>
              </w:rPr>
              <w:t>Правовий</w:t>
            </w:r>
          </w:p>
        </w:tc>
        <w:tc>
          <w:tcPr>
            <w:tcW w:w="1134"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14</w:t>
            </w:r>
          </w:p>
        </w:tc>
        <w:tc>
          <w:tcPr>
            <w:tcW w:w="709"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13</w:t>
            </w:r>
          </w:p>
        </w:tc>
        <w:tc>
          <w:tcPr>
            <w:tcW w:w="708"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709"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w:t>
            </w:r>
          </w:p>
        </w:tc>
        <w:tc>
          <w:tcPr>
            <w:tcW w:w="1134"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1276"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10</w:t>
            </w:r>
          </w:p>
        </w:tc>
        <w:tc>
          <w:tcPr>
            <w:tcW w:w="1276"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93%</w:t>
            </w:r>
          </w:p>
        </w:tc>
      </w:tr>
    </w:tbl>
    <w:p w:rsidR="00B21882" w:rsidRPr="00B21882" w:rsidRDefault="00B21882" w:rsidP="00B21882">
      <w:pPr>
        <w:tabs>
          <w:tab w:val="left" w:pos="4080"/>
        </w:tabs>
        <w:spacing w:after="0" w:line="240" w:lineRule="auto"/>
        <w:ind w:firstLine="709"/>
        <w:jc w:val="both"/>
        <w:rPr>
          <w:rFonts w:ascii="Times New Roman" w:eastAsia="Calibri" w:hAnsi="Times New Roman" w:cs="Times New Roman"/>
          <w:sz w:val="28"/>
          <w:szCs w:val="28"/>
        </w:rPr>
      </w:pPr>
    </w:p>
    <w:p w:rsidR="00B21882" w:rsidRPr="00B21882" w:rsidRDefault="00B21882" w:rsidP="00B21882">
      <w:pPr>
        <w:tabs>
          <w:tab w:val="left" w:pos="4080"/>
        </w:tabs>
        <w:spacing w:after="0" w:line="360" w:lineRule="auto"/>
        <w:ind w:firstLine="709"/>
        <w:jc w:val="both"/>
        <w:rPr>
          <w:rFonts w:ascii="Times New Roman" w:eastAsia="Calibri" w:hAnsi="Times New Roman" w:cs="Times New Roman"/>
          <w:sz w:val="28"/>
          <w:szCs w:val="28"/>
        </w:rPr>
      </w:pPr>
      <w:r w:rsidRPr="00B21882">
        <w:rPr>
          <w:rFonts w:ascii="Times New Roman" w:eastAsia="Calibri" w:hAnsi="Times New Roman" w:cs="Times New Roman"/>
          <w:sz w:val="28"/>
          <w:szCs w:val="28"/>
        </w:rPr>
        <w:t xml:space="preserve">За даними таблиці переважна більшість вчителів, які викладають в 10-11-х класах, є спеціалістами вищої категорії. </w:t>
      </w:r>
    </w:p>
    <w:p w:rsidR="00B21882" w:rsidRPr="00B21882" w:rsidRDefault="00B21882" w:rsidP="00B21882">
      <w:pPr>
        <w:spacing w:after="0" w:line="360" w:lineRule="auto"/>
        <w:ind w:firstLine="709"/>
        <w:jc w:val="both"/>
        <w:rPr>
          <w:rFonts w:ascii="Times New Roman" w:eastAsia="Calibri" w:hAnsi="Times New Roman" w:cs="Times New Roman"/>
          <w:sz w:val="8"/>
          <w:szCs w:val="16"/>
        </w:rPr>
      </w:pPr>
      <w:r w:rsidRPr="00B21882">
        <w:rPr>
          <w:rFonts w:ascii="Times New Roman" w:eastAsia="Calibri" w:hAnsi="Times New Roman" w:cs="Times New Roman"/>
          <w:sz w:val="28"/>
          <w:szCs w:val="28"/>
        </w:rPr>
        <w:t xml:space="preserve">Важливим аспектом реалізації профільного навчання є результативність учнів профільних класів в творчій та науково-дослідницькій діяльності. </w:t>
      </w:r>
    </w:p>
    <w:p w:rsidR="00B21882" w:rsidRPr="00B21882" w:rsidRDefault="00B21882" w:rsidP="00B21882">
      <w:pPr>
        <w:spacing w:after="0" w:line="360" w:lineRule="auto"/>
        <w:ind w:firstLine="567"/>
        <w:jc w:val="both"/>
        <w:rPr>
          <w:rFonts w:ascii="Times New Roman" w:eastAsia="Calibri" w:hAnsi="Times New Roman" w:cs="Times New Roman"/>
          <w:sz w:val="28"/>
          <w:szCs w:val="28"/>
        </w:rPr>
      </w:pPr>
      <w:r w:rsidRPr="00B21882">
        <w:rPr>
          <w:rFonts w:ascii="Times New Roman" w:eastAsia="Calibri" w:hAnsi="Times New Roman" w:cs="Times New Roman"/>
          <w:sz w:val="28"/>
          <w:szCs w:val="28"/>
        </w:rPr>
        <w:t>Результативність участі учнів профільних класів на обласному етапі конкурсів була такою.</w:t>
      </w:r>
    </w:p>
    <w:p w:rsidR="00B21882" w:rsidRPr="00B21882" w:rsidRDefault="00B21882" w:rsidP="00B21882">
      <w:pPr>
        <w:spacing w:after="0" w:line="240" w:lineRule="auto"/>
        <w:ind w:firstLine="567"/>
        <w:jc w:val="both"/>
        <w:rPr>
          <w:rFonts w:ascii="Times New Roman" w:eastAsia="Calibri" w:hAnsi="Times New Roman" w:cs="Times New Roman"/>
          <w:sz w:val="28"/>
          <w:szCs w:val="28"/>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709"/>
        <w:gridCol w:w="674"/>
        <w:gridCol w:w="601"/>
        <w:gridCol w:w="674"/>
        <w:gridCol w:w="602"/>
        <w:gridCol w:w="674"/>
        <w:gridCol w:w="602"/>
        <w:gridCol w:w="674"/>
        <w:gridCol w:w="601"/>
        <w:gridCol w:w="645"/>
        <w:gridCol w:w="737"/>
      </w:tblGrid>
      <w:tr w:rsidR="00B21882" w:rsidRPr="00B21882" w:rsidTr="00B21882">
        <w:trPr>
          <w:trHeight w:val="195"/>
        </w:trPr>
        <w:tc>
          <w:tcPr>
            <w:tcW w:w="534" w:type="dxa"/>
            <w:vMerge w:val="restart"/>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Клас</w:t>
            </w:r>
          </w:p>
        </w:tc>
        <w:tc>
          <w:tcPr>
            <w:tcW w:w="1588" w:type="dxa"/>
            <w:vMerge w:val="restart"/>
            <w:shd w:val="clear" w:color="auto" w:fill="auto"/>
            <w:vAlign w:val="center"/>
          </w:tcPr>
          <w:p w:rsidR="00B21882" w:rsidRPr="00B21882" w:rsidRDefault="00B21882" w:rsidP="00B21882">
            <w:pPr>
              <w:tabs>
                <w:tab w:val="left" w:pos="4080"/>
              </w:tabs>
              <w:spacing w:after="0" w:line="240" w:lineRule="auto"/>
              <w:ind w:left="-142" w:right="-131"/>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Профіль</w:t>
            </w:r>
          </w:p>
        </w:tc>
        <w:tc>
          <w:tcPr>
            <w:tcW w:w="709" w:type="dxa"/>
            <w:vMerge w:val="restart"/>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proofErr w:type="spellStart"/>
            <w:r w:rsidRPr="00B21882">
              <w:rPr>
                <w:rFonts w:ascii="Times New Roman" w:eastAsia="Calibri" w:hAnsi="Times New Roman" w:cs="Times New Roman"/>
                <w:sz w:val="24"/>
                <w:szCs w:val="24"/>
              </w:rPr>
              <w:t>Кіль-кість</w:t>
            </w:r>
            <w:proofErr w:type="spellEnd"/>
            <w:r w:rsidRPr="00B21882">
              <w:rPr>
                <w:rFonts w:ascii="Times New Roman" w:eastAsia="Calibri" w:hAnsi="Times New Roman" w:cs="Times New Roman"/>
                <w:sz w:val="24"/>
                <w:szCs w:val="24"/>
              </w:rPr>
              <w:t xml:space="preserve"> учнів</w:t>
            </w:r>
          </w:p>
        </w:tc>
        <w:tc>
          <w:tcPr>
            <w:tcW w:w="2551" w:type="dxa"/>
            <w:gridSpan w:val="4"/>
            <w:shd w:val="clear" w:color="auto" w:fill="auto"/>
            <w:vAlign w:val="center"/>
          </w:tcPr>
          <w:p w:rsidR="00B21882" w:rsidRPr="00B21882" w:rsidRDefault="00B21882" w:rsidP="00B21882">
            <w:pPr>
              <w:tabs>
                <w:tab w:val="left" w:pos="4080"/>
              </w:tabs>
              <w:spacing w:after="0" w:line="240" w:lineRule="auto"/>
              <w:ind w:left="-115" w:right="-134"/>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 xml:space="preserve">Переможці та призери Всеукраїнських </w:t>
            </w:r>
          </w:p>
          <w:p w:rsidR="00B21882" w:rsidRPr="00B21882" w:rsidRDefault="00B21882" w:rsidP="00B21882">
            <w:pPr>
              <w:tabs>
                <w:tab w:val="left" w:pos="4080"/>
              </w:tabs>
              <w:spacing w:after="0" w:line="240" w:lineRule="auto"/>
              <w:ind w:left="-115" w:right="-134"/>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олімпіад</w:t>
            </w:r>
          </w:p>
        </w:tc>
        <w:tc>
          <w:tcPr>
            <w:tcW w:w="2551" w:type="dxa"/>
            <w:gridSpan w:val="4"/>
            <w:shd w:val="clear" w:color="auto" w:fill="auto"/>
            <w:vAlign w:val="center"/>
          </w:tcPr>
          <w:p w:rsidR="00B21882" w:rsidRPr="00B21882" w:rsidRDefault="00B21882" w:rsidP="00B21882">
            <w:pPr>
              <w:tabs>
                <w:tab w:val="left" w:pos="4080"/>
              </w:tabs>
              <w:spacing w:after="0" w:line="240" w:lineRule="auto"/>
              <w:ind w:left="-115" w:right="-134"/>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Переможці та призери конкурсу-захисту науково-дослідницьких робіт по лінії МАН</w:t>
            </w:r>
          </w:p>
        </w:tc>
        <w:tc>
          <w:tcPr>
            <w:tcW w:w="1382" w:type="dxa"/>
            <w:gridSpan w:val="2"/>
            <w:vMerge w:val="restart"/>
            <w:shd w:val="clear" w:color="auto" w:fill="auto"/>
            <w:vAlign w:val="center"/>
          </w:tcPr>
          <w:p w:rsidR="00B21882" w:rsidRPr="00B21882" w:rsidRDefault="00B21882" w:rsidP="00B21882">
            <w:pPr>
              <w:tabs>
                <w:tab w:val="left" w:pos="4080"/>
              </w:tabs>
              <w:spacing w:after="0" w:line="240" w:lineRule="auto"/>
              <w:ind w:left="-94" w:right="-161"/>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Всього результатів відповідно профілю навчання</w:t>
            </w:r>
          </w:p>
        </w:tc>
      </w:tr>
      <w:tr w:rsidR="00B21882" w:rsidRPr="00B21882" w:rsidTr="00B21882">
        <w:trPr>
          <w:trHeight w:val="1138"/>
        </w:trPr>
        <w:tc>
          <w:tcPr>
            <w:tcW w:w="534" w:type="dxa"/>
            <w:vMerge/>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p>
        </w:tc>
        <w:tc>
          <w:tcPr>
            <w:tcW w:w="1588" w:type="dxa"/>
            <w:vMerge/>
            <w:shd w:val="clear" w:color="auto" w:fill="auto"/>
            <w:vAlign w:val="center"/>
          </w:tcPr>
          <w:p w:rsidR="00B21882" w:rsidRPr="00B21882" w:rsidRDefault="00B21882" w:rsidP="00B21882">
            <w:pPr>
              <w:tabs>
                <w:tab w:val="left" w:pos="4080"/>
              </w:tabs>
              <w:spacing w:after="0" w:line="240" w:lineRule="auto"/>
              <w:ind w:left="-142" w:right="-131"/>
              <w:jc w:val="center"/>
              <w:rPr>
                <w:rFonts w:ascii="Times New Roman" w:eastAsia="Calibri" w:hAnsi="Times New Roman" w:cs="Times New Roman"/>
                <w:sz w:val="24"/>
                <w:szCs w:val="24"/>
              </w:rPr>
            </w:pPr>
          </w:p>
        </w:tc>
        <w:tc>
          <w:tcPr>
            <w:tcW w:w="709" w:type="dxa"/>
            <w:vMerge/>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p>
        </w:tc>
        <w:tc>
          <w:tcPr>
            <w:tcW w:w="1275" w:type="dxa"/>
            <w:gridSpan w:val="2"/>
            <w:shd w:val="clear" w:color="auto" w:fill="auto"/>
            <w:vAlign w:val="center"/>
          </w:tcPr>
          <w:p w:rsidR="00B21882" w:rsidRPr="00B21882" w:rsidRDefault="00B21882" w:rsidP="00B21882">
            <w:pPr>
              <w:tabs>
                <w:tab w:val="left" w:pos="4080"/>
              </w:tabs>
              <w:spacing w:after="0" w:line="240" w:lineRule="auto"/>
              <w:ind w:left="-115" w:right="-134"/>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 xml:space="preserve">Всього </w:t>
            </w:r>
          </w:p>
        </w:tc>
        <w:tc>
          <w:tcPr>
            <w:tcW w:w="1276" w:type="dxa"/>
            <w:gridSpan w:val="2"/>
            <w:shd w:val="clear" w:color="auto" w:fill="auto"/>
            <w:vAlign w:val="center"/>
          </w:tcPr>
          <w:p w:rsidR="00B21882" w:rsidRPr="00B21882" w:rsidRDefault="00B21882" w:rsidP="00B21882">
            <w:pPr>
              <w:tabs>
                <w:tab w:val="left" w:pos="4080"/>
              </w:tabs>
              <w:spacing w:after="0" w:line="240" w:lineRule="auto"/>
              <w:ind w:left="-115" w:right="-134"/>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Відповідно напряму (профілю) навчання</w:t>
            </w:r>
          </w:p>
        </w:tc>
        <w:tc>
          <w:tcPr>
            <w:tcW w:w="1276" w:type="dxa"/>
            <w:gridSpan w:val="2"/>
            <w:shd w:val="clear" w:color="auto" w:fill="auto"/>
            <w:vAlign w:val="center"/>
          </w:tcPr>
          <w:p w:rsidR="00B21882" w:rsidRPr="00B21882" w:rsidRDefault="00B21882" w:rsidP="00B21882">
            <w:pPr>
              <w:tabs>
                <w:tab w:val="left" w:pos="4080"/>
              </w:tabs>
              <w:spacing w:after="0" w:line="240" w:lineRule="auto"/>
              <w:ind w:left="-115" w:right="-134"/>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 xml:space="preserve">Всього </w:t>
            </w:r>
          </w:p>
        </w:tc>
        <w:tc>
          <w:tcPr>
            <w:tcW w:w="1275" w:type="dxa"/>
            <w:gridSpan w:val="2"/>
            <w:shd w:val="clear" w:color="auto" w:fill="auto"/>
            <w:vAlign w:val="center"/>
          </w:tcPr>
          <w:p w:rsidR="00B21882" w:rsidRPr="00B21882" w:rsidRDefault="00B21882" w:rsidP="00B21882">
            <w:pPr>
              <w:tabs>
                <w:tab w:val="left" w:pos="4080"/>
              </w:tabs>
              <w:spacing w:after="0" w:line="240" w:lineRule="auto"/>
              <w:ind w:left="-115" w:right="-134"/>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Відповідно напряму (профілю) навчання</w:t>
            </w:r>
          </w:p>
        </w:tc>
        <w:tc>
          <w:tcPr>
            <w:tcW w:w="1382" w:type="dxa"/>
            <w:gridSpan w:val="2"/>
            <w:vMerge/>
            <w:shd w:val="clear" w:color="auto" w:fill="auto"/>
            <w:vAlign w:val="center"/>
          </w:tcPr>
          <w:p w:rsidR="00B21882" w:rsidRPr="00B21882" w:rsidRDefault="00B21882" w:rsidP="00B21882">
            <w:pPr>
              <w:tabs>
                <w:tab w:val="left" w:pos="4080"/>
              </w:tabs>
              <w:spacing w:after="0" w:line="240" w:lineRule="auto"/>
              <w:ind w:left="-94" w:right="-161"/>
              <w:jc w:val="center"/>
              <w:rPr>
                <w:rFonts w:ascii="Times New Roman" w:eastAsia="Calibri" w:hAnsi="Times New Roman" w:cs="Times New Roman"/>
                <w:sz w:val="24"/>
                <w:szCs w:val="24"/>
              </w:rPr>
            </w:pPr>
          </w:p>
        </w:tc>
      </w:tr>
      <w:tr w:rsidR="00B21882" w:rsidRPr="00B21882" w:rsidTr="00B21882">
        <w:trPr>
          <w:trHeight w:val="330"/>
        </w:trPr>
        <w:tc>
          <w:tcPr>
            <w:tcW w:w="534" w:type="dxa"/>
            <w:vMerge/>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p>
        </w:tc>
        <w:tc>
          <w:tcPr>
            <w:tcW w:w="1588" w:type="dxa"/>
            <w:vMerge/>
            <w:shd w:val="clear" w:color="auto" w:fill="auto"/>
            <w:vAlign w:val="center"/>
          </w:tcPr>
          <w:p w:rsidR="00B21882" w:rsidRPr="00B21882" w:rsidRDefault="00B21882" w:rsidP="00B21882">
            <w:pPr>
              <w:tabs>
                <w:tab w:val="left" w:pos="4080"/>
              </w:tabs>
              <w:spacing w:after="0" w:line="240" w:lineRule="auto"/>
              <w:ind w:left="-142" w:right="-131"/>
              <w:jc w:val="center"/>
              <w:rPr>
                <w:rFonts w:ascii="Times New Roman" w:eastAsia="Calibri" w:hAnsi="Times New Roman" w:cs="Times New Roman"/>
                <w:sz w:val="24"/>
                <w:szCs w:val="24"/>
              </w:rPr>
            </w:pPr>
          </w:p>
        </w:tc>
        <w:tc>
          <w:tcPr>
            <w:tcW w:w="709" w:type="dxa"/>
            <w:vMerge/>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p>
        </w:tc>
        <w:tc>
          <w:tcPr>
            <w:tcW w:w="674"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учнів</w:t>
            </w:r>
          </w:p>
        </w:tc>
        <w:tc>
          <w:tcPr>
            <w:tcW w:w="601"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w:t>
            </w:r>
          </w:p>
        </w:tc>
        <w:tc>
          <w:tcPr>
            <w:tcW w:w="674"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учнів</w:t>
            </w:r>
          </w:p>
        </w:tc>
        <w:tc>
          <w:tcPr>
            <w:tcW w:w="602"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w:t>
            </w:r>
          </w:p>
        </w:tc>
        <w:tc>
          <w:tcPr>
            <w:tcW w:w="674"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учнів</w:t>
            </w:r>
          </w:p>
        </w:tc>
        <w:tc>
          <w:tcPr>
            <w:tcW w:w="602"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w:t>
            </w:r>
          </w:p>
        </w:tc>
        <w:tc>
          <w:tcPr>
            <w:tcW w:w="674"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учнів</w:t>
            </w:r>
          </w:p>
        </w:tc>
        <w:tc>
          <w:tcPr>
            <w:tcW w:w="601"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w:t>
            </w:r>
          </w:p>
        </w:tc>
        <w:tc>
          <w:tcPr>
            <w:tcW w:w="645"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учнів</w:t>
            </w:r>
          </w:p>
        </w:tc>
        <w:tc>
          <w:tcPr>
            <w:tcW w:w="737" w:type="dxa"/>
            <w:shd w:val="clear" w:color="auto" w:fill="auto"/>
            <w:vAlign w:val="center"/>
          </w:tcPr>
          <w:p w:rsidR="00B21882" w:rsidRPr="00B21882" w:rsidRDefault="00B21882" w:rsidP="00B21882">
            <w:pPr>
              <w:tabs>
                <w:tab w:val="left" w:pos="4080"/>
              </w:tabs>
              <w:spacing w:after="0" w:line="240" w:lineRule="auto"/>
              <w:ind w:left="-108" w:right="-108"/>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w:t>
            </w:r>
          </w:p>
        </w:tc>
      </w:tr>
      <w:tr w:rsidR="00B21882" w:rsidRPr="00B21882" w:rsidTr="00B21882">
        <w:trPr>
          <w:trHeight w:val="179"/>
        </w:trPr>
        <w:tc>
          <w:tcPr>
            <w:tcW w:w="534" w:type="dxa"/>
            <w:shd w:val="clear" w:color="auto" w:fill="auto"/>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10</w:t>
            </w:r>
          </w:p>
        </w:tc>
        <w:tc>
          <w:tcPr>
            <w:tcW w:w="1588" w:type="dxa"/>
            <w:shd w:val="clear" w:color="auto" w:fill="auto"/>
            <w:vAlign w:val="center"/>
          </w:tcPr>
          <w:p w:rsidR="00B21882" w:rsidRPr="00B21882" w:rsidRDefault="00B21882" w:rsidP="00B21882">
            <w:pPr>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Інформаційно-технологічний</w:t>
            </w:r>
          </w:p>
        </w:tc>
        <w:tc>
          <w:tcPr>
            <w:tcW w:w="709"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21</w:t>
            </w:r>
          </w:p>
        </w:tc>
        <w:tc>
          <w:tcPr>
            <w:tcW w:w="674"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2</w:t>
            </w:r>
          </w:p>
        </w:tc>
        <w:tc>
          <w:tcPr>
            <w:tcW w:w="601"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10%</w:t>
            </w:r>
          </w:p>
        </w:tc>
        <w:tc>
          <w:tcPr>
            <w:tcW w:w="674"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w:t>
            </w:r>
          </w:p>
        </w:tc>
        <w:tc>
          <w:tcPr>
            <w:tcW w:w="602"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50%</w:t>
            </w:r>
          </w:p>
        </w:tc>
        <w:tc>
          <w:tcPr>
            <w:tcW w:w="674"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2</w:t>
            </w:r>
          </w:p>
        </w:tc>
        <w:tc>
          <w:tcPr>
            <w:tcW w:w="602"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10%</w:t>
            </w:r>
          </w:p>
        </w:tc>
        <w:tc>
          <w:tcPr>
            <w:tcW w:w="674"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601"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645"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w:t>
            </w:r>
          </w:p>
        </w:tc>
        <w:tc>
          <w:tcPr>
            <w:tcW w:w="737"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5%</w:t>
            </w:r>
          </w:p>
        </w:tc>
      </w:tr>
      <w:tr w:rsidR="00B21882" w:rsidRPr="00B21882" w:rsidTr="00B21882">
        <w:trPr>
          <w:trHeight w:val="179"/>
        </w:trPr>
        <w:tc>
          <w:tcPr>
            <w:tcW w:w="534" w:type="dxa"/>
            <w:shd w:val="clear" w:color="auto" w:fill="auto"/>
            <w:vAlign w:val="center"/>
          </w:tcPr>
          <w:p w:rsidR="00B21882" w:rsidRPr="00B21882" w:rsidRDefault="00B21882" w:rsidP="00B21882">
            <w:pPr>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11</w:t>
            </w:r>
          </w:p>
        </w:tc>
        <w:tc>
          <w:tcPr>
            <w:tcW w:w="1588" w:type="dxa"/>
            <w:shd w:val="clear" w:color="auto" w:fill="auto"/>
            <w:vAlign w:val="center"/>
          </w:tcPr>
          <w:p w:rsidR="00B21882" w:rsidRPr="00B21882" w:rsidRDefault="00B21882" w:rsidP="00B21882">
            <w:pPr>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Правовий</w:t>
            </w:r>
          </w:p>
        </w:tc>
        <w:tc>
          <w:tcPr>
            <w:tcW w:w="709" w:type="dxa"/>
            <w:shd w:val="clear" w:color="auto" w:fill="auto"/>
            <w:vAlign w:val="center"/>
          </w:tcPr>
          <w:p w:rsidR="00B21882" w:rsidRPr="00B21882" w:rsidRDefault="00B21882" w:rsidP="00B21882">
            <w:pPr>
              <w:tabs>
                <w:tab w:val="left" w:pos="4080"/>
              </w:tabs>
              <w:spacing w:after="0" w:line="240" w:lineRule="auto"/>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15</w:t>
            </w:r>
          </w:p>
        </w:tc>
        <w:tc>
          <w:tcPr>
            <w:tcW w:w="674"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2</w:t>
            </w:r>
          </w:p>
        </w:tc>
        <w:tc>
          <w:tcPr>
            <w:tcW w:w="601"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13%</w:t>
            </w:r>
          </w:p>
        </w:tc>
        <w:tc>
          <w:tcPr>
            <w:tcW w:w="674"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w:t>
            </w:r>
          </w:p>
        </w:tc>
        <w:tc>
          <w:tcPr>
            <w:tcW w:w="602"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50%</w:t>
            </w:r>
          </w:p>
        </w:tc>
        <w:tc>
          <w:tcPr>
            <w:tcW w:w="674"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602"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674"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601"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0%</w:t>
            </w:r>
          </w:p>
        </w:tc>
        <w:tc>
          <w:tcPr>
            <w:tcW w:w="645"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1</w:t>
            </w:r>
          </w:p>
        </w:tc>
        <w:tc>
          <w:tcPr>
            <w:tcW w:w="737" w:type="dxa"/>
            <w:shd w:val="clear" w:color="auto" w:fill="auto"/>
            <w:vAlign w:val="center"/>
          </w:tcPr>
          <w:p w:rsidR="00B21882" w:rsidRPr="00B21882" w:rsidRDefault="00B21882" w:rsidP="00B21882">
            <w:pPr>
              <w:tabs>
                <w:tab w:val="left" w:pos="4080"/>
              </w:tabs>
              <w:spacing w:after="0" w:line="240" w:lineRule="auto"/>
              <w:ind w:left="-113" w:right="-113"/>
              <w:jc w:val="center"/>
              <w:rPr>
                <w:rFonts w:ascii="Times New Roman" w:eastAsia="Calibri" w:hAnsi="Times New Roman" w:cs="Times New Roman"/>
                <w:sz w:val="24"/>
                <w:szCs w:val="24"/>
              </w:rPr>
            </w:pPr>
            <w:r w:rsidRPr="00B21882">
              <w:rPr>
                <w:rFonts w:ascii="Times New Roman" w:eastAsia="Calibri" w:hAnsi="Times New Roman" w:cs="Times New Roman"/>
                <w:sz w:val="24"/>
                <w:szCs w:val="24"/>
              </w:rPr>
              <w:t>7%</w:t>
            </w:r>
          </w:p>
        </w:tc>
      </w:tr>
    </w:tbl>
    <w:p w:rsidR="00B21882" w:rsidRPr="00B21882" w:rsidRDefault="00B21882" w:rsidP="00B21882">
      <w:pPr>
        <w:spacing w:after="0" w:line="240" w:lineRule="auto"/>
        <w:ind w:firstLine="567"/>
        <w:jc w:val="both"/>
        <w:rPr>
          <w:rFonts w:ascii="Times New Roman" w:eastAsia="Times New Roman" w:hAnsi="Times New Roman" w:cs="Times New Roman"/>
          <w:sz w:val="28"/>
          <w:szCs w:val="28"/>
        </w:rPr>
      </w:pPr>
    </w:p>
    <w:p w:rsidR="00B21882" w:rsidRPr="00B21882" w:rsidRDefault="00B21882" w:rsidP="00B21882">
      <w:pPr>
        <w:spacing w:after="0" w:line="360" w:lineRule="auto"/>
        <w:ind w:firstLine="567"/>
        <w:jc w:val="both"/>
        <w:rPr>
          <w:rFonts w:ascii="Times New Roman" w:eastAsia="Times New Roman" w:hAnsi="Times New Roman" w:cs="Times New Roman"/>
          <w:sz w:val="28"/>
          <w:szCs w:val="28"/>
        </w:rPr>
      </w:pPr>
      <w:r w:rsidRPr="00B21882">
        <w:rPr>
          <w:rFonts w:ascii="Times New Roman" w:eastAsia="Times New Roman" w:hAnsi="Times New Roman" w:cs="Times New Roman"/>
          <w:sz w:val="28"/>
          <w:szCs w:val="28"/>
        </w:rPr>
        <w:t>З представлених даних видно, що профільне навчання слабко реалізовано у творчій та науково-дослідницькій діяльності.</w:t>
      </w:r>
    </w:p>
    <w:p w:rsidR="001810EF" w:rsidRDefault="001810EF" w:rsidP="00D04828">
      <w:pPr>
        <w:spacing w:after="0" w:line="401" w:lineRule="auto"/>
        <w:ind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 Кадровий потенціал</w:t>
      </w:r>
    </w:p>
    <w:p w:rsidR="00D04828" w:rsidRPr="00711FF9" w:rsidRDefault="00D04828" w:rsidP="00D04828">
      <w:pPr>
        <w:pStyle w:val="51"/>
        <w:shd w:val="clear" w:color="auto" w:fill="auto"/>
        <w:spacing w:line="360" w:lineRule="auto"/>
        <w:ind w:left="23" w:right="23" w:firstLine="618"/>
      </w:pPr>
      <w:r w:rsidRPr="00711FF9">
        <w:t xml:space="preserve">Педагогічний колектив Закладу в 2020 році складається з 30 працівників, 29 з яких мають вищу освіту. 24 педагогічні працівники (79%) мають </w:t>
      </w:r>
      <w:r w:rsidRPr="00711FF9">
        <w:lastRenderedPageBreak/>
        <w:t>кваліфікаційну категорію «спеціаліст вищої категорії», 2 (7%) – «спеціаліст першої категорії», 2 (7%) – «спеціаліст другої категорії», 2 (7%) – «спеціаліст». Нагрудним знаком «</w:t>
      </w:r>
      <w:r w:rsidRPr="00711FF9">
        <w:rPr>
          <w:lang w:eastAsia="ru-RU"/>
        </w:rPr>
        <w:t>Відмінник освіти України» нагороджено 4 педагоги (14%)</w:t>
      </w:r>
      <w:r w:rsidRPr="00711FF9">
        <w:t>, педагогічне звання «учитель-методист» мають 7 вчителів (24%), «старший учитель» - 7 вчителів (24%).</w:t>
      </w:r>
    </w:p>
    <w:p w:rsidR="00D04828" w:rsidRPr="00711FF9" w:rsidRDefault="00D04828" w:rsidP="00D04828">
      <w:pPr>
        <w:spacing w:after="0" w:line="240" w:lineRule="auto"/>
        <w:ind w:firstLine="709"/>
        <w:rPr>
          <w:rFonts w:ascii="Times New Roman" w:hAnsi="Times New Roman" w:cs="Times New Roman"/>
          <w:sz w:val="28"/>
          <w:szCs w:val="28"/>
        </w:rPr>
      </w:pPr>
    </w:p>
    <w:p w:rsidR="00D04828" w:rsidRPr="00711FF9" w:rsidRDefault="00D04828" w:rsidP="00D04828">
      <w:pPr>
        <w:spacing w:after="0" w:line="240" w:lineRule="auto"/>
        <w:jc w:val="center"/>
        <w:rPr>
          <w:rFonts w:ascii="Times New Roman" w:hAnsi="Times New Roman" w:cs="Times New Roman"/>
          <w:b/>
          <w:bCs/>
          <w:sz w:val="28"/>
          <w:szCs w:val="28"/>
        </w:rPr>
      </w:pPr>
      <w:r w:rsidRPr="00711FF9">
        <w:rPr>
          <w:rFonts w:ascii="Times New Roman" w:hAnsi="Times New Roman" w:cs="Times New Roman"/>
          <w:b/>
          <w:bCs/>
          <w:sz w:val="28"/>
          <w:szCs w:val="28"/>
        </w:rPr>
        <w:t>Розподіл педагогічних працівників за рівнем кваліфікації</w:t>
      </w:r>
    </w:p>
    <w:p w:rsidR="00D04828" w:rsidRPr="00711FF9" w:rsidRDefault="00D04828" w:rsidP="00D04828">
      <w:pPr>
        <w:spacing w:after="0" w:line="240" w:lineRule="auto"/>
        <w:ind w:firstLine="709"/>
        <w:rPr>
          <w:rFonts w:ascii="Times New Roman" w:hAnsi="Times New Roman" w:cs="Times New Roman"/>
          <w:sz w:val="28"/>
          <w:szCs w:val="28"/>
        </w:rPr>
      </w:pPr>
    </w:p>
    <w:p w:rsidR="00D04828" w:rsidRPr="00711FF9" w:rsidRDefault="00D04828" w:rsidP="00D04828">
      <w:pPr>
        <w:spacing w:after="0" w:line="240" w:lineRule="auto"/>
        <w:jc w:val="center"/>
        <w:rPr>
          <w:rFonts w:ascii="Times New Roman" w:hAnsi="Times New Roman" w:cs="Times New Roman"/>
          <w:b/>
          <w:color w:val="FF0000"/>
          <w:sz w:val="28"/>
          <w:szCs w:val="28"/>
        </w:rPr>
      </w:pPr>
      <w:r w:rsidRPr="00711FF9">
        <w:rPr>
          <w:rFonts w:ascii="Times New Roman" w:hAnsi="Times New Roman" w:cs="Times New Roman"/>
          <w:noProof/>
          <w:lang w:eastAsia="uk-UA"/>
        </w:rPr>
        <w:drawing>
          <wp:anchor distT="0" distB="8763" distL="114300" distR="114300" simplePos="0" relativeHeight="251665408" behindDoc="0" locked="0" layoutInCell="1" allowOverlap="1" wp14:anchorId="28A0BD4B" wp14:editId="398AB1A0">
            <wp:simplePos x="0" y="0"/>
            <wp:positionH relativeFrom="page">
              <wp:posOffset>731520</wp:posOffset>
            </wp:positionH>
            <wp:positionV relativeFrom="paragraph">
              <wp:posOffset>8255</wp:posOffset>
            </wp:positionV>
            <wp:extent cx="6504746" cy="1905000"/>
            <wp:effectExtent l="0" t="0" r="0" b="0"/>
            <wp:wrapNone/>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D04828" w:rsidRPr="00711FF9" w:rsidRDefault="00D04828" w:rsidP="00D04828">
      <w:pPr>
        <w:spacing w:after="0" w:line="240" w:lineRule="auto"/>
        <w:jc w:val="center"/>
        <w:rPr>
          <w:rFonts w:ascii="Times New Roman" w:hAnsi="Times New Roman" w:cs="Times New Roman"/>
          <w:b/>
          <w:color w:val="FF0000"/>
          <w:sz w:val="28"/>
          <w:szCs w:val="28"/>
        </w:rPr>
      </w:pPr>
    </w:p>
    <w:p w:rsidR="00D04828" w:rsidRPr="00711FF9" w:rsidRDefault="00D04828" w:rsidP="00D04828">
      <w:pPr>
        <w:spacing w:after="0" w:line="240" w:lineRule="auto"/>
        <w:jc w:val="center"/>
        <w:rPr>
          <w:rFonts w:ascii="Times New Roman" w:hAnsi="Times New Roman" w:cs="Times New Roman"/>
          <w:b/>
          <w:color w:val="FF0000"/>
          <w:sz w:val="28"/>
          <w:szCs w:val="28"/>
        </w:rPr>
      </w:pPr>
    </w:p>
    <w:p w:rsidR="00D04828" w:rsidRPr="00711FF9" w:rsidRDefault="00D04828" w:rsidP="00D04828">
      <w:pPr>
        <w:spacing w:after="0" w:line="240" w:lineRule="auto"/>
        <w:jc w:val="center"/>
        <w:rPr>
          <w:rFonts w:ascii="Times New Roman" w:hAnsi="Times New Roman" w:cs="Times New Roman"/>
          <w:b/>
          <w:color w:val="FF0000"/>
          <w:sz w:val="28"/>
          <w:szCs w:val="28"/>
        </w:rPr>
      </w:pPr>
    </w:p>
    <w:p w:rsidR="00D04828" w:rsidRPr="00711FF9" w:rsidRDefault="00D04828" w:rsidP="00D04828">
      <w:pPr>
        <w:spacing w:after="0" w:line="240" w:lineRule="auto"/>
        <w:jc w:val="center"/>
        <w:rPr>
          <w:rFonts w:ascii="Times New Roman" w:hAnsi="Times New Roman" w:cs="Times New Roman"/>
          <w:b/>
          <w:color w:val="FF0000"/>
          <w:sz w:val="28"/>
          <w:szCs w:val="28"/>
        </w:rPr>
      </w:pPr>
    </w:p>
    <w:p w:rsidR="00D04828" w:rsidRPr="00711FF9" w:rsidRDefault="00D04828" w:rsidP="00D04828">
      <w:pPr>
        <w:spacing w:after="0" w:line="240" w:lineRule="auto"/>
        <w:jc w:val="center"/>
        <w:rPr>
          <w:rFonts w:ascii="Times New Roman" w:hAnsi="Times New Roman" w:cs="Times New Roman"/>
          <w:b/>
          <w:color w:val="FF0000"/>
          <w:sz w:val="28"/>
          <w:szCs w:val="28"/>
        </w:rPr>
      </w:pPr>
    </w:p>
    <w:p w:rsidR="00D04828" w:rsidRPr="00711FF9" w:rsidRDefault="00D04828" w:rsidP="00D04828">
      <w:pPr>
        <w:spacing w:after="0" w:line="240" w:lineRule="auto"/>
        <w:jc w:val="center"/>
        <w:rPr>
          <w:rFonts w:ascii="Times New Roman" w:hAnsi="Times New Roman" w:cs="Times New Roman"/>
          <w:b/>
          <w:color w:val="FF0000"/>
          <w:sz w:val="28"/>
          <w:szCs w:val="28"/>
        </w:rPr>
      </w:pPr>
    </w:p>
    <w:p w:rsidR="00D04828" w:rsidRPr="00711FF9" w:rsidRDefault="00D04828" w:rsidP="00D04828">
      <w:pPr>
        <w:spacing w:after="0" w:line="240" w:lineRule="auto"/>
        <w:jc w:val="center"/>
        <w:rPr>
          <w:rFonts w:ascii="Times New Roman" w:hAnsi="Times New Roman" w:cs="Times New Roman"/>
          <w:b/>
          <w:color w:val="FF0000"/>
          <w:sz w:val="28"/>
          <w:szCs w:val="28"/>
        </w:rPr>
      </w:pPr>
    </w:p>
    <w:p w:rsidR="00D04828" w:rsidRPr="00711FF9" w:rsidRDefault="00D04828" w:rsidP="00D04828">
      <w:pPr>
        <w:spacing w:after="0" w:line="240" w:lineRule="auto"/>
        <w:jc w:val="center"/>
        <w:rPr>
          <w:rFonts w:ascii="Times New Roman" w:hAnsi="Times New Roman" w:cs="Times New Roman"/>
          <w:b/>
          <w:color w:val="FF0000"/>
          <w:sz w:val="28"/>
          <w:szCs w:val="28"/>
        </w:rPr>
      </w:pPr>
    </w:p>
    <w:p w:rsidR="00D04828" w:rsidRPr="00711FF9" w:rsidRDefault="00D04828" w:rsidP="00D04828">
      <w:pPr>
        <w:spacing w:after="0" w:line="240" w:lineRule="auto"/>
        <w:jc w:val="center"/>
        <w:rPr>
          <w:rFonts w:ascii="Times New Roman" w:hAnsi="Times New Roman" w:cs="Times New Roman"/>
          <w:b/>
          <w:color w:val="FF0000"/>
          <w:sz w:val="28"/>
          <w:szCs w:val="28"/>
        </w:rPr>
      </w:pPr>
    </w:p>
    <w:p w:rsidR="00D04828" w:rsidRPr="00711FF9" w:rsidRDefault="00D04828" w:rsidP="00D04828">
      <w:pPr>
        <w:spacing w:after="0" w:line="240" w:lineRule="auto"/>
        <w:jc w:val="center"/>
        <w:rPr>
          <w:rFonts w:ascii="Times New Roman" w:hAnsi="Times New Roman" w:cs="Times New Roman"/>
          <w:b/>
          <w:bCs/>
          <w:sz w:val="28"/>
          <w:szCs w:val="28"/>
        </w:rPr>
      </w:pPr>
      <w:r w:rsidRPr="00711FF9">
        <w:rPr>
          <w:rFonts w:ascii="Times New Roman" w:hAnsi="Times New Roman" w:cs="Times New Roman"/>
          <w:b/>
          <w:bCs/>
          <w:sz w:val="28"/>
          <w:szCs w:val="28"/>
        </w:rPr>
        <w:t>Розподіл педагогічних працівників за наслідками атестації</w:t>
      </w:r>
    </w:p>
    <w:p w:rsidR="00D04828" w:rsidRPr="00711FF9" w:rsidRDefault="00D04828" w:rsidP="00D04828">
      <w:pPr>
        <w:spacing w:after="0" w:line="240" w:lineRule="auto"/>
        <w:ind w:firstLine="709"/>
        <w:rPr>
          <w:rFonts w:ascii="Times New Roman" w:hAnsi="Times New Roman" w:cs="Times New Roman"/>
          <w:sz w:val="28"/>
          <w:szCs w:val="28"/>
        </w:rPr>
      </w:pPr>
    </w:p>
    <w:p w:rsidR="00D04828" w:rsidRPr="00711FF9" w:rsidRDefault="00D04828" w:rsidP="00D04828">
      <w:pPr>
        <w:spacing w:after="0" w:line="240" w:lineRule="auto"/>
        <w:jc w:val="both"/>
        <w:rPr>
          <w:rFonts w:ascii="Times New Roman" w:hAnsi="Times New Roman" w:cs="Times New Roman"/>
          <w:sz w:val="28"/>
          <w:szCs w:val="28"/>
        </w:rPr>
      </w:pPr>
      <w:r w:rsidRPr="00711FF9">
        <w:rPr>
          <w:rFonts w:ascii="Times New Roman" w:hAnsi="Times New Roman" w:cs="Times New Roman"/>
          <w:noProof/>
          <w:color w:val="FF0000"/>
          <w:lang w:eastAsia="uk-UA"/>
        </w:rPr>
        <w:drawing>
          <wp:inline distT="0" distB="0" distL="0" distR="0" wp14:anchorId="18CD16A0" wp14:editId="0EE9C741">
            <wp:extent cx="6019800" cy="2202180"/>
            <wp:effectExtent l="0" t="0" r="0" b="762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04828" w:rsidRPr="00711FF9" w:rsidRDefault="00D04828" w:rsidP="00D04828">
      <w:pPr>
        <w:spacing w:after="0" w:line="360" w:lineRule="auto"/>
        <w:ind w:firstLine="709"/>
        <w:jc w:val="both"/>
        <w:rPr>
          <w:rFonts w:ascii="Times New Roman" w:hAnsi="Times New Roman" w:cs="Times New Roman"/>
          <w:sz w:val="28"/>
          <w:szCs w:val="28"/>
        </w:rPr>
      </w:pPr>
      <w:r w:rsidRPr="00711FF9">
        <w:rPr>
          <w:rFonts w:ascii="Times New Roman" w:hAnsi="Times New Roman" w:cs="Times New Roman"/>
          <w:sz w:val="28"/>
          <w:szCs w:val="28"/>
        </w:rPr>
        <w:t xml:space="preserve">З представлених даних видно, що рівень кваліфікації педагогічних працівників щороку поступово зростає. Протягом трьох останніх років відсутні випадки зниження кваліфікаційної категорії. Створено всі необхідні умови для підтримки професійного зростання педагогічних працівників закладу. </w:t>
      </w:r>
    </w:p>
    <w:p w:rsidR="00D04828" w:rsidRPr="00711FF9" w:rsidRDefault="00D04828" w:rsidP="00D04828">
      <w:pPr>
        <w:pStyle w:val="51"/>
        <w:shd w:val="clear" w:color="auto" w:fill="auto"/>
        <w:spacing w:line="360" w:lineRule="auto"/>
        <w:ind w:left="20" w:firstLine="620"/>
      </w:pPr>
      <w:r w:rsidRPr="00711FF9">
        <w:rPr>
          <w:szCs w:val="22"/>
          <w:lang w:eastAsia="ru-RU"/>
        </w:rPr>
        <w:t>Середній вік колективу складає 50 років</w:t>
      </w:r>
      <w:r w:rsidRPr="00711FF9">
        <w:t>.</w:t>
      </w:r>
    </w:p>
    <w:p w:rsidR="00D04828" w:rsidRPr="00711FF9" w:rsidRDefault="00D04828" w:rsidP="00D04828">
      <w:pPr>
        <w:pStyle w:val="51"/>
        <w:shd w:val="clear" w:color="auto" w:fill="auto"/>
        <w:spacing w:line="360" w:lineRule="auto"/>
        <w:ind w:left="20" w:firstLine="620"/>
      </w:pPr>
      <w:r w:rsidRPr="00711FF9">
        <w:t xml:space="preserve">Про професійний потенціал педагогів закладу свідчать результати їх участі в міській виставці-презентації педагогічних ідей та технологій, на яку було представлено 4 роботи, всі 100% робіт були нагороджені дипломами І ступеню. Свій досвід роботи на виставку-презентацію представили: вчитель </w:t>
      </w:r>
      <w:r w:rsidRPr="00711FF9">
        <w:lastRenderedPageBreak/>
        <w:t xml:space="preserve">початкових класів - вихователь ГПД Пономаренко С.О. «Проста гімнастика для мозку», вчитель початкових класів </w:t>
      </w:r>
      <w:proofErr w:type="spellStart"/>
      <w:r w:rsidRPr="00711FF9">
        <w:t>Байдакова</w:t>
      </w:r>
      <w:proofErr w:type="spellEnd"/>
      <w:r w:rsidRPr="00711FF9">
        <w:t xml:space="preserve"> Ю.С. «Принцип </w:t>
      </w:r>
      <w:proofErr w:type="spellStart"/>
      <w:r w:rsidRPr="00711FF9">
        <w:t>дитиноцентризму</w:t>
      </w:r>
      <w:proofErr w:type="spellEnd"/>
      <w:r w:rsidRPr="00711FF9">
        <w:t xml:space="preserve"> та педагогіка партнерства як основа соціалізації здобувачів освіти і шляхи її формування» вчитель початкових класів Орєхова Т.Г. «Від екології душі до екології природи», вчитель біології «</w:t>
      </w:r>
      <w:proofErr w:type="spellStart"/>
      <w:r w:rsidRPr="00711FF9">
        <w:t>Бугаєнко</w:t>
      </w:r>
      <w:proofErr w:type="spellEnd"/>
      <w:r w:rsidRPr="00711FF9">
        <w:t xml:space="preserve"> І.В. «Формування ключових </w:t>
      </w:r>
      <w:proofErr w:type="spellStart"/>
      <w:r w:rsidRPr="00711FF9">
        <w:t>компетентностей</w:t>
      </w:r>
      <w:proofErr w:type="spellEnd"/>
      <w:r w:rsidRPr="00711FF9">
        <w:t xml:space="preserve"> для успішної самореалізації у суспільстві відповідно до нового змісту освіти в контексті концепції нової української школи».</w:t>
      </w:r>
    </w:p>
    <w:p w:rsidR="00D04828" w:rsidRPr="00711FF9" w:rsidRDefault="00D04828" w:rsidP="00D04828">
      <w:pPr>
        <w:pStyle w:val="51"/>
        <w:shd w:val="clear" w:color="auto" w:fill="auto"/>
        <w:spacing w:line="360" w:lineRule="auto"/>
        <w:ind w:left="20" w:firstLine="620"/>
      </w:pPr>
      <w:r w:rsidRPr="00711FF9">
        <w:t xml:space="preserve">Участь у обласному фестивалі «добрих практик» освітян Харківщини «Майстри педагогічної справи презентують» </w:t>
      </w:r>
      <w:r>
        <w:t>взя</w:t>
      </w:r>
      <w:r w:rsidRPr="00711FF9">
        <w:t xml:space="preserve">ла шкільний бібліотекар Даценко А.О. з досвідом роботи за темою «Виховання </w:t>
      </w:r>
      <w:proofErr w:type="spellStart"/>
      <w:r w:rsidRPr="00711FF9">
        <w:t>медіаграмотного</w:t>
      </w:r>
      <w:proofErr w:type="spellEnd"/>
      <w:r w:rsidR="0023297B">
        <w:t xml:space="preserve"> </w:t>
      </w:r>
      <w:r w:rsidRPr="00711FF9">
        <w:t xml:space="preserve">користувача бібліотекою» і досвід відзначений дипломом ІІ ступеню. Крім того, бібліотекар Даценко А.О. посіла ІІ місце у міському конкурсі «Шкільна </w:t>
      </w:r>
      <w:proofErr w:type="spellStart"/>
      <w:r w:rsidRPr="00711FF9">
        <w:t>бібліотека-</w:t>
      </w:r>
      <w:proofErr w:type="spellEnd"/>
      <w:r w:rsidRPr="00711FF9">
        <w:t xml:space="preserve"> 2020».</w:t>
      </w:r>
    </w:p>
    <w:p w:rsidR="00D04828" w:rsidRPr="00711FF9" w:rsidRDefault="00D04828" w:rsidP="00D04828">
      <w:pPr>
        <w:pStyle w:val="51"/>
        <w:shd w:val="clear" w:color="auto" w:fill="auto"/>
        <w:spacing w:line="360" w:lineRule="auto"/>
        <w:ind w:left="20" w:firstLine="620"/>
      </w:pPr>
      <w:r w:rsidRPr="00711FF9">
        <w:t xml:space="preserve">Учитель математики Куценко Т.В. успішно пройшла конкурсний відбір серед найкращих учителів математики України «Контора ПІ» для участі у літньому таборі для талановитих учителів математики. Вчитель іноземної (англійської) мови </w:t>
      </w:r>
      <w:proofErr w:type="spellStart"/>
      <w:r w:rsidRPr="00711FF9">
        <w:t>Бобрецька</w:t>
      </w:r>
      <w:proofErr w:type="spellEnd"/>
      <w:r w:rsidRPr="00711FF9">
        <w:t xml:space="preserve"> Н.В. у співпраці з педагогом-організатором </w:t>
      </w:r>
      <w:proofErr w:type="spellStart"/>
      <w:r w:rsidRPr="00711FF9">
        <w:t>Лобойко</w:t>
      </w:r>
      <w:proofErr w:type="spellEnd"/>
      <w:r w:rsidRPr="00711FF9">
        <w:t xml:space="preserve"> С.В. взяли участь у відбірковому етапі Всеукраїнського проекту літніх пришкільних мовних таборів «GO </w:t>
      </w:r>
      <w:proofErr w:type="spellStart"/>
      <w:r w:rsidRPr="00711FF9">
        <w:t>Camp</w:t>
      </w:r>
      <w:proofErr w:type="spellEnd"/>
      <w:r w:rsidRPr="00711FF9">
        <w:t xml:space="preserve"> 2020».</w:t>
      </w:r>
    </w:p>
    <w:p w:rsidR="00D04828" w:rsidRDefault="00D04828" w:rsidP="00D04828">
      <w:pPr>
        <w:spacing w:after="0" w:line="401" w:lineRule="auto"/>
        <w:ind w:right="-284"/>
        <w:jc w:val="center"/>
        <w:rPr>
          <w:rFonts w:ascii="Times New Roman" w:eastAsia="Times New Roman" w:hAnsi="Times New Roman" w:cs="Times New Roman"/>
          <w:b/>
          <w:sz w:val="28"/>
          <w:szCs w:val="28"/>
          <w:lang w:eastAsia="ru-RU"/>
        </w:rPr>
      </w:pPr>
    </w:p>
    <w:p w:rsidR="006934B7" w:rsidRDefault="006934B7" w:rsidP="00D04828">
      <w:pPr>
        <w:spacing w:after="0" w:line="401" w:lineRule="auto"/>
        <w:ind w:right="-284"/>
        <w:jc w:val="center"/>
        <w:rPr>
          <w:rFonts w:ascii="Times New Roman" w:eastAsia="Times New Roman" w:hAnsi="Times New Roman" w:cs="Times New Roman"/>
          <w:b/>
          <w:sz w:val="28"/>
          <w:szCs w:val="28"/>
          <w:lang w:eastAsia="ru-RU"/>
        </w:rPr>
      </w:pPr>
    </w:p>
    <w:p w:rsidR="006934B7" w:rsidRDefault="006934B7" w:rsidP="00D04828">
      <w:pPr>
        <w:spacing w:after="0" w:line="401" w:lineRule="auto"/>
        <w:ind w:right="-284"/>
        <w:jc w:val="center"/>
        <w:rPr>
          <w:rFonts w:ascii="Times New Roman" w:eastAsia="Times New Roman" w:hAnsi="Times New Roman" w:cs="Times New Roman"/>
          <w:b/>
          <w:sz w:val="28"/>
          <w:szCs w:val="28"/>
          <w:lang w:eastAsia="ru-RU"/>
        </w:rPr>
      </w:pPr>
    </w:p>
    <w:p w:rsidR="001810EF" w:rsidRDefault="001810EF" w:rsidP="00AB21E3">
      <w:pPr>
        <w:spacing w:after="0" w:line="401" w:lineRule="auto"/>
        <w:ind w:left="-142"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2.5. </w:t>
      </w:r>
      <w:r w:rsidRPr="001810EF">
        <w:rPr>
          <w:rFonts w:ascii="Times New Roman" w:eastAsia="Times New Roman" w:hAnsi="Times New Roman" w:cs="Times New Roman"/>
          <w:b/>
          <w:sz w:val="28"/>
          <w:szCs w:val="28"/>
          <w:lang w:eastAsia="ru-RU"/>
        </w:rPr>
        <w:t xml:space="preserve">Система управління освітнім </w:t>
      </w:r>
      <w:r w:rsidR="00EE41DE">
        <w:rPr>
          <w:rFonts w:ascii="Times New Roman" w:eastAsia="Times New Roman" w:hAnsi="Times New Roman" w:cs="Times New Roman"/>
          <w:b/>
          <w:sz w:val="28"/>
          <w:szCs w:val="28"/>
          <w:lang w:eastAsia="ru-RU"/>
        </w:rPr>
        <w:t>процесом</w:t>
      </w:r>
    </w:p>
    <w:p w:rsidR="00113BC1" w:rsidRDefault="00113BC1" w:rsidP="00113BC1">
      <w:pPr>
        <w:spacing w:after="0" w:line="360" w:lineRule="auto"/>
        <w:ind w:right="-284" w:firstLine="567"/>
        <w:jc w:val="both"/>
        <w:rPr>
          <w:rFonts w:ascii="Times New Roman" w:eastAsia="Times New Roman" w:hAnsi="Times New Roman" w:cs="Times New Roman"/>
          <w:bCs/>
          <w:sz w:val="28"/>
          <w:szCs w:val="28"/>
          <w:lang w:eastAsia="ru-RU"/>
        </w:rPr>
      </w:pPr>
      <w:r w:rsidRPr="00113BC1">
        <w:rPr>
          <w:rFonts w:ascii="Times New Roman" w:eastAsia="Times New Roman" w:hAnsi="Times New Roman" w:cs="Times New Roman"/>
          <w:bCs/>
          <w:sz w:val="28"/>
          <w:szCs w:val="28"/>
          <w:lang w:eastAsia="ru-RU"/>
        </w:rPr>
        <w:t xml:space="preserve">Управління </w:t>
      </w:r>
      <w:r>
        <w:rPr>
          <w:rFonts w:ascii="Times New Roman" w:eastAsia="Times New Roman" w:hAnsi="Times New Roman" w:cs="Times New Roman"/>
          <w:bCs/>
          <w:sz w:val="28"/>
          <w:szCs w:val="28"/>
          <w:lang w:eastAsia="ru-RU"/>
        </w:rPr>
        <w:t>Закладом</w:t>
      </w:r>
      <w:r w:rsidRPr="00113BC1">
        <w:rPr>
          <w:rFonts w:ascii="Times New Roman" w:eastAsia="Times New Roman" w:hAnsi="Times New Roman" w:cs="Times New Roman"/>
          <w:bCs/>
          <w:sz w:val="28"/>
          <w:szCs w:val="28"/>
          <w:lang w:eastAsia="ru-RU"/>
        </w:rPr>
        <w:t xml:space="preserve"> здійснюється на основі поєднання принципів державно-громадського управління</w:t>
      </w:r>
      <w:r>
        <w:rPr>
          <w:rFonts w:ascii="Times New Roman" w:eastAsia="Times New Roman" w:hAnsi="Times New Roman" w:cs="Times New Roman"/>
          <w:bCs/>
          <w:sz w:val="28"/>
          <w:szCs w:val="28"/>
          <w:lang w:eastAsia="ru-RU"/>
        </w:rPr>
        <w:t xml:space="preserve">, </w:t>
      </w:r>
      <w:r w:rsidRPr="00113BC1">
        <w:rPr>
          <w:rFonts w:ascii="Times New Roman" w:eastAsia="Times New Roman" w:hAnsi="Times New Roman" w:cs="Times New Roman"/>
          <w:bCs/>
          <w:sz w:val="28"/>
          <w:szCs w:val="28"/>
          <w:lang w:eastAsia="ru-RU"/>
        </w:rPr>
        <w:t xml:space="preserve"> єдиноначальності</w:t>
      </w:r>
      <w:r>
        <w:rPr>
          <w:rFonts w:ascii="Times New Roman" w:eastAsia="Times New Roman" w:hAnsi="Times New Roman" w:cs="Times New Roman"/>
          <w:bCs/>
          <w:sz w:val="28"/>
          <w:szCs w:val="28"/>
          <w:lang w:eastAsia="ru-RU"/>
        </w:rPr>
        <w:t xml:space="preserve"> та колегіальності.</w:t>
      </w:r>
    </w:p>
    <w:p w:rsidR="00113BC1" w:rsidRPr="00113BC1" w:rsidRDefault="00113BC1" w:rsidP="00113BC1">
      <w:pPr>
        <w:spacing w:after="0" w:line="360" w:lineRule="auto"/>
        <w:ind w:right="-284" w:firstLine="567"/>
        <w:jc w:val="both"/>
        <w:rPr>
          <w:rFonts w:ascii="Times New Roman" w:eastAsia="Times New Roman" w:hAnsi="Times New Roman" w:cs="Times New Roman"/>
          <w:bCs/>
          <w:sz w:val="28"/>
          <w:szCs w:val="28"/>
          <w:lang w:eastAsia="ru-RU"/>
        </w:rPr>
      </w:pPr>
      <w:r w:rsidRPr="00113BC1">
        <w:rPr>
          <w:rFonts w:ascii="Times New Roman" w:eastAsia="Times New Roman" w:hAnsi="Times New Roman" w:cs="Times New Roman"/>
          <w:bCs/>
          <w:sz w:val="28"/>
          <w:szCs w:val="28"/>
          <w:lang w:eastAsia="ru-RU"/>
        </w:rPr>
        <w:t xml:space="preserve">В основу покладена </w:t>
      </w:r>
      <w:proofErr w:type="spellStart"/>
      <w:r>
        <w:rPr>
          <w:rFonts w:ascii="Times New Roman" w:eastAsia="Times New Roman" w:hAnsi="Times New Roman" w:cs="Times New Roman"/>
          <w:bCs/>
          <w:sz w:val="28"/>
          <w:szCs w:val="28"/>
          <w:lang w:eastAsia="ru-RU"/>
        </w:rPr>
        <w:t>чотирьохрівнева</w:t>
      </w:r>
      <w:proofErr w:type="spellEnd"/>
      <w:r w:rsidRPr="00113BC1">
        <w:rPr>
          <w:rFonts w:ascii="Times New Roman" w:eastAsia="Times New Roman" w:hAnsi="Times New Roman" w:cs="Times New Roman"/>
          <w:bCs/>
          <w:sz w:val="28"/>
          <w:szCs w:val="28"/>
          <w:lang w:eastAsia="ru-RU"/>
        </w:rPr>
        <w:t xml:space="preserve"> структура управління:</w:t>
      </w:r>
    </w:p>
    <w:p w:rsidR="00113BC1" w:rsidRPr="00113BC1" w:rsidRDefault="00113BC1" w:rsidP="00113BC1">
      <w:pPr>
        <w:spacing w:after="0" w:line="360" w:lineRule="auto"/>
        <w:ind w:right="-284" w:firstLine="567"/>
        <w:jc w:val="both"/>
        <w:rPr>
          <w:rFonts w:ascii="Times New Roman" w:eastAsia="Times New Roman" w:hAnsi="Times New Roman" w:cs="Times New Roman"/>
          <w:bCs/>
          <w:sz w:val="28"/>
          <w:szCs w:val="28"/>
          <w:lang w:eastAsia="ru-RU"/>
        </w:rPr>
      </w:pPr>
      <w:r w:rsidRPr="00113BC1">
        <w:rPr>
          <w:rFonts w:ascii="Times New Roman" w:eastAsia="Times New Roman" w:hAnsi="Times New Roman" w:cs="Times New Roman"/>
          <w:bCs/>
          <w:sz w:val="28"/>
          <w:szCs w:val="28"/>
          <w:lang w:eastAsia="ru-RU"/>
        </w:rPr>
        <w:t>• стратегічний рівень;</w:t>
      </w:r>
    </w:p>
    <w:p w:rsidR="00113BC1" w:rsidRPr="00113BC1" w:rsidRDefault="00113BC1" w:rsidP="00113BC1">
      <w:pPr>
        <w:spacing w:after="0" w:line="360" w:lineRule="auto"/>
        <w:ind w:right="-284" w:firstLine="567"/>
        <w:jc w:val="both"/>
        <w:rPr>
          <w:rFonts w:ascii="Times New Roman" w:eastAsia="Times New Roman" w:hAnsi="Times New Roman" w:cs="Times New Roman"/>
          <w:bCs/>
          <w:sz w:val="28"/>
          <w:szCs w:val="28"/>
          <w:lang w:eastAsia="ru-RU"/>
        </w:rPr>
      </w:pPr>
      <w:r w:rsidRPr="00113BC1">
        <w:rPr>
          <w:rFonts w:ascii="Times New Roman" w:eastAsia="Times New Roman" w:hAnsi="Times New Roman" w:cs="Times New Roman"/>
          <w:bCs/>
          <w:sz w:val="28"/>
          <w:szCs w:val="28"/>
          <w:lang w:eastAsia="ru-RU"/>
        </w:rPr>
        <w:t>• тактичний рівень;</w:t>
      </w:r>
    </w:p>
    <w:p w:rsidR="00113BC1" w:rsidRPr="00113BC1" w:rsidRDefault="00113BC1" w:rsidP="00113BC1">
      <w:pPr>
        <w:spacing w:after="0" w:line="360" w:lineRule="auto"/>
        <w:ind w:right="-284" w:firstLine="567"/>
        <w:jc w:val="both"/>
        <w:rPr>
          <w:rFonts w:ascii="Times New Roman" w:eastAsia="Times New Roman" w:hAnsi="Times New Roman" w:cs="Times New Roman"/>
          <w:bCs/>
          <w:sz w:val="28"/>
          <w:szCs w:val="28"/>
          <w:lang w:eastAsia="ru-RU"/>
        </w:rPr>
      </w:pPr>
      <w:r w:rsidRPr="00113BC1">
        <w:rPr>
          <w:rFonts w:ascii="Times New Roman" w:eastAsia="Times New Roman" w:hAnsi="Times New Roman" w:cs="Times New Roman"/>
          <w:bCs/>
          <w:sz w:val="28"/>
          <w:szCs w:val="28"/>
          <w:lang w:eastAsia="ru-RU"/>
        </w:rPr>
        <w:t>• виконавський рівень;</w:t>
      </w:r>
    </w:p>
    <w:p w:rsidR="00EE41DE" w:rsidRDefault="00113BC1" w:rsidP="00113BC1">
      <w:pPr>
        <w:spacing w:after="0" w:line="360" w:lineRule="auto"/>
        <w:ind w:right="-284" w:firstLine="567"/>
        <w:jc w:val="both"/>
        <w:rPr>
          <w:rFonts w:ascii="Times New Roman" w:eastAsia="Times New Roman" w:hAnsi="Times New Roman" w:cs="Times New Roman"/>
          <w:bCs/>
          <w:sz w:val="28"/>
          <w:szCs w:val="28"/>
          <w:lang w:eastAsia="ru-RU"/>
        </w:rPr>
      </w:pPr>
      <w:r w:rsidRPr="00113BC1">
        <w:rPr>
          <w:rFonts w:ascii="Times New Roman" w:eastAsia="Times New Roman" w:hAnsi="Times New Roman" w:cs="Times New Roman"/>
          <w:bCs/>
          <w:sz w:val="28"/>
          <w:szCs w:val="28"/>
          <w:lang w:eastAsia="ru-RU"/>
        </w:rPr>
        <w:t>• рівень самоврядування.</w:t>
      </w:r>
    </w:p>
    <w:p w:rsidR="001F729F" w:rsidRDefault="001F729F" w:rsidP="00113BC1">
      <w:pPr>
        <w:spacing w:after="0" w:line="360" w:lineRule="auto"/>
        <w:ind w:right="-284"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Управління Закладом здійснює його Засновник або Уповноважений орган управління </w:t>
      </w:r>
      <w:r w:rsidRPr="001F729F">
        <w:rPr>
          <w:rFonts w:ascii="Times New Roman" w:eastAsia="Times New Roman" w:hAnsi="Times New Roman" w:cs="Times New Roman"/>
          <w:bCs/>
          <w:sz w:val="28"/>
          <w:szCs w:val="28"/>
          <w:lang w:eastAsia="ru-RU"/>
        </w:rPr>
        <w:t>у межах повноважень, визначених законами та Статутом Закладу</w:t>
      </w:r>
      <w:r>
        <w:rPr>
          <w:rFonts w:ascii="Times New Roman" w:eastAsia="Times New Roman" w:hAnsi="Times New Roman" w:cs="Times New Roman"/>
          <w:bCs/>
          <w:sz w:val="28"/>
          <w:szCs w:val="28"/>
          <w:lang w:eastAsia="ru-RU"/>
        </w:rPr>
        <w:t>.</w:t>
      </w:r>
    </w:p>
    <w:p w:rsidR="00113BC1" w:rsidRDefault="001F729F" w:rsidP="00113BC1">
      <w:pPr>
        <w:spacing w:after="0" w:line="360" w:lineRule="auto"/>
        <w:ind w:right="-284" w:firstLine="567"/>
        <w:jc w:val="both"/>
        <w:rPr>
          <w:rFonts w:ascii="Times New Roman" w:eastAsia="Times New Roman" w:hAnsi="Times New Roman" w:cs="Times New Roman"/>
          <w:bCs/>
          <w:sz w:val="28"/>
          <w:szCs w:val="28"/>
          <w:lang w:eastAsia="ru-RU"/>
        </w:rPr>
      </w:pPr>
      <w:r w:rsidRPr="001F729F">
        <w:rPr>
          <w:rFonts w:ascii="Times New Roman" w:eastAsia="Times New Roman" w:hAnsi="Times New Roman" w:cs="Times New Roman"/>
          <w:bCs/>
          <w:sz w:val="28"/>
          <w:szCs w:val="28"/>
          <w:lang w:eastAsia="ru-RU"/>
        </w:rPr>
        <w:t xml:space="preserve">Безпосереднє керівництво </w:t>
      </w:r>
      <w:r>
        <w:rPr>
          <w:rFonts w:ascii="Times New Roman" w:eastAsia="Times New Roman" w:hAnsi="Times New Roman" w:cs="Times New Roman"/>
          <w:bCs/>
          <w:sz w:val="28"/>
          <w:szCs w:val="28"/>
          <w:lang w:eastAsia="ru-RU"/>
        </w:rPr>
        <w:t xml:space="preserve">ліцеєм </w:t>
      </w:r>
      <w:r w:rsidRPr="001F729F">
        <w:rPr>
          <w:rFonts w:ascii="Times New Roman" w:eastAsia="Times New Roman" w:hAnsi="Times New Roman" w:cs="Times New Roman"/>
          <w:bCs/>
          <w:sz w:val="28"/>
          <w:szCs w:val="28"/>
          <w:lang w:eastAsia="ru-RU"/>
        </w:rPr>
        <w:t xml:space="preserve">здійснює </w:t>
      </w:r>
      <w:r>
        <w:rPr>
          <w:rFonts w:ascii="Times New Roman" w:eastAsia="Times New Roman" w:hAnsi="Times New Roman" w:cs="Times New Roman"/>
          <w:bCs/>
          <w:sz w:val="28"/>
          <w:szCs w:val="28"/>
          <w:lang w:eastAsia="ru-RU"/>
        </w:rPr>
        <w:t>д</w:t>
      </w:r>
      <w:r w:rsidRPr="001F729F">
        <w:rPr>
          <w:rFonts w:ascii="Times New Roman" w:eastAsia="Times New Roman" w:hAnsi="Times New Roman" w:cs="Times New Roman"/>
          <w:bCs/>
          <w:sz w:val="28"/>
          <w:szCs w:val="28"/>
          <w:lang w:eastAsia="ru-RU"/>
        </w:rPr>
        <w:t>иректор</w:t>
      </w:r>
      <w:r>
        <w:rPr>
          <w:rFonts w:ascii="Times New Roman" w:eastAsia="Times New Roman" w:hAnsi="Times New Roman" w:cs="Times New Roman"/>
          <w:bCs/>
          <w:sz w:val="28"/>
          <w:szCs w:val="28"/>
          <w:lang w:eastAsia="ru-RU"/>
        </w:rPr>
        <w:t xml:space="preserve">, який </w:t>
      </w:r>
      <w:r w:rsidRPr="001F729F">
        <w:rPr>
          <w:rFonts w:ascii="Times New Roman" w:eastAsia="Times New Roman" w:hAnsi="Times New Roman" w:cs="Times New Roman"/>
          <w:bCs/>
          <w:sz w:val="28"/>
          <w:szCs w:val="28"/>
          <w:lang w:eastAsia="ru-RU"/>
        </w:rPr>
        <w:t>несе відповідальність за освітню, фінансово-господарську та іншу діяльність Закладу</w:t>
      </w:r>
      <w:r>
        <w:rPr>
          <w:rFonts w:ascii="Times New Roman" w:eastAsia="Times New Roman" w:hAnsi="Times New Roman" w:cs="Times New Roman"/>
          <w:bCs/>
          <w:sz w:val="28"/>
          <w:szCs w:val="28"/>
          <w:lang w:eastAsia="ru-RU"/>
        </w:rPr>
        <w:t xml:space="preserve">, є </w:t>
      </w:r>
      <w:r w:rsidRPr="001F729F">
        <w:rPr>
          <w:rFonts w:ascii="Times New Roman" w:eastAsia="Times New Roman" w:hAnsi="Times New Roman" w:cs="Times New Roman"/>
          <w:bCs/>
          <w:sz w:val="28"/>
          <w:szCs w:val="28"/>
          <w:lang w:eastAsia="ru-RU"/>
        </w:rPr>
        <w:t xml:space="preserve">представником Закладу у відносинах із державними органами, </w:t>
      </w:r>
      <w:proofErr w:type="spellStart"/>
      <w:r w:rsidRPr="001F729F">
        <w:rPr>
          <w:rFonts w:ascii="Times New Roman" w:eastAsia="Times New Roman" w:hAnsi="Times New Roman" w:cs="Times New Roman"/>
          <w:bCs/>
          <w:sz w:val="28"/>
          <w:szCs w:val="28"/>
          <w:lang w:eastAsia="ru-RU"/>
        </w:rPr>
        <w:t>органами</w:t>
      </w:r>
      <w:proofErr w:type="spellEnd"/>
      <w:r w:rsidRPr="001F729F">
        <w:rPr>
          <w:rFonts w:ascii="Times New Roman" w:eastAsia="Times New Roman" w:hAnsi="Times New Roman" w:cs="Times New Roman"/>
          <w:bCs/>
          <w:sz w:val="28"/>
          <w:szCs w:val="28"/>
          <w:lang w:eastAsia="ru-RU"/>
        </w:rPr>
        <w:t xml:space="preserve"> місцевого самоврядування, юридичними та фізичними особами</w:t>
      </w:r>
      <w:r>
        <w:rPr>
          <w:rFonts w:ascii="Times New Roman" w:eastAsia="Times New Roman" w:hAnsi="Times New Roman" w:cs="Times New Roman"/>
          <w:bCs/>
          <w:sz w:val="28"/>
          <w:szCs w:val="28"/>
          <w:lang w:eastAsia="ru-RU"/>
        </w:rPr>
        <w:t>.</w:t>
      </w:r>
    </w:p>
    <w:p w:rsidR="001F729F" w:rsidRDefault="001F729F" w:rsidP="001F729F">
      <w:pPr>
        <w:spacing w:after="0" w:line="360" w:lineRule="auto"/>
        <w:ind w:right="-284" w:firstLine="567"/>
        <w:jc w:val="both"/>
        <w:rPr>
          <w:rFonts w:ascii="Times New Roman" w:eastAsia="Times New Roman" w:hAnsi="Times New Roman" w:cs="Times New Roman"/>
          <w:bCs/>
          <w:sz w:val="28"/>
          <w:szCs w:val="28"/>
          <w:lang w:eastAsia="ru-RU"/>
        </w:rPr>
      </w:pPr>
      <w:r w:rsidRPr="001F729F">
        <w:rPr>
          <w:rFonts w:ascii="Times New Roman" w:eastAsia="Times New Roman" w:hAnsi="Times New Roman" w:cs="Times New Roman"/>
          <w:bCs/>
          <w:sz w:val="28"/>
          <w:szCs w:val="28"/>
          <w:lang w:eastAsia="ru-RU"/>
        </w:rPr>
        <w:t>Основним колегіальним органом управління Закладу є педагогічна рада</w:t>
      </w:r>
      <w:r>
        <w:rPr>
          <w:rFonts w:ascii="Times New Roman" w:eastAsia="Times New Roman" w:hAnsi="Times New Roman" w:cs="Times New Roman"/>
          <w:bCs/>
          <w:sz w:val="28"/>
          <w:szCs w:val="28"/>
          <w:lang w:eastAsia="ru-RU"/>
        </w:rPr>
        <w:t xml:space="preserve">, яка </w:t>
      </w:r>
      <w:r w:rsidRPr="001F729F">
        <w:rPr>
          <w:rFonts w:ascii="Times New Roman" w:eastAsia="Times New Roman" w:hAnsi="Times New Roman" w:cs="Times New Roman"/>
          <w:bCs/>
          <w:sz w:val="28"/>
          <w:szCs w:val="28"/>
          <w:lang w:eastAsia="ru-RU"/>
        </w:rPr>
        <w:t xml:space="preserve">схвалює </w:t>
      </w:r>
      <w:r>
        <w:rPr>
          <w:rFonts w:ascii="Times New Roman" w:eastAsia="Times New Roman" w:hAnsi="Times New Roman" w:cs="Times New Roman"/>
          <w:bCs/>
          <w:sz w:val="28"/>
          <w:szCs w:val="28"/>
          <w:lang w:eastAsia="ru-RU"/>
        </w:rPr>
        <w:t>С</w:t>
      </w:r>
      <w:r w:rsidRPr="001F729F">
        <w:rPr>
          <w:rFonts w:ascii="Times New Roman" w:eastAsia="Times New Roman" w:hAnsi="Times New Roman" w:cs="Times New Roman"/>
          <w:bCs/>
          <w:sz w:val="28"/>
          <w:szCs w:val="28"/>
          <w:lang w:eastAsia="ru-RU"/>
        </w:rPr>
        <w:t>тратегію розвитку та річний план роботи</w:t>
      </w:r>
      <w:r>
        <w:rPr>
          <w:rFonts w:ascii="Times New Roman" w:eastAsia="Times New Roman" w:hAnsi="Times New Roman" w:cs="Times New Roman"/>
          <w:bCs/>
          <w:sz w:val="28"/>
          <w:szCs w:val="28"/>
          <w:lang w:eastAsia="ru-RU"/>
        </w:rPr>
        <w:t xml:space="preserve">. За поданням Закладу Засновник </w:t>
      </w:r>
      <w:r w:rsidRPr="001F729F">
        <w:rPr>
          <w:rFonts w:ascii="Times New Roman" w:eastAsia="Times New Roman" w:hAnsi="Times New Roman" w:cs="Times New Roman"/>
          <w:bCs/>
          <w:sz w:val="28"/>
          <w:szCs w:val="28"/>
          <w:lang w:eastAsia="ru-RU"/>
        </w:rPr>
        <w:t xml:space="preserve">затверджує </w:t>
      </w:r>
      <w:r>
        <w:rPr>
          <w:rFonts w:ascii="Times New Roman" w:eastAsia="Times New Roman" w:hAnsi="Times New Roman" w:cs="Times New Roman"/>
          <w:bCs/>
          <w:sz w:val="28"/>
          <w:szCs w:val="28"/>
          <w:lang w:eastAsia="ru-RU"/>
        </w:rPr>
        <w:t>С</w:t>
      </w:r>
      <w:r w:rsidRPr="001F729F">
        <w:rPr>
          <w:rFonts w:ascii="Times New Roman" w:eastAsia="Times New Roman" w:hAnsi="Times New Roman" w:cs="Times New Roman"/>
          <w:bCs/>
          <w:sz w:val="28"/>
          <w:szCs w:val="28"/>
          <w:lang w:eastAsia="ru-RU"/>
        </w:rPr>
        <w:t xml:space="preserve">тратегію розвитку </w:t>
      </w:r>
      <w:r>
        <w:rPr>
          <w:rFonts w:ascii="Times New Roman" w:eastAsia="Times New Roman" w:hAnsi="Times New Roman" w:cs="Times New Roman"/>
          <w:bCs/>
          <w:sz w:val="28"/>
          <w:szCs w:val="28"/>
          <w:lang w:eastAsia="ru-RU"/>
        </w:rPr>
        <w:t xml:space="preserve">і </w:t>
      </w:r>
      <w:r w:rsidRPr="001F729F">
        <w:rPr>
          <w:rFonts w:ascii="Times New Roman" w:eastAsia="Times New Roman" w:hAnsi="Times New Roman" w:cs="Times New Roman"/>
          <w:bCs/>
          <w:sz w:val="28"/>
          <w:szCs w:val="28"/>
          <w:lang w:eastAsia="ru-RU"/>
        </w:rPr>
        <w:t xml:space="preserve">фінансує </w:t>
      </w:r>
      <w:r>
        <w:rPr>
          <w:rFonts w:ascii="Times New Roman" w:eastAsia="Times New Roman" w:hAnsi="Times New Roman" w:cs="Times New Roman"/>
          <w:bCs/>
          <w:sz w:val="28"/>
          <w:szCs w:val="28"/>
          <w:lang w:eastAsia="ru-RU"/>
        </w:rPr>
        <w:t xml:space="preserve">її </w:t>
      </w:r>
      <w:r w:rsidRPr="001F729F">
        <w:rPr>
          <w:rFonts w:ascii="Times New Roman" w:eastAsia="Times New Roman" w:hAnsi="Times New Roman" w:cs="Times New Roman"/>
          <w:bCs/>
          <w:sz w:val="28"/>
          <w:szCs w:val="28"/>
          <w:lang w:eastAsia="ru-RU"/>
        </w:rPr>
        <w:t>виконання, у тому числі здійснення інноваційної діяльності</w:t>
      </w:r>
      <w:r w:rsidR="008C3B5A">
        <w:rPr>
          <w:rFonts w:ascii="Times New Roman" w:eastAsia="Times New Roman" w:hAnsi="Times New Roman" w:cs="Times New Roman"/>
          <w:bCs/>
          <w:sz w:val="28"/>
          <w:szCs w:val="28"/>
          <w:lang w:eastAsia="ru-RU"/>
        </w:rPr>
        <w:t>.</w:t>
      </w:r>
    </w:p>
    <w:p w:rsidR="008C3B5A" w:rsidRDefault="00B77703" w:rsidP="001F729F">
      <w:pPr>
        <w:spacing w:after="0" w:line="360" w:lineRule="auto"/>
        <w:ind w:right="-284" w:firstLine="567"/>
        <w:jc w:val="both"/>
        <w:rPr>
          <w:rFonts w:ascii="Times New Roman" w:eastAsia="Times New Roman" w:hAnsi="Times New Roman" w:cs="Times New Roman"/>
          <w:bCs/>
          <w:sz w:val="28"/>
          <w:szCs w:val="28"/>
          <w:lang w:eastAsia="ru-RU"/>
        </w:rPr>
      </w:pPr>
      <w:r w:rsidRPr="00B77703">
        <w:rPr>
          <w:rFonts w:ascii="Times New Roman" w:eastAsia="Times New Roman" w:hAnsi="Times New Roman" w:cs="Times New Roman"/>
          <w:bCs/>
          <w:sz w:val="28"/>
          <w:szCs w:val="28"/>
          <w:lang w:eastAsia="ru-RU"/>
        </w:rPr>
        <w:t>Органом громадського самоврядування в Закладі є загальні збори (конференція) колективу</w:t>
      </w:r>
      <w:r>
        <w:rPr>
          <w:rFonts w:ascii="Times New Roman" w:eastAsia="Times New Roman" w:hAnsi="Times New Roman" w:cs="Times New Roman"/>
          <w:bCs/>
          <w:sz w:val="28"/>
          <w:szCs w:val="28"/>
          <w:lang w:eastAsia="ru-RU"/>
        </w:rPr>
        <w:t xml:space="preserve">, які </w:t>
      </w:r>
      <w:r w:rsidRPr="00B77703">
        <w:rPr>
          <w:rFonts w:ascii="Times New Roman" w:eastAsia="Times New Roman" w:hAnsi="Times New Roman" w:cs="Times New Roman"/>
          <w:bCs/>
          <w:sz w:val="28"/>
          <w:szCs w:val="28"/>
          <w:lang w:eastAsia="ru-RU"/>
        </w:rPr>
        <w:t>затверджу</w:t>
      </w:r>
      <w:r>
        <w:rPr>
          <w:rFonts w:ascii="Times New Roman" w:eastAsia="Times New Roman" w:hAnsi="Times New Roman" w:cs="Times New Roman"/>
          <w:bCs/>
          <w:sz w:val="28"/>
          <w:szCs w:val="28"/>
          <w:lang w:eastAsia="ru-RU"/>
        </w:rPr>
        <w:t>ють</w:t>
      </w:r>
      <w:r w:rsidRPr="00B77703">
        <w:rPr>
          <w:rFonts w:ascii="Times New Roman" w:eastAsia="Times New Roman" w:hAnsi="Times New Roman" w:cs="Times New Roman"/>
          <w:bCs/>
          <w:sz w:val="28"/>
          <w:szCs w:val="28"/>
          <w:lang w:eastAsia="ru-RU"/>
        </w:rPr>
        <w:t xml:space="preserve"> основні напрями вдосконалення освітнього процесу, розглядають інші найважливіші напрями діяльності </w:t>
      </w:r>
      <w:r>
        <w:rPr>
          <w:rFonts w:ascii="Times New Roman" w:eastAsia="Times New Roman" w:hAnsi="Times New Roman" w:cs="Times New Roman"/>
          <w:bCs/>
          <w:sz w:val="28"/>
          <w:szCs w:val="28"/>
          <w:lang w:eastAsia="ru-RU"/>
        </w:rPr>
        <w:t>ліцею.</w:t>
      </w:r>
    </w:p>
    <w:p w:rsidR="00B77703" w:rsidRDefault="00B77703" w:rsidP="001F729F">
      <w:pPr>
        <w:spacing w:after="0" w:line="360" w:lineRule="auto"/>
        <w:ind w:right="-284" w:firstLine="567"/>
        <w:jc w:val="both"/>
        <w:rPr>
          <w:rFonts w:ascii="Times New Roman" w:eastAsia="Times New Roman" w:hAnsi="Times New Roman" w:cs="Times New Roman"/>
          <w:bCs/>
          <w:sz w:val="28"/>
          <w:szCs w:val="28"/>
          <w:lang w:eastAsia="ru-RU"/>
        </w:rPr>
      </w:pPr>
      <w:r w:rsidRPr="00B77703">
        <w:rPr>
          <w:rFonts w:ascii="Times New Roman" w:eastAsia="Times New Roman" w:hAnsi="Times New Roman" w:cs="Times New Roman"/>
          <w:bCs/>
          <w:sz w:val="28"/>
          <w:szCs w:val="28"/>
          <w:lang w:eastAsia="ru-RU"/>
        </w:rPr>
        <w:t>Громадське самоврядування</w:t>
      </w:r>
      <w:r>
        <w:rPr>
          <w:rFonts w:ascii="Times New Roman" w:eastAsia="Times New Roman" w:hAnsi="Times New Roman" w:cs="Times New Roman"/>
          <w:bCs/>
          <w:sz w:val="28"/>
          <w:szCs w:val="28"/>
          <w:lang w:eastAsia="ru-RU"/>
        </w:rPr>
        <w:t xml:space="preserve"> в Закладі представлено наступними органами:</w:t>
      </w:r>
    </w:p>
    <w:p w:rsidR="00B77703" w:rsidRDefault="00B77703" w:rsidP="001F729F">
      <w:pPr>
        <w:spacing w:after="0" w:line="360" w:lineRule="auto"/>
        <w:ind w:right="-284"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Рада Закладу, </w:t>
      </w:r>
      <w:r w:rsidRPr="00B77703">
        <w:rPr>
          <w:rFonts w:ascii="Times New Roman" w:eastAsia="Times New Roman" w:hAnsi="Times New Roman" w:cs="Times New Roman"/>
          <w:bCs/>
          <w:sz w:val="28"/>
          <w:szCs w:val="28"/>
          <w:lang w:eastAsia="ru-RU"/>
        </w:rPr>
        <w:t>загальні збори трудового колективу</w:t>
      </w:r>
      <w:r>
        <w:rPr>
          <w:rFonts w:ascii="Times New Roman" w:eastAsia="Times New Roman" w:hAnsi="Times New Roman" w:cs="Times New Roman"/>
          <w:bCs/>
          <w:sz w:val="28"/>
          <w:szCs w:val="28"/>
          <w:lang w:eastAsia="ru-RU"/>
        </w:rPr>
        <w:t>, учнівське самоврядування «РОК», органи батьківського самоврядування – батьківськ</w:t>
      </w:r>
      <w:r w:rsidR="00FB4B73">
        <w:rPr>
          <w:rFonts w:ascii="Times New Roman" w:eastAsia="Times New Roman" w:hAnsi="Times New Roman" w:cs="Times New Roman"/>
          <w:bCs/>
          <w:sz w:val="28"/>
          <w:szCs w:val="28"/>
          <w:lang w:eastAsia="ru-RU"/>
        </w:rPr>
        <w:t xml:space="preserve">і </w:t>
      </w:r>
      <w:r>
        <w:rPr>
          <w:rFonts w:ascii="Times New Roman" w:eastAsia="Times New Roman" w:hAnsi="Times New Roman" w:cs="Times New Roman"/>
          <w:bCs/>
          <w:sz w:val="28"/>
          <w:szCs w:val="28"/>
          <w:lang w:eastAsia="ru-RU"/>
        </w:rPr>
        <w:t>комітет</w:t>
      </w:r>
      <w:r w:rsidR="00FB4B73">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 xml:space="preserve"> клас</w:t>
      </w:r>
      <w:r w:rsidR="00FB4B73">
        <w:rPr>
          <w:rFonts w:ascii="Times New Roman" w:eastAsia="Times New Roman" w:hAnsi="Times New Roman" w:cs="Times New Roman"/>
          <w:bCs/>
          <w:sz w:val="28"/>
          <w:szCs w:val="28"/>
          <w:lang w:eastAsia="ru-RU"/>
        </w:rPr>
        <w:t>ів</w:t>
      </w:r>
      <w:r>
        <w:rPr>
          <w:rFonts w:ascii="Times New Roman" w:eastAsia="Times New Roman" w:hAnsi="Times New Roman" w:cs="Times New Roman"/>
          <w:bCs/>
          <w:sz w:val="28"/>
          <w:szCs w:val="28"/>
          <w:lang w:eastAsia="ru-RU"/>
        </w:rPr>
        <w:t>.</w:t>
      </w:r>
    </w:p>
    <w:p w:rsidR="00B77703" w:rsidRDefault="00B77703" w:rsidP="001F729F">
      <w:pPr>
        <w:spacing w:after="0" w:line="360" w:lineRule="auto"/>
        <w:ind w:right="-284" w:firstLine="567"/>
        <w:jc w:val="both"/>
        <w:rPr>
          <w:rFonts w:ascii="Times New Roman" w:eastAsia="Times New Roman" w:hAnsi="Times New Roman" w:cs="Times New Roman"/>
          <w:bCs/>
          <w:sz w:val="28"/>
          <w:szCs w:val="28"/>
          <w:lang w:eastAsia="ru-RU"/>
        </w:rPr>
      </w:pPr>
      <w:r w:rsidRPr="00B77703">
        <w:rPr>
          <w:rFonts w:ascii="Times New Roman" w:eastAsia="Times New Roman" w:hAnsi="Times New Roman" w:cs="Times New Roman"/>
          <w:bCs/>
          <w:sz w:val="28"/>
          <w:szCs w:val="28"/>
          <w:lang w:eastAsia="ru-RU"/>
        </w:rPr>
        <w:t>Тактичний рівень представлений наступними суб'єктами управління: заступник директора з навчально</w:t>
      </w:r>
      <w:r>
        <w:rPr>
          <w:rFonts w:ascii="Times New Roman" w:eastAsia="Times New Roman" w:hAnsi="Times New Roman" w:cs="Times New Roman"/>
          <w:bCs/>
          <w:sz w:val="28"/>
          <w:szCs w:val="28"/>
          <w:lang w:eastAsia="ru-RU"/>
        </w:rPr>
        <w:t>ї роботи, навчально-</w:t>
      </w:r>
      <w:r w:rsidRPr="00B77703">
        <w:rPr>
          <w:rFonts w:ascii="Times New Roman" w:eastAsia="Times New Roman" w:hAnsi="Times New Roman" w:cs="Times New Roman"/>
          <w:bCs/>
          <w:sz w:val="28"/>
          <w:szCs w:val="28"/>
          <w:lang w:eastAsia="ru-RU"/>
        </w:rPr>
        <w:t xml:space="preserve">виховної роботи, </w:t>
      </w:r>
      <w:r>
        <w:rPr>
          <w:rFonts w:ascii="Times New Roman" w:eastAsia="Times New Roman" w:hAnsi="Times New Roman" w:cs="Times New Roman"/>
          <w:bCs/>
          <w:sz w:val="28"/>
          <w:szCs w:val="28"/>
          <w:lang w:eastAsia="ru-RU"/>
        </w:rPr>
        <w:t xml:space="preserve">завідуючий господарством, </w:t>
      </w:r>
      <w:r w:rsidRPr="00B77703">
        <w:rPr>
          <w:rFonts w:ascii="Times New Roman" w:eastAsia="Times New Roman" w:hAnsi="Times New Roman" w:cs="Times New Roman"/>
          <w:bCs/>
          <w:sz w:val="28"/>
          <w:szCs w:val="28"/>
          <w:lang w:eastAsia="ru-RU"/>
        </w:rPr>
        <w:t xml:space="preserve">методична рада, шкільні методичні об'єднання, </w:t>
      </w:r>
      <w:r>
        <w:rPr>
          <w:rFonts w:ascii="Times New Roman" w:eastAsia="Times New Roman" w:hAnsi="Times New Roman" w:cs="Times New Roman"/>
          <w:bCs/>
          <w:sz w:val="28"/>
          <w:szCs w:val="28"/>
          <w:lang w:eastAsia="ru-RU"/>
        </w:rPr>
        <w:t xml:space="preserve">творчі групи, </w:t>
      </w:r>
      <w:r w:rsidRPr="00B77703">
        <w:rPr>
          <w:rFonts w:ascii="Times New Roman" w:eastAsia="Times New Roman" w:hAnsi="Times New Roman" w:cs="Times New Roman"/>
          <w:bCs/>
          <w:sz w:val="28"/>
          <w:szCs w:val="28"/>
          <w:lang w:eastAsia="ru-RU"/>
        </w:rPr>
        <w:t xml:space="preserve">соціально-психологічна служба, </w:t>
      </w:r>
      <w:r>
        <w:rPr>
          <w:rFonts w:ascii="Times New Roman" w:eastAsia="Times New Roman" w:hAnsi="Times New Roman" w:cs="Times New Roman"/>
          <w:bCs/>
          <w:sz w:val="28"/>
          <w:szCs w:val="28"/>
          <w:lang w:eastAsia="ru-RU"/>
        </w:rPr>
        <w:t xml:space="preserve">відповідальні </w:t>
      </w:r>
      <w:r w:rsidRPr="00B77703">
        <w:rPr>
          <w:rFonts w:ascii="Times New Roman" w:eastAsia="Times New Roman" w:hAnsi="Times New Roman" w:cs="Times New Roman"/>
          <w:bCs/>
          <w:sz w:val="28"/>
          <w:szCs w:val="28"/>
          <w:lang w:eastAsia="ru-RU"/>
        </w:rPr>
        <w:t>з питань охорони праці</w:t>
      </w:r>
      <w:r>
        <w:rPr>
          <w:rFonts w:ascii="Times New Roman" w:eastAsia="Times New Roman" w:hAnsi="Times New Roman" w:cs="Times New Roman"/>
          <w:bCs/>
          <w:sz w:val="28"/>
          <w:szCs w:val="28"/>
          <w:lang w:eastAsia="ru-RU"/>
        </w:rPr>
        <w:t xml:space="preserve"> і безпеки життєдіяльності учасників освітнього процесу</w:t>
      </w:r>
      <w:r w:rsidRPr="00B77703">
        <w:rPr>
          <w:rFonts w:ascii="Times New Roman" w:eastAsia="Times New Roman" w:hAnsi="Times New Roman" w:cs="Times New Roman"/>
          <w:bCs/>
          <w:sz w:val="28"/>
          <w:szCs w:val="28"/>
          <w:lang w:eastAsia="ru-RU"/>
        </w:rPr>
        <w:t>.</w:t>
      </w:r>
    </w:p>
    <w:p w:rsidR="00C66C88" w:rsidRPr="00C66C88" w:rsidRDefault="00C66C88" w:rsidP="00C66C88">
      <w:pPr>
        <w:spacing w:after="0" w:line="360" w:lineRule="auto"/>
        <w:ind w:right="-284" w:firstLine="567"/>
        <w:jc w:val="both"/>
        <w:rPr>
          <w:rFonts w:ascii="Times New Roman" w:eastAsia="Times New Roman" w:hAnsi="Times New Roman" w:cs="Times New Roman"/>
          <w:bCs/>
          <w:sz w:val="28"/>
          <w:szCs w:val="28"/>
          <w:lang w:eastAsia="ru-RU"/>
        </w:rPr>
      </w:pPr>
      <w:r w:rsidRPr="00C66C88">
        <w:rPr>
          <w:rFonts w:ascii="Times New Roman" w:eastAsia="Times New Roman" w:hAnsi="Times New Roman" w:cs="Times New Roman"/>
          <w:bCs/>
          <w:sz w:val="28"/>
          <w:szCs w:val="28"/>
          <w:lang w:eastAsia="ru-RU"/>
        </w:rPr>
        <w:t xml:space="preserve">Виконавський рівень представлений </w:t>
      </w:r>
      <w:r>
        <w:rPr>
          <w:rFonts w:ascii="Times New Roman" w:eastAsia="Times New Roman" w:hAnsi="Times New Roman" w:cs="Times New Roman"/>
          <w:bCs/>
          <w:sz w:val="28"/>
          <w:szCs w:val="28"/>
          <w:lang w:eastAsia="ru-RU"/>
        </w:rPr>
        <w:t xml:space="preserve">адміністративним, навчальним, методичним, виховним і </w:t>
      </w:r>
      <w:r w:rsidRPr="00C66C88">
        <w:rPr>
          <w:rFonts w:ascii="Times New Roman" w:eastAsia="Times New Roman" w:hAnsi="Times New Roman" w:cs="Times New Roman"/>
          <w:bCs/>
          <w:sz w:val="28"/>
          <w:szCs w:val="28"/>
          <w:lang w:eastAsia="ru-RU"/>
        </w:rPr>
        <w:t>господарськ</w:t>
      </w:r>
      <w:r>
        <w:rPr>
          <w:rFonts w:ascii="Times New Roman" w:eastAsia="Times New Roman" w:hAnsi="Times New Roman" w:cs="Times New Roman"/>
          <w:bCs/>
          <w:sz w:val="28"/>
          <w:szCs w:val="28"/>
          <w:lang w:eastAsia="ru-RU"/>
        </w:rPr>
        <w:t>им підрозділами</w:t>
      </w:r>
      <w:r w:rsidRPr="00C66C88">
        <w:rPr>
          <w:rFonts w:ascii="Times New Roman" w:eastAsia="Times New Roman" w:hAnsi="Times New Roman" w:cs="Times New Roman"/>
          <w:bCs/>
          <w:sz w:val="28"/>
          <w:szCs w:val="28"/>
          <w:lang w:eastAsia="ru-RU"/>
        </w:rPr>
        <w:t>, класними батьківськими комітетами.</w:t>
      </w:r>
    </w:p>
    <w:p w:rsidR="00B77703" w:rsidRDefault="00C66C88" w:rsidP="00C66C88">
      <w:pPr>
        <w:spacing w:after="0" w:line="360" w:lineRule="auto"/>
        <w:ind w:right="-284" w:firstLine="567"/>
        <w:jc w:val="both"/>
        <w:rPr>
          <w:rFonts w:ascii="Times New Roman" w:eastAsia="Times New Roman" w:hAnsi="Times New Roman" w:cs="Times New Roman"/>
          <w:bCs/>
          <w:sz w:val="28"/>
          <w:szCs w:val="28"/>
          <w:lang w:eastAsia="ru-RU"/>
        </w:rPr>
      </w:pPr>
      <w:r w:rsidRPr="00C66C88">
        <w:rPr>
          <w:rFonts w:ascii="Times New Roman" w:eastAsia="Times New Roman" w:hAnsi="Times New Roman" w:cs="Times New Roman"/>
          <w:bCs/>
          <w:sz w:val="28"/>
          <w:szCs w:val="28"/>
          <w:lang w:eastAsia="ru-RU"/>
        </w:rPr>
        <w:t>На рівні самоврядування функціонують учнівські колективи, орган учнівського самоврядування</w:t>
      </w:r>
      <w:r>
        <w:rPr>
          <w:rFonts w:ascii="Times New Roman" w:eastAsia="Times New Roman" w:hAnsi="Times New Roman" w:cs="Times New Roman"/>
          <w:bCs/>
          <w:sz w:val="28"/>
          <w:szCs w:val="28"/>
          <w:lang w:eastAsia="ru-RU"/>
        </w:rPr>
        <w:t xml:space="preserve"> «РОК»</w:t>
      </w:r>
      <w:r w:rsidRPr="00C66C88">
        <w:rPr>
          <w:rFonts w:ascii="Times New Roman" w:eastAsia="Times New Roman" w:hAnsi="Times New Roman" w:cs="Times New Roman"/>
          <w:bCs/>
          <w:sz w:val="28"/>
          <w:szCs w:val="28"/>
          <w:lang w:eastAsia="ru-RU"/>
        </w:rPr>
        <w:t>, батьківські збори класів.</w:t>
      </w:r>
    </w:p>
    <w:p w:rsidR="00C66C88" w:rsidRPr="00C66C88" w:rsidRDefault="00C66C88" w:rsidP="00C66C88">
      <w:pPr>
        <w:spacing w:after="0" w:line="360" w:lineRule="auto"/>
        <w:ind w:right="-284" w:firstLine="567"/>
        <w:jc w:val="both"/>
        <w:rPr>
          <w:rFonts w:ascii="Times New Roman" w:eastAsia="Times New Roman" w:hAnsi="Times New Roman" w:cs="Times New Roman"/>
          <w:bCs/>
          <w:sz w:val="28"/>
          <w:szCs w:val="28"/>
          <w:lang w:eastAsia="ru-RU"/>
        </w:rPr>
      </w:pPr>
      <w:r w:rsidRPr="00C66C88">
        <w:rPr>
          <w:rFonts w:ascii="Times New Roman" w:eastAsia="Times New Roman" w:hAnsi="Times New Roman" w:cs="Times New Roman"/>
          <w:bCs/>
          <w:sz w:val="28"/>
          <w:szCs w:val="28"/>
          <w:lang w:eastAsia="ru-RU"/>
        </w:rPr>
        <w:t xml:space="preserve">Доступність і відкритість інформації про діяльність </w:t>
      </w:r>
      <w:r>
        <w:rPr>
          <w:rFonts w:ascii="Times New Roman" w:eastAsia="Times New Roman" w:hAnsi="Times New Roman" w:cs="Times New Roman"/>
          <w:bCs/>
          <w:sz w:val="28"/>
          <w:szCs w:val="28"/>
          <w:lang w:eastAsia="ru-RU"/>
        </w:rPr>
        <w:t>Закладу</w:t>
      </w:r>
      <w:r w:rsidRPr="00C66C88">
        <w:rPr>
          <w:rFonts w:ascii="Times New Roman" w:eastAsia="Times New Roman" w:hAnsi="Times New Roman" w:cs="Times New Roman"/>
          <w:bCs/>
          <w:sz w:val="28"/>
          <w:szCs w:val="28"/>
          <w:lang w:eastAsia="ru-RU"/>
        </w:rPr>
        <w:t xml:space="preserve"> забезпечується через роботу ЗМІ, </w:t>
      </w:r>
      <w:r>
        <w:rPr>
          <w:rFonts w:ascii="Times New Roman" w:eastAsia="Times New Roman" w:hAnsi="Times New Roman" w:cs="Times New Roman"/>
          <w:bCs/>
          <w:sz w:val="28"/>
          <w:szCs w:val="28"/>
          <w:lang w:eastAsia="ru-RU"/>
        </w:rPr>
        <w:t>соціальні мережі</w:t>
      </w:r>
      <w:r w:rsidRPr="00C66C88">
        <w:rPr>
          <w:rFonts w:ascii="Times New Roman" w:eastAsia="Times New Roman" w:hAnsi="Times New Roman" w:cs="Times New Roman"/>
          <w:bCs/>
          <w:sz w:val="28"/>
          <w:szCs w:val="28"/>
          <w:lang w:eastAsia="ru-RU"/>
        </w:rPr>
        <w:t xml:space="preserve">, сайт </w:t>
      </w:r>
      <w:r>
        <w:rPr>
          <w:rFonts w:ascii="Times New Roman" w:eastAsia="Times New Roman" w:hAnsi="Times New Roman" w:cs="Times New Roman"/>
          <w:bCs/>
          <w:sz w:val="28"/>
          <w:szCs w:val="28"/>
          <w:lang w:eastAsia="ru-RU"/>
        </w:rPr>
        <w:t>ліцею</w:t>
      </w:r>
      <w:r w:rsidRPr="00C66C88">
        <w:rPr>
          <w:rFonts w:ascii="Times New Roman" w:eastAsia="Times New Roman" w:hAnsi="Times New Roman" w:cs="Times New Roman"/>
          <w:bCs/>
          <w:sz w:val="28"/>
          <w:szCs w:val="28"/>
          <w:lang w:eastAsia="ru-RU"/>
        </w:rPr>
        <w:t>.</w:t>
      </w:r>
    </w:p>
    <w:p w:rsidR="00185F98" w:rsidRDefault="00C66C88" w:rsidP="00684EB3">
      <w:pPr>
        <w:spacing w:after="0" w:line="360" w:lineRule="auto"/>
        <w:ind w:right="-284" w:firstLine="567"/>
        <w:jc w:val="both"/>
        <w:rPr>
          <w:rFonts w:ascii="Times New Roman" w:eastAsia="Times New Roman" w:hAnsi="Times New Roman" w:cs="Times New Roman"/>
          <w:bCs/>
          <w:sz w:val="28"/>
          <w:szCs w:val="28"/>
          <w:lang w:eastAsia="ru-RU"/>
        </w:rPr>
      </w:pPr>
      <w:r w:rsidRPr="00C66C88">
        <w:rPr>
          <w:rFonts w:ascii="Times New Roman" w:eastAsia="Times New Roman" w:hAnsi="Times New Roman" w:cs="Times New Roman"/>
          <w:bCs/>
          <w:sz w:val="28"/>
          <w:szCs w:val="28"/>
          <w:lang w:eastAsia="ru-RU"/>
        </w:rPr>
        <w:t xml:space="preserve">Громадськість міста має можливість ознайомитися з інформаційними матеріалами та самоаналізом </w:t>
      </w:r>
      <w:r>
        <w:rPr>
          <w:rFonts w:ascii="Times New Roman" w:eastAsia="Times New Roman" w:hAnsi="Times New Roman" w:cs="Times New Roman"/>
          <w:bCs/>
          <w:sz w:val="28"/>
          <w:szCs w:val="28"/>
          <w:lang w:eastAsia="ru-RU"/>
        </w:rPr>
        <w:t xml:space="preserve">роботи на сайті </w:t>
      </w:r>
      <w:r w:rsidR="000C4D16">
        <w:rPr>
          <w:rFonts w:ascii="Times New Roman" w:eastAsia="Times New Roman" w:hAnsi="Times New Roman" w:cs="Times New Roman"/>
          <w:bCs/>
          <w:sz w:val="28"/>
          <w:szCs w:val="28"/>
          <w:lang w:eastAsia="ru-RU"/>
        </w:rPr>
        <w:t>Закладу</w:t>
      </w:r>
      <w:r w:rsidRPr="00C66C88">
        <w:rPr>
          <w:rFonts w:ascii="Times New Roman" w:eastAsia="Times New Roman" w:hAnsi="Times New Roman" w:cs="Times New Roman"/>
          <w:bCs/>
          <w:sz w:val="28"/>
          <w:szCs w:val="28"/>
          <w:lang w:eastAsia="ru-RU"/>
        </w:rPr>
        <w:t>, який регулярно оновлюється. У ЗМІ</w:t>
      </w:r>
      <w:r>
        <w:rPr>
          <w:rFonts w:ascii="Times New Roman" w:eastAsia="Times New Roman" w:hAnsi="Times New Roman" w:cs="Times New Roman"/>
          <w:bCs/>
          <w:sz w:val="28"/>
          <w:szCs w:val="28"/>
          <w:lang w:eastAsia="ru-RU"/>
        </w:rPr>
        <w:t>, соціальних мережах</w:t>
      </w:r>
      <w:r w:rsidRPr="00C66C88">
        <w:rPr>
          <w:rFonts w:ascii="Times New Roman" w:eastAsia="Times New Roman" w:hAnsi="Times New Roman" w:cs="Times New Roman"/>
          <w:bCs/>
          <w:sz w:val="28"/>
          <w:szCs w:val="28"/>
          <w:lang w:eastAsia="ru-RU"/>
        </w:rPr>
        <w:t xml:space="preserve"> відображаються найцікавіші події з життя </w:t>
      </w:r>
      <w:r>
        <w:rPr>
          <w:rFonts w:ascii="Times New Roman" w:eastAsia="Times New Roman" w:hAnsi="Times New Roman" w:cs="Times New Roman"/>
          <w:bCs/>
          <w:sz w:val="28"/>
          <w:szCs w:val="28"/>
          <w:lang w:eastAsia="ru-RU"/>
        </w:rPr>
        <w:t>Закладу</w:t>
      </w:r>
      <w:r w:rsidRPr="00C66C88">
        <w:rPr>
          <w:rFonts w:ascii="Times New Roman" w:eastAsia="Times New Roman" w:hAnsi="Times New Roman" w:cs="Times New Roman"/>
          <w:bCs/>
          <w:sz w:val="28"/>
          <w:szCs w:val="28"/>
          <w:lang w:eastAsia="ru-RU"/>
        </w:rPr>
        <w:t xml:space="preserve">, що позначається на позитивному ставленні соціуму до </w:t>
      </w:r>
      <w:r>
        <w:rPr>
          <w:rFonts w:ascii="Times New Roman" w:eastAsia="Times New Roman" w:hAnsi="Times New Roman" w:cs="Times New Roman"/>
          <w:bCs/>
          <w:sz w:val="28"/>
          <w:szCs w:val="28"/>
          <w:lang w:eastAsia="ru-RU"/>
        </w:rPr>
        <w:t>ліцею.</w:t>
      </w:r>
    </w:p>
    <w:p w:rsidR="00573D2E" w:rsidRPr="008B175E" w:rsidRDefault="00573D2E" w:rsidP="008B175E">
      <w:pPr>
        <w:spacing w:after="0" w:line="360" w:lineRule="auto"/>
        <w:ind w:right="-284"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2.6. </w:t>
      </w:r>
      <w:r w:rsidRPr="00573D2E">
        <w:rPr>
          <w:rFonts w:ascii="Times New Roman" w:eastAsia="Times New Roman" w:hAnsi="Times New Roman" w:cs="Times New Roman"/>
          <w:b/>
          <w:sz w:val="28"/>
          <w:szCs w:val="28"/>
          <w:lang w:eastAsia="ru-RU"/>
        </w:rPr>
        <w:t>Науково-методична і дослідницька діяльність</w:t>
      </w:r>
    </w:p>
    <w:p w:rsidR="001F729F" w:rsidRDefault="00684EB3" w:rsidP="00113BC1">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 xml:space="preserve">Науково-методична робота педагогічного колективу ліцею спрямована на реалізацію науково–методичної проблеми «Формування ключових </w:t>
      </w:r>
      <w:proofErr w:type="spellStart"/>
      <w:r w:rsidRPr="00684EB3">
        <w:rPr>
          <w:rFonts w:ascii="Times New Roman" w:eastAsia="Times New Roman" w:hAnsi="Times New Roman" w:cs="Times New Roman"/>
          <w:bCs/>
          <w:sz w:val="28"/>
          <w:szCs w:val="28"/>
          <w:lang w:eastAsia="ru-RU"/>
        </w:rPr>
        <w:t>компетентностей</w:t>
      </w:r>
      <w:proofErr w:type="spellEnd"/>
      <w:r w:rsidRPr="00684EB3">
        <w:rPr>
          <w:rFonts w:ascii="Times New Roman" w:eastAsia="Times New Roman" w:hAnsi="Times New Roman" w:cs="Times New Roman"/>
          <w:bCs/>
          <w:sz w:val="28"/>
          <w:szCs w:val="28"/>
          <w:lang w:eastAsia="ru-RU"/>
        </w:rPr>
        <w:t xml:space="preserve"> і наскрізних умінь здобувачів освіти на основі застосування інноваційних освітніх технологій».</w:t>
      </w:r>
    </w:p>
    <w:p w:rsidR="00684EB3" w:rsidRP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 xml:space="preserve">На базі </w:t>
      </w:r>
      <w:proofErr w:type="spellStart"/>
      <w:r>
        <w:rPr>
          <w:rFonts w:ascii="Times New Roman" w:eastAsia="Times New Roman" w:hAnsi="Times New Roman" w:cs="Times New Roman"/>
          <w:bCs/>
          <w:sz w:val="28"/>
          <w:szCs w:val="28"/>
          <w:lang w:eastAsia="ru-RU"/>
        </w:rPr>
        <w:t>З</w:t>
      </w:r>
      <w:r w:rsidRPr="00684EB3">
        <w:rPr>
          <w:rFonts w:ascii="Times New Roman" w:eastAsia="Times New Roman" w:hAnsi="Times New Roman" w:cs="Times New Roman"/>
          <w:bCs/>
          <w:sz w:val="28"/>
          <w:szCs w:val="28"/>
          <w:lang w:eastAsia="ru-RU"/>
        </w:rPr>
        <w:t>акладуздійсню</w:t>
      </w:r>
      <w:r>
        <w:rPr>
          <w:rFonts w:ascii="Times New Roman" w:eastAsia="Times New Roman" w:hAnsi="Times New Roman" w:cs="Times New Roman"/>
          <w:bCs/>
          <w:sz w:val="28"/>
          <w:szCs w:val="28"/>
          <w:lang w:eastAsia="ru-RU"/>
        </w:rPr>
        <w:t>ється</w:t>
      </w:r>
      <w:proofErr w:type="spellEnd"/>
      <w:r>
        <w:rPr>
          <w:rFonts w:ascii="Times New Roman" w:eastAsia="Times New Roman" w:hAnsi="Times New Roman" w:cs="Times New Roman"/>
          <w:bCs/>
          <w:sz w:val="28"/>
          <w:szCs w:val="28"/>
          <w:lang w:eastAsia="ru-RU"/>
        </w:rPr>
        <w:t xml:space="preserve"> </w:t>
      </w:r>
      <w:r w:rsidRPr="00684EB3">
        <w:rPr>
          <w:rFonts w:ascii="Times New Roman" w:eastAsia="Times New Roman" w:hAnsi="Times New Roman" w:cs="Times New Roman"/>
          <w:bCs/>
          <w:sz w:val="28"/>
          <w:szCs w:val="28"/>
          <w:lang w:eastAsia="ru-RU"/>
        </w:rPr>
        <w:t>реалізація  Програм базов</w:t>
      </w:r>
      <w:r w:rsidR="008B175E">
        <w:rPr>
          <w:rFonts w:ascii="Times New Roman" w:eastAsia="Times New Roman" w:hAnsi="Times New Roman" w:cs="Times New Roman"/>
          <w:bCs/>
          <w:sz w:val="28"/>
          <w:szCs w:val="28"/>
          <w:lang w:eastAsia="ru-RU"/>
        </w:rPr>
        <w:t>их</w:t>
      </w:r>
      <w:r w:rsidRPr="00684EB3">
        <w:rPr>
          <w:rFonts w:ascii="Times New Roman" w:eastAsia="Times New Roman" w:hAnsi="Times New Roman" w:cs="Times New Roman"/>
          <w:bCs/>
          <w:sz w:val="28"/>
          <w:szCs w:val="28"/>
          <w:lang w:eastAsia="ru-RU"/>
        </w:rPr>
        <w:t xml:space="preserve"> шк</w:t>
      </w:r>
      <w:r w:rsidR="008B175E">
        <w:rPr>
          <w:rFonts w:ascii="Times New Roman" w:eastAsia="Times New Roman" w:hAnsi="Times New Roman" w:cs="Times New Roman"/>
          <w:bCs/>
          <w:sz w:val="28"/>
          <w:szCs w:val="28"/>
          <w:lang w:eastAsia="ru-RU"/>
        </w:rPr>
        <w:t>іл</w:t>
      </w:r>
      <w:r w:rsidRPr="00684EB3">
        <w:rPr>
          <w:rFonts w:ascii="Times New Roman" w:eastAsia="Times New Roman" w:hAnsi="Times New Roman" w:cs="Times New Roman"/>
          <w:bCs/>
          <w:sz w:val="28"/>
          <w:szCs w:val="28"/>
          <w:lang w:eastAsia="ru-RU"/>
        </w:rPr>
        <w:t xml:space="preserve"> з тем «Вдосконалення управлінської діяльності методичної роботи з педагогічними працівниками в умовах реалізації </w:t>
      </w:r>
      <w:proofErr w:type="spellStart"/>
      <w:r w:rsidRPr="00684EB3">
        <w:rPr>
          <w:rFonts w:ascii="Times New Roman" w:eastAsia="Times New Roman" w:hAnsi="Times New Roman" w:cs="Times New Roman"/>
          <w:bCs/>
          <w:sz w:val="28"/>
          <w:szCs w:val="28"/>
          <w:lang w:eastAsia="ru-RU"/>
        </w:rPr>
        <w:t>компетентісного</w:t>
      </w:r>
      <w:proofErr w:type="spellEnd"/>
      <w:r w:rsidRPr="00684EB3">
        <w:rPr>
          <w:rFonts w:ascii="Times New Roman" w:eastAsia="Times New Roman" w:hAnsi="Times New Roman" w:cs="Times New Roman"/>
          <w:bCs/>
          <w:sz w:val="28"/>
          <w:szCs w:val="28"/>
          <w:lang w:eastAsia="ru-RU"/>
        </w:rPr>
        <w:t xml:space="preserve"> підходу та принципу </w:t>
      </w:r>
      <w:proofErr w:type="spellStart"/>
      <w:r w:rsidRPr="00684EB3">
        <w:rPr>
          <w:rFonts w:ascii="Times New Roman" w:eastAsia="Times New Roman" w:hAnsi="Times New Roman" w:cs="Times New Roman"/>
          <w:bCs/>
          <w:sz w:val="28"/>
          <w:szCs w:val="28"/>
          <w:lang w:eastAsia="ru-RU"/>
        </w:rPr>
        <w:t>дитиноцентризму</w:t>
      </w:r>
      <w:proofErr w:type="spellEnd"/>
      <w:r w:rsidRPr="00684EB3">
        <w:rPr>
          <w:rFonts w:ascii="Times New Roman" w:eastAsia="Times New Roman" w:hAnsi="Times New Roman" w:cs="Times New Roman"/>
          <w:bCs/>
          <w:sz w:val="28"/>
          <w:szCs w:val="28"/>
          <w:lang w:eastAsia="ru-RU"/>
        </w:rPr>
        <w:t>»</w:t>
      </w:r>
      <w:r w:rsidR="008B175E">
        <w:rPr>
          <w:rFonts w:ascii="Times New Roman" w:eastAsia="Times New Roman" w:hAnsi="Times New Roman" w:cs="Times New Roman"/>
          <w:bCs/>
          <w:sz w:val="28"/>
          <w:szCs w:val="28"/>
          <w:lang w:eastAsia="ru-RU"/>
        </w:rPr>
        <w:t xml:space="preserve">, </w:t>
      </w:r>
      <w:r w:rsidR="008B175E" w:rsidRPr="00684EB3">
        <w:rPr>
          <w:rFonts w:ascii="Times New Roman" w:eastAsia="Times New Roman" w:hAnsi="Times New Roman" w:cs="Times New Roman"/>
          <w:bCs/>
          <w:sz w:val="28"/>
          <w:szCs w:val="28"/>
          <w:lang w:eastAsia="ru-RU"/>
        </w:rPr>
        <w:t>«Шляхи створення системи виявлення, розвитку, підтримки творчих здібностей обдарованих учнів</w:t>
      </w:r>
      <w:r w:rsidR="008B175E">
        <w:rPr>
          <w:rFonts w:ascii="Times New Roman" w:eastAsia="Times New Roman" w:hAnsi="Times New Roman" w:cs="Times New Roman"/>
          <w:bCs/>
          <w:sz w:val="28"/>
          <w:szCs w:val="28"/>
          <w:lang w:eastAsia="ru-RU"/>
        </w:rPr>
        <w:t>».</w:t>
      </w:r>
    </w:p>
    <w:p w:rsidR="00684EB3" w:rsidRP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УЗ</w:t>
      </w:r>
      <w:r w:rsidRPr="00684EB3">
        <w:rPr>
          <w:rFonts w:ascii="Times New Roman" w:eastAsia="Times New Roman" w:hAnsi="Times New Roman" w:cs="Times New Roman"/>
          <w:bCs/>
          <w:sz w:val="28"/>
          <w:szCs w:val="28"/>
          <w:lang w:eastAsia="ru-RU"/>
        </w:rPr>
        <w:t>акладі</w:t>
      </w:r>
      <w:proofErr w:type="spellEnd"/>
      <w:r w:rsidRPr="00684EB3">
        <w:rPr>
          <w:rFonts w:ascii="Times New Roman" w:eastAsia="Times New Roman" w:hAnsi="Times New Roman" w:cs="Times New Roman"/>
          <w:bCs/>
          <w:sz w:val="28"/>
          <w:szCs w:val="28"/>
          <w:lang w:eastAsia="ru-RU"/>
        </w:rPr>
        <w:t xml:space="preserve"> було затверджено наступну структуру організаційно-методичної роботи:</w:t>
      </w:r>
    </w:p>
    <w:p w:rsidR="00684EB3" w:rsidRP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w:t>
      </w:r>
      <w:r w:rsidRPr="00684EB3">
        <w:rPr>
          <w:rFonts w:ascii="Times New Roman" w:eastAsia="Times New Roman" w:hAnsi="Times New Roman" w:cs="Times New Roman"/>
          <w:bCs/>
          <w:sz w:val="28"/>
          <w:szCs w:val="28"/>
          <w:lang w:eastAsia="ru-RU"/>
        </w:rPr>
        <w:tab/>
        <w:t>педагогічна рада</w:t>
      </w:r>
      <w:r>
        <w:rPr>
          <w:rFonts w:ascii="Times New Roman" w:eastAsia="Times New Roman" w:hAnsi="Times New Roman" w:cs="Times New Roman"/>
          <w:bCs/>
          <w:sz w:val="28"/>
          <w:szCs w:val="28"/>
          <w:lang w:eastAsia="ru-RU"/>
        </w:rPr>
        <w:t>;</w:t>
      </w:r>
    </w:p>
    <w:p w:rsidR="00684EB3" w:rsidRP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w:t>
      </w:r>
      <w:r w:rsidRPr="00684EB3">
        <w:rPr>
          <w:rFonts w:ascii="Times New Roman" w:eastAsia="Times New Roman" w:hAnsi="Times New Roman" w:cs="Times New Roman"/>
          <w:bCs/>
          <w:sz w:val="28"/>
          <w:szCs w:val="28"/>
          <w:lang w:eastAsia="ru-RU"/>
        </w:rPr>
        <w:tab/>
        <w:t>методична рада;</w:t>
      </w:r>
    </w:p>
    <w:p w:rsidR="00684EB3" w:rsidRP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w:t>
      </w:r>
      <w:r w:rsidRPr="00684EB3">
        <w:rPr>
          <w:rFonts w:ascii="Times New Roman" w:eastAsia="Times New Roman" w:hAnsi="Times New Roman" w:cs="Times New Roman"/>
          <w:bCs/>
          <w:sz w:val="28"/>
          <w:szCs w:val="28"/>
          <w:lang w:eastAsia="ru-RU"/>
        </w:rPr>
        <w:tab/>
        <w:t>шкільні методичні об’єднання;</w:t>
      </w:r>
    </w:p>
    <w:p w:rsidR="00684EB3" w:rsidRP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w:t>
      </w:r>
      <w:r w:rsidRPr="00684EB3">
        <w:rPr>
          <w:rFonts w:ascii="Times New Roman" w:eastAsia="Times New Roman" w:hAnsi="Times New Roman" w:cs="Times New Roman"/>
          <w:bCs/>
          <w:sz w:val="28"/>
          <w:szCs w:val="28"/>
          <w:lang w:eastAsia="ru-RU"/>
        </w:rPr>
        <w:tab/>
        <w:t xml:space="preserve">творча група по роботі над реалізацією науково-методичної теми  «Формування ключових </w:t>
      </w:r>
      <w:proofErr w:type="spellStart"/>
      <w:r w:rsidRPr="00684EB3">
        <w:rPr>
          <w:rFonts w:ascii="Times New Roman" w:eastAsia="Times New Roman" w:hAnsi="Times New Roman" w:cs="Times New Roman"/>
          <w:bCs/>
          <w:sz w:val="28"/>
          <w:szCs w:val="28"/>
          <w:lang w:eastAsia="ru-RU"/>
        </w:rPr>
        <w:t>компетентностей</w:t>
      </w:r>
      <w:proofErr w:type="spellEnd"/>
      <w:r w:rsidRPr="00684EB3">
        <w:rPr>
          <w:rFonts w:ascii="Times New Roman" w:eastAsia="Times New Roman" w:hAnsi="Times New Roman" w:cs="Times New Roman"/>
          <w:bCs/>
          <w:sz w:val="28"/>
          <w:szCs w:val="28"/>
          <w:lang w:eastAsia="ru-RU"/>
        </w:rPr>
        <w:t xml:space="preserve"> і наскрізних умінь здобувачів освіти на основі застосування інноваційних освітніх технологій»;</w:t>
      </w:r>
    </w:p>
    <w:p w:rsid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w:t>
      </w:r>
      <w:r w:rsidRPr="00684EB3">
        <w:rPr>
          <w:rFonts w:ascii="Times New Roman" w:eastAsia="Times New Roman" w:hAnsi="Times New Roman" w:cs="Times New Roman"/>
          <w:bCs/>
          <w:sz w:val="28"/>
          <w:szCs w:val="28"/>
          <w:lang w:eastAsia="ru-RU"/>
        </w:rPr>
        <w:tab/>
        <w:t xml:space="preserve">базові школи з проблем: «Вдосконалення управлінської діяльності методичної роботи з педагогічними працівниками в умовах реалізації </w:t>
      </w:r>
      <w:proofErr w:type="spellStart"/>
      <w:r w:rsidRPr="00684EB3">
        <w:rPr>
          <w:rFonts w:ascii="Times New Roman" w:eastAsia="Times New Roman" w:hAnsi="Times New Roman" w:cs="Times New Roman"/>
          <w:bCs/>
          <w:sz w:val="28"/>
          <w:szCs w:val="28"/>
          <w:lang w:eastAsia="ru-RU"/>
        </w:rPr>
        <w:t>компетентісного</w:t>
      </w:r>
      <w:proofErr w:type="spellEnd"/>
      <w:r w:rsidRPr="00684EB3">
        <w:rPr>
          <w:rFonts w:ascii="Times New Roman" w:eastAsia="Times New Roman" w:hAnsi="Times New Roman" w:cs="Times New Roman"/>
          <w:bCs/>
          <w:sz w:val="28"/>
          <w:szCs w:val="28"/>
          <w:lang w:eastAsia="ru-RU"/>
        </w:rPr>
        <w:t xml:space="preserve"> підходу та принципу </w:t>
      </w:r>
      <w:proofErr w:type="spellStart"/>
      <w:r w:rsidRPr="00684EB3">
        <w:rPr>
          <w:rFonts w:ascii="Times New Roman" w:eastAsia="Times New Roman" w:hAnsi="Times New Roman" w:cs="Times New Roman"/>
          <w:bCs/>
          <w:sz w:val="28"/>
          <w:szCs w:val="28"/>
          <w:lang w:eastAsia="ru-RU"/>
        </w:rPr>
        <w:t>дитиноцентризму</w:t>
      </w:r>
      <w:proofErr w:type="spellEnd"/>
      <w:r w:rsidRPr="00684EB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684EB3">
        <w:rPr>
          <w:rFonts w:ascii="Times New Roman" w:eastAsia="Times New Roman" w:hAnsi="Times New Roman" w:cs="Times New Roman"/>
          <w:bCs/>
          <w:sz w:val="28"/>
          <w:szCs w:val="28"/>
          <w:lang w:eastAsia="ru-RU"/>
        </w:rPr>
        <w:t>«Шляхи створення системи виявлення, розвитку, підтримки творчих здібностей обдарованих учнів»</w:t>
      </w:r>
      <w:r>
        <w:rPr>
          <w:rFonts w:ascii="Times New Roman" w:eastAsia="Times New Roman" w:hAnsi="Times New Roman" w:cs="Times New Roman"/>
          <w:bCs/>
          <w:sz w:val="28"/>
          <w:szCs w:val="28"/>
          <w:lang w:eastAsia="ru-RU"/>
        </w:rPr>
        <w:t>.</w:t>
      </w:r>
    </w:p>
    <w:p w:rsidR="00684EB3" w:rsidRP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У закладі функціонувало чотири методичних об’єднання: МО вчителів початкових класів та вихователів групи продовженого дня</w:t>
      </w:r>
      <w:r>
        <w:rPr>
          <w:rFonts w:ascii="Times New Roman" w:eastAsia="Times New Roman" w:hAnsi="Times New Roman" w:cs="Times New Roman"/>
          <w:bCs/>
          <w:sz w:val="28"/>
          <w:szCs w:val="28"/>
          <w:lang w:eastAsia="ru-RU"/>
        </w:rPr>
        <w:t xml:space="preserve">, </w:t>
      </w:r>
      <w:r w:rsidRPr="00684EB3">
        <w:rPr>
          <w:rFonts w:ascii="Times New Roman" w:eastAsia="Times New Roman" w:hAnsi="Times New Roman" w:cs="Times New Roman"/>
          <w:bCs/>
          <w:sz w:val="28"/>
          <w:szCs w:val="28"/>
          <w:lang w:eastAsia="ru-RU"/>
        </w:rPr>
        <w:t>МО вчителів суспільно-гуманітарного циклу</w:t>
      </w:r>
      <w:r>
        <w:rPr>
          <w:rFonts w:ascii="Times New Roman" w:eastAsia="Times New Roman" w:hAnsi="Times New Roman" w:cs="Times New Roman"/>
          <w:bCs/>
          <w:sz w:val="28"/>
          <w:szCs w:val="28"/>
          <w:lang w:eastAsia="ru-RU"/>
        </w:rPr>
        <w:t xml:space="preserve">, </w:t>
      </w:r>
      <w:r w:rsidRPr="00684EB3">
        <w:rPr>
          <w:rFonts w:ascii="Times New Roman" w:eastAsia="Times New Roman" w:hAnsi="Times New Roman" w:cs="Times New Roman"/>
          <w:bCs/>
          <w:sz w:val="28"/>
          <w:szCs w:val="28"/>
          <w:lang w:eastAsia="ru-RU"/>
        </w:rPr>
        <w:t>МО вчителів природничо-математичного циклу</w:t>
      </w:r>
      <w:r>
        <w:rPr>
          <w:rFonts w:ascii="Times New Roman" w:eastAsia="Times New Roman" w:hAnsi="Times New Roman" w:cs="Times New Roman"/>
          <w:bCs/>
          <w:sz w:val="28"/>
          <w:szCs w:val="28"/>
          <w:lang w:eastAsia="ru-RU"/>
        </w:rPr>
        <w:t xml:space="preserve">, </w:t>
      </w:r>
      <w:r w:rsidRPr="00684EB3">
        <w:rPr>
          <w:rFonts w:ascii="Times New Roman" w:eastAsia="Times New Roman" w:hAnsi="Times New Roman" w:cs="Times New Roman"/>
          <w:bCs/>
          <w:sz w:val="28"/>
          <w:szCs w:val="28"/>
          <w:lang w:eastAsia="ru-RU"/>
        </w:rPr>
        <w:t>МО класних керівників</w:t>
      </w:r>
      <w:r>
        <w:rPr>
          <w:rFonts w:ascii="Times New Roman" w:eastAsia="Times New Roman" w:hAnsi="Times New Roman" w:cs="Times New Roman"/>
          <w:bCs/>
          <w:sz w:val="28"/>
          <w:szCs w:val="28"/>
          <w:lang w:eastAsia="ru-RU"/>
        </w:rPr>
        <w:t>.</w:t>
      </w:r>
    </w:p>
    <w:p w:rsid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ab/>
        <w:t>Діяльність шкільних методичних об’єднань здійсню</w:t>
      </w:r>
      <w:r>
        <w:rPr>
          <w:rFonts w:ascii="Times New Roman" w:eastAsia="Times New Roman" w:hAnsi="Times New Roman" w:cs="Times New Roman"/>
          <w:bCs/>
          <w:sz w:val="28"/>
          <w:szCs w:val="28"/>
          <w:lang w:eastAsia="ru-RU"/>
        </w:rPr>
        <w:t>ється</w:t>
      </w:r>
      <w:r w:rsidRPr="00684EB3">
        <w:rPr>
          <w:rFonts w:ascii="Times New Roman" w:eastAsia="Times New Roman" w:hAnsi="Times New Roman" w:cs="Times New Roman"/>
          <w:bCs/>
          <w:sz w:val="28"/>
          <w:szCs w:val="28"/>
          <w:lang w:eastAsia="ru-RU"/>
        </w:rPr>
        <w:t xml:space="preserve"> на основі диференційованого підходу відповідно до результатів діагностики педагогічних працівників, </w:t>
      </w:r>
      <w:r>
        <w:rPr>
          <w:rFonts w:ascii="Times New Roman" w:eastAsia="Times New Roman" w:hAnsi="Times New Roman" w:cs="Times New Roman"/>
          <w:bCs/>
          <w:sz w:val="28"/>
          <w:szCs w:val="28"/>
          <w:lang w:eastAsia="ru-RU"/>
        </w:rPr>
        <w:t xml:space="preserve">яка </w:t>
      </w:r>
      <w:proofErr w:type="spellStart"/>
      <w:r>
        <w:rPr>
          <w:rFonts w:ascii="Times New Roman" w:eastAsia="Times New Roman" w:hAnsi="Times New Roman" w:cs="Times New Roman"/>
          <w:bCs/>
          <w:sz w:val="28"/>
          <w:szCs w:val="28"/>
          <w:lang w:eastAsia="ru-RU"/>
        </w:rPr>
        <w:t>проводитьсяна</w:t>
      </w:r>
      <w:proofErr w:type="spellEnd"/>
      <w:r>
        <w:rPr>
          <w:rFonts w:ascii="Times New Roman" w:eastAsia="Times New Roman" w:hAnsi="Times New Roman" w:cs="Times New Roman"/>
          <w:bCs/>
          <w:sz w:val="28"/>
          <w:szCs w:val="28"/>
          <w:lang w:eastAsia="ru-RU"/>
        </w:rPr>
        <w:t xml:space="preserve"> початку року</w:t>
      </w:r>
      <w:r w:rsidRPr="00684EB3">
        <w:rPr>
          <w:rFonts w:ascii="Times New Roman" w:eastAsia="Times New Roman" w:hAnsi="Times New Roman" w:cs="Times New Roman"/>
          <w:bCs/>
          <w:sz w:val="28"/>
          <w:szCs w:val="28"/>
          <w:lang w:eastAsia="ru-RU"/>
        </w:rPr>
        <w:t>.</w:t>
      </w:r>
    </w:p>
    <w:p w:rsid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Pr="00684EB3">
        <w:rPr>
          <w:rFonts w:ascii="Times New Roman" w:eastAsia="Times New Roman" w:hAnsi="Times New Roman" w:cs="Times New Roman"/>
          <w:bCs/>
          <w:sz w:val="28"/>
          <w:szCs w:val="28"/>
          <w:lang w:eastAsia="ru-RU"/>
        </w:rPr>
        <w:t xml:space="preserve"> метою упровадження в практичну діяльність кращого досвіду педагогічних працівників закладу, зацікавлення учнів позаурочною роботою, розвитку творчих здібностей здобувачів освіти, організації обміну досвідом </w:t>
      </w:r>
      <w:r w:rsidRPr="00684EB3">
        <w:rPr>
          <w:rFonts w:ascii="Times New Roman" w:eastAsia="Times New Roman" w:hAnsi="Times New Roman" w:cs="Times New Roman"/>
          <w:bCs/>
          <w:sz w:val="28"/>
          <w:szCs w:val="28"/>
          <w:lang w:eastAsia="ru-RU"/>
        </w:rPr>
        <w:lastRenderedPageBreak/>
        <w:t xml:space="preserve">роботи протягом навчального року </w:t>
      </w:r>
      <w:r>
        <w:rPr>
          <w:rFonts w:ascii="Times New Roman" w:eastAsia="Times New Roman" w:hAnsi="Times New Roman" w:cs="Times New Roman"/>
          <w:bCs/>
          <w:sz w:val="28"/>
          <w:szCs w:val="28"/>
          <w:lang w:eastAsia="ru-RU"/>
        </w:rPr>
        <w:t>проводяться</w:t>
      </w:r>
      <w:r w:rsidRPr="00684EB3">
        <w:rPr>
          <w:rFonts w:ascii="Times New Roman" w:eastAsia="Times New Roman" w:hAnsi="Times New Roman" w:cs="Times New Roman"/>
          <w:bCs/>
          <w:sz w:val="28"/>
          <w:szCs w:val="28"/>
          <w:lang w:eastAsia="ru-RU"/>
        </w:rPr>
        <w:t xml:space="preserve"> тижні та декади педагогічної майстерності:</w:t>
      </w:r>
    </w:p>
    <w:p w:rsid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 вчителів початкових класів і вихователів ГПД</w:t>
      </w:r>
      <w:r>
        <w:rPr>
          <w:rFonts w:ascii="Times New Roman" w:eastAsia="Times New Roman" w:hAnsi="Times New Roman" w:cs="Times New Roman"/>
          <w:bCs/>
          <w:sz w:val="28"/>
          <w:szCs w:val="28"/>
          <w:lang w:eastAsia="ru-RU"/>
        </w:rPr>
        <w:t>;</w:t>
      </w:r>
    </w:p>
    <w:p w:rsid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sidRPr="00684EB3">
        <w:rPr>
          <w:rFonts w:ascii="Times New Roman" w:eastAsia="Times New Roman" w:hAnsi="Times New Roman" w:cs="Times New Roman"/>
          <w:bCs/>
          <w:sz w:val="28"/>
          <w:szCs w:val="28"/>
          <w:lang w:eastAsia="ru-RU"/>
        </w:rPr>
        <w:t>- вчителів природничо-математичних дисциплін</w:t>
      </w:r>
      <w:r>
        <w:rPr>
          <w:rFonts w:ascii="Times New Roman" w:eastAsia="Times New Roman" w:hAnsi="Times New Roman" w:cs="Times New Roman"/>
          <w:bCs/>
          <w:sz w:val="28"/>
          <w:szCs w:val="28"/>
          <w:lang w:eastAsia="ru-RU"/>
        </w:rPr>
        <w:t>;</w:t>
      </w:r>
    </w:p>
    <w:p w:rsid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684EB3">
        <w:rPr>
          <w:rFonts w:ascii="Times New Roman" w:eastAsia="Times New Roman" w:hAnsi="Times New Roman" w:cs="Times New Roman"/>
          <w:bCs/>
          <w:sz w:val="28"/>
          <w:szCs w:val="28"/>
          <w:lang w:eastAsia="ru-RU"/>
        </w:rPr>
        <w:t>вчителів суспільно-гуманітарного циклу</w:t>
      </w:r>
      <w:r>
        <w:rPr>
          <w:rFonts w:ascii="Times New Roman" w:eastAsia="Times New Roman" w:hAnsi="Times New Roman" w:cs="Times New Roman"/>
          <w:bCs/>
          <w:sz w:val="28"/>
          <w:szCs w:val="28"/>
          <w:lang w:eastAsia="ru-RU"/>
        </w:rPr>
        <w:t>;</w:t>
      </w:r>
    </w:p>
    <w:p w:rsidR="00684EB3" w:rsidRDefault="00684EB3" w:rsidP="00684EB3">
      <w:pPr>
        <w:spacing w:after="0" w:line="360" w:lineRule="auto"/>
        <w:ind w:right="-284"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684EB3">
        <w:rPr>
          <w:rFonts w:ascii="Times New Roman" w:eastAsia="Times New Roman" w:hAnsi="Times New Roman" w:cs="Times New Roman"/>
          <w:bCs/>
          <w:sz w:val="28"/>
          <w:szCs w:val="28"/>
          <w:lang w:eastAsia="ru-RU"/>
        </w:rPr>
        <w:t xml:space="preserve">класних керівників. </w:t>
      </w:r>
    </w:p>
    <w:p w:rsidR="000B029D" w:rsidRDefault="000B029D" w:rsidP="00684EB3">
      <w:pPr>
        <w:spacing w:after="0" w:line="360" w:lineRule="auto"/>
        <w:ind w:right="-284" w:firstLine="567"/>
        <w:jc w:val="both"/>
        <w:rPr>
          <w:rFonts w:ascii="Times New Roman" w:eastAsia="Times New Roman" w:hAnsi="Times New Roman" w:cs="Times New Roman"/>
          <w:bCs/>
          <w:sz w:val="28"/>
          <w:szCs w:val="28"/>
          <w:lang w:eastAsia="ru-RU"/>
        </w:rPr>
      </w:pPr>
      <w:r w:rsidRPr="000B029D">
        <w:rPr>
          <w:rFonts w:ascii="Times New Roman" w:eastAsia="Times New Roman" w:hAnsi="Times New Roman" w:cs="Times New Roman"/>
          <w:bCs/>
          <w:sz w:val="28"/>
          <w:szCs w:val="28"/>
          <w:lang w:eastAsia="ru-RU"/>
        </w:rPr>
        <w:t>В ліцеї функціонує учнівське наукове товариство «Джерело». Діяльність УНТ  «Джерело»  спрямована в двох напрямках: науково-дослідницька та пошукова діяльність</w:t>
      </w:r>
      <w:r>
        <w:rPr>
          <w:rFonts w:ascii="Times New Roman" w:eastAsia="Times New Roman" w:hAnsi="Times New Roman" w:cs="Times New Roman"/>
          <w:bCs/>
          <w:sz w:val="28"/>
          <w:szCs w:val="28"/>
          <w:lang w:eastAsia="ru-RU"/>
        </w:rPr>
        <w:t>.</w:t>
      </w:r>
    </w:p>
    <w:p w:rsidR="000B029D" w:rsidRDefault="000B029D" w:rsidP="00684EB3">
      <w:pPr>
        <w:spacing w:after="0" w:line="360" w:lineRule="auto"/>
        <w:ind w:right="-284" w:firstLine="567"/>
        <w:jc w:val="both"/>
        <w:rPr>
          <w:rFonts w:ascii="Times New Roman" w:eastAsia="Times New Roman" w:hAnsi="Times New Roman" w:cs="Times New Roman"/>
          <w:bCs/>
          <w:sz w:val="28"/>
          <w:szCs w:val="28"/>
          <w:lang w:eastAsia="ru-RU"/>
        </w:rPr>
      </w:pPr>
      <w:r w:rsidRPr="000B029D">
        <w:rPr>
          <w:rFonts w:ascii="Times New Roman" w:eastAsia="Times New Roman" w:hAnsi="Times New Roman" w:cs="Times New Roman"/>
          <w:bCs/>
          <w:sz w:val="28"/>
          <w:szCs w:val="28"/>
          <w:lang w:eastAsia="ru-RU"/>
        </w:rPr>
        <w:t>З метою стимулювання обдарованої і здібної молоді у закладі  провод</w:t>
      </w:r>
      <w:r>
        <w:rPr>
          <w:rFonts w:ascii="Times New Roman" w:eastAsia="Times New Roman" w:hAnsi="Times New Roman" w:cs="Times New Roman"/>
          <w:bCs/>
          <w:sz w:val="28"/>
          <w:szCs w:val="28"/>
          <w:lang w:eastAsia="ru-RU"/>
        </w:rPr>
        <w:t>яться</w:t>
      </w:r>
      <w:r w:rsidRPr="000B029D">
        <w:rPr>
          <w:rFonts w:ascii="Times New Roman" w:eastAsia="Times New Roman" w:hAnsi="Times New Roman" w:cs="Times New Roman"/>
          <w:bCs/>
          <w:sz w:val="28"/>
          <w:szCs w:val="28"/>
          <w:lang w:eastAsia="ru-RU"/>
        </w:rPr>
        <w:t xml:space="preserve">  конкурси  «Учень року», «Клас року</w:t>
      </w:r>
      <w:r>
        <w:rPr>
          <w:rFonts w:ascii="Times New Roman" w:eastAsia="Times New Roman" w:hAnsi="Times New Roman" w:cs="Times New Roman"/>
          <w:bCs/>
          <w:sz w:val="28"/>
          <w:szCs w:val="28"/>
          <w:lang w:eastAsia="ru-RU"/>
        </w:rPr>
        <w:t xml:space="preserve">». </w:t>
      </w:r>
      <w:r w:rsidRPr="000B029D">
        <w:rPr>
          <w:rFonts w:ascii="Times New Roman" w:eastAsia="Times New Roman" w:hAnsi="Times New Roman" w:cs="Times New Roman"/>
          <w:bCs/>
          <w:sz w:val="28"/>
          <w:szCs w:val="28"/>
          <w:lang w:eastAsia="ru-RU"/>
        </w:rPr>
        <w:t>Переможці олімпіад, конкурсів, турнірів та їх наставники будуть нагороджені грамотами, дипломами, цінними подарунками</w:t>
      </w:r>
      <w:r>
        <w:rPr>
          <w:rFonts w:ascii="Times New Roman" w:eastAsia="Times New Roman" w:hAnsi="Times New Roman" w:cs="Times New Roman"/>
          <w:bCs/>
          <w:sz w:val="28"/>
          <w:szCs w:val="28"/>
          <w:lang w:eastAsia="ru-RU"/>
        </w:rPr>
        <w:t>.</w:t>
      </w:r>
    </w:p>
    <w:p w:rsidR="000B029D" w:rsidRDefault="000B029D" w:rsidP="00684EB3">
      <w:pPr>
        <w:spacing w:after="0" w:line="360" w:lineRule="auto"/>
        <w:ind w:right="-284" w:firstLine="567"/>
        <w:jc w:val="both"/>
        <w:rPr>
          <w:rFonts w:ascii="Times New Roman" w:eastAsia="Times New Roman" w:hAnsi="Times New Roman" w:cs="Times New Roman"/>
          <w:bCs/>
          <w:sz w:val="28"/>
          <w:szCs w:val="28"/>
          <w:lang w:eastAsia="ru-RU"/>
        </w:rPr>
      </w:pPr>
      <w:r w:rsidRPr="000B029D">
        <w:rPr>
          <w:rFonts w:ascii="Times New Roman" w:eastAsia="Times New Roman" w:hAnsi="Times New Roman" w:cs="Times New Roman"/>
          <w:bCs/>
          <w:sz w:val="28"/>
          <w:szCs w:val="28"/>
          <w:lang w:eastAsia="ru-RU"/>
        </w:rPr>
        <w:t xml:space="preserve">На базі закладу </w:t>
      </w:r>
      <w:r>
        <w:rPr>
          <w:rFonts w:ascii="Times New Roman" w:eastAsia="Times New Roman" w:hAnsi="Times New Roman" w:cs="Times New Roman"/>
          <w:bCs/>
          <w:sz w:val="28"/>
          <w:szCs w:val="28"/>
          <w:lang w:eastAsia="ru-RU"/>
        </w:rPr>
        <w:t>здійснює</w:t>
      </w:r>
      <w:r w:rsidRPr="000B029D">
        <w:rPr>
          <w:rFonts w:ascii="Times New Roman" w:eastAsia="Times New Roman" w:hAnsi="Times New Roman" w:cs="Times New Roman"/>
          <w:bCs/>
          <w:sz w:val="28"/>
          <w:szCs w:val="28"/>
          <w:lang w:eastAsia="ru-RU"/>
        </w:rPr>
        <w:t xml:space="preserve"> свою діяльність  базова школа з теми «Шляхи створення системи виявлення, розвитку та підтримки творчих здібностей обдарованих учнів» за відповідною програмою, а також систематична робота над розкриттям творчого потенціалу кожного учня, реалізацією його творчих та інтелектуальних здібностей, залученням до педагогічної системи роботи з обдарованими дітьми усіх педагогів закладу.</w:t>
      </w:r>
    </w:p>
    <w:p w:rsidR="00D622E0" w:rsidRDefault="00D622E0" w:rsidP="00684EB3">
      <w:pPr>
        <w:spacing w:after="0" w:line="360" w:lineRule="auto"/>
        <w:ind w:right="-284" w:firstLine="567"/>
        <w:jc w:val="both"/>
        <w:rPr>
          <w:rFonts w:ascii="Times New Roman" w:eastAsia="Times New Roman" w:hAnsi="Times New Roman" w:cs="Times New Roman"/>
          <w:bCs/>
          <w:sz w:val="28"/>
          <w:szCs w:val="28"/>
          <w:lang w:eastAsia="ru-RU"/>
        </w:rPr>
      </w:pPr>
      <w:r w:rsidRPr="00D622E0">
        <w:rPr>
          <w:rFonts w:ascii="Times New Roman" w:eastAsia="Times New Roman" w:hAnsi="Times New Roman" w:cs="Times New Roman"/>
          <w:bCs/>
          <w:sz w:val="28"/>
          <w:szCs w:val="28"/>
          <w:lang w:eastAsia="ru-RU"/>
        </w:rPr>
        <w:t xml:space="preserve">Кількість учасників та кількість переможців ІІ </w:t>
      </w:r>
      <w:proofErr w:type="spellStart"/>
      <w:r w:rsidRPr="00D622E0">
        <w:rPr>
          <w:rFonts w:ascii="Times New Roman" w:eastAsia="Times New Roman" w:hAnsi="Times New Roman" w:cs="Times New Roman"/>
          <w:bCs/>
          <w:sz w:val="28"/>
          <w:szCs w:val="28"/>
          <w:lang w:eastAsia="ru-RU"/>
        </w:rPr>
        <w:t>етапуВсеукраїнських</w:t>
      </w:r>
      <w:proofErr w:type="spellEnd"/>
      <w:r w:rsidRPr="00D622E0">
        <w:rPr>
          <w:rFonts w:ascii="Times New Roman" w:eastAsia="Times New Roman" w:hAnsi="Times New Roman" w:cs="Times New Roman"/>
          <w:bCs/>
          <w:sz w:val="28"/>
          <w:szCs w:val="28"/>
          <w:lang w:eastAsia="ru-RU"/>
        </w:rPr>
        <w:t xml:space="preserve"> учнівських олімпіад залиш</w:t>
      </w:r>
      <w:r>
        <w:rPr>
          <w:rFonts w:ascii="Times New Roman" w:eastAsia="Times New Roman" w:hAnsi="Times New Roman" w:cs="Times New Roman"/>
          <w:bCs/>
          <w:sz w:val="28"/>
          <w:szCs w:val="28"/>
          <w:lang w:eastAsia="ru-RU"/>
        </w:rPr>
        <w:t>ається</w:t>
      </w:r>
      <w:r w:rsidRPr="00D622E0">
        <w:rPr>
          <w:rFonts w:ascii="Times New Roman" w:eastAsia="Times New Roman" w:hAnsi="Times New Roman" w:cs="Times New Roman"/>
          <w:bCs/>
          <w:sz w:val="28"/>
          <w:szCs w:val="28"/>
          <w:lang w:eastAsia="ru-RU"/>
        </w:rPr>
        <w:t xml:space="preserve"> стабільним і у порівнянні з іншими закладами освіти міста є </w:t>
      </w:r>
      <w:proofErr w:type="spellStart"/>
      <w:r w:rsidRPr="00D622E0">
        <w:rPr>
          <w:rFonts w:ascii="Times New Roman" w:eastAsia="Times New Roman" w:hAnsi="Times New Roman" w:cs="Times New Roman"/>
          <w:bCs/>
          <w:sz w:val="28"/>
          <w:szCs w:val="28"/>
          <w:lang w:eastAsia="ru-RU"/>
        </w:rPr>
        <w:t>найбільшим</w:t>
      </w:r>
      <w:r>
        <w:rPr>
          <w:rFonts w:ascii="Times New Roman" w:eastAsia="Times New Roman" w:hAnsi="Times New Roman" w:cs="Times New Roman"/>
          <w:bCs/>
          <w:sz w:val="28"/>
          <w:szCs w:val="28"/>
          <w:lang w:eastAsia="ru-RU"/>
        </w:rPr>
        <w:t>и</w:t>
      </w:r>
      <w:r w:rsidRPr="00D622E0">
        <w:rPr>
          <w:rFonts w:ascii="Times New Roman" w:eastAsia="Times New Roman" w:hAnsi="Times New Roman" w:cs="Times New Roman"/>
          <w:bCs/>
          <w:sz w:val="28"/>
          <w:szCs w:val="28"/>
          <w:lang w:eastAsia="ru-RU"/>
        </w:rPr>
        <w:t>.Результативність</w:t>
      </w:r>
      <w:proofErr w:type="spellEnd"/>
      <w:r w:rsidRPr="00D622E0">
        <w:rPr>
          <w:rFonts w:ascii="Times New Roman" w:eastAsia="Times New Roman" w:hAnsi="Times New Roman" w:cs="Times New Roman"/>
          <w:bCs/>
          <w:sz w:val="28"/>
          <w:szCs w:val="28"/>
          <w:lang w:eastAsia="ru-RU"/>
        </w:rPr>
        <w:t xml:space="preserve"> виступів на ІІІ</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IV</w:t>
      </w:r>
      <w:r w:rsidRPr="00D622E0">
        <w:rPr>
          <w:rFonts w:ascii="Times New Roman" w:eastAsia="Times New Roman" w:hAnsi="Times New Roman" w:cs="Times New Roman"/>
          <w:bCs/>
          <w:sz w:val="28"/>
          <w:szCs w:val="28"/>
          <w:lang w:eastAsia="ru-RU"/>
        </w:rPr>
        <w:t xml:space="preserve"> етап</w:t>
      </w:r>
      <w:r>
        <w:rPr>
          <w:rFonts w:ascii="Times New Roman" w:eastAsia="Times New Roman" w:hAnsi="Times New Roman" w:cs="Times New Roman"/>
          <w:bCs/>
          <w:sz w:val="28"/>
          <w:szCs w:val="28"/>
          <w:lang w:eastAsia="ru-RU"/>
        </w:rPr>
        <w:t>ах</w:t>
      </w:r>
      <w:r w:rsidRPr="00D622E0">
        <w:rPr>
          <w:rFonts w:ascii="Times New Roman" w:eastAsia="Times New Roman" w:hAnsi="Times New Roman" w:cs="Times New Roman"/>
          <w:bCs/>
          <w:sz w:val="28"/>
          <w:szCs w:val="28"/>
          <w:lang w:eastAsia="ru-RU"/>
        </w:rPr>
        <w:t xml:space="preserve"> Всеукраїнських учнівських олімпіад становить 79%</w:t>
      </w:r>
      <w:r>
        <w:rPr>
          <w:rFonts w:ascii="Times New Roman" w:eastAsia="Times New Roman" w:hAnsi="Times New Roman" w:cs="Times New Roman"/>
          <w:bCs/>
          <w:sz w:val="28"/>
          <w:szCs w:val="28"/>
          <w:lang w:eastAsia="ru-RU"/>
        </w:rPr>
        <w:t>, 100% відповідно</w:t>
      </w:r>
      <w:r w:rsidRPr="00D622E0">
        <w:rPr>
          <w:rFonts w:ascii="Times New Roman" w:eastAsia="Times New Roman" w:hAnsi="Times New Roman" w:cs="Times New Roman"/>
          <w:bCs/>
          <w:sz w:val="28"/>
          <w:szCs w:val="28"/>
          <w:lang w:eastAsia="ru-RU"/>
        </w:rPr>
        <w:t xml:space="preserve"> від загальної кількості учасників з </w:t>
      </w:r>
      <w:r>
        <w:rPr>
          <w:rFonts w:ascii="Times New Roman" w:eastAsia="Times New Roman" w:hAnsi="Times New Roman" w:cs="Times New Roman"/>
          <w:bCs/>
          <w:sz w:val="28"/>
          <w:szCs w:val="28"/>
          <w:lang w:eastAsia="ru-RU"/>
        </w:rPr>
        <w:t>ліцею</w:t>
      </w:r>
      <w:r w:rsidRPr="00D622E0">
        <w:rPr>
          <w:rFonts w:ascii="Times New Roman" w:eastAsia="Times New Roman" w:hAnsi="Times New Roman" w:cs="Times New Roman"/>
          <w:bCs/>
          <w:sz w:val="28"/>
          <w:szCs w:val="28"/>
          <w:lang w:eastAsia="ru-RU"/>
        </w:rPr>
        <w:t>, що свідчить про належний рівень підготовки учнів та належний рівень організації роботи з обдарованими учнями</w:t>
      </w:r>
      <w:r>
        <w:rPr>
          <w:rFonts w:ascii="Times New Roman" w:eastAsia="Times New Roman" w:hAnsi="Times New Roman" w:cs="Times New Roman"/>
          <w:bCs/>
          <w:sz w:val="28"/>
          <w:szCs w:val="28"/>
          <w:lang w:eastAsia="ru-RU"/>
        </w:rPr>
        <w:t xml:space="preserve">. </w:t>
      </w:r>
    </w:p>
    <w:p w:rsidR="00D622E0" w:rsidRDefault="00D622E0" w:rsidP="00684EB3">
      <w:pPr>
        <w:spacing w:after="0" w:line="360" w:lineRule="auto"/>
        <w:ind w:right="-284"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Pr="00D622E0">
        <w:rPr>
          <w:rFonts w:ascii="Times New Roman" w:eastAsia="Times New Roman" w:hAnsi="Times New Roman" w:cs="Times New Roman"/>
          <w:bCs/>
          <w:sz w:val="28"/>
          <w:szCs w:val="28"/>
          <w:lang w:eastAsia="ru-RU"/>
        </w:rPr>
        <w:t xml:space="preserve">добувачі освіти ліцею </w:t>
      </w:r>
      <w:r>
        <w:rPr>
          <w:rFonts w:ascii="Times New Roman" w:eastAsia="Times New Roman" w:hAnsi="Times New Roman" w:cs="Times New Roman"/>
          <w:bCs/>
          <w:sz w:val="28"/>
          <w:szCs w:val="28"/>
          <w:lang w:eastAsia="ru-RU"/>
        </w:rPr>
        <w:t>беруть активну</w:t>
      </w:r>
      <w:r w:rsidRPr="00D622E0">
        <w:rPr>
          <w:rFonts w:ascii="Times New Roman" w:eastAsia="Times New Roman" w:hAnsi="Times New Roman" w:cs="Times New Roman"/>
          <w:bCs/>
          <w:sz w:val="28"/>
          <w:szCs w:val="28"/>
          <w:lang w:eastAsia="ru-RU"/>
        </w:rPr>
        <w:t xml:space="preserve"> участь у платних інтерактивних конкурсах: Всеукраїнському природничому конкурсі «Осінній колосок», Міжнародному математичному конкурсі «Кенгуру»; конкурсі юних </w:t>
      </w:r>
      <w:proofErr w:type="spellStart"/>
      <w:r w:rsidRPr="00D622E0">
        <w:rPr>
          <w:rFonts w:ascii="Times New Roman" w:eastAsia="Times New Roman" w:hAnsi="Times New Roman" w:cs="Times New Roman"/>
          <w:bCs/>
          <w:sz w:val="28"/>
          <w:szCs w:val="28"/>
          <w:lang w:eastAsia="ru-RU"/>
        </w:rPr>
        <w:t>інформатиків</w:t>
      </w:r>
      <w:proofErr w:type="spellEnd"/>
      <w:r w:rsidRPr="00D622E0">
        <w:rPr>
          <w:rFonts w:ascii="Times New Roman" w:eastAsia="Times New Roman" w:hAnsi="Times New Roman" w:cs="Times New Roman"/>
          <w:bCs/>
          <w:sz w:val="28"/>
          <w:szCs w:val="28"/>
          <w:lang w:eastAsia="ru-RU"/>
        </w:rPr>
        <w:t xml:space="preserve"> «</w:t>
      </w:r>
      <w:proofErr w:type="spellStart"/>
      <w:r w:rsidRPr="00D622E0">
        <w:rPr>
          <w:rFonts w:ascii="Times New Roman" w:eastAsia="Times New Roman" w:hAnsi="Times New Roman" w:cs="Times New Roman"/>
          <w:bCs/>
          <w:sz w:val="28"/>
          <w:szCs w:val="28"/>
          <w:lang w:eastAsia="ru-RU"/>
        </w:rPr>
        <w:t>Бебрас</w:t>
      </w:r>
      <w:proofErr w:type="spellEnd"/>
      <w:r w:rsidRPr="00D622E0">
        <w:rPr>
          <w:rFonts w:ascii="Times New Roman" w:eastAsia="Times New Roman" w:hAnsi="Times New Roman" w:cs="Times New Roman"/>
          <w:bCs/>
          <w:sz w:val="28"/>
          <w:szCs w:val="28"/>
          <w:lang w:eastAsia="ru-RU"/>
        </w:rPr>
        <w:t>»; конкурсі знавців англійської мови «</w:t>
      </w:r>
      <w:proofErr w:type="spellStart"/>
      <w:r w:rsidRPr="00D622E0">
        <w:rPr>
          <w:rFonts w:ascii="Times New Roman" w:eastAsia="Times New Roman" w:hAnsi="Times New Roman" w:cs="Times New Roman"/>
          <w:bCs/>
          <w:sz w:val="28"/>
          <w:szCs w:val="28"/>
          <w:lang w:eastAsia="ru-RU"/>
        </w:rPr>
        <w:t>Грінвіч</w:t>
      </w:r>
      <w:proofErr w:type="spellEnd"/>
      <w:r w:rsidRPr="00D622E0">
        <w:rPr>
          <w:rFonts w:ascii="Times New Roman" w:eastAsia="Times New Roman" w:hAnsi="Times New Roman" w:cs="Times New Roman"/>
          <w:bCs/>
          <w:sz w:val="28"/>
          <w:szCs w:val="28"/>
          <w:lang w:eastAsia="ru-RU"/>
        </w:rPr>
        <w:t>» та інших інтелектуальних конкурсах і турнірах</w:t>
      </w:r>
      <w:r>
        <w:rPr>
          <w:rFonts w:ascii="Times New Roman" w:eastAsia="Times New Roman" w:hAnsi="Times New Roman" w:cs="Times New Roman"/>
          <w:bCs/>
          <w:sz w:val="28"/>
          <w:szCs w:val="28"/>
          <w:lang w:eastAsia="ru-RU"/>
        </w:rPr>
        <w:t>, Інтернет олімпіадах.</w:t>
      </w:r>
    </w:p>
    <w:p w:rsidR="00D622E0" w:rsidRDefault="000A21A3" w:rsidP="000A21A3">
      <w:pPr>
        <w:spacing w:after="0" w:line="360" w:lineRule="auto"/>
        <w:ind w:right="-284" w:firstLine="567"/>
        <w:jc w:val="center"/>
        <w:rPr>
          <w:rFonts w:ascii="Times New Roman" w:hAnsi="Times New Roman"/>
          <w:b/>
          <w:sz w:val="28"/>
          <w:szCs w:val="28"/>
        </w:rPr>
      </w:pPr>
      <w:r w:rsidRPr="000A21A3">
        <w:rPr>
          <w:rFonts w:ascii="Times New Roman" w:eastAsia="Times New Roman" w:hAnsi="Times New Roman" w:cs="Times New Roman"/>
          <w:b/>
          <w:sz w:val="28"/>
          <w:szCs w:val="28"/>
          <w:lang w:eastAsia="ru-RU"/>
        </w:rPr>
        <w:t xml:space="preserve">2.7. </w:t>
      </w:r>
      <w:r w:rsidRPr="000A21A3">
        <w:rPr>
          <w:rFonts w:ascii="Times New Roman" w:hAnsi="Times New Roman"/>
          <w:b/>
          <w:sz w:val="28"/>
          <w:szCs w:val="28"/>
        </w:rPr>
        <w:t>Організація виховної роботи</w:t>
      </w:r>
    </w:p>
    <w:p w:rsidR="005B2BC0" w:rsidRPr="005B2BC0" w:rsidRDefault="005B2BC0" w:rsidP="005B2BC0">
      <w:pPr>
        <w:spacing w:after="0" w:line="360" w:lineRule="auto"/>
        <w:ind w:right="-284" w:firstLine="567"/>
        <w:jc w:val="both"/>
        <w:rPr>
          <w:rFonts w:ascii="Times New Roman" w:eastAsia="Times New Roman" w:hAnsi="Times New Roman" w:cs="Times New Roman"/>
          <w:bCs/>
          <w:sz w:val="28"/>
          <w:szCs w:val="28"/>
          <w:lang w:eastAsia="ru-RU"/>
        </w:rPr>
      </w:pPr>
      <w:r w:rsidRPr="005B2BC0">
        <w:rPr>
          <w:rFonts w:ascii="Times New Roman" w:eastAsia="Times New Roman" w:hAnsi="Times New Roman" w:cs="Times New Roman"/>
          <w:bCs/>
          <w:sz w:val="28"/>
          <w:szCs w:val="28"/>
          <w:lang w:eastAsia="ru-RU"/>
        </w:rPr>
        <w:t>Виховна робота відповідно до Основних орієнтирів  виховання була спланована та здійснювалася за напрямами:</w:t>
      </w:r>
    </w:p>
    <w:p w:rsidR="005B2BC0" w:rsidRPr="005B2BC0" w:rsidRDefault="005B2BC0" w:rsidP="005B2BC0">
      <w:pPr>
        <w:spacing w:after="0" w:line="360" w:lineRule="auto"/>
        <w:ind w:right="-284" w:firstLine="567"/>
        <w:jc w:val="both"/>
        <w:rPr>
          <w:rFonts w:ascii="Times New Roman" w:eastAsia="Times New Roman" w:hAnsi="Times New Roman" w:cs="Times New Roman"/>
          <w:bCs/>
          <w:sz w:val="28"/>
          <w:szCs w:val="28"/>
          <w:lang w:eastAsia="ru-RU"/>
        </w:rPr>
      </w:pPr>
      <w:r w:rsidRPr="005B2BC0">
        <w:rPr>
          <w:rFonts w:ascii="Times New Roman" w:eastAsia="Times New Roman" w:hAnsi="Times New Roman" w:cs="Times New Roman"/>
          <w:bCs/>
          <w:sz w:val="28"/>
          <w:szCs w:val="28"/>
          <w:lang w:eastAsia="ru-RU"/>
        </w:rPr>
        <w:lastRenderedPageBreak/>
        <w:t>•</w:t>
      </w:r>
      <w:r w:rsidRPr="005B2BC0">
        <w:rPr>
          <w:rFonts w:ascii="Times New Roman" w:eastAsia="Times New Roman" w:hAnsi="Times New Roman" w:cs="Times New Roman"/>
          <w:bCs/>
          <w:sz w:val="28"/>
          <w:szCs w:val="28"/>
          <w:lang w:eastAsia="ru-RU"/>
        </w:rPr>
        <w:tab/>
        <w:t>ціннісне ставлення до себе;</w:t>
      </w:r>
    </w:p>
    <w:p w:rsidR="005B2BC0" w:rsidRPr="005B2BC0" w:rsidRDefault="005B2BC0" w:rsidP="005B2BC0">
      <w:pPr>
        <w:spacing w:after="0" w:line="360" w:lineRule="auto"/>
        <w:ind w:right="-284" w:firstLine="567"/>
        <w:jc w:val="both"/>
        <w:rPr>
          <w:rFonts w:ascii="Times New Roman" w:eastAsia="Times New Roman" w:hAnsi="Times New Roman" w:cs="Times New Roman"/>
          <w:bCs/>
          <w:sz w:val="28"/>
          <w:szCs w:val="28"/>
          <w:lang w:eastAsia="ru-RU"/>
        </w:rPr>
      </w:pPr>
      <w:r w:rsidRPr="005B2BC0">
        <w:rPr>
          <w:rFonts w:ascii="Times New Roman" w:eastAsia="Times New Roman" w:hAnsi="Times New Roman" w:cs="Times New Roman"/>
          <w:bCs/>
          <w:sz w:val="28"/>
          <w:szCs w:val="28"/>
          <w:lang w:eastAsia="ru-RU"/>
        </w:rPr>
        <w:t>•</w:t>
      </w:r>
      <w:r w:rsidRPr="005B2BC0">
        <w:rPr>
          <w:rFonts w:ascii="Times New Roman" w:eastAsia="Times New Roman" w:hAnsi="Times New Roman" w:cs="Times New Roman"/>
          <w:bCs/>
          <w:sz w:val="28"/>
          <w:szCs w:val="28"/>
          <w:lang w:eastAsia="ru-RU"/>
        </w:rPr>
        <w:tab/>
        <w:t>ціннісне ставлення до природи;</w:t>
      </w:r>
    </w:p>
    <w:p w:rsidR="005B2BC0" w:rsidRPr="005B2BC0" w:rsidRDefault="005B2BC0" w:rsidP="005B2BC0">
      <w:pPr>
        <w:spacing w:after="0" w:line="360" w:lineRule="auto"/>
        <w:ind w:right="-284" w:firstLine="567"/>
        <w:jc w:val="both"/>
        <w:rPr>
          <w:rFonts w:ascii="Times New Roman" w:eastAsia="Times New Roman" w:hAnsi="Times New Roman" w:cs="Times New Roman"/>
          <w:bCs/>
          <w:sz w:val="28"/>
          <w:szCs w:val="28"/>
          <w:lang w:eastAsia="ru-RU"/>
        </w:rPr>
      </w:pPr>
      <w:r w:rsidRPr="005B2BC0">
        <w:rPr>
          <w:rFonts w:ascii="Times New Roman" w:eastAsia="Times New Roman" w:hAnsi="Times New Roman" w:cs="Times New Roman"/>
          <w:bCs/>
          <w:sz w:val="28"/>
          <w:szCs w:val="28"/>
          <w:lang w:eastAsia="ru-RU"/>
        </w:rPr>
        <w:t>•</w:t>
      </w:r>
      <w:r w:rsidRPr="005B2BC0">
        <w:rPr>
          <w:rFonts w:ascii="Times New Roman" w:eastAsia="Times New Roman" w:hAnsi="Times New Roman" w:cs="Times New Roman"/>
          <w:bCs/>
          <w:sz w:val="28"/>
          <w:szCs w:val="28"/>
          <w:lang w:eastAsia="ru-RU"/>
        </w:rPr>
        <w:tab/>
        <w:t>ціннісне ставлення до сім’ї, родини, людей;</w:t>
      </w:r>
    </w:p>
    <w:p w:rsidR="005B2BC0" w:rsidRPr="005B2BC0" w:rsidRDefault="005B2BC0" w:rsidP="005B2BC0">
      <w:pPr>
        <w:spacing w:after="0" w:line="360" w:lineRule="auto"/>
        <w:ind w:right="-284" w:firstLine="567"/>
        <w:jc w:val="both"/>
        <w:rPr>
          <w:rFonts w:ascii="Times New Roman" w:eastAsia="Times New Roman" w:hAnsi="Times New Roman" w:cs="Times New Roman"/>
          <w:bCs/>
          <w:sz w:val="28"/>
          <w:szCs w:val="28"/>
          <w:lang w:eastAsia="ru-RU"/>
        </w:rPr>
      </w:pPr>
      <w:r w:rsidRPr="005B2BC0">
        <w:rPr>
          <w:rFonts w:ascii="Times New Roman" w:eastAsia="Times New Roman" w:hAnsi="Times New Roman" w:cs="Times New Roman"/>
          <w:bCs/>
          <w:sz w:val="28"/>
          <w:szCs w:val="28"/>
          <w:lang w:eastAsia="ru-RU"/>
        </w:rPr>
        <w:t>•</w:t>
      </w:r>
      <w:r w:rsidRPr="005B2BC0">
        <w:rPr>
          <w:rFonts w:ascii="Times New Roman" w:eastAsia="Times New Roman" w:hAnsi="Times New Roman" w:cs="Times New Roman"/>
          <w:bCs/>
          <w:sz w:val="28"/>
          <w:szCs w:val="28"/>
          <w:lang w:eastAsia="ru-RU"/>
        </w:rPr>
        <w:tab/>
        <w:t>ціннісне ставлення до праці;</w:t>
      </w:r>
    </w:p>
    <w:p w:rsidR="005B2BC0" w:rsidRPr="005B2BC0" w:rsidRDefault="005B2BC0" w:rsidP="005B2BC0">
      <w:pPr>
        <w:spacing w:after="0" w:line="360" w:lineRule="auto"/>
        <w:ind w:right="-284" w:firstLine="567"/>
        <w:jc w:val="both"/>
        <w:rPr>
          <w:rFonts w:ascii="Times New Roman" w:eastAsia="Times New Roman" w:hAnsi="Times New Roman" w:cs="Times New Roman"/>
          <w:bCs/>
          <w:sz w:val="28"/>
          <w:szCs w:val="28"/>
          <w:lang w:eastAsia="ru-RU"/>
        </w:rPr>
      </w:pPr>
      <w:r w:rsidRPr="005B2BC0">
        <w:rPr>
          <w:rFonts w:ascii="Times New Roman" w:eastAsia="Times New Roman" w:hAnsi="Times New Roman" w:cs="Times New Roman"/>
          <w:bCs/>
          <w:sz w:val="28"/>
          <w:szCs w:val="28"/>
          <w:lang w:eastAsia="ru-RU"/>
        </w:rPr>
        <w:t>•</w:t>
      </w:r>
      <w:r w:rsidRPr="005B2BC0">
        <w:rPr>
          <w:rFonts w:ascii="Times New Roman" w:eastAsia="Times New Roman" w:hAnsi="Times New Roman" w:cs="Times New Roman"/>
          <w:bCs/>
          <w:sz w:val="28"/>
          <w:szCs w:val="28"/>
          <w:lang w:eastAsia="ru-RU"/>
        </w:rPr>
        <w:tab/>
        <w:t>ціннісне ставлення особистості до суспільства і держави;</w:t>
      </w:r>
    </w:p>
    <w:p w:rsidR="000A21A3" w:rsidRPr="000A21A3" w:rsidRDefault="005B2BC0" w:rsidP="005B2BC0">
      <w:pPr>
        <w:spacing w:after="0" w:line="360" w:lineRule="auto"/>
        <w:ind w:right="-284" w:firstLine="567"/>
        <w:jc w:val="both"/>
        <w:rPr>
          <w:rFonts w:ascii="Times New Roman" w:eastAsia="Times New Roman" w:hAnsi="Times New Roman" w:cs="Times New Roman"/>
          <w:bCs/>
          <w:sz w:val="28"/>
          <w:szCs w:val="28"/>
          <w:lang w:eastAsia="ru-RU"/>
        </w:rPr>
      </w:pPr>
      <w:r w:rsidRPr="005B2BC0">
        <w:rPr>
          <w:rFonts w:ascii="Times New Roman" w:eastAsia="Times New Roman" w:hAnsi="Times New Roman" w:cs="Times New Roman"/>
          <w:bCs/>
          <w:sz w:val="28"/>
          <w:szCs w:val="28"/>
          <w:lang w:eastAsia="ru-RU"/>
        </w:rPr>
        <w:t>•</w:t>
      </w:r>
      <w:r w:rsidRPr="005B2BC0">
        <w:rPr>
          <w:rFonts w:ascii="Times New Roman" w:eastAsia="Times New Roman" w:hAnsi="Times New Roman" w:cs="Times New Roman"/>
          <w:bCs/>
          <w:sz w:val="28"/>
          <w:szCs w:val="28"/>
          <w:lang w:eastAsia="ru-RU"/>
        </w:rPr>
        <w:tab/>
        <w:t>ціннісне ставлення до культури і мистецтва.</w:t>
      </w:r>
    </w:p>
    <w:p w:rsidR="008B175E" w:rsidRDefault="005B2BC0" w:rsidP="005B2BC0">
      <w:pPr>
        <w:spacing w:after="0" w:line="360" w:lineRule="auto"/>
        <w:ind w:right="-284" w:firstLine="567"/>
        <w:jc w:val="both"/>
        <w:rPr>
          <w:rFonts w:ascii="Times New Roman" w:eastAsia="Times New Roman" w:hAnsi="Times New Roman" w:cs="Times New Roman"/>
          <w:bCs/>
          <w:sz w:val="28"/>
          <w:szCs w:val="28"/>
          <w:lang w:eastAsia="ru-RU"/>
        </w:rPr>
      </w:pPr>
      <w:r w:rsidRPr="005B2BC0">
        <w:rPr>
          <w:rFonts w:ascii="Times New Roman" w:eastAsia="Times New Roman" w:hAnsi="Times New Roman" w:cs="Times New Roman"/>
          <w:bCs/>
          <w:sz w:val="28"/>
          <w:szCs w:val="28"/>
          <w:lang w:eastAsia="ru-RU"/>
        </w:rPr>
        <w:t>Плани виховної діяльності класних керівників містять всі напрямки виховної роботи, відображено основну мету та  завдання загальношкільного плану роботи, а також класні керівники працюють на власними методичними темами, ведуться моніторингові дослідження рівня вихованості, рівня сформованості, рівня активності, зайнятості в позаурочний час, стану захворюваності.</w:t>
      </w:r>
    </w:p>
    <w:p w:rsidR="005B2BC0" w:rsidRDefault="00565E99" w:rsidP="005B2BC0">
      <w:pPr>
        <w:spacing w:after="0" w:line="360" w:lineRule="auto"/>
        <w:ind w:right="-284" w:firstLine="567"/>
        <w:jc w:val="both"/>
        <w:rPr>
          <w:rFonts w:ascii="Times New Roman" w:eastAsia="Times New Roman" w:hAnsi="Times New Roman" w:cs="Times New Roman"/>
          <w:bCs/>
          <w:sz w:val="28"/>
          <w:szCs w:val="28"/>
          <w:lang w:eastAsia="ru-RU"/>
        </w:rPr>
      </w:pPr>
      <w:r w:rsidRPr="00565E99">
        <w:rPr>
          <w:rFonts w:ascii="Times New Roman" w:eastAsia="Times New Roman" w:hAnsi="Times New Roman" w:cs="Times New Roman"/>
          <w:bCs/>
          <w:sz w:val="28"/>
          <w:szCs w:val="28"/>
          <w:lang w:eastAsia="ru-RU"/>
        </w:rPr>
        <w:t xml:space="preserve">Дисципліна і організована поведінка учнів є необхідною умовою ефективності і результативності освітнього процесу. Оцінку рівня вихованості учнів визначали два рази: на початку та в кінці навчального </w:t>
      </w:r>
      <w:proofErr w:type="spellStart"/>
      <w:r w:rsidRPr="00565E99">
        <w:rPr>
          <w:rFonts w:ascii="Times New Roman" w:eastAsia="Times New Roman" w:hAnsi="Times New Roman" w:cs="Times New Roman"/>
          <w:bCs/>
          <w:sz w:val="28"/>
          <w:szCs w:val="28"/>
          <w:lang w:eastAsia="ru-RU"/>
        </w:rPr>
        <w:t>року.Рівень</w:t>
      </w:r>
      <w:proofErr w:type="spellEnd"/>
      <w:r w:rsidRPr="00565E99">
        <w:rPr>
          <w:rFonts w:ascii="Times New Roman" w:eastAsia="Times New Roman" w:hAnsi="Times New Roman" w:cs="Times New Roman"/>
          <w:bCs/>
          <w:sz w:val="28"/>
          <w:szCs w:val="28"/>
          <w:lang w:eastAsia="ru-RU"/>
        </w:rPr>
        <w:t xml:space="preserve"> вихованості вимірюється через системи ставлення учнів до суспільства, людини, себе, світу, прекрасного шляхом зіставлення самооцінки учнів та оцінки вчителя.</w:t>
      </w:r>
    </w:p>
    <w:p w:rsidR="00565E99" w:rsidRDefault="00565E99" w:rsidP="00565E99">
      <w:pPr>
        <w:spacing w:after="0" w:line="360" w:lineRule="auto"/>
        <w:ind w:right="-284" w:firstLine="567"/>
        <w:jc w:val="center"/>
        <w:rPr>
          <w:rFonts w:ascii="Times New Roman" w:eastAsia="Times New Roman" w:hAnsi="Times New Roman" w:cs="Times New Roman"/>
          <w:bCs/>
          <w:i/>
          <w:iCs/>
          <w:sz w:val="28"/>
          <w:szCs w:val="28"/>
          <w:lang w:eastAsia="ru-RU"/>
        </w:rPr>
      </w:pPr>
      <w:r w:rsidRPr="00565E99">
        <w:rPr>
          <w:rFonts w:ascii="Times New Roman" w:eastAsia="Times New Roman" w:hAnsi="Times New Roman" w:cs="Times New Roman"/>
          <w:bCs/>
          <w:i/>
          <w:iCs/>
          <w:sz w:val="28"/>
          <w:szCs w:val="28"/>
          <w:lang w:eastAsia="ru-RU"/>
        </w:rPr>
        <w:t>Моніторинг рівня вихованості учнів за 2019/2020 навчальний рік</w:t>
      </w:r>
    </w:p>
    <w:p w:rsidR="00565E99" w:rsidRPr="00565E99" w:rsidRDefault="00565E99" w:rsidP="00565E99">
      <w:pPr>
        <w:spacing w:after="0" w:line="360" w:lineRule="auto"/>
        <w:ind w:right="-284" w:firstLine="567"/>
        <w:jc w:val="center"/>
        <w:rPr>
          <w:rFonts w:ascii="Times New Roman" w:eastAsia="Times New Roman" w:hAnsi="Times New Roman" w:cs="Times New Roman"/>
          <w:bCs/>
          <w:i/>
          <w:iCs/>
          <w:sz w:val="28"/>
          <w:szCs w:val="28"/>
          <w:lang w:eastAsia="ru-RU"/>
        </w:rPr>
      </w:pPr>
      <w:r w:rsidRPr="00BE627E">
        <w:rPr>
          <w:noProof/>
          <w:lang w:eastAsia="uk-UA"/>
        </w:rPr>
        <w:drawing>
          <wp:inline distT="0" distB="0" distL="0" distR="0" wp14:anchorId="398DB4E6" wp14:editId="0C619C72">
            <wp:extent cx="5708650" cy="17462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37C00" w:rsidRDefault="00565E99" w:rsidP="005B2BC0">
      <w:pPr>
        <w:spacing w:after="0" w:line="360" w:lineRule="auto"/>
        <w:ind w:right="-284" w:firstLine="567"/>
        <w:jc w:val="both"/>
        <w:rPr>
          <w:rFonts w:ascii="Times New Roman" w:eastAsia="Times New Roman" w:hAnsi="Times New Roman" w:cs="Times New Roman"/>
          <w:bCs/>
          <w:sz w:val="28"/>
          <w:szCs w:val="28"/>
          <w:lang w:eastAsia="ru-RU"/>
        </w:rPr>
      </w:pPr>
      <w:r w:rsidRPr="00565E99">
        <w:rPr>
          <w:rFonts w:ascii="Times New Roman" w:eastAsia="Times New Roman" w:hAnsi="Times New Roman" w:cs="Times New Roman"/>
          <w:bCs/>
          <w:sz w:val="28"/>
          <w:szCs w:val="28"/>
          <w:lang w:eastAsia="ru-RU"/>
        </w:rPr>
        <w:t>Педагогічним колективом велика увага приділяється  формуванню в учнів здорового способу життя, яке реалізується на уроках фізичної культури, основ здоров’я та в позаурочний час. Працюючи на уроках «Основи здоров’я»,  спецкурсах «Основи медичних знань», а також беручи участь у гуртках, спортивних секціях, виховних годинах, зустрічаючись з лікарями, учні ліцею отримують комплекс необхідних знань про здоровий спосіб життя.</w:t>
      </w:r>
    </w:p>
    <w:p w:rsidR="00565E99" w:rsidRDefault="00565E99" w:rsidP="00565E99">
      <w:pPr>
        <w:spacing w:after="0" w:line="360" w:lineRule="auto"/>
        <w:ind w:right="-284" w:firstLine="567"/>
        <w:jc w:val="center"/>
        <w:rPr>
          <w:rFonts w:ascii="Times New Roman" w:eastAsia="Times New Roman" w:hAnsi="Times New Roman" w:cs="Times New Roman"/>
          <w:bCs/>
          <w:i/>
          <w:iCs/>
          <w:sz w:val="28"/>
          <w:szCs w:val="28"/>
          <w:lang w:eastAsia="ru-RU"/>
        </w:rPr>
      </w:pPr>
      <w:r w:rsidRPr="00565E99">
        <w:rPr>
          <w:rFonts w:ascii="Times New Roman" w:eastAsia="Times New Roman" w:hAnsi="Times New Roman" w:cs="Times New Roman"/>
          <w:bCs/>
          <w:i/>
          <w:iCs/>
          <w:sz w:val="28"/>
          <w:szCs w:val="28"/>
          <w:lang w:eastAsia="ru-RU"/>
        </w:rPr>
        <w:t>Вивчення стану здоров’я  учнів (за результатами медичного огляду станом на лютий 2019/2020 навчальний рік)</w:t>
      </w:r>
    </w:p>
    <w:p w:rsidR="00565E99" w:rsidRPr="00565E99" w:rsidRDefault="00565E99" w:rsidP="00565E99">
      <w:pPr>
        <w:spacing w:after="0" w:line="360" w:lineRule="auto"/>
        <w:ind w:right="-284" w:firstLine="567"/>
        <w:jc w:val="center"/>
        <w:rPr>
          <w:rFonts w:ascii="Times New Roman" w:eastAsia="Times New Roman" w:hAnsi="Times New Roman" w:cs="Times New Roman"/>
          <w:bCs/>
          <w:i/>
          <w:iCs/>
          <w:sz w:val="28"/>
          <w:szCs w:val="28"/>
          <w:lang w:eastAsia="ru-RU"/>
        </w:rPr>
      </w:pPr>
      <w:r w:rsidRPr="00BE627E">
        <w:rPr>
          <w:b/>
          <w:noProof/>
          <w:lang w:eastAsia="uk-UA"/>
        </w:rPr>
        <w:lastRenderedPageBreak/>
        <w:drawing>
          <wp:inline distT="0" distB="0" distL="0" distR="0" wp14:anchorId="17BB806E" wp14:editId="0F3ACC96">
            <wp:extent cx="5575300" cy="33464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13BC1" w:rsidRDefault="00565E99" w:rsidP="00565E99">
      <w:pPr>
        <w:spacing w:after="0" w:line="360" w:lineRule="auto"/>
        <w:ind w:right="-284" w:firstLine="567"/>
        <w:jc w:val="center"/>
        <w:rPr>
          <w:rFonts w:ascii="Times New Roman" w:eastAsia="Times New Roman" w:hAnsi="Times New Roman" w:cs="Times New Roman"/>
          <w:bCs/>
          <w:i/>
          <w:iCs/>
          <w:sz w:val="28"/>
          <w:szCs w:val="28"/>
          <w:lang w:eastAsia="ru-RU"/>
        </w:rPr>
      </w:pPr>
      <w:r w:rsidRPr="00565E99">
        <w:rPr>
          <w:rFonts w:ascii="Times New Roman" w:eastAsia="Times New Roman" w:hAnsi="Times New Roman" w:cs="Times New Roman"/>
          <w:bCs/>
          <w:i/>
          <w:iCs/>
          <w:sz w:val="28"/>
          <w:szCs w:val="28"/>
          <w:lang w:eastAsia="ru-RU"/>
        </w:rPr>
        <w:t>Стан захворюваності учнів</w:t>
      </w:r>
    </w:p>
    <w:p w:rsidR="00565E99" w:rsidRPr="00565E99" w:rsidRDefault="00565E99" w:rsidP="00565E99">
      <w:pPr>
        <w:spacing w:after="0" w:line="360" w:lineRule="auto"/>
        <w:ind w:right="-284" w:firstLine="567"/>
        <w:jc w:val="center"/>
        <w:rPr>
          <w:rFonts w:ascii="Times New Roman" w:eastAsia="Times New Roman" w:hAnsi="Times New Roman" w:cs="Times New Roman"/>
          <w:bCs/>
          <w:i/>
          <w:iCs/>
          <w:sz w:val="28"/>
          <w:szCs w:val="28"/>
          <w:lang w:eastAsia="ru-RU"/>
        </w:rPr>
      </w:pPr>
      <w:r w:rsidRPr="00BE627E">
        <w:rPr>
          <w:b/>
          <w:noProof/>
          <w:lang w:eastAsia="uk-UA"/>
        </w:rPr>
        <w:drawing>
          <wp:inline distT="0" distB="0" distL="0" distR="0" wp14:anchorId="5DC75B0D" wp14:editId="43FCE348">
            <wp:extent cx="5803900" cy="31750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65E99" w:rsidRDefault="00565E99" w:rsidP="005B2BC0">
      <w:pPr>
        <w:spacing w:after="0" w:line="360" w:lineRule="auto"/>
        <w:ind w:firstLine="567"/>
        <w:jc w:val="both"/>
        <w:rPr>
          <w:rFonts w:ascii="Times New Roman" w:eastAsia="Times New Roman" w:hAnsi="Times New Roman" w:cs="Times New Roman"/>
          <w:sz w:val="28"/>
          <w:szCs w:val="28"/>
          <w:lang w:eastAsia="ru-RU"/>
        </w:rPr>
      </w:pPr>
      <w:r w:rsidRPr="00565E99">
        <w:rPr>
          <w:rFonts w:ascii="Times New Roman" w:eastAsia="Times New Roman" w:hAnsi="Times New Roman" w:cs="Times New Roman"/>
          <w:sz w:val="28"/>
          <w:szCs w:val="28"/>
          <w:lang w:eastAsia="ru-RU"/>
        </w:rPr>
        <w:t xml:space="preserve">За результатами обстежень порівняно з минулим роком ми маємо негативну динаміку. З результатами медичних обстежень постійно знайомимо батьків на батьківських зборах, надаємо необхідні рекомендації стосовно проведення поглибленого обстеження дитини у лікарів – спеціалістів. Також на основі виявлених патологій класні керівники з медичною сестрою заповнюють листи здоров’я та окреслюють напрямки </w:t>
      </w:r>
      <w:proofErr w:type="spellStart"/>
      <w:r w:rsidRPr="00565E99">
        <w:rPr>
          <w:rFonts w:ascii="Times New Roman" w:eastAsia="Times New Roman" w:hAnsi="Times New Roman" w:cs="Times New Roman"/>
          <w:sz w:val="28"/>
          <w:szCs w:val="28"/>
          <w:lang w:eastAsia="ru-RU"/>
        </w:rPr>
        <w:t>лікувально-коригуючої</w:t>
      </w:r>
      <w:proofErr w:type="spellEnd"/>
      <w:r w:rsidRPr="00565E99">
        <w:rPr>
          <w:rFonts w:ascii="Times New Roman" w:eastAsia="Times New Roman" w:hAnsi="Times New Roman" w:cs="Times New Roman"/>
          <w:sz w:val="28"/>
          <w:szCs w:val="28"/>
          <w:lang w:eastAsia="ru-RU"/>
        </w:rPr>
        <w:t xml:space="preserve"> роботи.</w:t>
      </w:r>
    </w:p>
    <w:p w:rsidR="00565E99" w:rsidRDefault="00565E99" w:rsidP="005B2BC0">
      <w:pPr>
        <w:spacing w:after="0" w:line="360" w:lineRule="auto"/>
        <w:ind w:firstLine="567"/>
        <w:jc w:val="both"/>
        <w:rPr>
          <w:rFonts w:ascii="Times New Roman" w:eastAsia="Times New Roman" w:hAnsi="Times New Roman" w:cs="Times New Roman"/>
          <w:sz w:val="28"/>
          <w:szCs w:val="28"/>
          <w:lang w:eastAsia="ru-RU"/>
        </w:rPr>
      </w:pPr>
      <w:r w:rsidRPr="00565E99">
        <w:rPr>
          <w:rFonts w:ascii="Times New Roman" w:eastAsia="Times New Roman" w:hAnsi="Times New Roman" w:cs="Times New Roman"/>
          <w:sz w:val="28"/>
          <w:szCs w:val="28"/>
          <w:lang w:eastAsia="ru-RU"/>
        </w:rPr>
        <w:t>Здоров’я учнів безпосередньо пов’язане із тим, як вони харчуються. У ліцеї організоване одноразове харчування та дворазове харчування для учнів, які відвідують ГПД</w:t>
      </w:r>
      <w:r>
        <w:rPr>
          <w:rFonts w:ascii="Times New Roman" w:eastAsia="Times New Roman" w:hAnsi="Times New Roman" w:cs="Times New Roman"/>
          <w:sz w:val="28"/>
          <w:szCs w:val="28"/>
          <w:lang w:eastAsia="ru-RU"/>
        </w:rPr>
        <w:t>.</w:t>
      </w:r>
    </w:p>
    <w:p w:rsidR="00565E99" w:rsidRPr="00565E99" w:rsidRDefault="00565E99" w:rsidP="00565E99">
      <w:pPr>
        <w:spacing w:after="0" w:line="360" w:lineRule="auto"/>
        <w:ind w:firstLine="567"/>
        <w:jc w:val="center"/>
        <w:rPr>
          <w:rFonts w:ascii="Times New Roman" w:eastAsia="Times New Roman" w:hAnsi="Times New Roman" w:cs="Times New Roman"/>
          <w:i/>
          <w:iCs/>
          <w:sz w:val="28"/>
          <w:szCs w:val="28"/>
          <w:lang w:eastAsia="ru-RU"/>
        </w:rPr>
      </w:pPr>
      <w:r w:rsidRPr="00565E99">
        <w:rPr>
          <w:rFonts w:ascii="Times New Roman" w:eastAsia="Times New Roman" w:hAnsi="Times New Roman" w:cs="Times New Roman"/>
          <w:i/>
          <w:iCs/>
          <w:sz w:val="28"/>
          <w:szCs w:val="28"/>
          <w:lang w:eastAsia="ru-RU"/>
        </w:rPr>
        <w:lastRenderedPageBreak/>
        <w:t>Оптимальність охоплення учнів гарячим харчуванням</w:t>
      </w:r>
    </w:p>
    <w:p w:rsidR="00565E99" w:rsidRDefault="00565E99" w:rsidP="00565E99">
      <w:pPr>
        <w:spacing w:after="0" w:line="360" w:lineRule="auto"/>
        <w:ind w:firstLine="567"/>
        <w:jc w:val="center"/>
        <w:rPr>
          <w:rFonts w:ascii="Times New Roman" w:eastAsia="Times New Roman" w:hAnsi="Times New Roman" w:cs="Times New Roman"/>
          <w:i/>
          <w:iCs/>
          <w:sz w:val="28"/>
          <w:szCs w:val="28"/>
          <w:lang w:eastAsia="ru-RU"/>
        </w:rPr>
      </w:pPr>
      <w:r w:rsidRPr="00565E99">
        <w:rPr>
          <w:rFonts w:ascii="Times New Roman" w:eastAsia="Times New Roman" w:hAnsi="Times New Roman" w:cs="Times New Roman"/>
          <w:i/>
          <w:iCs/>
          <w:sz w:val="28"/>
          <w:szCs w:val="28"/>
          <w:lang w:eastAsia="ru-RU"/>
        </w:rPr>
        <w:t>у 2019/2020 навчальному році</w:t>
      </w:r>
    </w:p>
    <w:p w:rsidR="00565E99" w:rsidRPr="00565E99" w:rsidRDefault="00565E99" w:rsidP="00565E99">
      <w:pPr>
        <w:spacing w:after="0" w:line="360" w:lineRule="auto"/>
        <w:ind w:firstLine="567"/>
        <w:jc w:val="center"/>
        <w:rPr>
          <w:rFonts w:ascii="Times New Roman" w:eastAsia="Times New Roman" w:hAnsi="Times New Roman" w:cs="Times New Roman"/>
          <w:i/>
          <w:iCs/>
          <w:sz w:val="28"/>
          <w:szCs w:val="28"/>
          <w:lang w:eastAsia="ru-RU"/>
        </w:rPr>
      </w:pPr>
      <w:r w:rsidRPr="00BE627E">
        <w:rPr>
          <w:b/>
          <w:noProof/>
          <w:lang w:eastAsia="uk-UA"/>
        </w:rPr>
        <w:drawing>
          <wp:inline distT="0" distB="0" distL="0" distR="0" wp14:anchorId="57A807AA" wp14:editId="643ADBAC">
            <wp:extent cx="4343400" cy="14954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21E3" w:rsidRDefault="00565E99" w:rsidP="005B2BC0">
      <w:pPr>
        <w:spacing w:after="0" w:line="360" w:lineRule="auto"/>
        <w:ind w:firstLine="567"/>
        <w:jc w:val="both"/>
        <w:rPr>
          <w:rFonts w:ascii="Times New Roman" w:eastAsia="Times New Roman" w:hAnsi="Times New Roman" w:cs="Times New Roman"/>
          <w:sz w:val="28"/>
          <w:szCs w:val="28"/>
          <w:lang w:eastAsia="ru-RU"/>
        </w:rPr>
      </w:pPr>
      <w:r w:rsidRPr="00565E99">
        <w:rPr>
          <w:rFonts w:ascii="Times New Roman" w:eastAsia="Times New Roman" w:hAnsi="Times New Roman" w:cs="Times New Roman"/>
          <w:sz w:val="28"/>
          <w:szCs w:val="28"/>
          <w:lang w:eastAsia="ru-RU"/>
        </w:rPr>
        <w:t>Класними керівниками систематично проводяться бесіди про раціональне харчування та особисту гігієну під час прийому їжі, медична сестра постійно контролює якість приготування страв</w:t>
      </w:r>
      <w:r>
        <w:rPr>
          <w:rFonts w:ascii="Times New Roman" w:eastAsia="Times New Roman" w:hAnsi="Times New Roman" w:cs="Times New Roman"/>
          <w:sz w:val="28"/>
          <w:szCs w:val="28"/>
          <w:lang w:eastAsia="ru-RU"/>
        </w:rPr>
        <w:t>.</w:t>
      </w:r>
    </w:p>
    <w:p w:rsidR="00565E99" w:rsidRDefault="00565E99" w:rsidP="005B2BC0">
      <w:pPr>
        <w:spacing w:after="0" w:line="360" w:lineRule="auto"/>
        <w:ind w:firstLine="567"/>
        <w:jc w:val="both"/>
        <w:rPr>
          <w:rFonts w:ascii="Times New Roman" w:eastAsia="Times New Roman" w:hAnsi="Times New Roman" w:cs="Times New Roman"/>
          <w:sz w:val="28"/>
          <w:szCs w:val="28"/>
          <w:lang w:eastAsia="ru-RU"/>
        </w:rPr>
      </w:pPr>
      <w:r w:rsidRPr="00565E99">
        <w:rPr>
          <w:rFonts w:ascii="Times New Roman" w:eastAsia="Times New Roman" w:hAnsi="Times New Roman" w:cs="Times New Roman"/>
          <w:sz w:val="28"/>
          <w:szCs w:val="28"/>
          <w:lang w:eastAsia="ru-RU"/>
        </w:rPr>
        <w:t>Важливу роль у впровадженні в школі напрямку ціннісне ставлення до мистецтва  відіграє не тільки урочна форма роботи, але й позакласна робота</w:t>
      </w:r>
      <w:r>
        <w:rPr>
          <w:rFonts w:ascii="Times New Roman" w:eastAsia="Times New Roman" w:hAnsi="Times New Roman" w:cs="Times New Roman"/>
          <w:sz w:val="28"/>
          <w:szCs w:val="28"/>
          <w:lang w:eastAsia="ru-RU"/>
        </w:rPr>
        <w:t>.</w:t>
      </w:r>
    </w:p>
    <w:p w:rsidR="00565E99" w:rsidRPr="00565E99" w:rsidRDefault="00565E99" w:rsidP="00565E99">
      <w:pPr>
        <w:spacing w:after="0" w:line="360" w:lineRule="auto"/>
        <w:ind w:firstLine="567"/>
        <w:jc w:val="center"/>
        <w:rPr>
          <w:rFonts w:ascii="Times New Roman" w:eastAsia="Times New Roman" w:hAnsi="Times New Roman" w:cs="Times New Roman"/>
          <w:i/>
          <w:iCs/>
          <w:sz w:val="28"/>
          <w:szCs w:val="28"/>
          <w:lang w:eastAsia="ru-RU"/>
        </w:rPr>
      </w:pPr>
      <w:r w:rsidRPr="00565E99">
        <w:rPr>
          <w:rFonts w:ascii="Times New Roman" w:eastAsia="Times New Roman" w:hAnsi="Times New Roman" w:cs="Times New Roman"/>
          <w:i/>
          <w:iCs/>
          <w:sz w:val="28"/>
          <w:szCs w:val="28"/>
          <w:lang w:eastAsia="ru-RU"/>
        </w:rPr>
        <w:t>Позашкільна зайнятість учнів</w:t>
      </w:r>
    </w:p>
    <w:p w:rsidR="00565E99" w:rsidRDefault="00565E99" w:rsidP="005B2BC0">
      <w:pPr>
        <w:spacing w:after="0" w:line="360" w:lineRule="auto"/>
        <w:ind w:firstLine="567"/>
        <w:jc w:val="both"/>
        <w:rPr>
          <w:rFonts w:ascii="Times New Roman" w:eastAsia="Times New Roman" w:hAnsi="Times New Roman" w:cs="Times New Roman"/>
          <w:sz w:val="28"/>
          <w:szCs w:val="28"/>
          <w:lang w:eastAsia="ru-RU"/>
        </w:rPr>
      </w:pPr>
      <w:r w:rsidRPr="00BE627E">
        <w:rPr>
          <w:b/>
          <w:noProof/>
          <w:lang w:eastAsia="uk-UA"/>
        </w:rPr>
        <w:drawing>
          <wp:inline distT="0" distB="0" distL="0" distR="0" wp14:anchorId="410A4A4C" wp14:editId="42D12644">
            <wp:extent cx="5708650" cy="231775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B21E3" w:rsidRDefault="00565E99" w:rsidP="00565E99">
      <w:pPr>
        <w:spacing w:after="0" w:line="360" w:lineRule="auto"/>
        <w:ind w:firstLine="567"/>
        <w:jc w:val="center"/>
        <w:rPr>
          <w:rFonts w:ascii="Times New Roman" w:eastAsia="Times New Roman" w:hAnsi="Times New Roman" w:cs="Times New Roman"/>
          <w:i/>
          <w:iCs/>
          <w:sz w:val="28"/>
          <w:szCs w:val="28"/>
          <w:lang w:eastAsia="ru-RU"/>
        </w:rPr>
      </w:pPr>
      <w:r w:rsidRPr="00565E99">
        <w:rPr>
          <w:rFonts w:ascii="Times New Roman" w:eastAsia="Times New Roman" w:hAnsi="Times New Roman" w:cs="Times New Roman"/>
          <w:i/>
          <w:iCs/>
          <w:sz w:val="28"/>
          <w:szCs w:val="28"/>
          <w:lang w:eastAsia="ru-RU"/>
        </w:rPr>
        <w:t>Зайнятість учнів у гуртках ліцею</w:t>
      </w:r>
    </w:p>
    <w:p w:rsidR="00565E99" w:rsidRPr="00565E99" w:rsidRDefault="00565E99" w:rsidP="00565E99">
      <w:pPr>
        <w:spacing w:after="0" w:line="360" w:lineRule="auto"/>
        <w:ind w:firstLine="567"/>
        <w:jc w:val="center"/>
        <w:rPr>
          <w:rFonts w:ascii="Times New Roman" w:eastAsia="Times New Roman" w:hAnsi="Times New Roman" w:cs="Times New Roman"/>
          <w:i/>
          <w:iCs/>
          <w:sz w:val="28"/>
          <w:szCs w:val="28"/>
          <w:lang w:eastAsia="ru-RU"/>
        </w:rPr>
      </w:pPr>
      <w:r w:rsidRPr="00BE627E">
        <w:rPr>
          <w:b/>
          <w:noProof/>
          <w:lang w:eastAsia="uk-UA"/>
        </w:rPr>
        <w:drawing>
          <wp:inline distT="0" distB="0" distL="0" distR="0" wp14:anchorId="6CB5E4AE" wp14:editId="1912C938">
            <wp:extent cx="5753100" cy="124460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F31B0" w:rsidRDefault="00565E99" w:rsidP="00565E99">
      <w:pPr>
        <w:spacing w:after="0" w:line="360" w:lineRule="auto"/>
        <w:jc w:val="center"/>
        <w:rPr>
          <w:rFonts w:ascii="Times New Roman" w:hAnsi="Times New Roman"/>
          <w:i/>
          <w:iCs/>
          <w:sz w:val="28"/>
          <w:szCs w:val="28"/>
        </w:rPr>
      </w:pPr>
      <w:r w:rsidRPr="00565E99">
        <w:rPr>
          <w:rFonts w:ascii="Times New Roman" w:hAnsi="Times New Roman"/>
          <w:i/>
          <w:iCs/>
          <w:sz w:val="28"/>
          <w:szCs w:val="28"/>
        </w:rPr>
        <w:t xml:space="preserve">Охоплення учнів позашкільною освітою у 2019/2020 </w:t>
      </w:r>
      <w:proofErr w:type="spellStart"/>
      <w:r w:rsidRPr="00565E99">
        <w:rPr>
          <w:rFonts w:ascii="Times New Roman" w:hAnsi="Times New Roman"/>
          <w:i/>
          <w:iCs/>
          <w:sz w:val="28"/>
          <w:szCs w:val="28"/>
        </w:rPr>
        <w:t>н.р</w:t>
      </w:r>
      <w:proofErr w:type="spellEnd"/>
      <w:r w:rsidRPr="00565E99">
        <w:rPr>
          <w:rFonts w:ascii="Times New Roman" w:hAnsi="Times New Roman"/>
          <w:i/>
          <w:iCs/>
          <w:sz w:val="28"/>
          <w:szCs w:val="28"/>
        </w:rPr>
        <w:t>.</w:t>
      </w:r>
    </w:p>
    <w:p w:rsidR="00565E99" w:rsidRPr="00565E99" w:rsidRDefault="00565E99" w:rsidP="00565E99">
      <w:pPr>
        <w:spacing w:after="0" w:line="360" w:lineRule="auto"/>
        <w:jc w:val="center"/>
        <w:rPr>
          <w:rFonts w:ascii="Times New Roman" w:hAnsi="Times New Roman"/>
          <w:i/>
          <w:iCs/>
          <w:sz w:val="28"/>
          <w:szCs w:val="28"/>
        </w:rPr>
      </w:pPr>
      <w:r w:rsidRPr="00BE627E">
        <w:rPr>
          <w:b/>
          <w:noProof/>
          <w:lang w:eastAsia="uk-UA"/>
        </w:rPr>
        <w:lastRenderedPageBreak/>
        <w:drawing>
          <wp:inline distT="0" distB="0" distL="0" distR="0" wp14:anchorId="00BE334D" wp14:editId="1BC2CF2A">
            <wp:extent cx="4889500" cy="193675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6194B" w:rsidRDefault="00535539" w:rsidP="005B2BC0">
      <w:pPr>
        <w:spacing w:after="0" w:line="360" w:lineRule="auto"/>
        <w:ind w:firstLine="567"/>
        <w:jc w:val="both"/>
        <w:rPr>
          <w:rFonts w:ascii="Times New Roman" w:eastAsia="Times New Roman" w:hAnsi="Times New Roman" w:cs="Times New Roman"/>
          <w:sz w:val="28"/>
          <w:szCs w:val="28"/>
          <w:lang w:eastAsia="ru-RU"/>
        </w:rPr>
      </w:pPr>
      <w:r w:rsidRPr="00535539">
        <w:rPr>
          <w:rFonts w:ascii="Times New Roman" w:eastAsia="Times New Roman" w:hAnsi="Times New Roman" w:cs="Times New Roman"/>
          <w:sz w:val="28"/>
          <w:szCs w:val="28"/>
          <w:lang w:eastAsia="ru-RU"/>
        </w:rPr>
        <w:t>Педагогічний колектив проводить роботу, спрямовану на виконання комплексної цільової програми боротьби зі злочинністю. Головними напрямками роботи з цього питання є індивідуальна робота з дітьми схильними до девіантної поведінки, учнями, схильними до пропусків занять, правопорушень.</w:t>
      </w:r>
    </w:p>
    <w:p w:rsidR="00535539" w:rsidRDefault="00535539" w:rsidP="005B2BC0">
      <w:pPr>
        <w:spacing w:after="0" w:line="360" w:lineRule="auto"/>
        <w:ind w:firstLine="567"/>
        <w:jc w:val="both"/>
        <w:rPr>
          <w:rFonts w:ascii="Times New Roman" w:eastAsia="Times New Roman" w:hAnsi="Times New Roman" w:cs="Times New Roman"/>
          <w:sz w:val="28"/>
          <w:szCs w:val="28"/>
          <w:lang w:eastAsia="ru-RU"/>
        </w:rPr>
      </w:pPr>
      <w:r w:rsidRPr="00535539">
        <w:rPr>
          <w:rFonts w:ascii="Times New Roman" w:eastAsia="Times New Roman" w:hAnsi="Times New Roman" w:cs="Times New Roman"/>
          <w:sz w:val="28"/>
          <w:szCs w:val="28"/>
          <w:lang w:eastAsia="ru-RU"/>
        </w:rPr>
        <w:t>Систематична робота проводиться щодо запобігання дитячому травматизму. На уроках з основ здоров’я та під час виховних годин розглядаються питання щодо попередження дитячого травматизму. Організовуються зустрічі з представниками поліції, пожежної охорони, медичними працівниками, проводяться виховні години з протипожежної, радіаційної безпеки; запобігання травматизму від вибухонебезпечних предметів та випадків утоплення; правил поводження з електроприладами, правил безпеки при користуванні газом.</w:t>
      </w:r>
    </w:p>
    <w:p w:rsidR="00535539" w:rsidRDefault="00535539" w:rsidP="00535539">
      <w:pPr>
        <w:spacing w:after="0" w:line="360" w:lineRule="auto"/>
        <w:ind w:firstLine="567"/>
        <w:jc w:val="center"/>
        <w:rPr>
          <w:rFonts w:ascii="Times New Roman" w:eastAsia="Times New Roman" w:hAnsi="Times New Roman" w:cs="Times New Roman"/>
          <w:i/>
          <w:iCs/>
          <w:sz w:val="28"/>
          <w:szCs w:val="28"/>
          <w:lang w:eastAsia="ru-RU"/>
        </w:rPr>
      </w:pPr>
      <w:r w:rsidRPr="00535539">
        <w:rPr>
          <w:rFonts w:ascii="Times New Roman" w:eastAsia="Times New Roman" w:hAnsi="Times New Roman" w:cs="Times New Roman"/>
          <w:i/>
          <w:iCs/>
          <w:sz w:val="28"/>
          <w:szCs w:val="28"/>
          <w:lang w:eastAsia="ru-RU"/>
        </w:rPr>
        <w:t>Моніторинг стану дитячого травматизму</w:t>
      </w:r>
    </w:p>
    <w:p w:rsidR="00535539" w:rsidRPr="00535539" w:rsidRDefault="00535539" w:rsidP="00535539">
      <w:pPr>
        <w:spacing w:after="0" w:line="360" w:lineRule="auto"/>
        <w:ind w:firstLine="567"/>
        <w:jc w:val="center"/>
        <w:rPr>
          <w:rFonts w:ascii="Times New Roman" w:eastAsia="Times New Roman" w:hAnsi="Times New Roman" w:cs="Times New Roman"/>
          <w:i/>
          <w:iCs/>
          <w:sz w:val="28"/>
          <w:szCs w:val="28"/>
          <w:lang w:eastAsia="ru-RU"/>
        </w:rPr>
      </w:pPr>
      <w:r w:rsidRPr="00BE627E">
        <w:rPr>
          <w:b/>
          <w:noProof/>
          <w:lang w:eastAsia="uk-UA"/>
        </w:rPr>
        <w:drawing>
          <wp:inline distT="0" distB="0" distL="0" distR="0" wp14:anchorId="1B924EF6" wp14:editId="56EBE408">
            <wp:extent cx="5518150" cy="322580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80E91" w:rsidRDefault="00A80E91" w:rsidP="00535539">
      <w:pPr>
        <w:pStyle w:val="a6"/>
        <w:spacing w:before="0" w:line="360" w:lineRule="auto"/>
        <w:ind w:firstLine="567"/>
        <w:jc w:val="both"/>
        <w:rPr>
          <w:color w:val="auto"/>
          <w:szCs w:val="28"/>
        </w:rPr>
      </w:pPr>
      <w:r>
        <w:t xml:space="preserve">Участь батьків в освіті дитини, відповідальність за її навчальний прогрес </w:t>
      </w:r>
      <w:r>
        <w:lastRenderedPageBreak/>
        <w:t xml:space="preserve">і добробут є не тільки їх правом, а й обов'язком. Більшість батьків закладу розділяють зі Закладом відповідальність за якість освіти. Відповідно, вони мають право голосу при прийнятті Закладом рішень, які стосуються навчання і виховання дитини. Нарешті, батьки мають право на доступ до інформації про діяльність </w:t>
      </w:r>
      <w:r w:rsidR="005B40F3">
        <w:t>Закладу</w:t>
      </w:r>
      <w:r>
        <w:t xml:space="preserve"> та про той рівень якості освіти, яку вона забезпечує.</w:t>
      </w:r>
    </w:p>
    <w:p w:rsidR="00535539" w:rsidRDefault="00535539" w:rsidP="00535539">
      <w:pPr>
        <w:pStyle w:val="a6"/>
        <w:spacing w:before="0" w:line="360" w:lineRule="auto"/>
        <w:ind w:firstLine="567"/>
        <w:jc w:val="both"/>
        <w:rPr>
          <w:color w:val="auto"/>
          <w:szCs w:val="28"/>
        </w:rPr>
      </w:pPr>
      <w:r w:rsidRPr="00535539">
        <w:rPr>
          <w:color w:val="auto"/>
          <w:szCs w:val="28"/>
        </w:rPr>
        <w:t>Робота з батьками спрямована на створення єдиного колективу на рівні вчитель - учні - батьки. Однією з умов успішної роботи є залучення  батьків до участі у справах школи. Для цього організовуємо диспути, дискусійні клуби, лекції батьківського лекторію. Велику увагу педагогічний колектив приділяє проведенню батьківських зборів, засідання батьківського комітету, ради ліцею, бо саме на них батьки дізнаються про результати роботи своїх дітей і загалом всієї школи.</w:t>
      </w:r>
    </w:p>
    <w:p w:rsidR="00535539" w:rsidRPr="00535539" w:rsidRDefault="00535539" w:rsidP="00535539">
      <w:pPr>
        <w:pStyle w:val="a6"/>
        <w:spacing w:before="0" w:line="360" w:lineRule="auto"/>
        <w:ind w:firstLine="567"/>
        <w:jc w:val="both"/>
        <w:rPr>
          <w:color w:val="auto"/>
          <w:szCs w:val="28"/>
        </w:rPr>
      </w:pPr>
      <w:r w:rsidRPr="00535539">
        <w:rPr>
          <w:color w:val="auto"/>
          <w:szCs w:val="28"/>
        </w:rPr>
        <w:t xml:space="preserve">У ліцеї </w:t>
      </w:r>
      <w:r>
        <w:rPr>
          <w:color w:val="auto"/>
          <w:szCs w:val="28"/>
        </w:rPr>
        <w:t>здійснює свою діяльність</w:t>
      </w:r>
      <w:r w:rsidRPr="00535539">
        <w:rPr>
          <w:color w:val="auto"/>
          <w:szCs w:val="28"/>
        </w:rPr>
        <w:t xml:space="preserve"> дитячо-юнацька організація Республіка Об’єднаних Класів, метою якої є  виховання в учнів ініціативності, самодисципліни, активності, відповідальності та організаторських здібностей. </w:t>
      </w:r>
    </w:p>
    <w:p w:rsidR="00535539" w:rsidRDefault="00535539" w:rsidP="00535539">
      <w:pPr>
        <w:pStyle w:val="a6"/>
        <w:spacing w:before="0" w:line="360" w:lineRule="auto"/>
        <w:ind w:firstLine="567"/>
        <w:jc w:val="both"/>
        <w:rPr>
          <w:color w:val="auto"/>
          <w:szCs w:val="28"/>
        </w:rPr>
      </w:pPr>
      <w:r w:rsidRPr="00535539">
        <w:rPr>
          <w:color w:val="auto"/>
          <w:szCs w:val="28"/>
        </w:rPr>
        <w:t>Складовими частинами організації є учнівські колективи, які беруть активну участь у житті ліцею.</w:t>
      </w:r>
    </w:p>
    <w:p w:rsidR="00535539" w:rsidRDefault="00535539" w:rsidP="00535539">
      <w:pPr>
        <w:pStyle w:val="a6"/>
        <w:spacing w:before="0" w:line="360" w:lineRule="auto"/>
        <w:ind w:firstLine="567"/>
        <w:jc w:val="center"/>
        <w:rPr>
          <w:i/>
          <w:iCs/>
          <w:color w:val="auto"/>
          <w:szCs w:val="28"/>
        </w:rPr>
      </w:pPr>
      <w:r w:rsidRPr="00535539">
        <w:rPr>
          <w:i/>
          <w:iCs/>
          <w:color w:val="auto"/>
          <w:szCs w:val="28"/>
        </w:rPr>
        <w:t>Моніторинг рівня активності учнів</w:t>
      </w:r>
    </w:p>
    <w:p w:rsidR="00535539" w:rsidRPr="00535539" w:rsidRDefault="00535539" w:rsidP="00535539">
      <w:pPr>
        <w:pStyle w:val="a6"/>
        <w:spacing w:before="0" w:line="360" w:lineRule="auto"/>
        <w:ind w:firstLine="567"/>
        <w:jc w:val="center"/>
        <w:rPr>
          <w:i/>
          <w:iCs/>
          <w:color w:val="auto"/>
          <w:szCs w:val="28"/>
        </w:rPr>
      </w:pPr>
      <w:r w:rsidRPr="00BE627E">
        <w:rPr>
          <w:b/>
          <w:noProof/>
          <w:lang w:eastAsia="uk-UA"/>
        </w:rPr>
        <w:drawing>
          <wp:inline distT="0" distB="0" distL="0" distR="0" wp14:anchorId="3297F2FE" wp14:editId="0A51C19C">
            <wp:extent cx="5111750" cy="269875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04639" w:rsidRDefault="00535539" w:rsidP="004D123F">
      <w:pPr>
        <w:tabs>
          <w:tab w:val="left" w:pos="3393"/>
        </w:tabs>
        <w:spacing w:after="0" w:line="360" w:lineRule="auto"/>
        <w:ind w:firstLine="567"/>
        <w:jc w:val="both"/>
        <w:rPr>
          <w:rFonts w:ascii="Times New Roman" w:hAnsi="Times New Roman" w:cs="Times New Roman"/>
          <w:sz w:val="28"/>
          <w:szCs w:val="28"/>
        </w:rPr>
      </w:pPr>
      <w:r w:rsidRPr="00535539">
        <w:rPr>
          <w:rFonts w:ascii="Times New Roman" w:hAnsi="Times New Roman" w:cs="Times New Roman"/>
          <w:sz w:val="28"/>
          <w:szCs w:val="28"/>
        </w:rPr>
        <w:t xml:space="preserve">Результати дослідження рівня активності учнів  свідчать про високу активність, що вказує на належний рівень організації виховної роботи в учнівських колективах. Учням подобається виконувати свої доручення вони є активними, ініціативними, творчими особами. Більшість учнів вносять свої </w:t>
      </w:r>
      <w:r w:rsidRPr="00535539">
        <w:rPr>
          <w:rFonts w:ascii="Times New Roman" w:hAnsi="Times New Roman" w:cs="Times New Roman"/>
          <w:sz w:val="28"/>
          <w:szCs w:val="28"/>
        </w:rPr>
        <w:lastRenderedPageBreak/>
        <w:t>пропозиції до активізації учнівського колективу, з зацікавленістю беруть участь у підготовці та проведенні позакласних заходів</w:t>
      </w:r>
      <w:r>
        <w:rPr>
          <w:rFonts w:ascii="Times New Roman" w:hAnsi="Times New Roman" w:cs="Times New Roman"/>
          <w:sz w:val="28"/>
          <w:szCs w:val="28"/>
        </w:rPr>
        <w:t>.</w:t>
      </w:r>
    </w:p>
    <w:p w:rsidR="00535539" w:rsidRDefault="0023297B" w:rsidP="004D123F">
      <w:pPr>
        <w:tabs>
          <w:tab w:val="left" w:pos="3393"/>
        </w:tabs>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2.8. Матеріально</w:t>
      </w:r>
      <w:r w:rsidR="004D123F" w:rsidRPr="004D123F">
        <w:rPr>
          <w:rFonts w:ascii="Times New Roman" w:hAnsi="Times New Roman" w:cs="Times New Roman"/>
          <w:b/>
          <w:bCs/>
          <w:sz w:val="28"/>
          <w:szCs w:val="28"/>
        </w:rPr>
        <w:t>-технічне забезпечення</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xml:space="preserve">У загальну кількість будівель входить будівля закладу. Загальна площа будівель складає </w:t>
      </w:r>
      <w:r w:rsidR="00DD625A">
        <w:rPr>
          <w:rFonts w:ascii="Times New Roman" w:hAnsi="Times New Roman" w:cs="Times New Roman"/>
          <w:sz w:val="28"/>
          <w:szCs w:val="28"/>
        </w:rPr>
        <w:t>3776,95</w:t>
      </w:r>
      <w:r w:rsidRPr="000C1204">
        <w:rPr>
          <w:rFonts w:ascii="Times New Roman" w:hAnsi="Times New Roman" w:cs="Times New Roman"/>
          <w:sz w:val="28"/>
          <w:szCs w:val="28"/>
        </w:rPr>
        <w:t xml:space="preserve"> м</w:t>
      </w:r>
      <w:r w:rsidRPr="00DD625A">
        <w:rPr>
          <w:rFonts w:ascii="Times New Roman" w:hAnsi="Times New Roman" w:cs="Times New Roman"/>
          <w:sz w:val="28"/>
          <w:szCs w:val="28"/>
          <w:vertAlign w:val="superscript"/>
        </w:rPr>
        <w:t>2</w:t>
      </w:r>
      <w:r w:rsidRPr="000C1204">
        <w:rPr>
          <w:rFonts w:ascii="Times New Roman" w:hAnsi="Times New Roman" w:cs="Times New Roman"/>
          <w:sz w:val="28"/>
          <w:szCs w:val="28"/>
        </w:rPr>
        <w:t xml:space="preserve"> , площ земельної ділянки 11743 м</w:t>
      </w:r>
      <w:r w:rsidRPr="00356426">
        <w:rPr>
          <w:rFonts w:ascii="Times New Roman" w:hAnsi="Times New Roman" w:cs="Times New Roman"/>
          <w:sz w:val="28"/>
          <w:szCs w:val="28"/>
          <w:vertAlign w:val="superscript"/>
        </w:rPr>
        <w:t>2</w:t>
      </w:r>
      <w:r w:rsidRPr="000C1204">
        <w:rPr>
          <w:rFonts w:ascii="Times New Roman" w:hAnsi="Times New Roman" w:cs="Times New Roman"/>
          <w:sz w:val="28"/>
          <w:szCs w:val="28"/>
        </w:rPr>
        <w:t xml:space="preserve">. </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xml:space="preserve">  Санітарний стан приміщень відповідає санітарно-гігієнічним вимогам. </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xml:space="preserve">  Навчальні кабінети, спортзал, їдальня на задовільному рівні забезпечені необхідними меблями, обладнаннями, наочними посібниками, дидактичними матеріалами для проведення тематичних атестацій, учнівські меблі відповідають ростовим вимогам. Найкраще забезпечені кабінети біології, математики, української мови і літератури, фізики, іноземної мови, класні кімнати початкової школи. </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У спортивному залі спортивне обладнання повністю укомплектовано, спортивні снаряди проходять один раз на рік випробування на міцність кріплення, а також випробування максимального навантаження відповідно до «Правил безпеки під час проведення занять з фізичної культури і спорту в загальноосвітніх навчальних закладах».</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Важливу роль у створені належних умов для проведення освітнього процесу та розв’язання закладом завдань, визначених цілями та змістом освіти у відповідності до Державн</w:t>
      </w:r>
      <w:r w:rsidR="00D631E1">
        <w:rPr>
          <w:rFonts w:ascii="Times New Roman" w:hAnsi="Times New Roman" w:cs="Times New Roman"/>
          <w:sz w:val="28"/>
          <w:szCs w:val="28"/>
        </w:rPr>
        <w:t>их</w:t>
      </w:r>
      <w:r w:rsidRPr="000C1204">
        <w:rPr>
          <w:rFonts w:ascii="Times New Roman" w:hAnsi="Times New Roman" w:cs="Times New Roman"/>
          <w:sz w:val="28"/>
          <w:szCs w:val="28"/>
        </w:rPr>
        <w:t xml:space="preserve"> стандарт</w:t>
      </w:r>
      <w:r w:rsidR="00D631E1">
        <w:rPr>
          <w:rFonts w:ascii="Times New Roman" w:hAnsi="Times New Roman" w:cs="Times New Roman"/>
          <w:sz w:val="28"/>
          <w:szCs w:val="28"/>
        </w:rPr>
        <w:t>ів</w:t>
      </w:r>
      <w:r w:rsidRPr="000C1204">
        <w:rPr>
          <w:rFonts w:ascii="Times New Roman" w:hAnsi="Times New Roman" w:cs="Times New Roman"/>
          <w:sz w:val="28"/>
          <w:szCs w:val="28"/>
        </w:rPr>
        <w:t xml:space="preserve"> повної </w:t>
      </w:r>
      <w:r w:rsidR="00D631E1">
        <w:rPr>
          <w:rFonts w:ascii="Times New Roman" w:hAnsi="Times New Roman" w:cs="Times New Roman"/>
          <w:sz w:val="28"/>
          <w:szCs w:val="28"/>
        </w:rPr>
        <w:t xml:space="preserve">загальної </w:t>
      </w:r>
      <w:r w:rsidRPr="000C1204">
        <w:rPr>
          <w:rFonts w:ascii="Times New Roman" w:hAnsi="Times New Roman" w:cs="Times New Roman"/>
          <w:sz w:val="28"/>
          <w:szCs w:val="28"/>
        </w:rPr>
        <w:t>середньої освіти відіграє інформатизація освітнього процесу, яка в першу чергу залежить від достатнього рівня забезпечення сучасною комп’ютерною технікою.</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xml:space="preserve">В ліцеї кабінет інформатики та інформаційно-комунікативних технологій призначений для: </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навчання інформатики (вивчення базового курсу і профільних курсів навчальної дисципліни «Інформатика» з 2 по11 класи);</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проведення експериментальних уроків і практичних занять;</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проведення позаурочних занять (факультативів, індивідуальних і групових занять, гуртків).</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xml:space="preserve">Комплектація обладнання кабінету інформатики відповідає нормативним документам Міністерства освіти і науки України в яких регламентується склад, кількість, основні технічні характеристики відповідних засобів </w:t>
      </w:r>
      <w:r w:rsidRPr="000C1204">
        <w:rPr>
          <w:rFonts w:ascii="Times New Roman" w:hAnsi="Times New Roman" w:cs="Times New Roman"/>
          <w:sz w:val="28"/>
          <w:szCs w:val="28"/>
        </w:rPr>
        <w:lastRenderedPageBreak/>
        <w:t>навчання, а також санітарно-гігієнічним правилам та нормам, вимогам безпеки життєдіяльності.</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xml:space="preserve">Кількість учнів  2-11-х класів на 1 ПК – 18. </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 xml:space="preserve">В приміщенні закладу функціонує локальна мережа, яка підключена до Internet по швидкісним каналам зв’язку ADSL (512 </w:t>
      </w:r>
      <w:proofErr w:type="spellStart"/>
      <w:r w:rsidRPr="000C1204">
        <w:rPr>
          <w:rFonts w:ascii="Times New Roman" w:hAnsi="Times New Roman" w:cs="Times New Roman"/>
          <w:sz w:val="28"/>
          <w:szCs w:val="28"/>
        </w:rPr>
        <w:t>kB\s</w:t>
      </w:r>
      <w:proofErr w:type="spellEnd"/>
      <w:r w:rsidRPr="000C1204">
        <w:rPr>
          <w:rFonts w:ascii="Times New Roman" w:hAnsi="Times New Roman" w:cs="Times New Roman"/>
          <w:sz w:val="28"/>
          <w:szCs w:val="28"/>
        </w:rPr>
        <w:t xml:space="preserve">). </w:t>
      </w:r>
    </w:p>
    <w:p w:rsidR="000C1204" w:rsidRPr="000C1204" w:rsidRDefault="00356426" w:rsidP="000C1204">
      <w:pPr>
        <w:tabs>
          <w:tab w:val="left" w:pos="33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Закладі</w:t>
      </w:r>
      <w:r w:rsidR="000C1204" w:rsidRPr="000C1204">
        <w:rPr>
          <w:rFonts w:ascii="Times New Roman" w:hAnsi="Times New Roman" w:cs="Times New Roman"/>
          <w:sz w:val="28"/>
          <w:szCs w:val="28"/>
        </w:rPr>
        <w:t xml:space="preserve"> створений єдиний інформаційний простір, до складу якого увійшли сайт </w:t>
      </w:r>
      <w:r>
        <w:rPr>
          <w:rFonts w:ascii="Times New Roman" w:hAnsi="Times New Roman" w:cs="Times New Roman"/>
          <w:sz w:val="28"/>
          <w:szCs w:val="28"/>
        </w:rPr>
        <w:t>ліцею</w:t>
      </w:r>
      <w:r w:rsidR="000C1204" w:rsidRPr="000C1204">
        <w:rPr>
          <w:rFonts w:ascii="Times New Roman" w:hAnsi="Times New Roman" w:cs="Times New Roman"/>
          <w:sz w:val="28"/>
          <w:szCs w:val="28"/>
        </w:rPr>
        <w:t xml:space="preserve"> http://gymnasium-3.wixsite.com/edu-ua, </w:t>
      </w:r>
      <w:r>
        <w:rPr>
          <w:rFonts w:ascii="Times New Roman" w:hAnsi="Times New Roman" w:cs="Times New Roman"/>
          <w:sz w:val="28"/>
          <w:szCs w:val="28"/>
        </w:rPr>
        <w:t>м</w:t>
      </w:r>
      <w:r w:rsidR="000C1204" w:rsidRPr="000C1204">
        <w:rPr>
          <w:rFonts w:ascii="Times New Roman" w:hAnsi="Times New Roman" w:cs="Times New Roman"/>
          <w:sz w:val="28"/>
          <w:szCs w:val="28"/>
        </w:rPr>
        <w:t>етодичний портал http://metodg3.wixsite.com/study, Віртуальна бібліотека http://libr-3.blogspot.com/, Портал дистанційного навчання http://gymnasiumperv.wixsite.com/distance, сторінки класів та персональні сайти вчителів.</w:t>
      </w:r>
    </w:p>
    <w:p w:rsidR="000C1204" w:rsidRPr="000C1204"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Бібліотека підключена до мережі Internet, робоче місце завідувача бібліотекою обладнане комп’ютером.</w:t>
      </w:r>
    </w:p>
    <w:p w:rsidR="006F48E2" w:rsidRDefault="000C1204" w:rsidP="000C1204">
      <w:pPr>
        <w:tabs>
          <w:tab w:val="left" w:pos="3393"/>
        </w:tabs>
        <w:spacing w:after="0" w:line="360" w:lineRule="auto"/>
        <w:ind w:firstLine="567"/>
        <w:jc w:val="both"/>
        <w:rPr>
          <w:rFonts w:ascii="Times New Roman" w:hAnsi="Times New Roman" w:cs="Times New Roman"/>
          <w:sz w:val="28"/>
          <w:szCs w:val="28"/>
        </w:rPr>
      </w:pPr>
      <w:r w:rsidRPr="000C1204">
        <w:rPr>
          <w:rFonts w:ascii="Times New Roman" w:hAnsi="Times New Roman" w:cs="Times New Roman"/>
          <w:sz w:val="28"/>
          <w:szCs w:val="28"/>
        </w:rPr>
        <w:t>Фонд бібліотеки налічує близько 44537 примірників. З них: підручників -17711, художньої та галузевої літератури – 26826. Щорічно фонд поповнюється за рахунок доброчинних акцій «Подаруй бібліотеці книгу» і спонсорських коштів. Бібліотека обслуговує 336 читачів: учнів та педагогічних працівників.</w:t>
      </w:r>
    </w:p>
    <w:p w:rsidR="000C1204" w:rsidRPr="000C1204" w:rsidRDefault="000C1204" w:rsidP="000C1204">
      <w:pPr>
        <w:spacing w:after="0" w:line="360" w:lineRule="auto"/>
        <w:ind w:firstLine="709"/>
        <w:jc w:val="both"/>
        <w:rPr>
          <w:rFonts w:ascii="Times New Roman" w:eastAsia="Times New Roman" w:hAnsi="Times New Roman" w:cs="Times New Roman"/>
          <w:sz w:val="28"/>
          <w:szCs w:val="28"/>
          <w:lang w:eastAsia="ru-RU"/>
        </w:rPr>
      </w:pPr>
      <w:r w:rsidRPr="000C1204">
        <w:rPr>
          <w:rFonts w:ascii="Times New Roman" w:eastAsia="Times New Roman" w:hAnsi="Times New Roman" w:cs="Times New Roman"/>
          <w:sz w:val="28"/>
          <w:szCs w:val="28"/>
          <w:lang w:eastAsia="ru-RU"/>
        </w:rPr>
        <w:t>Згідно проведеному аналізу інвентаризації бібліотечного фонду шкільних підручників забезпеченість учнів навчальною літературою складає:</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2437"/>
        <w:gridCol w:w="2437"/>
        <w:gridCol w:w="2437"/>
      </w:tblGrid>
      <w:tr w:rsidR="000C1204" w:rsidRPr="000C1204" w:rsidTr="00B21882">
        <w:tc>
          <w:tcPr>
            <w:tcW w:w="2436" w:type="dxa"/>
          </w:tcPr>
          <w:p w:rsidR="000C1204" w:rsidRPr="000C1204" w:rsidRDefault="000C1204" w:rsidP="000C1204">
            <w:pPr>
              <w:spacing w:after="0" w:line="360" w:lineRule="auto"/>
              <w:jc w:val="both"/>
              <w:rPr>
                <w:rFonts w:ascii="Times New Roman" w:eastAsia="Times New Roman" w:hAnsi="Times New Roman" w:cs="Times New Roman"/>
                <w:sz w:val="28"/>
                <w:szCs w:val="28"/>
                <w:lang w:eastAsia="ru-RU"/>
              </w:rPr>
            </w:pPr>
            <w:r w:rsidRPr="000C1204">
              <w:rPr>
                <w:rFonts w:ascii="Times New Roman" w:eastAsia="Times New Roman" w:hAnsi="Times New Roman" w:cs="Times New Roman"/>
                <w:sz w:val="28"/>
                <w:szCs w:val="28"/>
                <w:lang w:eastAsia="ru-RU"/>
              </w:rPr>
              <w:t>Навчальний рік</w:t>
            </w:r>
          </w:p>
        </w:tc>
        <w:tc>
          <w:tcPr>
            <w:tcW w:w="2437" w:type="dxa"/>
          </w:tcPr>
          <w:p w:rsidR="000C1204" w:rsidRPr="000C1204" w:rsidRDefault="000C1204" w:rsidP="000C1204">
            <w:pPr>
              <w:spacing w:after="0" w:line="360" w:lineRule="auto"/>
              <w:ind w:left="-87" w:right="-124"/>
              <w:jc w:val="center"/>
              <w:rPr>
                <w:rFonts w:ascii="Times New Roman" w:eastAsia="Times New Roman" w:hAnsi="Times New Roman" w:cs="Times New Roman"/>
                <w:sz w:val="28"/>
                <w:szCs w:val="28"/>
                <w:lang w:eastAsia="ru-RU"/>
              </w:rPr>
            </w:pPr>
            <w:r w:rsidRPr="000C1204">
              <w:rPr>
                <w:rFonts w:ascii="Times New Roman" w:eastAsia="Times New Roman" w:hAnsi="Times New Roman" w:cs="Times New Roman"/>
                <w:sz w:val="28"/>
                <w:szCs w:val="28"/>
                <w:lang w:eastAsia="ru-RU"/>
              </w:rPr>
              <w:t>201</w:t>
            </w:r>
            <w:r w:rsidR="00356426">
              <w:rPr>
                <w:rFonts w:ascii="Times New Roman" w:eastAsia="Times New Roman" w:hAnsi="Times New Roman" w:cs="Times New Roman"/>
                <w:sz w:val="28"/>
                <w:szCs w:val="28"/>
                <w:lang w:eastAsia="ru-RU"/>
              </w:rPr>
              <w:t>7</w:t>
            </w:r>
            <w:r w:rsidRPr="000C1204">
              <w:rPr>
                <w:rFonts w:ascii="Times New Roman" w:eastAsia="Times New Roman" w:hAnsi="Times New Roman" w:cs="Times New Roman"/>
                <w:sz w:val="28"/>
                <w:szCs w:val="28"/>
                <w:lang w:eastAsia="ru-RU"/>
              </w:rPr>
              <w:t>/201</w:t>
            </w:r>
            <w:r w:rsidR="00356426">
              <w:rPr>
                <w:rFonts w:ascii="Times New Roman" w:eastAsia="Times New Roman" w:hAnsi="Times New Roman" w:cs="Times New Roman"/>
                <w:sz w:val="28"/>
                <w:szCs w:val="28"/>
                <w:lang w:eastAsia="ru-RU"/>
              </w:rPr>
              <w:t>8</w:t>
            </w:r>
            <w:r w:rsidRPr="000C1204">
              <w:rPr>
                <w:rFonts w:ascii="Times New Roman" w:eastAsia="Times New Roman" w:hAnsi="Times New Roman" w:cs="Times New Roman"/>
                <w:sz w:val="28"/>
                <w:szCs w:val="28"/>
                <w:lang w:eastAsia="ru-RU"/>
              </w:rPr>
              <w:t>н.р.</w:t>
            </w:r>
          </w:p>
        </w:tc>
        <w:tc>
          <w:tcPr>
            <w:tcW w:w="2437" w:type="dxa"/>
          </w:tcPr>
          <w:p w:rsidR="000C1204" w:rsidRPr="000C1204" w:rsidRDefault="000C1204" w:rsidP="000C1204">
            <w:pPr>
              <w:spacing w:after="0" w:line="360" w:lineRule="auto"/>
              <w:ind w:left="-87" w:right="-124"/>
              <w:jc w:val="center"/>
              <w:rPr>
                <w:rFonts w:ascii="Times New Roman" w:eastAsia="Times New Roman" w:hAnsi="Times New Roman" w:cs="Times New Roman"/>
                <w:sz w:val="28"/>
                <w:szCs w:val="28"/>
                <w:lang w:eastAsia="ru-RU"/>
              </w:rPr>
            </w:pPr>
            <w:r w:rsidRPr="000C1204">
              <w:rPr>
                <w:rFonts w:ascii="Times New Roman" w:eastAsia="Times New Roman" w:hAnsi="Times New Roman" w:cs="Times New Roman"/>
                <w:sz w:val="28"/>
                <w:szCs w:val="28"/>
                <w:lang w:eastAsia="ru-RU"/>
              </w:rPr>
              <w:t>201</w:t>
            </w:r>
            <w:r w:rsidR="00356426">
              <w:rPr>
                <w:rFonts w:ascii="Times New Roman" w:eastAsia="Times New Roman" w:hAnsi="Times New Roman" w:cs="Times New Roman"/>
                <w:sz w:val="28"/>
                <w:szCs w:val="28"/>
                <w:lang w:eastAsia="ru-RU"/>
              </w:rPr>
              <w:t>8</w:t>
            </w:r>
            <w:r w:rsidRPr="000C1204">
              <w:rPr>
                <w:rFonts w:ascii="Times New Roman" w:eastAsia="Times New Roman" w:hAnsi="Times New Roman" w:cs="Times New Roman"/>
                <w:sz w:val="28"/>
                <w:szCs w:val="28"/>
                <w:lang w:eastAsia="ru-RU"/>
              </w:rPr>
              <w:t>/201</w:t>
            </w:r>
            <w:r w:rsidR="00356426">
              <w:rPr>
                <w:rFonts w:ascii="Times New Roman" w:eastAsia="Times New Roman" w:hAnsi="Times New Roman" w:cs="Times New Roman"/>
                <w:sz w:val="28"/>
                <w:szCs w:val="28"/>
                <w:lang w:eastAsia="ru-RU"/>
              </w:rPr>
              <w:t>9</w:t>
            </w:r>
            <w:r w:rsidRPr="000C1204">
              <w:rPr>
                <w:rFonts w:ascii="Times New Roman" w:eastAsia="Times New Roman" w:hAnsi="Times New Roman" w:cs="Times New Roman"/>
                <w:sz w:val="28"/>
                <w:szCs w:val="28"/>
                <w:lang w:eastAsia="ru-RU"/>
              </w:rPr>
              <w:t>н.р.</w:t>
            </w:r>
          </w:p>
        </w:tc>
        <w:tc>
          <w:tcPr>
            <w:tcW w:w="2437" w:type="dxa"/>
          </w:tcPr>
          <w:p w:rsidR="000C1204" w:rsidRPr="000C1204" w:rsidRDefault="000C1204" w:rsidP="000C1204">
            <w:pPr>
              <w:spacing w:after="0" w:line="360" w:lineRule="auto"/>
              <w:ind w:left="-87" w:right="-124"/>
              <w:jc w:val="center"/>
              <w:rPr>
                <w:rFonts w:ascii="Times New Roman" w:eastAsia="Times New Roman" w:hAnsi="Times New Roman" w:cs="Times New Roman"/>
                <w:sz w:val="28"/>
                <w:szCs w:val="28"/>
                <w:lang w:eastAsia="ru-RU"/>
              </w:rPr>
            </w:pPr>
            <w:r w:rsidRPr="000C1204">
              <w:rPr>
                <w:rFonts w:ascii="Times New Roman" w:eastAsia="Times New Roman" w:hAnsi="Times New Roman" w:cs="Times New Roman"/>
                <w:sz w:val="28"/>
                <w:szCs w:val="28"/>
                <w:lang w:eastAsia="ru-RU"/>
              </w:rPr>
              <w:t>201</w:t>
            </w:r>
            <w:r w:rsidR="00356426">
              <w:rPr>
                <w:rFonts w:ascii="Times New Roman" w:eastAsia="Times New Roman" w:hAnsi="Times New Roman" w:cs="Times New Roman"/>
                <w:sz w:val="28"/>
                <w:szCs w:val="28"/>
                <w:lang w:eastAsia="ru-RU"/>
              </w:rPr>
              <w:t>9</w:t>
            </w:r>
            <w:r w:rsidRPr="000C1204">
              <w:rPr>
                <w:rFonts w:ascii="Times New Roman" w:eastAsia="Times New Roman" w:hAnsi="Times New Roman" w:cs="Times New Roman"/>
                <w:sz w:val="28"/>
                <w:szCs w:val="28"/>
                <w:lang w:eastAsia="ru-RU"/>
              </w:rPr>
              <w:t>/20</w:t>
            </w:r>
            <w:r w:rsidR="00356426">
              <w:rPr>
                <w:rFonts w:ascii="Times New Roman" w:eastAsia="Times New Roman" w:hAnsi="Times New Roman" w:cs="Times New Roman"/>
                <w:sz w:val="28"/>
                <w:szCs w:val="28"/>
                <w:lang w:eastAsia="ru-RU"/>
              </w:rPr>
              <w:t>20</w:t>
            </w:r>
            <w:r w:rsidRPr="000C1204">
              <w:rPr>
                <w:rFonts w:ascii="Times New Roman" w:eastAsia="Times New Roman" w:hAnsi="Times New Roman" w:cs="Times New Roman"/>
                <w:sz w:val="28"/>
                <w:szCs w:val="28"/>
                <w:lang w:eastAsia="ru-RU"/>
              </w:rPr>
              <w:t>н.р.</w:t>
            </w:r>
          </w:p>
        </w:tc>
      </w:tr>
      <w:tr w:rsidR="000C1204" w:rsidRPr="000C1204" w:rsidTr="00B21882">
        <w:tc>
          <w:tcPr>
            <w:tcW w:w="2436" w:type="dxa"/>
          </w:tcPr>
          <w:p w:rsidR="000C1204" w:rsidRPr="000C1204" w:rsidRDefault="000C1204" w:rsidP="000C1204">
            <w:pPr>
              <w:spacing w:after="0" w:line="360" w:lineRule="auto"/>
              <w:jc w:val="both"/>
              <w:rPr>
                <w:rFonts w:ascii="Times New Roman" w:eastAsia="Times New Roman" w:hAnsi="Times New Roman" w:cs="Times New Roman"/>
                <w:sz w:val="28"/>
                <w:szCs w:val="28"/>
                <w:lang w:eastAsia="ru-RU"/>
              </w:rPr>
            </w:pPr>
            <w:r w:rsidRPr="000C1204">
              <w:rPr>
                <w:rFonts w:ascii="Times New Roman" w:eastAsia="Times New Roman" w:hAnsi="Times New Roman" w:cs="Times New Roman"/>
                <w:sz w:val="28"/>
                <w:szCs w:val="28"/>
                <w:lang w:eastAsia="ru-RU"/>
              </w:rPr>
              <w:t>% забезпеченості</w:t>
            </w:r>
          </w:p>
        </w:tc>
        <w:tc>
          <w:tcPr>
            <w:tcW w:w="2437" w:type="dxa"/>
          </w:tcPr>
          <w:p w:rsidR="000C1204" w:rsidRPr="000C1204" w:rsidRDefault="000C1204" w:rsidP="000C1204">
            <w:pPr>
              <w:spacing w:after="0" w:line="360" w:lineRule="auto"/>
              <w:jc w:val="center"/>
              <w:rPr>
                <w:rFonts w:ascii="Times New Roman" w:eastAsia="Times New Roman" w:hAnsi="Times New Roman" w:cs="Times New Roman"/>
                <w:sz w:val="28"/>
                <w:szCs w:val="28"/>
                <w:lang w:eastAsia="ru-RU"/>
              </w:rPr>
            </w:pPr>
            <w:r w:rsidRPr="000C1204">
              <w:rPr>
                <w:rFonts w:ascii="Times New Roman" w:eastAsia="Times New Roman" w:hAnsi="Times New Roman" w:cs="Times New Roman"/>
                <w:sz w:val="28"/>
                <w:szCs w:val="28"/>
                <w:lang w:eastAsia="ru-RU"/>
              </w:rPr>
              <w:t>98%</w:t>
            </w:r>
          </w:p>
        </w:tc>
        <w:tc>
          <w:tcPr>
            <w:tcW w:w="2437" w:type="dxa"/>
          </w:tcPr>
          <w:p w:rsidR="000C1204" w:rsidRPr="000C1204" w:rsidRDefault="000C1204" w:rsidP="000C1204">
            <w:pPr>
              <w:spacing w:after="0" w:line="360" w:lineRule="auto"/>
              <w:jc w:val="center"/>
              <w:rPr>
                <w:rFonts w:ascii="Times New Roman" w:eastAsia="Times New Roman" w:hAnsi="Times New Roman" w:cs="Times New Roman"/>
                <w:sz w:val="28"/>
                <w:szCs w:val="28"/>
                <w:lang w:eastAsia="ru-RU"/>
              </w:rPr>
            </w:pPr>
            <w:r w:rsidRPr="000C1204">
              <w:rPr>
                <w:rFonts w:ascii="Times New Roman" w:eastAsia="Times New Roman" w:hAnsi="Times New Roman" w:cs="Times New Roman"/>
                <w:sz w:val="28"/>
                <w:szCs w:val="28"/>
                <w:lang w:eastAsia="ru-RU"/>
              </w:rPr>
              <w:t>96%</w:t>
            </w:r>
          </w:p>
        </w:tc>
        <w:tc>
          <w:tcPr>
            <w:tcW w:w="2437" w:type="dxa"/>
          </w:tcPr>
          <w:p w:rsidR="000C1204" w:rsidRPr="000C1204" w:rsidRDefault="000C1204" w:rsidP="000C1204">
            <w:pPr>
              <w:spacing w:after="0" w:line="360" w:lineRule="auto"/>
              <w:jc w:val="center"/>
              <w:rPr>
                <w:rFonts w:ascii="Times New Roman" w:eastAsia="Times New Roman" w:hAnsi="Times New Roman" w:cs="Times New Roman"/>
                <w:sz w:val="28"/>
                <w:szCs w:val="28"/>
                <w:lang w:eastAsia="ru-RU"/>
              </w:rPr>
            </w:pPr>
            <w:r w:rsidRPr="000C1204">
              <w:rPr>
                <w:rFonts w:ascii="Times New Roman" w:eastAsia="Times New Roman" w:hAnsi="Times New Roman" w:cs="Times New Roman"/>
                <w:sz w:val="28"/>
                <w:szCs w:val="28"/>
                <w:lang w:eastAsia="ru-RU"/>
              </w:rPr>
              <w:t>98%</w:t>
            </w:r>
          </w:p>
        </w:tc>
      </w:tr>
    </w:tbl>
    <w:p w:rsidR="000C1204" w:rsidRDefault="000C1204" w:rsidP="000C1204">
      <w:pPr>
        <w:spacing w:after="0" w:line="360" w:lineRule="auto"/>
        <w:ind w:firstLine="567"/>
        <w:jc w:val="both"/>
        <w:rPr>
          <w:rFonts w:ascii="Times New Roman" w:eastAsia="Times New Roman" w:hAnsi="Times New Roman" w:cs="Times New Roman"/>
          <w:sz w:val="28"/>
          <w:szCs w:val="24"/>
          <w:lang w:eastAsia="ru-RU"/>
        </w:rPr>
      </w:pPr>
      <w:r w:rsidRPr="000C1204">
        <w:rPr>
          <w:rFonts w:ascii="Times New Roman" w:eastAsia="Times New Roman" w:hAnsi="Times New Roman" w:cs="Times New Roman"/>
          <w:sz w:val="28"/>
          <w:szCs w:val="24"/>
          <w:lang w:eastAsia="ru-RU"/>
        </w:rPr>
        <w:t>У 201</w:t>
      </w:r>
      <w:r w:rsidR="00356426">
        <w:rPr>
          <w:rFonts w:ascii="Times New Roman" w:eastAsia="Times New Roman" w:hAnsi="Times New Roman" w:cs="Times New Roman"/>
          <w:sz w:val="28"/>
          <w:szCs w:val="24"/>
          <w:lang w:eastAsia="ru-RU"/>
        </w:rPr>
        <w:t>9</w:t>
      </w:r>
      <w:r w:rsidRPr="000C1204">
        <w:rPr>
          <w:rFonts w:ascii="Times New Roman" w:eastAsia="Times New Roman" w:hAnsi="Times New Roman" w:cs="Times New Roman"/>
          <w:sz w:val="28"/>
          <w:szCs w:val="24"/>
          <w:lang w:eastAsia="ru-RU"/>
        </w:rPr>
        <w:t>/20</w:t>
      </w:r>
      <w:r w:rsidR="00356426">
        <w:rPr>
          <w:rFonts w:ascii="Times New Roman" w:eastAsia="Times New Roman" w:hAnsi="Times New Roman" w:cs="Times New Roman"/>
          <w:sz w:val="28"/>
          <w:szCs w:val="24"/>
          <w:lang w:eastAsia="ru-RU"/>
        </w:rPr>
        <w:t>20навчальному році</w:t>
      </w:r>
      <w:r w:rsidRPr="000C1204">
        <w:rPr>
          <w:rFonts w:ascii="Times New Roman" w:eastAsia="Times New Roman" w:hAnsi="Times New Roman" w:cs="Times New Roman"/>
          <w:sz w:val="28"/>
          <w:szCs w:val="24"/>
          <w:lang w:eastAsia="ru-RU"/>
        </w:rPr>
        <w:t xml:space="preserve"> забезпеченість власними підручниками по </w:t>
      </w:r>
      <w:r w:rsidR="00356426">
        <w:rPr>
          <w:rFonts w:ascii="Times New Roman" w:eastAsia="Times New Roman" w:hAnsi="Times New Roman" w:cs="Times New Roman"/>
          <w:sz w:val="28"/>
          <w:szCs w:val="24"/>
          <w:lang w:eastAsia="ru-RU"/>
        </w:rPr>
        <w:t>закладу</w:t>
      </w:r>
      <w:r w:rsidRPr="000C1204">
        <w:rPr>
          <w:rFonts w:ascii="Times New Roman" w:eastAsia="Times New Roman" w:hAnsi="Times New Roman" w:cs="Times New Roman"/>
          <w:sz w:val="28"/>
          <w:szCs w:val="24"/>
          <w:lang w:eastAsia="ru-RU"/>
        </w:rPr>
        <w:t xml:space="preserve"> становила 98%, але за рахунок міжшкільного фонду обміну підручників – 100%. </w:t>
      </w:r>
    </w:p>
    <w:p w:rsidR="003410D6" w:rsidRDefault="001552DB" w:rsidP="001552DB">
      <w:pPr>
        <w:spacing w:after="0" w:line="360" w:lineRule="auto"/>
        <w:ind w:firstLine="567"/>
        <w:jc w:val="center"/>
        <w:rPr>
          <w:rFonts w:ascii="Times New Roman" w:eastAsia="Times New Roman" w:hAnsi="Times New Roman" w:cs="Times New Roman"/>
          <w:b/>
          <w:bCs/>
          <w:sz w:val="28"/>
          <w:szCs w:val="24"/>
          <w:lang w:eastAsia="ru-RU"/>
        </w:rPr>
      </w:pPr>
      <w:r w:rsidRPr="001552DB">
        <w:rPr>
          <w:rFonts w:ascii="Times New Roman" w:eastAsia="Times New Roman" w:hAnsi="Times New Roman" w:cs="Times New Roman"/>
          <w:b/>
          <w:bCs/>
          <w:sz w:val="28"/>
          <w:szCs w:val="24"/>
          <w:lang w:eastAsia="ru-RU"/>
        </w:rPr>
        <w:t xml:space="preserve">2.9. </w:t>
      </w:r>
      <w:r w:rsidR="003410D6">
        <w:rPr>
          <w:rFonts w:ascii="Times New Roman" w:eastAsia="Times New Roman" w:hAnsi="Times New Roman" w:cs="Times New Roman"/>
          <w:b/>
          <w:bCs/>
          <w:sz w:val="28"/>
          <w:szCs w:val="24"/>
          <w:lang w:eastAsia="ru-RU"/>
        </w:rPr>
        <w:t xml:space="preserve">Конкурентні переваги, проблеми і труднощі Закладу </w:t>
      </w:r>
    </w:p>
    <w:p w:rsidR="00356426" w:rsidRDefault="003410D6" w:rsidP="001552DB">
      <w:pPr>
        <w:spacing w:after="0" w:line="360" w:lineRule="auto"/>
        <w:ind w:firstLine="567"/>
        <w:jc w:val="center"/>
        <w:rPr>
          <w:rFonts w:ascii="Times New Roman" w:eastAsia="Times New Roman" w:hAnsi="Times New Roman" w:cs="Times New Roman"/>
          <w:b/>
          <w:bCs/>
          <w:sz w:val="28"/>
          <w:szCs w:val="24"/>
          <w:lang w:eastAsia="ru-RU"/>
        </w:rPr>
      </w:pPr>
      <w:r w:rsidRPr="003410D6">
        <w:rPr>
          <w:rFonts w:ascii="Times New Roman" w:eastAsia="Times New Roman" w:hAnsi="Times New Roman" w:cs="Times New Roman"/>
          <w:b/>
          <w:bCs/>
          <w:sz w:val="28"/>
          <w:szCs w:val="24"/>
          <w:lang w:eastAsia="ru-RU"/>
        </w:rPr>
        <w:t>на ринку освітніх послуг в м. Первомайський</w:t>
      </w:r>
    </w:p>
    <w:p w:rsidR="00FB31FA" w:rsidRPr="001552DB" w:rsidRDefault="0022069B" w:rsidP="00EA5AA7">
      <w:pPr>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Аналіз</w:t>
      </w:r>
      <w:r w:rsidR="001552DB" w:rsidRPr="001552DB">
        <w:rPr>
          <w:rFonts w:ascii="Times New Roman" w:eastAsia="Times New Roman" w:hAnsi="Times New Roman" w:cs="Times New Roman"/>
          <w:sz w:val="28"/>
          <w:szCs w:val="24"/>
          <w:lang w:eastAsia="ru-RU"/>
        </w:rPr>
        <w:t xml:space="preserve"> вихідного стану і тенденцій змін </w:t>
      </w:r>
      <w:r>
        <w:rPr>
          <w:rFonts w:ascii="Times New Roman" w:eastAsia="Times New Roman" w:hAnsi="Times New Roman" w:cs="Times New Roman"/>
          <w:sz w:val="28"/>
          <w:szCs w:val="24"/>
          <w:lang w:eastAsia="ru-RU"/>
        </w:rPr>
        <w:t>у</w:t>
      </w:r>
      <w:r w:rsidR="001552DB">
        <w:rPr>
          <w:rFonts w:ascii="Times New Roman" w:eastAsia="Times New Roman" w:hAnsi="Times New Roman" w:cs="Times New Roman"/>
          <w:sz w:val="28"/>
          <w:szCs w:val="24"/>
          <w:lang w:eastAsia="ru-RU"/>
        </w:rPr>
        <w:t xml:space="preserve"> Первомайському ліцеї № 3 «Успіх» дозвол</w:t>
      </w:r>
      <w:r w:rsidR="00BA310A">
        <w:rPr>
          <w:rFonts w:ascii="Times New Roman" w:eastAsia="Times New Roman" w:hAnsi="Times New Roman" w:cs="Times New Roman"/>
          <w:sz w:val="28"/>
          <w:szCs w:val="24"/>
          <w:lang w:eastAsia="ru-RU"/>
        </w:rPr>
        <w:t>ил</w:t>
      </w:r>
      <w:r>
        <w:rPr>
          <w:rFonts w:ascii="Times New Roman" w:eastAsia="Times New Roman" w:hAnsi="Times New Roman" w:cs="Times New Roman"/>
          <w:sz w:val="28"/>
          <w:szCs w:val="24"/>
          <w:lang w:eastAsia="ru-RU"/>
        </w:rPr>
        <w:t>и</w:t>
      </w:r>
      <w:r w:rsidR="001552DB" w:rsidRPr="001552DB">
        <w:rPr>
          <w:rFonts w:ascii="Times New Roman" w:eastAsia="Times New Roman" w:hAnsi="Times New Roman" w:cs="Times New Roman"/>
          <w:sz w:val="28"/>
          <w:szCs w:val="24"/>
          <w:lang w:eastAsia="ru-RU"/>
        </w:rPr>
        <w:t xml:space="preserve"> визначити конкурентні переваги </w:t>
      </w:r>
      <w:r w:rsidR="001552DB">
        <w:rPr>
          <w:rFonts w:ascii="Times New Roman" w:eastAsia="Times New Roman" w:hAnsi="Times New Roman" w:cs="Times New Roman"/>
          <w:sz w:val="28"/>
          <w:szCs w:val="24"/>
          <w:lang w:eastAsia="ru-RU"/>
        </w:rPr>
        <w:t>Закладу</w:t>
      </w:r>
      <w:r w:rsidR="001552DB" w:rsidRPr="001552DB">
        <w:rPr>
          <w:rFonts w:ascii="Times New Roman" w:eastAsia="Times New Roman" w:hAnsi="Times New Roman" w:cs="Times New Roman"/>
          <w:sz w:val="28"/>
          <w:szCs w:val="24"/>
          <w:lang w:eastAsia="ru-RU"/>
        </w:rPr>
        <w:t xml:space="preserve"> на ринку освітніх послуг </w:t>
      </w:r>
      <w:r w:rsidR="001552DB">
        <w:rPr>
          <w:rFonts w:ascii="Times New Roman" w:eastAsia="Times New Roman" w:hAnsi="Times New Roman" w:cs="Times New Roman"/>
          <w:sz w:val="28"/>
          <w:szCs w:val="24"/>
          <w:lang w:eastAsia="ru-RU"/>
        </w:rPr>
        <w:t>в м. Первомайський</w:t>
      </w:r>
      <w:r w:rsidR="001552DB" w:rsidRPr="001552DB">
        <w:rPr>
          <w:rFonts w:ascii="Times New Roman" w:eastAsia="Times New Roman" w:hAnsi="Times New Roman" w:cs="Times New Roman"/>
          <w:sz w:val="28"/>
          <w:szCs w:val="24"/>
          <w:lang w:eastAsia="ru-RU"/>
        </w:rPr>
        <w:t>:</w:t>
      </w:r>
    </w:p>
    <w:p w:rsidR="001552DB" w:rsidRPr="0022069B" w:rsidRDefault="001552DB" w:rsidP="00636494">
      <w:pPr>
        <w:pStyle w:val="a8"/>
        <w:numPr>
          <w:ilvl w:val="0"/>
          <w:numId w:val="2"/>
        </w:numPr>
        <w:tabs>
          <w:tab w:val="left" w:pos="284"/>
          <w:tab w:val="left" w:pos="426"/>
        </w:tabs>
        <w:spacing w:after="0" w:line="360" w:lineRule="auto"/>
        <w:ind w:left="0" w:hanging="11"/>
        <w:jc w:val="both"/>
        <w:rPr>
          <w:rFonts w:ascii="Times New Roman" w:eastAsia="Times New Roman" w:hAnsi="Times New Roman" w:cs="Times New Roman"/>
          <w:sz w:val="28"/>
          <w:szCs w:val="24"/>
          <w:lang w:eastAsia="ru-RU"/>
        </w:rPr>
      </w:pPr>
      <w:r w:rsidRPr="0022069B">
        <w:rPr>
          <w:rFonts w:ascii="Times New Roman" w:eastAsia="Times New Roman" w:hAnsi="Times New Roman" w:cs="Times New Roman"/>
          <w:sz w:val="28"/>
          <w:szCs w:val="24"/>
          <w:lang w:eastAsia="ru-RU"/>
        </w:rPr>
        <w:t>збереження і примноження традицій освітнього закладу;</w:t>
      </w:r>
    </w:p>
    <w:p w:rsidR="0022069B" w:rsidRPr="0022069B" w:rsidRDefault="0022069B" w:rsidP="00636494">
      <w:pPr>
        <w:pStyle w:val="a8"/>
        <w:numPr>
          <w:ilvl w:val="0"/>
          <w:numId w:val="2"/>
        </w:numPr>
        <w:tabs>
          <w:tab w:val="left" w:pos="284"/>
          <w:tab w:val="left" w:pos="426"/>
        </w:tabs>
        <w:spacing w:after="0" w:line="360" w:lineRule="auto"/>
        <w:ind w:left="0" w:hanging="11"/>
        <w:jc w:val="both"/>
        <w:rPr>
          <w:rFonts w:ascii="Times New Roman" w:eastAsia="Times New Roman" w:hAnsi="Times New Roman" w:cs="Times New Roman"/>
          <w:sz w:val="28"/>
          <w:szCs w:val="24"/>
          <w:lang w:eastAsia="ru-RU"/>
        </w:rPr>
      </w:pPr>
      <w:r w:rsidRPr="0022069B">
        <w:rPr>
          <w:rFonts w:ascii="Times New Roman" w:eastAsia="Times New Roman" w:hAnsi="Times New Roman" w:cs="Times New Roman"/>
          <w:sz w:val="28"/>
          <w:szCs w:val="24"/>
          <w:lang w:eastAsia="ru-RU"/>
        </w:rPr>
        <w:t>високі показники результатів ЗНО</w:t>
      </w:r>
      <w:r>
        <w:rPr>
          <w:rFonts w:ascii="Times New Roman" w:eastAsia="Times New Roman" w:hAnsi="Times New Roman" w:cs="Times New Roman"/>
          <w:sz w:val="28"/>
          <w:szCs w:val="24"/>
          <w:lang w:eastAsia="ru-RU"/>
        </w:rPr>
        <w:t>;</w:t>
      </w:r>
    </w:p>
    <w:p w:rsidR="001552DB" w:rsidRPr="00EE306A" w:rsidRDefault="001552DB" w:rsidP="00636494">
      <w:pPr>
        <w:pStyle w:val="a8"/>
        <w:numPr>
          <w:ilvl w:val="0"/>
          <w:numId w:val="2"/>
        </w:numPr>
        <w:tabs>
          <w:tab w:val="left" w:pos="284"/>
          <w:tab w:val="left" w:pos="426"/>
        </w:tabs>
        <w:spacing w:after="0" w:line="360" w:lineRule="auto"/>
        <w:ind w:left="0" w:hanging="11"/>
        <w:jc w:val="both"/>
        <w:rPr>
          <w:rFonts w:ascii="Times New Roman" w:eastAsia="Times New Roman" w:hAnsi="Times New Roman" w:cs="Times New Roman"/>
          <w:sz w:val="28"/>
          <w:szCs w:val="24"/>
          <w:lang w:eastAsia="ru-RU"/>
        </w:rPr>
      </w:pPr>
      <w:r w:rsidRPr="00EE306A">
        <w:rPr>
          <w:rFonts w:ascii="Times New Roman" w:eastAsia="Times New Roman" w:hAnsi="Times New Roman" w:cs="Times New Roman"/>
          <w:sz w:val="28"/>
          <w:szCs w:val="24"/>
          <w:lang w:eastAsia="ru-RU"/>
        </w:rPr>
        <w:lastRenderedPageBreak/>
        <w:t>високий відсоток вступу випускників до вишів;</w:t>
      </w:r>
    </w:p>
    <w:p w:rsidR="00BA310A" w:rsidRPr="0022069B" w:rsidRDefault="0022069B" w:rsidP="00636494">
      <w:pPr>
        <w:pStyle w:val="a8"/>
        <w:numPr>
          <w:ilvl w:val="0"/>
          <w:numId w:val="2"/>
        </w:numPr>
        <w:tabs>
          <w:tab w:val="left" w:pos="284"/>
          <w:tab w:val="left" w:pos="426"/>
        </w:tabs>
        <w:spacing w:after="0" w:line="360" w:lineRule="auto"/>
        <w:ind w:left="0" w:hanging="11"/>
        <w:jc w:val="both"/>
        <w:rPr>
          <w:rFonts w:ascii="Times New Roman" w:eastAsia="Times New Roman" w:hAnsi="Times New Roman" w:cs="Times New Roman"/>
          <w:sz w:val="28"/>
          <w:szCs w:val="24"/>
          <w:lang w:eastAsia="ru-RU"/>
        </w:rPr>
      </w:pPr>
      <w:r w:rsidRPr="0022069B">
        <w:rPr>
          <w:rFonts w:ascii="Times New Roman" w:eastAsia="Times New Roman" w:hAnsi="Times New Roman" w:cs="Times New Roman"/>
          <w:sz w:val="28"/>
          <w:szCs w:val="24"/>
          <w:lang w:eastAsia="ru-RU"/>
        </w:rPr>
        <w:t>в</w:t>
      </w:r>
      <w:r w:rsidR="00BA310A" w:rsidRPr="0022069B">
        <w:rPr>
          <w:rFonts w:ascii="Times New Roman" w:eastAsia="Times New Roman" w:hAnsi="Times New Roman" w:cs="Times New Roman"/>
          <w:sz w:val="28"/>
          <w:szCs w:val="24"/>
          <w:lang w:eastAsia="ru-RU"/>
        </w:rPr>
        <w:t>исококваліфікований</w:t>
      </w:r>
      <w:r w:rsidRPr="0022069B">
        <w:rPr>
          <w:rFonts w:ascii="Times New Roman" w:eastAsia="Times New Roman" w:hAnsi="Times New Roman" w:cs="Times New Roman"/>
          <w:sz w:val="28"/>
          <w:szCs w:val="24"/>
          <w:lang w:eastAsia="ru-RU"/>
        </w:rPr>
        <w:t xml:space="preserve"> педагогічний колектив</w:t>
      </w:r>
      <w:r w:rsidR="00A80E91">
        <w:rPr>
          <w:rFonts w:ascii="Times New Roman" w:eastAsia="Times New Roman" w:hAnsi="Times New Roman" w:cs="Times New Roman"/>
          <w:sz w:val="28"/>
          <w:szCs w:val="24"/>
          <w:lang w:eastAsia="ru-RU"/>
        </w:rPr>
        <w:t>, який постійно підвищує свій професійний рівень</w:t>
      </w:r>
      <w:r>
        <w:rPr>
          <w:rFonts w:ascii="Times New Roman" w:eastAsia="Times New Roman" w:hAnsi="Times New Roman" w:cs="Times New Roman"/>
          <w:sz w:val="28"/>
          <w:szCs w:val="24"/>
          <w:lang w:eastAsia="ru-RU"/>
        </w:rPr>
        <w:t>;</w:t>
      </w:r>
    </w:p>
    <w:p w:rsidR="00A80E91" w:rsidRPr="00EE306A" w:rsidRDefault="001552DB" w:rsidP="00636494">
      <w:pPr>
        <w:pStyle w:val="a8"/>
        <w:numPr>
          <w:ilvl w:val="1"/>
          <w:numId w:val="2"/>
        </w:numPr>
        <w:tabs>
          <w:tab w:val="left" w:pos="284"/>
          <w:tab w:val="left" w:pos="426"/>
        </w:tabs>
        <w:spacing w:after="0" w:line="360" w:lineRule="auto"/>
        <w:ind w:left="0" w:hanging="11"/>
        <w:jc w:val="both"/>
        <w:rPr>
          <w:rFonts w:ascii="Times New Roman" w:eastAsia="Times New Roman" w:hAnsi="Times New Roman" w:cs="Times New Roman"/>
          <w:sz w:val="28"/>
          <w:szCs w:val="24"/>
          <w:lang w:eastAsia="ru-RU"/>
        </w:rPr>
      </w:pPr>
      <w:r w:rsidRPr="00EE306A">
        <w:rPr>
          <w:rFonts w:ascii="Times New Roman" w:eastAsia="Times New Roman" w:hAnsi="Times New Roman" w:cs="Times New Roman"/>
          <w:sz w:val="28"/>
          <w:szCs w:val="24"/>
          <w:lang w:eastAsia="ru-RU"/>
        </w:rPr>
        <w:t xml:space="preserve">висока активність і результативність участі учнів в </w:t>
      </w:r>
      <w:r w:rsidR="00FB31FA" w:rsidRPr="00EE306A">
        <w:rPr>
          <w:rFonts w:ascii="Times New Roman" w:eastAsia="Times New Roman" w:hAnsi="Times New Roman" w:cs="Times New Roman"/>
          <w:sz w:val="28"/>
          <w:szCs w:val="24"/>
          <w:lang w:eastAsia="ru-RU"/>
        </w:rPr>
        <w:t xml:space="preserve">олімпіадах, </w:t>
      </w:r>
      <w:r w:rsidRPr="00EE306A">
        <w:rPr>
          <w:rFonts w:ascii="Times New Roman" w:eastAsia="Times New Roman" w:hAnsi="Times New Roman" w:cs="Times New Roman"/>
          <w:sz w:val="28"/>
          <w:szCs w:val="24"/>
          <w:lang w:eastAsia="ru-RU"/>
        </w:rPr>
        <w:t>дослідницької діяльності, конкурсах</w:t>
      </w:r>
      <w:r w:rsidR="00FB31FA" w:rsidRPr="00EE306A">
        <w:rPr>
          <w:rFonts w:ascii="Times New Roman" w:eastAsia="Times New Roman" w:hAnsi="Times New Roman" w:cs="Times New Roman"/>
          <w:sz w:val="28"/>
          <w:szCs w:val="24"/>
          <w:lang w:eastAsia="ru-RU"/>
        </w:rPr>
        <w:t>, турнірах</w:t>
      </w:r>
      <w:r w:rsidRPr="00EE306A">
        <w:rPr>
          <w:rFonts w:ascii="Times New Roman" w:eastAsia="Times New Roman" w:hAnsi="Times New Roman" w:cs="Times New Roman"/>
          <w:sz w:val="28"/>
          <w:szCs w:val="24"/>
          <w:lang w:eastAsia="ru-RU"/>
        </w:rPr>
        <w:t xml:space="preserve"> і фестивалях різного рівня;</w:t>
      </w:r>
    </w:p>
    <w:p w:rsidR="001C42AF" w:rsidRPr="00EE306A" w:rsidRDefault="00EE306A" w:rsidP="00636494">
      <w:pPr>
        <w:pStyle w:val="a8"/>
        <w:numPr>
          <w:ilvl w:val="0"/>
          <w:numId w:val="2"/>
        </w:numPr>
        <w:tabs>
          <w:tab w:val="left" w:pos="284"/>
          <w:tab w:val="left" w:pos="426"/>
        </w:tabs>
        <w:spacing w:after="0" w:line="360" w:lineRule="auto"/>
        <w:ind w:left="0" w:hanging="11"/>
        <w:jc w:val="both"/>
        <w:rPr>
          <w:rFonts w:ascii="Times New Roman" w:eastAsia="Times New Roman" w:hAnsi="Times New Roman" w:cs="Times New Roman"/>
          <w:sz w:val="28"/>
          <w:szCs w:val="24"/>
          <w:lang w:eastAsia="ru-RU"/>
        </w:rPr>
      </w:pPr>
      <w:r w:rsidRPr="00EE306A">
        <w:rPr>
          <w:rFonts w:ascii="Times New Roman" w:eastAsia="Times New Roman" w:hAnsi="Times New Roman" w:cs="Times New Roman"/>
          <w:sz w:val="28"/>
          <w:szCs w:val="24"/>
          <w:lang w:eastAsia="ru-RU"/>
        </w:rPr>
        <w:t xml:space="preserve">ефективна </w:t>
      </w:r>
      <w:r w:rsidR="001C42AF" w:rsidRPr="00EE306A">
        <w:rPr>
          <w:rFonts w:ascii="Times New Roman" w:eastAsia="Times New Roman" w:hAnsi="Times New Roman" w:cs="Times New Roman"/>
          <w:sz w:val="28"/>
          <w:szCs w:val="24"/>
          <w:lang w:eastAsia="ru-RU"/>
        </w:rPr>
        <w:t>система стимулювання і заохочення учасників освітнього процесу;</w:t>
      </w:r>
    </w:p>
    <w:p w:rsidR="001C42AF" w:rsidRPr="00EE306A" w:rsidRDefault="001552DB" w:rsidP="00636494">
      <w:pPr>
        <w:pStyle w:val="a8"/>
        <w:numPr>
          <w:ilvl w:val="1"/>
          <w:numId w:val="2"/>
        </w:numPr>
        <w:tabs>
          <w:tab w:val="left" w:pos="284"/>
          <w:tab w:val="left" w:pos="426"/>
        </w:tabs>
        <w:spacing w:after="0" w:line="360" w:lineRule="auto"/>
        <w:ind w:left="0" w:hanging="11"/>
        <w:jc w:val="both"/>
        <w:rPr>
          <w:rFonts w:ascii="Times New Roman" w:eastAsia="Times New Roman" w:hAnsi="Times New Roman" w:cs="Times New Roman"/>
          <w:sz w:val="28"/>
          <w:szCs w:val="24"/>
          <w:lang w:eastAsia="ru-RU"/>
        </w:rPr>
      </w:pPr>
      <w:r w:rsidRPr="00EE306A">
        <w:rPr>
          <w:rFonts w:ascii="Times New Roman" w:eastAsia="Times New Roman" w:hAnsi="Times New Roman" w:cs="Times New Roman"/>
          <w:sz w:val="28"/>
          <w:szCs w:val="24"/>
          <w:lang w:eastAsia="ru-RU"/>
        </w:rPr>
        <w:t>психологічно комфортні умови навчання</w:t>
      </w:r>
      <w:r w:rsidR="00A80E91" w:rsidRPr="00EE306A">
        <w:rPr>
          <w:rFonts w:ascii="Times New Roman" w:eastAsia="Times New Roman" w:hAnsi="Times New Roman" w:cs="Times New Roman"/>
          <w:sz w:val="28"/>
          <w:szCs w:val="24"/>
          <w:lang w:eastAsia="ru-RU"/>
        </w:rPr>
        <w:t>;</w:t>
      </w:r>
    </w:p>
    <w:p w:rsidR="001C42AF" w:rsidRDefault="001C42AF" w:rsidP="00636494">
      <w:pPr>
        <w:pStyle w:val="a8"/>
        <w:numPr>
          <w:ilvl w:val="0"/>
          <w:numId w:val="2"/>
        </w:numPr>
        <w:tabs>
          <w:tab w:val="left" w:pos="284"/>
          <w:tab w:val="left" w:pos="426"/>
        </w:tabs>
        <w:spacing w:after="0" w:line="360" w:lineRule="auto"/>
        <w:ind w:left="0" w:hanging="11"/>
        <w:jc w:val="both"/>
        <w:rPr>
          <w:rFonts w:ascii="Times New Roman" w:eastAsia="Times New Roman" w:hAnsi="Times New Roman" w:cs="Times New Roman"/>
          <w:sz w:val="28"/>
          <w:szCs w:val="24"/>
          <w:lang w:eastAsia="ru-RU"/>
        </w:rPr>
      </w:pPr>
      <w:r w:rsidRPr="001C42AF">
        <w:rPr>
          <w:rFonts w:ascii="Times New Roman" w:eastAsia="Times New Roman" w:hAnsi="Times New Roman" w:cs="Times New Roman"/>
          <w:sz w:val="28"/>
          <w:szCs w:val="24"/>
          <w:lang w:eastAsia="ru-RU"/>
        </w:rPr>
        <w:t>висока активність учнів, зацікавленіст</w:t>
      </w:r>
      <w:r w:rsidR="00EE306A">
        <w:rPr>
          <w:rFonts w:ascii="Times New Roman" w:eastAsia="Times New Roman" w:hAnsi="Times New Roman" w:cs="Times New Roman"/>
          <w:sz w:val="28"/>
          <w:szCs w:val="24"/>
          <w:lang w:eastAsia="ru-RU"/>
        </w:rPr>
        <w:t>ь</w:t>
      </w:r>
      <w:r w:rsidRPr="001C42AF">
        <w:rPr>
          <w:rFonts w:ascii="Times New Roman" w:eastAsia="Times New Roman" w:hAnsi="Times New Roman" w:cs="Times New Roman"/>
          <w:sz w:val="28"/>
          <w:szCs w:val="24"/>
          <w:lang w:eastAsia="ru-RU"/>
        </w:rPr>
        <w:t xml:space="preserve"> позакласн</w:t>
      </w:r>
      <w:r>
        <w:rPr>
          <w:rFonts w:ascii="Times New Roman" w:eastAsia="Times New Roman" w:hAnsi="Times New Roman" w:cs="Times New Roman"/>
          <w:sz w:val="28"/>
          <w:szCs w:val="24"/>
          <w:lang w:eastAsia="ru-RU"/>
        </w:rPr>
        <w:t xml:space="preserve">ої і </w:t>
      </w:r>
      <w:proofErr w:type="spellStart"/>
      <w:r>
        <w:rPr>
          <w:rFonts w:ascii="Times New Roman" w:eastAsia="Times New Roman" w:hAnsi="Times New Roman" w:cs="Times New Roman"/>
          <w:sz w:val="28"/>
          <w:szCs w:val="24"/>
          <w:lang w:eastAsia="ru-RU"/>
        </w:rPr>
        <w:t>позашкільноїдіяльності</w:t>
      </w:r>
      <w:proofErr w:type="spellEnd"/>
      <w:r>
        <w:rPr>
          <w:rFonts w:ascii="Times New Roman" w:eastAsia="Times New Roman" w:hAnsi="Times New Roman" w:cs="Times New Roman"/>
          <w:sz w:val="28"/>
          <w:szCs w:val="24"/>
          <w:lang w:eastAsia="ru-RU"/>
        </w:rPr>
        <w:t>;</w:t>
      </w:r>
    </w:p>
    <w:p w:rsidR="006D20AB" w:rsidRPr="006D20AB" w:rsidRDefault="006D20AB" w:rsidP="00636494">
      <w:pPr>
        <w:pStyle w:val="a8"/>
        <w:numPr>
          <w:ilvl w:val="0"/>
          <w:numId w:val="2"/>
        </w:numPr>
        <w:tabs>
          <w:tab w:val="left" w:pos="284"/>
        </w:tabs>
        <w:spacing w:after="0" w:line="360" w:lineRule="auto"/>
        <w:ind w:left="0" w:hanging="11"/>
        <w:jc w:val="both"/>
        <w:rPr>
          <w:rFonts w:ascii="Times New Roman" w:eastAsia="Times New Roman" w:hAnsi="Times New Roman" w:cs="Times New Roman"/>
          <w:sz w:val="28"/>
          <w:szCs w:val="24"/>
          <w:lang w:eastAsia="ru-RU"/>
        </w:rPr>
      </w:pPr>
      <w:r w:rsidRPr="006D20AB">
        <w:rPr>
          <w:rFonts w:ascii="Times New Roman" w:eastAsia="Times New Roman" w:hAnsi="Times New Roman" w:cs="Times New Roman"/>
          <w:sz w:val="28"/>
          <w:szCs w:val="24"/>
          <w:lang w:eastAsia="ru-RU"/>
        </w:rPr>
        <w:t xml:space="preserve">переважна більшість батьків розділяють відповідальність за якість освіти, </w:t>
      </w:r>
      <w:r w:rsidR="00EE306A">
        <w:rPr>
          <w:rFonts w:ascii="Times New Roman" w:eastAsia="Times New Roman" w:hAnsi="Times New Roman" w:cs="Times New Roman"/>
          <w:sz w:val="28"/>
          <w:szCs w:val="24"/>
          <w:lang w:eastAsia="ru-RU"/>
        </w:rPr>
        <w:t>що надається в Закладі,</w:t>
      </w:r>
      <w:r>
        <w:rPr>
          <w:rFonts w:ascii="Times New Roman" w:eastAsia="Times New Roman" w:hAnsi="Times New Roman" w:cs="Times New Roman"/>
          <w:sz w:val="28"/>
          <w:szCs w:val="24"/>
          <w:lang w:eastAsia="ru-RU"/>
        </w:rPr>
        <w:t xml:space="preserve">беруть активну </w:t>
      </w:r>
      <w:r>
        <w:rPr>
          <w:rFonts w:ascii="Times New Roman" w:hAnsi="Times New Roman"/>
          <w:sz w:val="28"/>
          <w:szCs w:val="28"/>
        </w:rPr>
        <w:t xml:space="preserve">участь у плануванні і </w:t>
      </w:r>
      <w:proofErr w:type="spellStart"/>
      <w:r>
        <w:rPr>
          <w:rFonts w:ascii="Times New Roman" w:hAnsi="Times New Roman"/>
          <w:sz w:val="28"/>
          <w:szCs w:val="28"/>
        </w:rPr>
        <w:t>підготов</w:t>
      </w:r>
      <w:r w:rsidR="00EE306A">
        <w:rPr>
          <w:rFonts w:ascii="Times New Roman" w:hAnsi="Times New Roman"/>
          <w:sz w:val="28"/>
          <w:szCs w:val="28"/>
        </w:rPr>
        <w:t>цівиховних</w:t>
      </w:r>
      <w:proofErr w:type="spellEnd"/>
      <w:r w:rsidR="00EE306A">
        <w:rPr>
          <w:rFonts w:ascii="Times New Roman" w:hAnsi="Times New Roman"/>
          <w:sz w:val="28"/>
          <w:szCs w:val="28"/>
        </w:rPr>
        <w:t xml:space="preserve"> </w:t>
      </w:r>
      <w:r>
        <w:rPr>
          <w:rFonts w:ascii="Times New Roman" w:hAnsi="Times New Roman"/>
          <w:sz w:val="28"/>
          <w:szCs w:val="28"/>
        </w:rPr>
        <w:t>заходів, опитуванні, виступають з пропозиціями</w:t>
      </w:r>
      <w:r w:rsidR="00EE306A">
        <w:rPr>
          <w:rFonts w:ascii="Times New Roman" w:hAnsi="Times New Roman"/>
          <w:sz w:val="28"/>
          <w:szCs w:val="28"/>
        </w:rPr>
        <w:t xml:space="preserve"> щодо покращення освітньої діяльності в ліцеї</w:t>
      </w:r>
      <w:r>
        <w:rPr>
          <w:rFonts w:ascii="Times New Roman" w:hAnsi="Times New Roman"/>
          <w:sz w:val="28"/>
          <w:szCs w:val="28"/>
        </w:rPr>
        <w:t>.</w:t>
      </w:r>
    </w:p>
    <w:p w:rsidR="001552DB" w:rsidRPr="001552DB" w:rsidRDefault="00EE306A" w:rsidP="001552DB">
      <w:pPr>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1552DB" w:rsidRPr="001552DB">
        <w:rPr>
          <w:rFonts w:ascii="Times New Roman" w:eastAsia="Times New Roman" w:hAnsi="Times New Roman" w:cs="Times New Roman"/>
          <w:sz w:val="28"/>
          <w:szCs w:val="24"/>
          <w:lang w:eastAsia="ru-RU"/>
        </w:rPr>
        <w:t>сновні проблеми і труднощі:</w:t>
      </w:r>
    </w:p>
    <w:p w:rsidR="001552DB" w:rsidRPr="007364DC" w:rsidRDefault="007364DC" w:rsidP="00636494">
      <w:pPr>
        <w:pStyle w:val="a8"/>
        <w:numPr>
          <w:ilvl w:val="1"/>
          <w:numId w:val="2"/>
        </w:numPr>
        <w:tabs>
          <w:tab w:val="left" w:pos="284"/>
        </w:tabs>
        <w:spacing w:after="0" w:line="360" w:lineRule="auto"/>
        <w:ind w:left="0" w:hanging="2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негативна динаміка набору учнів до 10 класу є основною причиною неможливості закладу забезпечити </w:t>
      </w:r>
      <w:proofErr w:type="spellStart"/>
      <w:r>
        <w:rPr>
          <w:rFonts w:ascii="Times New Roman" w:eastAsia="Times New Roman" w:hAnsi="Times New Roman" w:cs="Times New Roman"/>
          <w:sz w:val="28"/>
          <w:szCs w:val="24"/>
          <w:lang w:eastAsia="ru-RU"/>
        </w:rPr>
        <w:t>багатопрофільність</w:t>
      </w:r>
      <w:proofErr w:type="spellEnd"/>
      <w:r>
        <w:rPr>
          <w:rFonts w:ascii="Times New Roman" w:eastAsia="Times New Roman" w:hAnsi="Times New Roman" w:cs="Times New Roman"/>
          <w:sz w:val="28"/>
          <w:szCs w:val="24"/>
          <w:lang w:eastAsia="ru-RU"/>
        </w:rPr>
        <w:t xml:space="preserve"> навчання в старшій школі;</w:t>
      </w:r>
    </w:p>
    <w:p w:rsidR="001552DB" w:rsidRDefault="001552DB" w:rsidP="007364DC">
      <w:pPr>
        <w:spacing w:after="0" w:line="360" w:lineRule="auto"/>
        <w:jc w:val="both"/>
        <w:rPr>
          <w:rFonts w:ascii="Times New Roman" w:eastAsia="Times New Roman" w:hAnsi="Times New Roman" w:cs="Times New Roman"/>
          <w:sz w:val="28"/>
          <w:szCs w:val="24"/>
          <w:lang w:eastAsia="ru-RU"/>
        </w:rPr>
      </w:pPr>
      <w:r w:rsidRPr="001552DB">
        <w:rPr>
          <w:rFonts w:ascii="Times New Roman" w:eastAsia="Times New Roman" w:hAnsi="Times New Roman" w:cs="Times New Roman"/>
          <w:sz w:val="28"/>
          <w:szCs w:val="24"/>
          <w:lang w:eastAsia="ru-RU"/>
        </w:rPr>
        <w:t xml:space="preserve">• </w:t>
      </w:r>
      <w:r w:rsidR="004717D5">
        <w:rPr>
          <w:rFonts w:ascii="Times New Roman" w:eastAsia="Times New Roman" w:hAnsi="Times New Roman" w:cs="Times New Roman"/>
          <w:sz w:val="28"/>
          <w:szCs w:val="24"/>
          <w:lang w:eastAsia="ru-RU"/>
        </w:rPr>
        <w:t>с</w:t>
      </w:r>
      <w:r w:rsidR="004717D5" w:rsidRPr="004717D5">
        <w:rPr>
          <w:rFonts w:ascii="Times New Roman" w:eastAsia="Times New Roman" w:hAnsi="Times New Roman" w:cs="Times New Roman"/>
          <w:sz w:val="28"/>
          <w:szCs w:val="24"/>
          <w:lang w:eastAsia="ru-RU"/>
        </w:rPr>
        <w:t xml:space="preserve">прямованість системи оцінювання на формування </w:t>
      </w:r>
      <w:r w:rsidR="004717D5">
        <w:rPr>
          <w:rFonts w:ascii="Times New Roman" w:eastAsia="Times New Roman" w:hAnsi="Times New Roman" w:cs="Times New Roman"/>
          <w:sz w:val="28"/>
          <w:szCs w:val="24"/>
          <w:lang w:eastAsia="ru-RU"/>
        </w:rPr>
        <w:t>в учнів</w:t>
      </w:r>
      <w:r w:rsidR="004717D5" w:rsidRPr="004717D5">
        <w:rPr>
          <w:rFonts w:ascii="Times New Roman" w:eastAsia="Times New Roman" w:hAnsi="Times New Roman" w:cs="Times New Roman"/>
          <w:sz w:val="28"/>
          <w:szCs w:val="24"/>
          <w:lang w:eastAsia="ru-RU"/>
        </w:rPr>
        <w:t xml:space="preserve"> відповідальності за результати свого навчання, здатності до </w:t>
      </w:r>
      <w:proofErr w:type="spellStart"/>
      <w:r w:rsidR="004717D5" w:rsidRPr="004717D5">
        <w:rPr>
          <w:rFonts w:ascii="Times New Roman" w:eastAsia="Times New Roman" w:hAnsi="Times New Roman" w:cs="Times New Roman"/>
          <w:sz w:val="28"/>
          <w:szCs w:val="24"/>
          <w:lang w:eastAsia="ru-RU"/>
        </w:rPr>
        <w:t>самооцінювання</w:t>
      </w:r>
      <w:proofErr w:type="spellEnd"/>
      <w:r w:rsidRPr="001552DB">
        <w:rPr>
          <w:rFonts w:ascii="Times New Roman" w:eastAsia="Times New Roman" w:hAnsi="Times New Roman" w:cs="Times New Roman"/>
          <w:sz w:val="28"/>
          <w:szCs w:val="24"/>
          <w:lang w:eastAsia="ru-RU"/>
        </w:rPr>
        <w:t>;</w:t>
      </w:r>
    </w:p>
    <w:p w:rsidR="004717D5" w:rsidRPr="004717D5" w:rsidRDefault="004717D5" w:rsidP="00636494">
      <w:pPr>
        <w:pStyle w:val="a8"/>
        <w:numPr>
          <w:ilvl w:val="0"/>
          <w:numId w:val="3"/>
        </w:numPr>
        <w:tabs>
          <w:tab w:val="left" w:pos="284"/>
        </w:tabs>
        <w:spacing w:after="0" w:line="360" w:lineRule="auto"/>
        <w:ind w:left="0" w:hanging="1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Pr="004717D5">
        <w:rPr>
          <w:rFonts w:ascii="Times New Roman" w:eastAsia="Times New Roman" w:hAnsi="Times New Roman" w:cs="Times New Roman"/>
          <w:sz w:val="28"/>
          <w:szCs w:val="24"/>
          <w:lang w:eastAsia="ru-RU"/>
        </w:rPr>
        <w:t>рганізація педагогічної діяльності та навчання здобувачів освіти на засадах академічної доброчесності</w:t>
      </w:r>
      <w:r w:rsidR="000B0A48">
        <w:rPr>
          <w:rFonts w:ascii="Times New Roman" w:eastAsia="Times New Roman" w:hAnsi="Times New Roman" w:cs="Times New Roman"/>
          <w:sz w:val="28"/>
          <w:szCs w:val="24"/>
          <w:lang w:eastAsia="ru-RU"/>
        </w:rPr>
        <w:t>;</w:t>
      </w:r>
    </w:p>
    <w:p w:rsidR="001552DB" w:rsidRPr="001552DB" w:rsidRDefault="001552DB" w:rsidP="004717D5">
      <w:pPr>
        <w:spacing w:after="0" w:line="360" w:lineRule="auto"/>
        <w:jc w:val="both"/>
        <w:rPr>
          <w:rFonts w:ascii="Times New Roman" w:eastAsia="Times New Roman" w:hAnsi="Times New Roman" w:cs="Times New Roman"/>
          <w:sz w:val="28"/>
          <w:szCs w:val="24"/>
          <w:lang w:eastAsia="ru-RU"/>
        </w:rPr>
      </w:pPr>
      <w:r w:rsidRPr="001552DB">
        <w:rPr>
          <w:rFonts w:ascii="Times New Roman" w:eastAsia="Times New Roman" w:hAnsi="Times New Roman" w:cs="Times New Roman"/>
          <w:sz w:val="28"/>
          <w:szCs w:val="24"/>
          <w:lang w:eastAsia="ru-RU"/>
        </w:rPr>
        <w:t xml:space="preserve">• школа відчуває потребу у </w:t>
      </w:r>
      <w:r w:rsidR="004717D5">
        <w:rPr>
          <w:rFonts w:ascii="Times New Roman" w:eastAsia="Times New Roman" w:hAnsi="Times New Roman" w:cs="Times New Roman"/>
          <w:sz w:val="28"/>
          <w:szCs w:val="24"/>
          <w:lang w:eastAsia="ru-RU"/>
        </w:rPr>
        <w:t xml:space="preserve">молодих </w:t>
      </w:r>
      <w:r w:rsidRPr="001552DB">
        <w:rPr>
          <w:rFonts w:ascii="Times New Roman" w:eastAsia="Times New Roman" w:hAnsi="Times New Roman" w:cs="Times New Roman"/>
          <w:sz w:val="28"/>
          <w:szCs w:val="24"/>
          <w:lang w:eastAsia="ru-RU"/>
        </w:rPr>
        <w:t xml:space="preserve">фахівцях, </w:t>
      </w:r>
      <w:r w:rsidR="004717D5">
        <w:rPr>
          <w:rFonts w:ascii="Times New Roman" w:eastAsia="Times New Roman" w:hAnsi="Times New Roman" w:cs="Times New Roman"/>
          <w:sz w:val="28"/>
          <w:szCs w:val="24"/>
          <w:lang w:eastAsia="ru-RU"/>
        </w:rPr>
        <w:t xml:space="preserve">що здатні впроваджувати </w:t>
      </w:r>
      <w:r w:rsidRPr="001552DB">
        <w:rPr>
          <w:rFonts w:ascii="Times New Roman" w:eastAsia="Times New Roman" w:hAnsi="Times New Roman" w:cs="Times New Roman"/>
          <w:sz w:val="28"/>
          <w:szCs w:val="24"/>
          <w:lang w:eastAsia="ru-RU"/>
        </w:rPr>
        <w:t>сучасн</w:t>
      </w:r>
      <w:r w:rsidR="004717D5">
        <w:rPr>
          <w:rFonts w:ascii="Times New Roman" w:eastAsia="Times New Roman" w:hAnsi="Times New Roman" w:cs="Times New Roman"/>
          <w:sz w:val="28"/>
          <w:szCs w:val="24"/>
          <w:lang w:eastAsia="ru-RU"/>
        </w:rPr>
        <w:t>і</w:t>
      </w:r>
      <w:r w:rsidRPr="001552DB">
        <w:rPr>
          <w:rFonts w:ascii="Times New Roman" w:eastAsia="Times New Roman" w:hAnsi="Times New Roman" w:cs="Times New Roman"/>
          <w:sz w:val="28"/>
          <w:szCs w:val="24"/>
          <w:lang w:eastAsia="ru-RU"/>
        </w:rPr>
        <w:t xml:space="preserve"> механізм</w:t>
      </w:r>
      <w:r w:rsidR="004717D5">
        <w:rPr>
          <w:rFonts w:ascii="Times New Roman" w:eastAsia="Times New Roman" w:hAnsi="Times New Roman" w:cs="Times New Roman"/>
          <w:sz w:val="28"/>
          <w:szCs w:val="24"/>
          <w:lang w:eastAsia="ru-RU"/>
        </w:rPr>
        <w:t>и</w:t>
      </w:r>
      <w:r w:rsidRPr="001552DB">
        <w:rPr>
          <w:rFonts w:ascii="Times New Roman" w:eastAsia="Times New Roman" w:hAnsi="Times New Roman" w:cs="Times New Roman"/>
          <w:sz w:val="28"/>
          <w:szCs w:val="24"/>
          <w:lang w:eastAsia="ru-RU"/>
        </w:rPr>
        <w:t xml:space="preserve"> і технологі</w:t>
      </w:r>
      <w:r w:rsidR="004717D5">
        <w:rPr>
          <w:rFonts w:ascii="Times New Roman" w:eastAsia="Times New Roman" w:hAnsi="Times New Roman" w:cs="Times New Roman"/>
          <w:sz w:val="28"/>
          <w:szCs w:val="24"/>
          <w:lang w:eastAsia="ru-RU"/>
        </w:rPr>
        <w:t>ї</w:t>
      </w:r>
      <w:r w:rsidRPr="001552DB">
        <w:rPr>
          <w:rFonts w:ascii="Times New Roman" w:eastAsia="Times New Roman" w:hAnsi="Times New Roman" w:cs="Times New Roman"/>
          <w:sz w:val="28"/>
          <w:szCs w:val="24"/>
          <w:lang w:eastAsia="ru-RU"/>
        </w:rPr>
        <w:t xml:space="preserve"> освіти;</w:t>
      </w:r>
    </w:p>
    <w:p w:rsidR="001552DB" w:rsidRPr="001552DB" w:rsidRDefault="001552DB" w:rsidP="004717D5">
      <w:pPr>
        <w:spacing w:after="0" w:line="360" w:lineRule="auto"/>
        <w:jc w:val="both"/>
        <w:rPr>
          <w:rFonts w:ascii="Times New Roman" w:eastAsia="Times New Roman" w:hAnsi="Times New Roman" w:cs="Times New Roman"/>
          <w:sz w:val="28"/>
          <w:szCs w:val="24"/>
          <w:lang w:eastAsia="ru-RU"/>
        </w:rPr>
      </w:pPr>
      <w:r w:rsidRPr="001552DB">
        <w:rPr>
          <w:rFonts w:ascii="Times New Roman" w:eastAsia="Times New Roman" w:hAnsi="Times New Roman" w:cs="Times New Roman"/>
          <w:sz w:val="28"/>
          <w:szCs w:val="24"/>
          <w:lang w:eastAsia="ru-RU"/>
        </w:rPr>
        <w:t xml:space="preserve">• </w:t>
      </w:r>
      <w:r w:rsidR="00444D07">
        <w:rPr>
          <w:rFonts w:ascii="Times New Roman" w:eastAsia="Times New Roman" w:hAnsi="Times New Roman" w:cs="Times New Roman"/>
          <w:sz w:val="28"/>
          <w:szCs w:val="24"/>
          <w:lang w:eastAsia="ru-RU"/>
        </w:rPr>
        <w:t>обмеженість</w:t>
      </w:r>
      <w:r w:rsidRPr="001552DB">
        <w:rPr>
          <w:rFonts w:ascii="Times New Roman" w:eastAsia="Times New Roman" w:hAnsi="Times New Roman" w:cs="Times New Roman"/>
          <w:sz w:val="28"/>
          <w:szCs w:val="24"/>
          <w:lang w:eastAsia="ru-RU"/>
        </w:rPr>
        <w:t xml:space="preserve"> ресурсів для розвитку науково-освітн</w:t>
      </w:r>
      <w:r w:rsidR="00444D07">
        <w:rPr>
          <w:rFonts w:ascii="Times New Roman" w:eastAsia="Times New Roman" w:hAnsi="Times New Roman" w:cs="Times New Roman"/>
          <w:sz w:val="28"/>
          <w:szCs w:val="24"/>
          <w:lang w:eastAsia="ru-RU"/>
        </w:rPr>
        <w:t>ього</w:t>
      </w:r>
      <w:r w:rsidRPr="001552DB">
        <w:rPr>
          <w:rFonts w:ascii="Times New Roman" w:eastAsia="Times New Roman" w:hAnsi="Times New Roman" w:cs="Times New Roman"/>
          <w:sz w:val="28"/>
          <w:szCs w:val="24"/>
          <w:lang w:eastAsia="ru-RU"/>
        </w:rPr>
        <w:t xml:space="preserve"> і творчого середовища в </w:t>
      </w:r>
      <w:r w:rsidR="004717D5">
        <w:rPr>
          <w:rFonts w:ascii="Times New Roman" w:eastAsia="Times New Roman" w:hAnsi="Times New Roman" w:cs="Times New Roman"/>
          <w:sz w:val="28"/>
          <w:szCs w:val="24"/>
          <w:lang w:eastAsia="ru-RU"/>
        </w:rPr>
        <w:t>заклад</w:t>
      </w:r>
      <w:r w:rsidR="00444D07">
        <w:rPr>
          <w:rFonts w:ascii="Times New Roman" w:eastAsia="Times New Roman" w:hAnsi="Times New Roman" w:cs="Times New Roman"/>
          <w:sz w:val="28"/>
          <w:szCs w:val="24"/>
          <w:lang w:eastAsia="ru-RU"/>
        </w:rPr>
        <w:t>і</w:t>
      </w:r>
      <w:r w:rsidR="004717D5">
        <w:rPr>
          <w:rFonts w:ascii="Times New Roman" w:eastAsia="Times New Roman" w:hAnsi="Times New Roman" w:cs="Times New Roman"/>
          <w:sz w:val="28"/>
          <w:szCs w:val="24"/>
          <w:lang w:eastAsia="ru-RU"/>
        </w:rPr>
        <w:t>,</w:t>
      </w:r>
      <w:r w:rsidRPr="001552DB">
        <w:rPr>
          <w:rFonts w:ascii="Times New Roman" w:eastAsia="Times New Roman" w:hAnsi="Times New Roman" w:cs="Times New Roman"/>
          <w:sz w:val="28"/>
          <w:szCs w:val="24"/>
          <w:lang w:eastAsia="ru-RU"/>
        </w:rPr>
        <w:t xml:space="preserve"> спрямовано</w:t>
      </w:r>
      <w:r w:rsidR="00444D07">
        <w:rPr>
          <w:rFonts w:ascii="Times New Roman" w:eastAsia="Times New Roman" w:hAnsi="Times New Roman" w:cs="Times New Roman"/>
          <w:sz w:val="28"/>
          <w:szCs w:val="24"/>
          <w:lang w:eastAsia="ru-RU"/>
        </w:rPr>
        <w:t>го</w:t>
      </w:r>
      <w:r w:rsidRPr="001552DB">
        <w:rPr>
          <w:rFonts w:ascii="Times New Roman" w:eastAsia="Times New Roman" w:hAnsi="Times New Roman" w:cs="Times New Roman"/>
          <w:sz w:val="28"/>
          <w:szCs w:val="24"/>
          <w:lang w:eastAsia="ru-RU"/>
        </w:rPr>
        <w:t xml:space="preserve"> на формування особистої успішності та соціальної активності кожного учасника освітнього процесу;</w:t>
      </w:r>
    </w:p>
    <w:p w:rsidR="001552DB" w:rsidRDefault="001552DB" w:rsidP="004717D5">
      <w:pPr>
        <w:spacing w:after="0" w:line="360" w:lineRule="auto"/>
        <w:jc w:val="both"/>
        <w:rPr>
          <w:rFonts w:ascii="Times New Roman" w:eastAsia="Times New Roman" w:hAnsi="Times New Roman" w:cs="Times New Roman"/>
          <w:sz w:val="28"/>
          <w:szCs w:val="24"/>
          <w:lang w:eastAsia="ru-RU"/>
        </w:rPr>
      </w:pPr>
      <w:r w:rsidRPr="001552DB">
        <w:rPr>
          <w:rFonts w:ascii="Times New Roman" w:eastAsia="Times New Roman" w:hAnsi="Times New Roman" w:cs="Times New Roman"/>
          <w:sz w:val="28"/>
          <w:szCs w:val="24"/>
          <w:lang w:eastAsia="ru-RU"/>
        </w:rPr>
        <w:t xml:space="preserve">• </w:t>
      </w:r>
      <w:r w:rsidR="00444D07">
        <w:rPr>
          <w:rFonts w:ascii="Times New Roman" w:eastAsia="Times New Roman" w:hAnsi="Times New Roman" w:cs="Times New Roman"/>
          <w:sz w:val="28"/>
          <w:szCs w:val="24"/>
          <w:lang w:eastAsia="ru-RU"/>
        </w:rPr>
        <w:t xml:space="preserve">недосконалість </w:t>
      </w:r>
      <w:proofErr w:type="spellStart"/>
      <w:r w:rsidR="00444D07">
        <w:rPr>
          <w:rFonts w:ascii="Times New Roman" w:eastAsia="Times New Roman" w:hAnsi="Times New Roman" w:cs="Times New Roman"/>
          <w:sz w:val="28"/>
          <w:szCs w:val="24"/>
          <w:lang w:eastAsia="ru-RU"/>
        </w:rPr>
        <w:t>механізмів</w:t>
      </w:r>
      <w:r w:rsidR="00A82A91" w:rsidRPr="00A82A91">
        <w:rPr>
          <w:rFonts w:ascii="Times New Roman" w:eastAsia="Times New Roman" w:hAnsi="Times New Roman" w:cs="Times New Roman"/>
          <w:sz w:val="28"/>
          <w:szCs w:val="24"/>
          <w:lang w:eastAsia="ru-RU"/>
        </w:rPr>
        <w:t>системи</w:t>
      </w:r>
      <w:proofErr w:type="spellEnd"/>
      <w:r w:rsidR="00A82A91" w:rsidRPr="00A82A91">
        <w:rPr>
          <w:rFonts w:ascii="Times New Roman" w:eastAsia="Times New Roman" w:hAnsi="Times New Roman" w:cs="Times New Roman"/>
          <w:sz w:val="28"/>
          <w:szCs w:val="24"/>
          <w:lang w:eastAsia="ru-RU"/>
        </w:rPr>
        <w:t xml:space="preserve"> управління якістю освітньої діяльності, забезпечення оперативного керування процесом </w:t>
      </w:r>
      <w:r w:rsidR="00444D07">
        <w:rPr>
          <w:rFonts w:ascii="Times New Roman" w:eastAsia="Times New Roman" w:hAnsi="Times New Roman" w:cs="Times New Roman"/>
          <w:sz w:val="28"/>
          <w:szCs w:val="24"/>
          <w:lang w:eastAsia="ru-RU"/>
        </w:rPr>
        <w:t>моніторингу в закладі в умовах реформування освіти в Україні</w:t>
      </w:r>
      <w:r w:rsidR="004717D5">
        <w:rPr>
          <w:rFonts w:ascii="Times New Roman" w:eastAsia="Times New Roman" w:hAnsi="Times New Roman" w:cs="Times New Roman"/>
          <w:sz w:val="28"/>
          <w:szCs w:val="24"/>
          <w:lang w:eastAsia="ru-RU"/>
        </w:rPr>
        <w:t>.</w:t>
      </w:r>
    </w:p>
    <w:p w:rsidR="00B1309D" w:rsidRPr="000C1204" w:rsidRDefault="00B1309D" w:rsidP="004717D5">
      <w:pPr>
        <w:spacing w:after="0" w:line="360" w:lineRule="auto"/>
        <w:jc w:val="both"/>
        <w:rPr>
          <w:rFonts w:ascii="Times New Roman" w:eastAsia="Times New Roman" w:hAnsi="Times New Roman" w:cs="Times New Roman"/>
          <w:sz w:val="28"/>
          <w:szCs w:val="24"/>
          <w:lang w:eastAsia="ru-RU"/>
        </w:rPr>
      </w:pPr>
    </w:p>
    <w:p w:rsidR="000C1204" w:rsidRPr="0039127C" w:rsidRDefault="0039127C" w:rsidP="0039127C">
      <w:pPr>
        <w:tabs>
          <w:tab w:val="left" w:pos="3393"/>
        </w:tabs>
        <w:spacing w:after="0" w:line="360" w:lineRule="auto"/>
        <w:ind w:firstLine="567"/>
        <w:jc w:val="center"/>
        <w:rPr>
          <w:rFonts w:ascii="Times New Roman" w:hAnsi="Times New Roman" w:cs="Times New Roman"/>
          <w:b/>
          <w:bCs/>
          <w:sz w:val="28"/>
          <w:szCs w:val="28"/>
        </w:rPr>
      </w:pPr>
      <w:r w:rsidRPr="0039127C">
        <w:rPr>
          <w:rFonts w:ascii="Times New Roman" w:hAnsi="Times New Roman" w:cs="Times New Roman"/>
          <w:b/>
          <w:bCs/>
          <w:sz w:val="28"/>
          <w:szCs w:val="28"/>
        </w:rPr>
        <w:t>3. Концепція розвитку</w:t>
      </w:r>
    </w:p>
    <w:p w:rsidR="00A7293B" w:rsidRDefault="0039127C" w:rsidP="004D123F">
      <w:pPr>
        <w:tabs>
          <w:tab w:val="left" w:pos="3393"/>
        </w:tabs>
        <w:spacing w:after="0" w:line="360" w:lineRule="auto"/>
        <w:ind w:firstLine="567"/>
        <w:jc w:val="both"/>
        <w:rPr>
          <w:rFonts w:ascii="Times New Roman" w:hAnsi="Times New Roman" w:cs="Times New Roman"/>
          <w:sz w:val="28"/>
          <w:szCs w:val="28"/>
        </w:rPr>
      </w:pPr>
      <w:r w:rsidRPr="0039127C">
        <w:rPr>
          <w:rFonts w:ascii="Times New Roman" w:hAnsi="Times New Roman" w:cs="Times New Roman"/>
          <w:sz w:val="28"/>
          <w:szCs w:val="28"/>
        </w:rPr>
        <w:lastRenderedPageBreak/>
        <w:t xml:space="preserve">Концепція розвитку </w:t>
      </w:r>
      <w:r>
        <w:rPr>
          <w:rFonts w:ascii="Times New Roman" w:hAnsi="Times New Roman" w:cs="Times New Roman"/>
          <w:sz w:val="28"/>
          <w:szCs w:val="28"/>
        </w:rPr>
        <w:t>Закладу</w:t>
      </w:r>
      <w:r w:rsidRPr="0039127C">
        <w:rPr>
          <w:rFonts w:ascii="Times New Roman" w:hAnsi="Times New Roman" w:cs="Times New Roman"/>
          <w:sz w:val="28"/>
          <w:szCs w:val="28"/>
        </w:rPr>
        <w:t xml:space="preserve"> орієнтована на вирішення завдань впровадження сучасн</w:t>
      </w:r>
      <w:r>
        <w:rPr>
          <w:rFonts w:ascii="Times New Roman" w:hAnsi="Times New Roman" w:cs="Times New Roman"/>
          <w:sz w:val="28"/>
          <w:szCs w:val="28"/>
        </w:rPr>
        <w:t>ого</w:t>
      </w:r>
      <w:r w:rsidRPr="0039127C">
        <w:rPr>
          <w:rFonts w:ascii="Times New Roman" w:hAnsi="Times New Roman" w:cs="Times New Roman"/>
          <w:sz w:val="28"/>
          <w:szCs w:val="28"/>
        </w:rPr>
        <w:t xml:space="preserve"> змісту</w:t>
      </w:r>
      <w:r>
        <w:rPr>
          <w:rFonts w:ascii="Times New Roman" w:hAnsi="Times New Roman" w:cs="Times New Roman"/>
          <w:sz w:val="28"/>
          <w:szCs w:val="28"/>
        </w:rPr>
        <w:t xml:space="preserve">, </w:t>
      </w:r>
      <w:r w:rsidRPr="0039127C">
        <w:rPr>
          <w:rFonts w:ascii="Times New Roman" w:hAnsi="Times New Roman" w:cs="Times New Roman"/>
          <w:sz w:val="28"/>
          <w:szCs w:val="28"/>
        </w:rPr>
        <w:t>технологій</w:t>
      </w:r>
      <w:r>
        <w:rPr>
          <w:rFonts w:ascii="Times New Roman" w:hAnsi="Times New Roman" w:cs="Times New Roman"/>
          <w:sz w:val="28"/>
          <w:szCs w:val="28"/>
        </w:rPr>
        <w:t xml:space="preserve"> і</w:t>
      </w:r>
      <w:r w:rsidRPr="0039127C">
        <w:rPr>
          <w:rFonts w:ascii="Times New Roman" w:hAnsi="Times New Roman" w:cs="Times New Roman"/>
          <w:sz w:val="28"/>
          <w:szCs w:val="28"/>
        </w:rPr>
        <w:t xml:space="preserve"> механізмів </w:t>
      </w:r>
      <w:r>
        <w:rPr>
          <w:rFonts w:ascii="Times New Roman" w:hAnsi="Times New Roman" w:cs="Times New Roman"/>
          <w:sz w:val="28"/>
          <w:szCs w:val="28"/>
        </w:rPr>
        <w:t>управління освітньою діяльністю</w:t>
      </w:r>
      <w:r w:rsidRPr="0039127C">
        <w:rPr>
          <w:rFonts w:ascii="Times New Roman" w:hAnsi="Times New Roman" w:cs="Times New Roman"/>
          <w:sz w:val="28"/>
          <w:szCs w:val="28"/>
        </w:rPr>
        <w:t>, що забезпе</w:t>
      </w:r>
      <w:r>
        <w:rPr>
          <w:rFonts w:ascii="Times New Roman" w:hAnsi="Times New Roman" w:cs="Times New Roman"/>
          <w:sz w:val="28"/>
          <w:szCs w:val="28"/>
        </w:rPr>
        <w:t xml:space="preserve">чать </w:t>
      </w:r>
      <w:r w:rsidRPr="0039127C">
        <w:rPr>
          <w:rFonts w:ascii="Times New Roman" w:hAnsi="Times New Roman" w:cs="Times New Roman"/>
          <w:sz w:val="28"/>
          <w:szCs w:val="28"/>
        </w:rPr>
        <w:t xml:space="preserve">високу </w:t>
      </w:r>
      <w:r>
        <w:rPr>
          <w:rFonts w:ascii="Times New Roman" w:hAnsi="Times New Roman" w:cs="Times New Roman"/>
          <w:sz w:val="28"/>
          <w:szCs w:val="28"/>
        </w:rPr>
        <w:t xml:space="preserve">якість освіти </w:t>
      </w:r>
      <w:r w:rsidRPr="0039127C">
        <w:rPr>
          <w:rFonts w:ascii="Times New Roman" w:hAnsi="Times New Roman" w:cs="Times New Roman"/>
          <w:sz w:val="28"/>
          <w:szCs w:val="28"/>
        </w:rPr>
        <w:t xml:space="preserve">відповідно до </w:t>
      </w:r>
      <w:r>
        <w:rPr>
          <w:rFonts w:ascii="Times New Roman" w:hAnsi="Times New Roman" w:cs="Times New Roman"/>
          <w:sz w:val="28"/>
          <w:szCs w:val="28"/>
        </w:rPr>
        <w:t>запит</w:t>
      </w:r>
      <w:r w:rsidR="006F14BD">
        <w:rPr>
          <w:rFonts w:ascii="Times New Roman" w:hAnsi="Times New Roman" w:cs="Times New Roman"/>
          <w:sz w:val="28"/>
          <w:szCs w:val="28"/>
        </w:rPr>
        <w:t>ів</w:t>
      </w:r>
      <w:r w:rsidRPr="0039127C">
        <w:rPr>
          <w:rFonts w:ascii="Times New Roman" w:hAnsi="Times New Roman" w:cs="Times New Roman"/>
          <w:sz w:val="28"/>
          <w:szCs w:val="28"/>
        </w:rPr>
        <w:t xml:space="preserve"> населення і перспективни</w:t>
      </w:r>
      <w:r>
        <w:rPr>
          <w:rFonts w:ascii="Times New Roman" w:hAnsi="Times New Roman" w:cs="Times New Roman"/>
          <w:sz w:val="28"/>
          <w:szCs w:val="28"/>
        </w:rPr>
        <w:t>х</w:t>
      </w:r>
      <w:r w:rsidRPr="0039127C">
        <w:rPr>
          <w:rFonts w:ascii="Times New Roman" w:hAnsi="Times New Roman" w:cs="Times New Roman"/>
          <w:sz w:val="28"/>
          <w:szCs w:val="28"/>
        </w:rPr>
        <w:t xml:space="preserve"> завдан</w:t>
      </w:r>
      <w:r>
        <w:rPr>
          <w:rFonts w:ascii="Times New Roman" w:hAnsi="Times New Roman" w:cs="Times New Roman"/>
          <w:sz w:val="28"/>
          <w:szCs w:val="28"/>
        </w:rPr>
        <w:t>ь</w:t>
      </w:r>
      <w:r w:rsidRPr="0039127C">
        <w:rPr>
          <w:rFonts w:ascii="Times New Roman" w:hAnsi="Times New Roman" w:cs="Times New Roman"/>
          <w:sz w:val="28"/>
          <w:szCs w:val="28"/>
        </w:rPr>
        <w:t xml:space="preserve"> розвитку </w:t>
      </w:r>
      <w:r>
        <w:rPr>
          <w:rFonts w:ascii="Times New Roman" w:hAnsi="Times New Roman" w:cs="Times New Roman"/>
          <w:sz w:val="28"/>
          <w:szCs w:val="28"/>
        </w:rPr>
        <w:t>українського</w:t>
      </w:r>
      <w:r w:rsidRPr="0039127C">
        <w:rPr>
          <w:rFonts w:ascii="Times New Roman" w:hAnsi="Times New Roman" w:cs="Times New Roman"/>
          <w:sz w:val="28"/>
          <w:szCs w:val="28"/>
        </w:rPr>
        <w:t xml:space="preserve"> суспільства і економіки.</w:t>
      </w:r>
    </w:p>
    <w:p w:rsidR="00BF1E12" w:rsidRDefault="003B3C23" w:rsidP="0091569A">
      <w:pPr>
        <w:tabs>
          <w:tab w:val="left" w:pos="3393"/>
        </w:tabs>
        <w:spacing w:after="0" w:line="360" w:lineRule="auto"/>
        <w:ind w:firstLine="567"/>
        <w:jc w:val="both"/>
        <w:rPr>
          <w:rFonts w:ascii="Times New Roman" w:hAnsi="Times New Roman" w:cs="Times New Roman"/>
          <w:sz w:val="28"/>
          <w:szCs w:val="28"/>
        </w:rPr>
      </w:pPr>
      <w:r w:rsidRPr="003B3C23">
        <w:rPr>
          <w:rFonts w:ascii="Times New Roman" w:hAnsi="Times New Roman" w:cs="Times New Roman"/>
          <w:sz w:val="28"/>
          <w:szCs w:val="28"/>
        </w:rPr>
        <w:t xml:space="preserve">Ефективна і конкурентоспроможна </w:t>
      </w:r>
      <w:r>
        <w:rPr>
          <w:rFonts w:ascii="Times New Roman" w:hAnsi="Times New Roman" w:cs="Times New Roman"/>
          <w:sz w:val="28"/>
          <w:szCs w:val="28"/>
        </w:rPr>
        <w:t>С</w:t>
      </w:r>
      <w:r w:rsidRPr="003B3C23">
        <w:rPr>
          <w:rFonts w:ascii="Times New Roman" w:hAnsi="Times New Roman" w:cs="Times New Roman"/>
          <w:sz w:val="28"/>
          <w:szCs w:val="28"/>
        </w:rPr>
        <w:t xml:space="preserve">тратегія </w:t>
      </w:r>
      <w:r>
        <w:rPr>
          <w:rFonts w:ascii="Times New Roman" w:hAnsi="Times New Roman" w:cs="Times New Roman"/>
          <w:sz w:val="28"/>
          <w:szCs w:val="28"/>
        </w:rPr>
        <w:t>розвитку</w:t>
      </w:r>
      <w:r w:rsidRPr="003B3C23">
        <w:rPr>
          <w:rFonts w:ascii="Times New Roman" w:hAnsi="Times New Roman" w:cs="Times New Roman"/>
          <w:sz w:val="28"/>
          <w:szCs w:val="28"/>
        </w:rPr>
        <w:t xml:space="preserve"> повинна будуватися на поєднанні методів науково-обґрунтованого прогнозування, гнучкого планування і маркетингових механізмів, адаптованих до реальної ринкової ситуації. </w:t>
      </w:r>
    </w:p>
    <w:p w:rsidR="0091569A" w:rsidRDefault="00BF1E12" w:rsidP="0091569A">
      <w:pPr>
        <w:tabs>
          <w:tab w:val="left" w:pos="3393"/>
        </w:tabs>
        <w:spacing w:after="0" w:line="360" w:lineRule="auto"/>
        <w:ind w:firstLine="567"/>
        <w:jc w:val="both"/>
        <w:rPr>
          <w:rFonts w:ascii="Times New Roman" w:hAnsi="Times New Roman" w:cs="Times New Roman"/>
          <w:sz w:val="28"/>
          <w:szCs w:val="28"/>
        </w:rPr>
      </w:pPr>
      <w:r w:rsidRPr="00B66379">
        <w:rPr>
          <w:rFonts w:ascii="Times New Roman" w:hAnsi="Times New Roman" w:cs="Times New Roman"/>
          <w:sz w:val="28"/>
          <w:szCs w:val="28"/>
        </w:rPr>
        <w:t xml:space="preserve">Система </w:t>
      </w:r>
      <w:r w:rsidR="00B66379" w:rsidRPr="00B66379">
        <w:rPr>
          <w:rFonts w:ascii="Times New Roman" w:hAnsi="Times New Roman" w:cs="Times New Roman"/>
          <w:sz w:val="28"/>
          <w:szCs w:val="28"/>
        </w:rPr>
        <w:t xml:space="preserve">повної загальної середньої освіти </w:t>
      </w:r>
      <w:r w:rsidRPr="00B66379">
        <w:rPr>
          <w:rFonts w:ascii="Times New Roman" w:hAnsi="Times New Roman" w:cs="Times New Roman"/>
          <w:sz w:val="28"/>
          <w:szCs w:val="28"/>
        </w:rPr>
        <w:t>покликана  сприяти  реалізації  основних  завдань соціально-економічного  і  культурного  розвитку  суспільства, бо саме заклади  загальної середньої освіти  готують  людину  до</w:t>
      </w:r>
      <w:r w:rsidRPr="00BF1E12">
        <w:rPr>
          <w:rFonts w:ascii="Times New Roman" w:hAnsi="Times New Roman" w:cs="Times New Roman"/>
          <w:sz w:val="28"/>
          <w:szCs w:val="28"/>
        </w:rPr>
        <w:t xml:space="preserve">  активної  діяльності  в  різних сферах  економічного, культурного, політичного  життя  суспільства. Здатність освітньої  установи  достатньо  гнучко  реагувати  на  запити  суспільства, зберігаючи  при  цьому  накопичений  позитивний  досвід, має  дуже  велике значення  для  вдосконалення якості  освіти</w:t>
      </w:r>
      <w:r>
        <w:rPr>
          <w:rFonts w:ascii="Times New Roman" w:hAnsi="Times New Roman" w:cs="Times New Roman"/>
          <w:sz w:val="28"/>
          <w:szCs w:val="28"/>
        </w:rPr>
        <w:t xml:space="preserve">. </w:t>
      </w:r>
    </w:p>
    <w:p w:rsidR="00BF1E12" w:rsidRDefault="00BF1E12" w:rsidP="0091569A">
      <w:pPr>
        <w:tabs>
          <w:tab w:val="left" w:pos="33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Оскільки м</w:t>
      </w:r>
      <w:r w:rsidRPr="00BF1E12">
        <w:rPr>
          <w:rFonts w:ascii="Times New Roman" w:hAnsi="Times New Roman" w:cs="Times New Roman"/>
          <w:sz w:val="28"/>
          <w:szCs w:val="28"/>
        </w:rPr>
        <w:t>и  поступово  переходимо  до  постіндустріального  суспільства, тому  нам  потрібні  випускники, які  можуть  самостійно  мислити, приймати  рішення, здатні  до  об’єктивної   самооцінки.</w:t>
      </w:r>
    </w:p>
    <w:p w:rsidR="0091569A" w:rsidRDefault="00BF1E12" w:rsidP="0091569A">
      <w:pPr>
        <w:tabs>
          <w:tab w:val="left" w:pos="3393"/>
        </w:tabs>
        <w:spacing w:after="0" w:line="360" w:lineRule="auto"/>
        <w:ind w:firstLine="567"/>
        <w:jc w:val="both"/>
        <w:rPr>
          <w:rFonts w:ascii="Times New Roman" w:hAnsi="Times New Roman" w:cs="Times New Roman"/>
          <w:sz w:val="28"/>
          <w:szCs w:val="28"/>
        </w:rPr>
      </w:pPr>
      <w:r w:rsidRPr="000C0421">
        <w:rPr>
          <w:rFonts w:ascii="Times New Roman" w:hAnsi="Times New Roman" w:cs="Times New Roman"/>
          <w:b/>
          <w:bCs/>
          <w:i/>
          <w:iCs/>
          <w:sz w:val="28"/>
          <w:szCs w:val="28"/>
        </w:rPr>
        <w:t>Місія Закладу</w:t>
      </w:r>
      <w:r>
        <w:rPr>
          <w:rFonts w:ascii="Times New Roman" w:hAnsi="Times New Roman" w:cs="Times New Roman"/>
          <w:sz w:val="28"/>
          <w:szCs w:val="28"/>
        </w:rPr>
        <w:t xml:space="preserve"> - </w:t>
      </w:r>
      <w:r w:rsidR="00B462ED" w:rsidRPr="00B462ED">
        <w:rPr>
          <w:rFonts w:ascii="Times New Roman" w:hAnsi="Times New Roman" w:cs="Times New Roman"/>
          <w:sz w:val="28"/>
          <w:szCs w:val="28"/>
        </w:rPr>
        <w:t>створення сприятливих умов для розвитку творчо</w:t>
      </w:r>
      <w:r w:rsidR="00B462ED">
        <w:rPr>
          <w:rFonts w:ascii="Times New Roman" w:hAnsi="Times New Roman" w:cs="Times New Roman"/>
          <w:sz w:val="28"/>
          <w:szCs w:val="28"/>
        </w:rPr>
        <w:t xml:space="preserve">го </w:t>
      </w:r>
      <w:proofErr w:type="spellStart"/>
      <w:r w:rsidR="00B462ED">
        <w:rPr>
          <w:rFonts w:ascii="Times New Roman" w:hAnsi="Times New Roman" w:cs="Times New Roman"/>
          <w:sz w:val="28"/>
          <w:szCs w:val="28"/>
        </w:rPr>
        <w:t>потенціалукожної</w:t>
      </w:r>
      <w:proofErr w:type="spellEnd"/>
      <w:r w:rsidR="00B462ED">
        <w:rPr>
          <w:rFonts w:ascii="Times New Roman" w:hAnsi="Times New Roman" w:cs="Times New Roman"/>
          <w:sz w:val="28"/>
          <w:szCs w:val="28"/>
        </w:rPr>
        <w:t xml:space="preserve"> </w:t>
      </w:r>
      <w:r w:rsidR="00B462ED" w:rsidRPr="00B462ED">
        <w:rPr>
          <w:rFonts w:ascii="Times New Roman" w:hAnsi="Times New Roman" w:cs="Times New Roman"/>
          <w:sz w:val="28"/>
          <w:szCs w:val="28"/>
        </w:rPr>
        <w:t xml:space="preserve">особистості, </w:t>
      </w:r>
      <w:r w:rsidR="00B462ED" w:rsidRPr="00DE4E0B">
        <w:rPr>
          <w:rFonts w:ascii="Times New Roman" w:hAnsi="Times New Roman" w:cs="Times New Roman"/>
          <w:sz w:val="28"/>
          <w:szCs w:val="28"/>
        </w:rPr>
        <w:t>формування успішності та соціальної активності кожного учасника освітнього процесу</w:t>
      </w:r>
      <w:r w:rsidR="00B462ED">
        <w:rPr>
          <w:rFonts w:ascii="Times New Roman" w:hAnsi="Times New Roman" w:cs="Times New Roman"/>
          <w:sz w:val="28"/>
          <w:szCs w:val="28"/>
        </w:rPr>
        <w:t>.</w:t>
      </w:r>
    </w:p>
    <w:p w:rsidR="00B462ED" w:rsidRDefault="00B462ED" w:rsidP="0091569A">
      <w:pPr>
        <w:tabs>
          <w:tab w:val="left" w:pos="3393"/>
        </w:tabs>
        <w:spacing w:after="0" w:line="360" w:lineRule="auto"/>
        <w:ind w:firstLine="567"/>
        <w:jc w:val="both"/>
        <w:rPr>
          <w:rFonts w:ascii="Times New Roman" w:hAnsi="Times New Roman" w:cs="Times New Roman"/>
          <w:sz w:val="28"/>
          <w:szCs w:val="28"/>
        </w:rPr>
      </w:pPr>
      <w:r w:rsidRPr="000C0421">
        <w:rPr>
          <w:rFonts w:ascii="Times New Roman" w:hAnsi="Times New Roman" w:cs="Times New Roman"/>
          <w:b/>
          <w:bCs/>
          <w:i/>
          <w:iCs/>
          <w:sz w:val="28"/>
          <w:szCs w:val="28"/>
        </w:rPr>
        <w:t>Девіз Закладу</w:t>
      </w:r>
      <w:r>
        <w:rPr>
          <w:rFonts w:ascii="Times New Roman" w:hAnsi="Times New Roman" w:cs="Times New Roman"/>
          <w:sz w:val="28"/>
          <w:szCs w:val="28"/>
        </w:rPr>
        <w:t xml:space="preserve"> – «Єдність усіх, унікальність кожного».</w:t>
      </w:r>
    </w:p>
    <w:p w:rsidR="00A371A3" w:rsidRDefault="00B462ED" w:rsidP="0091569A">
      <w:pPr>
        <w:tabs>
          <w:tab w:val="left" w:pos="3393"/>
        </w:tabs>
        <w:spacing w:after="0" w:line="360" w:lineRule="auto"/>
        <w:ind w:firstLine="567"/>
        <w:jc w:val="both"/>
        <w:rPr>
          <w:rFonts w:ascii="Times New Roman" w:hAnsi="Times New Roman"/>
          <w:sz w:val="28"/>
          <w:szCs w:val="28"/>
        </w:rPr>
      </w:pPr>
      <w:r w:rsidRPr="000C0421">
        <w:rPr>
          <w:rFonts w:ascii="Times New Roman" w:hAnsi="Times New Roman" w:cs="Times New Roman"/>
          <w:b/>
          <w:bCs/>
          <w:i/>
          <w:iCs/>
          <w:sz w:val="28"/>
          <w:szCs w:val="28"/>
        </w:rPr>
        <w:t>Кредо Закладу</w:t>
      </w:r>
      <w:r w:rsidR="00A371A3">
        <w:rPr>
          <w:rFonts w:ascii="Times New Roman" w:hAnsi="Times New Roman" w:cs="Times New Roman"/>
          <w:sz w:val="28"/>
          <w:szCs w:val="28"/>
        </w:rPr>
        <w:t xml:space="preserve">–розвиток творчого потенціалу і </w:t>
      </w:r>
      <w:r w:rsidRPr="0037535E">
        <w:rPr>
          <w:rFonts w:ascii="Times New Roman" w:hAnsi="Times New Roman"/>
          <w:sz w:val="28"/>
          <w:szCs w:val="28"/>
        </w:rPr>
        <w:t>рівн</w:t>
      </w:r>
      <w:r>
        <w:rPr>
          <w:rFonts w:ascii="Times New Roman" w:hAnsi="Times New Roman"/>
          <w:sz w:val="28"/>
          <w:szCs w:val="28"/>
        </w:rPr>
        <w:t>і</w:t>
      </w:r>
      <w:r w:rsidRPr="0037535E">
        <w:rPr>
          <w:rFonts w:ascii="Times New Roman" w:hAnsi="Times New Roman"/>
          <w:sz w:val="28"/>
          <w:szCs w:val="28"/>
        </w:rPr>
        <w:t xml:space="preserve"> можливост</w:t>
      </w:r>
      <w:r>
        <w:rPr>
          <w:rFonts w:ascii="Times New Roman" w:hAnsi="Times New Roman"/>
          <w:sz w:val="28"/>
          <w:szCs w:val="28"/>
        </w:rPr>
        <w:t>і</w:t>
      </w:r>
      <w:r w:rsidRPr="0037535E">
        <w:rPr>
          <w:rFonts w:ascii="Times New Roman" w:hAnsi="Times New Roman"/>
          <w:sz w:val="28"/>
          <w:szCs w:val="28"/>
        </w:rPr>
        <w:t xml:space="preserve"> для всіх</w:t>
      </w:r>
      <w:r w:rsidR="00A371A3">
        <w:rPr>
          <w:rFonts w:ascii="Times New Roman" w:hAnsi="Times New Roman"/>
          <w:sz w:val="28"/>
          <w:szCs w:val="28"/>
        </w:rPr>
        <w:t xml:space="preserve"> учасників освітнього процесу</w:t>
      </w:r>
      <w:r>
        <w:rPr>
          <w:rFonts w:ascii="Times New Roman" w:hAnsi="Times New Roman"/>
          <w:sz w:val="28"/>
          <w:szCs w:val="28"/>
        </w:rPr>
        <w:t xml:space="preserve">. </w:t>
      </w:r>
    </w:p>
    <w:p w:rsidR="000C0421" w:rsidRDefault="00A371A3" w:rsidP="000C0421">
      <w:pPr>
        <w:spacing w:after="0" w:line="360" w:lineRule="auto"/>
        <w:ind w:firstLine="567"/>
        <w:jc w:val="both"/>
        <w:rPr>
          <w:rFonts w:ascii="Times New Roman" w:hAnsi="Times New Roman"/>
          <w:sz w:val="28"/>
          <w:szCs w:val="28"/>
        </w:rPr>
      </w:pPr>
      <w:r w:rsidRPr="000C0421">
        <w:rPr>
          <w:rFonts w:ascii="Times New Roman" w:hAnsi="Times New Roman"/>
          <w:b/>
          <w:bCs/>
          <w:i/>
          <w:iCs/>
          <w:sz w:val="28"/>
          <w:szCs w:val="28"/>
        </w:rPr>
        <w:t>Філософія Закладу</w:t>
      </w:r>
      <w:r>
        <w:rPr>
          <w:rFonts w:ascii="Times New Roman" w:hAnsi="Times New Roman"/>
          <w:sz w:val="28"/>
          <w:szCs w:val="28"/>
        </w:rPr>
        <w:t xml:space="preserve"> - </w:t>
      </w:r>
      <w:r w:rsidRPr="0037535E">
        <w:rPr>
          <w:rFonts w:ascii="Times New Roman" w:hAnsi="Times New Roman"/>
          <w:sz w:val="28"/>
          <w:szCs w:val="28"/>
        </w:rPr>
        <w:t xml:space="preserve">"Допоможи мені це зробити самому". Вчитель допомагає учневі вчитися, пізнавати себе і світ. Такий підхід дає можливість створити </w:t>
      </w:r>
      <w:r>
        <w:rPr>
          <w:rFonts w:ascii="Times New Roman" w:hAnsi="Times New Roman"/>
          <w:sz w:val="28"/>
          <w:szCs w:val="28"/>
        </w:rPr>
        <w:t>Заклад</w:t>
      </w:r>
      <w:r w:rsidRPr="0037535E">
        <w:rPr>
          <w:rFonts w:ascii="Times New Roman" w:hAnsi="Times New Roman"/>
          <w:sz w:val="28"/>
          <w:szCs w:val="28"/>
        </w:rPr>
        <w:t xml:space="preserve"> </w:t>
      </w:r>
      <w:proofErr w:type="spellStart"/>
      <w:r w:rsidRPr="0037535E">
        <w:rPr>
          <w:rFonts w:ascii="Times New Roman" w:hAnsi="Times New Roman"/>
          <w:sz w:val="28"/>
          <w:szCs w:val="28"/>
        </w:rPr>
        <w:t>компетентнісного</w:t>
      </w:r>
      <w:proofErr w:type="spellEnd"/>
      <w:r w:rsidRPr="0037535E">
        <w:rPr>
          <w:rFonts w:ascii="Times New Roman" w:hAnsi="Times New Roman"/>
          <w:sz w:val="28"/>
          <w:szCs w:val="28"/>
        </w:rPr>
        <w:t xml:space="preserve"> розвитку і самовдосконалення з ідеалом вільної, життєлюбної, талановитої особистості</w:t>
      </w:r>
      <w:r w:rsidR="007702CA">
        <w:rPr>
          <w:rFonts w:ascii="Times New Roman" w:hAnsi="Times New Roman"/>
          <w:sz w:val="28"/>
          <w:szCs w:val="28"/>
        </w:rPr>
        <w:t>.</w:t>
      </w:r>
    </w:p>
    <w:p w:rsidR="00B66379" w:rsidRDefault="0055173A" w:rsidP="00A371A3">
      <w:pPr>
        <w:spacing w:after="0" w:line="360" w:lineRule="auto"/>
        <w:ind w:firstLine="567"/>
        <w:jc w:val="both"/>
        <w:rPr>
          <w:rFonts w:ascii="Times New Roman" w:hAnsi="Times New Roman"/>
          <w:sz w:val="28"/>
          <w:szCs w:val="28"/>
        </w:rPr>
      </w:pPr>
      <w:r>
        <w:rPr>
          <w:rFonts w:ascii="Times New Roman" w:hAnsi="Times New Roman"/>
          <w:sz w:val="28"/>
          <w:szCs w:val="28"/>
        </w:rPr>
        <w:t>О</w:t>
      </w:r>
      <w:r w:rsidRPr="0055173A">
        <w:rPr>
          <w:rFonts w:ascii="Times New Roman" w:hAnsi="Times New Roman"/>
          <w:sz w:val="28"/>
          <w:szCs w:val="28"/>
        </w:rPr>
        <w:t xml:space="preserve">сновна ідея </w:t>
      </w:r>
      <w:r>
        <w:rPr>
          <w:rFonts w:ascii="Times New Roman" w:hAnsi="Times New Roman"/>
          <w:sz w:val="28"/>
          <w:szCs w:val="28"/>
        </w:rPr>
        <w:t>Стратегії розвитку</w:t>
      </w:r>
      <w:r w:rsidRPr="0055173A">
        <w:rPr>
          <w:rFonts w:ascii="Times New Roman" w:hAnsi="Times New Roman"/>
          <w:sz w:val="28"/>
          <w:szCs w:val="28"/>
        </w:rPr>
        <w:t xml:space="preserve"> полягає у </w:t>
      </w:r>
      <w:r w:rsidR="00607910">
        <w:rPr>
          <w:rFonts w:ascii="Times New Roman" w:hAnsi="Times New Roman"/>
          <w:sz w:val="28"/>
          <w:szCs w:val="28"/>
        </w:rPr>
        <w:t xml:space="preserve">підвищенні якості </w:t>
      </w:r>
      <w:r w:rsidRPr="0055173A">
        <w:rPr>
          <w:rFonts w:ascii="Times New Roman" w:hAnsi="Times New Roman"/>
          <w:sz w:val="28"/>
          <w:szCs w:val="28"/>
        </w:rPr>
        <w:t xml:space="preserve">освітньої </w:t>
      </w:r>
      <w:proofErr w:type="spellStart"/>
      <w:r w:rsidRPr="0055173A">
        <w:rPr>
          <w:rFonts w:ascii="Times New Roman" w:hAnsi="Times New Roman"/>
          <w:sz w:val="28"/>
          <w:szCs w:val="28"/>
        </w:rPr>
        <w:t>діяльностідля</w:t>
      </w:r>
      <w:proofErr w:type="spellEnd"/>
      <w:r w:rsidRPr="0055173A">
        <w:rPr>
          <w:rFonts w:ascii="Times New Roman" w:hAnsi="Times New Roman"/>
          <w:sz w:val="28"/>
          <w:szCs w:val="28"/>
        </w:rPr>
        <w:t xml:space="preserve"> забезпечення </w:t>
      </w:r>
      <w:r w:rsidR="00607910">
        <w:rPr>
          <w:rFonts w:ascii="Times New Roman" w:hAnsi="Times New Roman"/>
          <w:sz w:val="28"/>
          <w:szCs w:val="28"/>
        </w:rPr>
        <w:t xml:space="preserve">високої </w:t>
      </w:r>
      <w:r w:rsidRPr="0055173A">
        <w:rPr>
          <w:rFonts w:ascii="Times New Roman" w:hAnsi="Times New Roman"/>
          <w:sz w:val="28"/>
          <w:szCs w:val="28"/>
        </w:rPr>
        <w:t>як</w:t>
      </w:r>
      <w:r w:rsidR="00607910">
        <w:rPr>
          <w:rFonts w:ascii="Times New Roman" w:hAnsi="Times New Roman"/>
          <w:sz w:val="28"/>
          <w:szCs w:val="28"/>
        </w:rPr>
        <w:t>о</w:t>
      </w:r>
      <w:r w:rsidRPr="0055173A">
        <w:rPr>
          <w:rFonts w:ascii="Times New Roman" w:hAnsi="Times New Roman"/>
          <w:sz w:val="28"/>
          <w:szCs w:val="28"/>
        </w:rPr>
        <w:t>с</w:t>
      </w:r>
      <w:r w:rsidR="00607910">
        <w:rPr>
          <w:rFonts w:ascii="Times New Roman" w:hAnsi="Times New Roman"/>
          <w:sz w:val="28"/>
          <w:szCs w:val="28"/>
        </w:rPr>
        <w:t>ті</w:t>
      </w:r>
      <w:r w:rsidRPr="0055173A">
        <w:rPr>
          <w:rFonts w:ascii="Times New Roman" w:hAnsi="Times New Roman"/>
          <w:sz w:val="28"/>
          <w:szCs w:val="28"/>
        </w:rPr>
        <w:t xml:space="preserve"> освіти, гідного позиціонування на </w:t>
      </w:r>
      <w:r w:rsidRPr="0055173A">
        <w:rPr>
          <w:rFonts w:ascii="Times New Roman" w:hAnsi="Times New Roman"/>
          <w:sz w:val="28"/>
          <w:szCs w:val="28"/>
        </w:rPr>
        <w:lastRenderedPageBreak/>
        <w:t>ринку освітніх послуг</w:t>
      </w:r>
      <w:r>
        <w:rPr>
          <w:rFonts w:ascii="Times New Roman" w:hAnsi="Times New Roman"/>
          <w:sz w:val="28"/>
          <w:szCs w:val="28"/>
        </w:rPr>
        <w:t xml:space="preserve"> міста</w:t>
      </w:r>
      <w:r w:rsidRPr="0055173A">
        <w:rPr>
          <w:rFonts w:ascii="Times New Roman" w:hAnsi="Times New Roman"/>
          <w:sz w:val="28"/>
          <w:szCs w:val="28"/>
        </w:rPr>
        <w:t xml:space="preserve">, </w:t>
      </w:r>
      <w:r w:rsidR="00607910" w:rsidRPr="0055173A">
        <w:rPr>
          <w:rFonts w:ascii="Times New Roman" w:hAnsi="Times New Roman"/>
          <w:sz w:val="28"/>
          <w:szCs w:val="28"/>
        </w:rPr>
        <w:t xml:space="preserve">при </w:t>
      </w:r>
      <w:proofErr w:type="spellStart"/>
      <w:r w:rsidR="00607910" w:rsidRPr="0055173A">
        <w:rPr>
          <w:rFonts w:ascii="Times New Roman" w:hAnsi="Times New Roman"/>
          <w:sz w:val="28"/>
          <w:szCs w:val="28"/>
        </w:rPr>
        <w:t>цьому</w:t>
      </w:r>
      <w:r w:rsidRPr="0055173A">
        <w:rPr>
          <w:rFonts w:ascii="Times New Roman" w:hAnsi="Times New Roman"/>
          <w:sz w:val="28"/>
          <w:szCs w:val="28"/>
        </w:rPr>
        <w:t>зберігаючи</w:t>
      </w:r>
      <w:proofErr w:type="spellEnd"/>
      <w:r w:rsidRPr="0055173A">
        <w:rPr>
          <w:rFonts w:ascii="Times New Roman" w:hAnsi="Times New Roman"/>
          <w:sz w:val="28"/>
          <w:szCs w:val="28"/>
        </w:rPr>
        <w:t xml:space="preserve"> </w:t>
      </w:r>
      <w:r>
        <w:rPr>
          <w:rFonts w:ascii="Times New Roman" w:hAnsi="Times New Roman"/>
          <w:sz w:val="28"/>
          <w:szCs w:val="28"/>
        </w:rPr>
        <w:t>і примножуючи</w:t>
      </w:r>
      <w:r w:rsidRPr="0055173A">
        <w:rPr>
          <w:rFonts w:ascii="Times New Roman" w:hAnsi="Times New Roman"/>
          <w:sz w:val="28"/>
          <w:szCs w:val="28"/>
        </w:rPr>
        <w:t xml:space="preserve"> кращі традиції </w:t>
      </w:r>
      <w:r w:rsidR="00607910">
        <w:rPr>
          <w:rFonts w:ascii="Times New Roman" w:eastAsia="Times New Roman" w:hAnsi="Times New Roman" w:cs="Times New Roman"/>
          <w:sz w:val="28"/>
          <w:szCs w:val="24"/>
          <w:lang w:eastAsia="ru-RU"/>
        </w:rPr>
        <w:t>Закладу</w:t>
      </w:r>
      <w:r w:rsidRPr="0055173A">
        <w:rPr>
          <w:rFonts w:ascii="Times New Roman" w:hAnsi="Times New Roman"/>
          <w:sz w:val="28"/>
          <w:szCs w:val="28"/>
        </w:rPr>
        <w:t>.</w:t>
      </w:r>
    </w:p>
    <w:p w:rsidR="006934B7" w:rsidRDefault="006934B7" w:rsidP="00A371A3">
      <w:pPr>
        <w:spacing w:after="0" w:line="360" w:lineRule="auto"/>
        <w:ind w:firstLine="567"/>
        <w:jc w:val="both"/>
        <w:rPr>
          <w:rFonts w:ascii="Times New Roman" w:hAnsi="Times New Roman"/>
          <w:sz w:val="28"/>
          <w:szCs w:val="28"/>
        </w:rPr>
      </w:pPr>
    </w:p>
    <w:p w:rsidR="006934B7" w:rsidRDefault="006934B7" w:rsidP="00A371A3">
      <w:pPr>
        <w:spacing w:after="0" w:line="360" w:lineRule="auto"/>
        <w:ind w:firstLine="567"/>
        <w:jc w:val="both"/>
        <w:rPr>
          <w:rFonts w:ascii="Times New Roman" w:hAnsi="Times New Roman"/>
          <w:sz w:val="28"/>
          <w:szCs w:val="28"/>
        </w:rPr>
      </w:pPr>
    </w:p>
    <w:p w:rsidR="00A71B61" w:rsidRDefault="00A71B61" w:rsidP="00A71B61">
      <w:pPr>
        <w:spacing w:after="0" w:line="360" w:lineRule="auto"/>
        <w:ind w:firstLine="567"/>
        <w:jc w:val="center"/>
        <w:rPr>
          <w:rFonts w:ascii="Times New Roman" w:hAnsi="Times New Roman" w:cs="Times New Roman"/>
          <w:sz w:val="28"/>
          <w:szCs w:val="28"/>
        </w:rPr>
      </w:pPr>
      <w:r w:rsidRPr="00A71B61">
        <w:rPr>
          <w:rFonts w:ascii="Times New Roman" w:hAnsi="Times New Roman" w:cs="Times New Roman"/>
          <w:b/>
          <w:bCs/>
          <w:i/>
          <w:iCs/>
          <w:sz w:val="28"/>
          <w:szCs w:val="28"/>
        </w:rPr>
        <w:t>Проблема:</w:t>
      </w:r>
    </w:p>
    <w:p w:rsidR="00A71B61" w:rsidRDefault="00A71B61" w:rsidP="00A71B61">
      <w:pPr>
        <w:spacing w:after="0" w:line="360" w:lineRule="auto"/>
        <w:jc w:val="both"/>
        <w:rPr>
          <w:rFonts w:ascii="Times New Roman" w:hAnsi="Times New Roman"/>
          <w:sz w:val="28"/>
          <w:szCs w:val="28"/>
        </w:rPr>
      </w:pPr>
      <w:r>
        <w:rPr>
          <w:rFonts w:ascii="Times New Roman" w:hAnsi="Times New Roman" w:cs="Times New Roman"/>
          <w:sz w:val="28"/>
          <w:szCs w:val="28"/>
        </w:rPr>
        <w:t>в</w:t>
      </w:r>
      <w:r w:rsidRPr="007200F0">
        <w:rPr>
          <w:rFonts w:ascii="Times New Roman" w:hAnsi="Times New Roman" w:cs="Times New Roman"/>
          <w:sz w:val="28"/>
          <w:szCs w:val="28"/>
        </w:rPr>
        <w:t>себічн</w:t>
      </w:r>
      <w:r>
        <w:rPr>
          <w:rFonts w:ascii="Times New Roman" w:hAnsi="Times New Roman" w:cs="Times New Roman"/>
          <w:sz w:val="28"/>
          <w:szCs w:val="28"/>
        </w:rPr>
        <w:t>ий</w:t>
      </w:r>
      <w:r w:rsidRPr="007200F0">
        <w:rPr>
          <w:rFonts w:ascii="Times New Roman" w:hAnsi="Times New Roman" w:cs="Times New Roman"/>
          <w:sz w:val="28"/>
          <w:szCs w:val="28"/>
        </w:rPr>
        <w:t xml:space="preserve"> розвит</w:t>
      </w:r>
      <w:r>
        <w:rPr>
          <w:rFonts w:ascii="Times New Roman" w:hAnsi="Times New Roman" w:cs="Times New Roman"/>
          <w:sz w:val="28"/>
          <w:szCs w:val="28"/>
        </w:rPr>
        <w:t>ок</w:t>
      </w:r>
      <w:r w:rsidRPr="007200F0">
        <w:rPr>
          <w:rFonts w:ascii="Times New Roman" w:hAnsi="Times New Roman" w:cs="Times New Roman"/>
          <w:sz w:val="28"/>
          <w:szCs w:val="28"/>
        </w:rPr>
        <w:t>, навчання, виховання, соціалізаці</w:t>
      </w:r>
      <w:r>
        <w:rPr>
          <w:rFonts w:ascii="Times New Roman" w:hAnsi="Times New Roman" w:cs="Times New Roman"/>
          <w:sz w:val="28"/>
          <w:szCs w:val="28"/>
        </w:rPr>
        <w:t>я</w:t>
      </w:r>
      <w:r w:rsidRPr="007200F0">
        <w:rPr>
          <w:rFonts w:ascii="Times New Roman" w:hAnsi="Times New Roman" w:cs="Times New Roman"/>
          <w:sz w:val="28"/>
          <w:szCs w:val="28"/>
        </w:rPr>
        <w:t xml:space="preserve">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спрямову</w:t>
      </w:r>
      <w:r>
        <w:rPr>
          <w:rFonts w:ascii="Times New Roman" w:hAnsi="Times New Roman" w:cs="Times New Roman"/>
          <w:sz w:val="28"/>
          <w:szCs w:val="28"/>
        </w:rPr>
        <w:t>є</w:t>
      </w:r>
      <w:r w:rsidRPr="007200F0">
        <w:rPr>
          <w:rFonts w:ascii="Times New Roman" w:hAnsi="Times New Roman" w:cs="Times New Roman"/>
          <w:sz w:val="28"/>
          <w:szCs w:val="28"/>
        </w:rPr>
        <w:t xml:space="preserve"> сво</w:t>
      </w:r>
      <w:r>
        <w:rPr>
          <w:rFonts w:ascii="Times New Roman" w:hAnsi="Times New Roman" w:cs="Times New Roman"/>
          <w:sz w:val="28"/>
          <w:szCs w:val="28"/>
        </w:rPr>
        <w:t xml:space="preserve">ю </w:t>
      </w:r>
      <w:r w:rsidRPr="007200F0">
        <w:rPr>
          <w:rFonts w:ascii="Times New Roman" w:hAnsi="Times New Roman" w:cs="Times New Roman"/>
          <w:sz w:val="28"/>
          <w:szCs w:val="28"/>
        </w:rPr>
        <w:t>діяльності на користь іншим людям і суспільству</w:t>
      </w:r>
      <w:r w:rsidRPr="00B20917">
        <w:rPr>
          <w:rFonts w:ascii="Times New Roman" w:hAnsi="Times New Roman" w:cs="Times New Roman"/>
          <w:sz w:val="28"/>
          <w:szCs w:val="28"/>
        </w:rPr>
        <w:t xml:space="preserve"> в умовах сучасних організаційно-економічних перетворень</w:t>
      </w:r>
      <w:r>
        <w:rPr>
          <w:rFonts w:ascii="Times New Roman" w:hAnsi="Times New Roman" w:cs="Times New Roman"/>
          <w:sz w:val="28"/>
          <w:szCs w:val="28"/>
        </w:rPr>
        <w:t>.</w:t>
      </w:r>
    </w:p>
    <w:p w:rsidR="00A71B61" w:rsidRDefault="000C0421" w:rsidP="00A71B61">
      <w:pPr>
        <w:spacing w:after="0" w:line="360" w:lineRule="auto"/>
        <w:ind w:firstLine="567"/>
        <w:jc w:val="center"/>
        <w:rPr>
          <w:rFonts w:ascii="Times New Roman" w:hAnsi="Times New Roman" w:cs="Times New Roman"/>
          <w:sz w:val="28"/>
          <w:szCs w:val="28"/>
        </w:rPr>
      </w:pPr>
      <w:r w:rsidRPr="000C0421">
        <w:rPr>
          <w:rFonts w:ascii="Times New Roman" w:hAnsi="Times New Roman" w:cs="Times New Roman"/>
          <w:b/>
          <w:bCs/>
          <w:i/>
          <w:iCs/>
          <w:sz w:val="28"/>
          <w:szCs w:val="28"/>
        </w:rPr>
        <w:t>Стратегічна мета:</w:t>
      </w:r>
    </w:p>
    <w:p w:rsidR="000C0421" w:rsidRDefault="000C0421" w:rsidP="00A71B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4F3648">
        <w:rPr>
          <w:rFonts w:ascii="Times New Roman" w:hAnsi="Times New Roman" w:cs="Times New Roman"/>
          <w:sz w:val="28"/>
          <w:szCs w:val="28"/>
        </w:rPr>
        <w:t xml:space="preserve">творення умов для </w:t>
      </w:r>
      <w:r w:rsidRPr="007200F0">
        <w:rPr>
          <w:rFonts w:ascii="Times New Roman" w:hAnsi="Times New Roman" w:cs="Times New Roman"/>
          <w:sz w:val="28"/>
          <w:szCs w:val="28"/>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спрямову</w:t>
      </w:r>
      <w:r>
        <w:rPr>
          <w:rFonts w:ascii="Times New Roman" w:hAnsi="Times New Roman" w:cs="Times New Roman"/>
          <w:sz w:val="28"/>
          <w:szCs w:val="28"/>
        </w:rPr>
        <w:t>є</w:t>
      </w:r>
      <w:r w:rsidRPr="007200F0">
        <w:rPr>
          <w:rFonts w:ascii="Times New Roman" w:hAnsi="Times New Roman" w:cs="Times New Roman"/>
          <w:sz w:val="28"/>
          <w:szCs w:val="28"/>
        </w:rPr>
        <w:t xml:space="preserve"> сво</w:t>
      </w:r>
      <w:r>
        <w:rPr>
          <w:rFonts w:ascii="Times New Roman" w:hAnsi="Times New Roman" w:cs="Times New Roman"/>
          <w:sz w:val="28"/>
          <w:szCs w:val="28"/>
        </w:rPr>
        <w:t xml:space="preserve">ю </w:t>
      </w:r>
      <w:r w:rsidRPr="007200F0">
        <w:rPr>
          <w:rFonts w:ascii="Times New Roman" w:hAnsi="Times New Roman" w:cs="Times New Roman"/>
          <w:sz w:val="28"/>
          <w:szCs w:val="28"/>
        </w:rPr>
        <w:t>діяльності на користь іншим людям і суспільству</w:t>
      </w:r>
      <w:r w:rsidR="00A71B61">
        <w:rPr>
          <w:rFonts w:ascii="Times New Roman" w:hAnsi="Times New Roman" w:cs="Times New Roman"/>
          <w:sz w:val="28"/>
          <w:szCs w:val="28"/>
        </w:rPr>
        <w:t>.</w:t>
      </w:r>
    </w:p>
    <w:p w:rsidR="00A71B61" w:rsidRDefault="00A71B61" w:rsidP="00A71B61">
      <w:pPr>
        <w:spacing w:after="0" w:line="360" w:lineRule="auto"/>
        <w:ind w:firstLine="567"/>
        <w:jc w:val="center"/>
        <w:rPr>
          <w:rFonts w:ascii="Times New Roman" w:hAnsi="Times New Roman"/>
          <w:b/>
          <w:bCs/>
          <w:i/>
          <w:iCs/>
          <w:sz w:val="28"/>
          <w:szCs w:val="28"/>
        </w:rPr>
      </w:pPr>
      <w:r w:rsidRPr="00A71B61">
        <w:rPr>
          <w:rFonts w:ascii="Times New Roman" w:hAnsi="Times New Roman"/>
          <w:b/>
          <w:bCs/>
          <w:i/>
          <w:iCs/>
          <w:sz w:val="28"/>
          <w:szCs w:val="28"/>
        </w:rPr>
        <w:t>Основні завдання і напрямки освітньої діяльності</w:t>
      </w:r>
      <w:r>
        <w:rPr>
          <w:rFonts w:ascii="Times New Roman" w:hAnsi="Times New Roman"/>
          <w:b/>
          <w:bCs/>
          <w:i/>
          <w:iCs/>
          <w:sz w:val="28"/>
          <w:szCs w:val="28"/>
        </w:rPr>
        <w:t>:</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1. Вдосконалення моделі управління якістю освітньої діяльності для забезпечення ефективного розвитку закладу</w:t>
      </w:r>
      <w:r w:rsidR="00427759">
        <w:rPr>
          <w:rFonts w:ascii="Times New Roman" w:hAnsi="Times New Roman"/>
          <w:sz w:val="28"/>
          <w:szCs w:val="28"/>
        </w:rPr>
        <w:t>, його філій</w:t>
      </w:r>
      <w:r w:rsidRPr="00A71B61">
        <w:rPr>
          <w:rFonts w:ascii="Times New Roman" w:hAnsi="Times New Roman"/>
          <w:sz w:val="28"/>
          <w:szCs w:val="28"/>
        </w:rPr>
        <w:t>.</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2. Створення комфортних і безпечних умов для навчання та праці в освітньому середовищі.</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3. Забезпечення можливості індивідуалізації освітніх траєкторій з урахуванням особливостей і освітніх потреб учнів.</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4. Створення умов для підвищення якості результатів освітнього процесу в умовах реалізації  Концепції «Нова українська школа», Державн</w:t>
      </w:r>
      <w:r w:rsidR="00FF2849">
        <w:rPr>
          <w:rFonts w:ascii="Times New Roman" w:hAnsi="Times New Roman"/>
          <w:sz w:val="28"/>
          <w:szCs w:val="28"/>
        </w:rPr>
        <w:t>их</w:t>
      </w:r>
      <w:r w:rsidRPr="00A71B61">
        <w:rPr>
          <w:rFonts w:ascii="Times New Roman" w:hAnsi="Times New Roman"/>
          <w:sz w:val="28"/>
          <w:szCs w:val="28"/>
        </w:rPr>
        <w:t xml:space="preserve"> стандарт</w:t>
      </w:r>
      <w:r w:rsidR="00FF2849">
        <w:rPr>
          <w:rFonts w:ascii="Times New Roman" w:hAnsi="Times New Roman"/>
          <w:sz w:val="28"/>
          <w:szCs w:val="28"/>
        </w:rPr>
        <w:t>ів</w:t>
      </w:r>
      <w:r w:rsidR="00164CB1">
        <w:rPr>
          <w:rFonts w:ascii="Times New Roman" w:hAnsi="Times New Roman"/>
          <w:sz w:val="28"/>
          <w:szCs w:val="28"/>
        </w:rPr>
        <w:t xml:space="preserve"> повної </w:t>
      </w:r>
      <w:r w:rsidR="00FF2849">
        <w:rPr>
          <w:rFonts w:ascii="Times New Roman" w:hAnsi="Times New Roman"/>
          <w:sz w:val="28"/>
          <w:szCs w:val="28"/>
        </w:rPr>
        <w:t>загальної</w:t>
      </w:r>
      <w:r w:rsidRPr="00A71B61">
        <w:rPr>
          <w:rFonts w:ascii="Times New Roman" w:hAnsi="Times New Roman"/>
          <w:sz w:val="28"/>
          <w:szCs w:val="28"/>
        </w:rPr>
        <w:t xml:space="preserve"> середньої освіти шляхом забезпечення </w:t>
      </w:r>
      <w:proofErr w:type="spellStart"/>
      <w:r w:rsidRPr="00A71B61">
        <w:rPr>
          <w:rFonts w:ascii="Times New Roman" w:hAnsi="Times New Roman"/>
          <w:sz w:val="28"/>
          <w:szCs w:val="28"/>
        </w:rPr>
        <w:t>компетентнісного</w:t>
      </w:r>
      <w:proofErr w:type="spellEnd"/>
      <w:r w:rsidRPr="00A71B61">
        <w:rPr>
          <w:rFonts w:ascii="Times New Roman" w:hAnsi="Times New Roman"/>
          <w:sz w:val="28"/>
          <w:szCs w:val="28"/>
        </w:rPr>
        <w:t xml:space="preserve"> підходу у викладання навчальних дисциплін, підвищення ефективності навчального заняття, оцінювання якості педагогічної діяльності.</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lastRenderedPageBreak/>
        <w:t>5. Спрямування системи виховної роботи на формування принципів моральності, духовності кожного учня, формування особистої успішності та соціальної активності кожного учасника освітнього процесу.</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 xml:space="preserve">6. Створення інформаційного простору в закладі, </w:t>
      </w:r>
      <w:r w:rsidR="00427759">
        <w:rPr>
          <w:rFonts w:ascii="Times New Roman" w:hAnsi="Times New Roman"/>
          <w:sz w:val="28"/>
          <w:szCs w:val="28"/>
        </w:rPr>
        <w:t xml:space="preserve">його філіях </w:t>
      </w:r>
      <w:r w:rsidRPr="00A71B61">
        <w:rPr>
          <w:rFonts w:ascii="Times New Roman" w:hAnsi="Times New Roman"/>
          <w:sz w:val="28"/>
          <w:szCs w:val="28"/>
        </w:rPr>
        <w:t>використання інформаційних ресурсів та комунікацій між всіма учасниками освітнього процесу.</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7. Створення умов для безперервної освіти педагогів з метою підвищення їх професіоналізму, розвитку їх творчого потенціалу і дисемінації досвіду.</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8. Створення системи оцінювання педагогічної діяльності педагогічних працівників.</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9. Вдосконалення форм роботи з розвитку здібностей і обдарованості учнів, залучення до освітнього процесу батьків, соціальних партнерів.</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 xml:space="preserve">10. Оптимізація системи </w:t>
      </w:r>
      <w:r w:rsidR="000F18CB">
        <w:rPr>
          <w:rFonts w:ascii="Times New Roman" w:hAnsi="Times New Roman"/>
          <w:sz w:val="28"/>
          <w:szCs w:val="28"/>
        </w:rPr>
        <w:t>соціально-психологічного</w:t>
      </w:r>
      <w:r w:rsidRPr="00A71B61">
        <w:rPr>
          <w:rFonts w:ascii="Times New Roman" w:hAnsi="Times New Roman"/>
          <w:sz w:val="28"/>
          <w:szCs w:val="28"/>
        </w:rPr>
        <w:t xml:space="preserve"> супроводу освітнього процесу.</w:t>
      </w:r>
    </w:p>
    <w:p w:rsidR="00A71B61" w:rsidRP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 xml:space="preserve">11. </w:t>
      </w:r>
      <w:r w:rsidR="00F955C2">
        <w:rPr>
          <w:rFonts w:ascii="Times New Roman" w:hAnsi="Times New Roman"/>
          <w:sz w:val="28"/>
          <w:szCs w:val="28"/>
        </w:rPr>
        <w:t>Вдосконалення</w:t>
      </w:r>
      <w:r w:rsidRPr="00A71B61">
        <w:rPr>
          <w:rFonts w:ascii="Times New Roman" w:hAnsi="Times New Roman"/>
          <w:sz w:val="28"/>
          <w:szCs w:val="28"/>
        </w:rPr>
        <w:t xml:space="preserve">  внутрішньої системи забезпечення якості освіти.</w:t>
      </w:r>
    </w:p>
    <w:p w:rsidR="00A71B61" w:rsidRDefault="00A71B61" w:rsidP="00A71B61">
      <w:pPr>
        <w:spacing w:after="0" w:line="360" w:lineRule="auto"/>
        <w:jc w:val="both"/>
        <w:rPr>
          <w:rFonts w:ascii="Times New Roman" w:hAnsi="Times New Roman"/>
          <w:sz w:val="28"/>
          <w:szCs w:val="28"/>
        </w:rPr>
      </w:pPr>
      <w:r w:rsidRPr="00A71B61">
        <w:rPr>
          <w:rFonts w:ascii="Times New Roman" w:hAnsi="Times New Roman"/>
          <w:sz w:val="28"/>
          <w:szCs w:val="28"/>
        </w:rPr>
        <w:t>12. Оптимізація системи матеріально-технічного забезпечення освітнього процесу.</w:t>
      </w:r>
    </w:p>
    <w:p w:rsidR="00DB5507" w:rsidRDefault="00DB5507" w:rsidP="00DB5507">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CF7DB0">
        <w:rPr>
          <w:rFonts w:ascii="Times New Roman" w:hAnsi="Times New Roman" w:cs="Times New Roman"/>
          <w:sz w:val="28"/>
          <w:szCs w:val="28"/>
        </w:rPr>
        <w:t xml:space="preserve">Реалізація </w:t>
      </w:r>
      <w:proofErr w:type="spellStart"/>
      <w:r w:rsidRPr="00CF7DB0">
        <w:rPr>
          <w:rFonts w:ascii="Times New Roman" w:hAnsi="Times New Roman" w:cs="Times New Roman"/>
          <w:sz w:val="28"/>
          <w:szCs w:val="28"/>
        </w:rPr>
        <w:t>енергоефективних</w:t>
      </w:r>
      <w:proofErr w:type="spellEnd"/>
      <w:r w:rsidRPr="00CF7DB0">
        <w:rPr>
          <w:rFonts w:ascii="Times New Roman" w:hAnsi="Times New Roman" w:cs="Times New Roman"/>
          <w:sz w:val="28"/>
          <w:szCs w:val="28"/>
        </w:rPr>
        <w:t xml:space="preserve"> заходів, що дозволять досягти значної економії в споживанні як теплової, так і електричної енергії та покращити умови перебування для учасників освітнього процесу</w:t>
      </w:r>
      <w:r>
        <w:rPr>
          <w:rFonts w:ascii="Times New Roman" w:hAnsi="Times New Roman" w:cs="Times New Roman"/>
          <w:sz w:val="28"/>
          <w:szCs w:val="28"/>
        </w:rPr>
        <w:t>.</w:t>
      </w:r>
    </w:p>
    <w:p w:rsidR="00A71B61" w:rsidRDefault="00DB5507" w:rsidP="00DB5507">
      <w:pPr>
        <w:tabs>
          <w:tab w:val="left" w:pos="3393"/>
        </w:tabs>
        <w:spacing w:after="0" w:line="360" w:lineRule="auto"/>
        <w:jc w:val="both"/>
        <w:rPr>
          <w:rFonts w:ascii="Times New Roman" w:hAnsi="Times New Roman"/>
          <w:sz w:val="28"/>
          <w:szCs w:val="28"/>
        </w:rPr>
      </w:pPr>
      <w:r>
        <w:rPr>
          <w:rFonts w:ascii="Times New Roman" w:hAnsi="Times New Roman"/>
          <w:sz w:val="28"/>
          <w:szCs w:val="28"/>
        </w:rPr>
        <w:t>14</w:t>
      </w:r>
      <w:r w:rsidR="00A71B61" w:rsidRPr="00A71B61">
        <w:rPr>
          <w:rFonts w:ascii="Times New Roman" w:hAnsi="Times New Roman"/>
          <w:sz w:val="28"/>
          <w:szCs w:val="28"/>
        </w:rPr>
        <w:t>. Створення позитивного іміджу закладу</w:t>
      </w:r>
      <w:r w:rsidR="00427759">
        <w:rPr>
          <w:rFonts w:ascii="Times New Roman" w:hAnsi="Times New Roman"/>
          <w:sz w:val="28"/>
          <w:szCs w:val="28"/>
        </w:rPr>
        <w:t>, його філій</w:t>
      </w:r>
      <w:r w:rsidR="00A71B61" w:rsidRPr="00A71B61">
        <w:rPr>
          <w:rFonts w:ascii="Times New Roman" w:hAnsi="Times New Roman"/>
          <w:sz w:val="28"/>
          <w:szCs w:val="28"/>
        </w:rPr>
        <w:t xml:space="preserve"> та позиціонування його на ринку освітніх послуг.</w:t>
      </w:r>
    </w:p>
    <w:p w:rsidR="00A71B61" w:rsidRDefault="00A71B61" w:rsidP="00A71B61">
      <w:pPr>
        <w:spacing w:after="0" w:line="360" w:lineRule="auto"/>
        <w:jc w:val="center"/>
        <w:rPr>
          <w:rFonts w:ascii="Times New Roman" w:hAnsi="Times New Roman"/>
          <w:b/>
          <w:bCs/>
          <w:i/>
          <w:iCs/>
          <w:sz w:val="28"/>
          <w:szCs w:val="28"/>
        </w:rPr>
      </w:pPr>
      <w:r w:rsidRPr="00A71B61">
        <w:rPr>
          <w:rFonts w:ascii="Times New Roman" w:hAnsi="Times New Roman"/>
          <w:b/>
          <w:bCs/>
          <w:i/>
          <w:iCs/>
          <w:sz w:val="28"/>
          <w:szCs w:val="28"/>
        </w:rPr>
        <w:t>Основні принципи:</w:t>
      </w:r>
    </w:p>
    <w:p w:rsidR="00A71B61" w:rsidRPr="008808F5" w:rsidRDefault="00ED5478" w:rsidP="00ED5478">
      <w:pPr>
        <w:spacing w:after="0" w:line="360" w:lineRule="auto"/>
        <w:jc w:val="both"/>
        <w:rPr>
          <w:rFonts w:ascii="Times New Roman" w:hAnsi="Times New Roman"/>
          <w:i/>
          <w:iCs/>
          <w:sz w:val="28"/>
          <w:szCs w:val="28"/>
        </w:rPr>
      </w:pPr>
      <w:r w:rsidRPr="008808F5">
        <w:rPr>
          <w:rFonts w:ascii="Times New Roman" w:hAnsi="Times New Roman"/>
          <w:i/>
          <w:iCs/>
          <w:sz w:val="28"/>
          <w:szCs w:val="28"/>
        </w:rPr>
        <w:t>1. Комплексність, інтеграція, залучення зовнішніх ресурсів.</w:t>
      </w:r>
    </w:p>
    <w:p w:rsidR="00ED5478" w:rsidRDefault="00ED5478" w:rsidP="00ED5478">
      <w:pPr>
        <w:spacing w:after="0" w:line="360" w:lineRule="auto"/>
        <w:jc w:val="both"/>
        <w:rPr>
          <w:rFonts w:ascii="Times New Roman" w:hAnsi="Times New Roman"/>
          <w:sz w:val="28"/>
          <w:szCs w:val="28"/>
        </w:rPr>
      </w:pPr>
      <w:r w:rsidRPr="00ED5478">
        <w:rPr>
          <w:rFonts w:ascii="Times New Roman" w:hAnsi="Times New Roman"/>
          <w:sz w:val="28"/>
          <w:szCs w:val="28"/>
        </w:rPr>
        <w:t>Реалізація цього принципу дозвол</w:t>
      </w:r>
      <w:r>
        <w:rPr>
          <w:rFonts w:ascii="Times New Roman" w:hAnsi="Times New Roman"/>
          <w:sz w:val="28"/>
          <w:szCs w:val="28"/>
        </w:rPr>
        <w:t xml:space="preserve">ить </w:t>
      </w:r>
      <w:r w:rsidRPr="00ED5478">
        <w:rPr>
          <w:rFonts w:ascii="Times New Roman" w:hAnsi="Times New Roman"/>
          <w:sz w:val="28"/>
          <w:szCs w:val="28"/>
        </w:rPr>
        <w:t xml:space="preserve">ефективно використовувати </w:t>
      </w:r>
      <w:r>
        <w:rPr>
          <w:rFonts w:ascii="Times New Roman" w:hAnsi="Times New Roman"/>
          <w:sz w:val="28"/>
          <w:szCs w:val="28"/>
        </w:rPr>
        <w:t xml:space="preserve">конкурентні переваги і внутрішні </w:t>
      </w:r>
      <w:r w:rsidRPr="00ED5478">
        <w:rPr>
          <w:rFonts w:ascii="Times New Roman" w:hAnsi="Times New Roman"/>
          <w:sz w:val="28"/>
          <w:szCs w:val="28"/>
        </w:rPr>
        <w:t>ресурси</w:t>
      </w:r>
      <w:r>
        <w:rPr>
          <w:rFonts w:ascii="Times New Roman" w:hAnsi="Times New Roman"/>
          <w:sz w:val="28"/>
          <w:szCs w:val="28"/>
        </w:rPr>
        <w:t xml:space="preserve"> Закладу</w:t>
      </w:r>
      <w:r w:rsidRPr="00ED5478">
        <w:rPr>
          <w:rFonts w:ascii="Times New Roman" w:hAnsi="Times New Roman"/>
          <w:sz w:val="28"/>
          <w:szCs w:val="28"/>
        </w:rPr>
        <w:t xml:space="preserve">, </w:t>
      </w:r>
      <w:r w:rsidR="00427759">
        <w:rPr>
          <w:rFonts w:ascii="Times New Roman" w:hAnsi="Times New Roman"/>
          <w:sz w:val="28"/>
          <w:szCs w:val="28"/>
        </w:rPr>
        <w:t xml:space="preserve">його філій </w:t>
      </w:r>
      <w:r w:rsidRPr="00ED5478">
        <w:rPr>
          <w:rFonts w:ascii="Times New Roman" w:hAnsi="Times New Roman"/>
          <w:sz w:val="28"/>
          <w:szCs w:val="28"/>
        </w:rPr>
        <w:t xml:space="preserve">обмінюватися кращими практиками, створювати максимальні можливості для вибудовування індивідуальних </w:t>
      </w:r>
      <w:r w:rsidRPr="00A71B61">
        <w:rPr>
          <w:rFonts w:ascii="Times New Roman" w:hAnsi="Times New Roman"/>
          <w:sz w:val="28"/>
          <w:szCs w:val="28"/>
        </w:rPr>
        <w:t>освітніх траєкторій з урахуванням особливостей і освітніх потреб учнів</w:t>
      </w:r>
      <w:r w:rsidRPr="00ED5478">
        <w:rPr>
          <w:rFonts w:ascii="Times New Roman" w:hAnsi="Times New Roman"/>
          <w:sz w:val="28"/>
          <w:szCs w:val="28"/>
        </w:rPr>
        <w:t xml:space="preserve"> на основі взаємодії і інтеграції </w:t>
      </w:r>
      <w:r>
        <w:rPr>
          <w:rFonts w:ascii="Times New Roman" w:hAnsi="Times New Roman"/>
          <w:sz w:val="28"/>
          <w:szCs w:val="28"/>
        </w:rPr>
        <w:t xml:space="preserve"> з </w:t>
      </w:r>
      <w:r w:rsidRPr="00ED5478">
        <w:rPr>
          <w:rFonts w:ascii="Times New Roman" w:hAnsi="Times New Roman"/>
          <w:sz w:val="28"/>
          <w:szCs w:val="28"/>
        </w:rPr>
        <w:t>освітні</w:t>
      </w:r>
      <w:r>
        <w:rPr>
          <w:rFonts w:ascii="Times New Roman" w:hAnsi="Times New Roman"/>
          <w:sz w:val="28"/>
          <w:szCs w:val="28"/>
        </w:rPr>
        <w:t>ми</w:t>
      </w:r>
      <w:r w:rsidRPr="00ED5478">
        <w:rPr>
          <w:rFonts w:ascii="Times New Roman" w:hAnsi="Times New Roman"/>
          <w:sz w:val="28"/>
          <w:szCs w:val="28"/>
        </w:rPr>
        <w:t xml:space="preserve"> організаці</w:t>
      </w:r>
      <w:r w:rsidR="00CA6468">
        <w:rPr>
          <w:rFonts w:ascii="Times New Roman" w:hAnsi="Times New Roman"/>
          <w:sz w:val="28"/>
          <w:szCs w:val="28"/>
        </w:rPr>
        <w:t>ями</w:t>
      </w:r>
      <w:r w:rsidR="008808F5">
        <w:rPr>
          <w:rFonts w:ascii="Times New Roman" w:hAnsi="Times New Roman"/>
          <w:sz w:val="28"/>
          <w:szCs w:val="28"/>
        </w:rPr>
        <w:t>, установами</w:t>
      </w:r>
      <w:r w:rsidRPr="00ED5478">
        <w:rPr>
          <w:rFonts w:ascii="Times New Roman" w:hAnsi="Times New Roman"/>
          <w:sz w:val="28"/>
          <w:szCs w:val="28"/>
        </w:rPr>
        <w:t xml:space="preserve"> різних типів</w:t>
      </w:r>
      <w:r w:rsidR="008808F5">
        <w:rPr>
          <w:rFonts w:ascii="Times New Roman" w:hAnsi="Times New Roman"/>
          <w:sz w:val="28"/>
          <w:szCs w:val="28"/>
        </w:rPr>
        <w:t>:заклади освіти всіх рівнів</w:t>
      </w:r>
      <w:r w:rsidRPr="00ED5478">
        <w:rPr>
          <w:rFonts w:ascii="Times New Roman" w:hAnsi="Times New Roman"/>
          <w:sz w:val="28"/>
          <w:szCs w:val="28"/>
        </w:rPr>
        <w:t>, установ</w:t>
      </w:r>
      <w:r w:rsidR="008808F5">
        <w:rPr>
          <w:rFonts w:ascii="Times New Roman" w:hAnsi="Times New Roman"/>
          <w:sz w:val="28"/>
          <w:szCs w:val="28"/>
        </w:rPr>
        <w:t>и</w:t>
      </w:r>
      <w:r w:rsidRPr="00ED5478">
        <w:rPr>
          <w:rFonts w:ascii="Times New Roman" w:hAnsi="Times New Roman"/>
          <w:sz w:val="28"/>
          <w:szCs w:val="28"/>
        </w:rPr>
        <w:t xml:space="preserve"> культури, спорту, молодіжної політики, соціального захисту</w:t>
      </w:r>
      <w:r w:rsidR="008808F5">
        <w:rPr>
          <w:rFonts w:ascii="Times New Roman" w:hAnsi="Times New Roman"/>
          <w:sz w:val="28"/>
          <w:szCs w:val="28"/>
        </w:rPr>
        <w:t xml:space="preserve"> тощо.</w:t>
      </w:r>
    </w:p>
    <w:p w:rsidR="008808F5" w:rsidRPr="000F18CB" w:rsidRDefault="008808F5" w:rsidP="00ED5478">
      <w:pPr>
        <w:spacing w:after="0" w:line="360" w:lineRule="auto"/>
        <w:jc w:val="both"/>
        <w:rPr>
          <w:rFonts w:ascii="Times New Roman" w:hAnsi="Times New Roman"/>
          <w:i/>
          <w:sz w:val="28"/>
          <w:szCs w:val="28"/>
        </w:rPr>
      </w:pPr>
      <w:r w:rsidRPr="000F18CB">
        <w:rPr>
          <w:rFonts w:ascii="Times New Roman" w:hAnsi="Times New Roman"/>
          <w:i/>
          <w:sz w:val="28"/>
          <w:szCs w:val="28"/>
        </w:rPr>
        <w:t xml:space="preserve">2. </w:t>
      </w:r>
      <w:r w:rsidR="00C6271D" w:rsidRPr="000F18CB">
        <w:rPr>
          <w:rFonts w:ascii="Times New Roman" w:hAnsi="Times New Roman"/>
          <w:i/>
          <w:sz w:val="28"/>
          <w:szCs w:val="28"/>
        </w:rPr>
        <w:t>Опора на активність сімей.</w:t>
      </w:r>
    </w:p>
    <w:p w:rsidR="00C6271D" w:rsidRDefault="00C6271D" w:rsidP="00ED5478">
      <w:pPr>
        <w:spacing w:after="0" w:line="360" w:lineRule="auto"/>
        <w:jc w:val="both"/>
        <w:rPr>
          <w:rFonts w:ascii="Times New Roman" w:hAnsi="Times New Roman"/>
          <w:sz w:val="28"/>
          <w:szCs w:val="28"/>
        </w:rPr>
      </w:pPr>
      <w:r>
        <w:rPr>
          <w:rFonts w:ascii="Times New Roman" w:hAnsi="Times New Roman"/>
          <w:sz w:val="28"/>
          <w:szCs w:val="28"/>
        </w:rPr>
        <w:lastRenderedPageBreak/>
        <w:t>Р</w:t>
      </w:r>
      <w:r w:rsidRPr="00C6271D">
        <w:rPr>
          <w:rFonts w:ascii="Times New Roman" w:hAnsi="Times New Roman"/>
          <w:sz w:val="28"/>
          <w:szCs w:val="28"/>
        </w:rPr>
        <w:t xml:space="preserve">еалізація цього принципу забезпечується залученням батьків (законних представників) </w:t>
      </w:r>
      <w:r w:rsidR="003814B7">
        <w:rPr>
          <w:rFonts w:ascii="Times New Roman" w:hAnsi="Times New Roman"/>
          <w:sz w:val="28"/>
          <w:szCs w:val="28"/>
        </w:rPr>
        <w:t>до</w:t>
      </w:r>
      <w:r w:rsidRPr="00C6271D">
        <w:rPr>
          <w:rFonts w:ascii="Times New Roman" w:hAnsi="Times New Roman"/>
          <w:sz w:val="28"/>
          <w:szCs w:val="28"/>
        </w:rPr>
        <w:t xml:space="preserve"> управління </w:t>
      </w:r>
      <w:r>
        <w:rPr>
          <w:rFonts w:ascii="Times New Roman" w:hAnsi="Times New Roman"/>
          <w:sz w:val="28"/>
          <w:szCs w:val="28"/>
        </w:rPr>
        <w:t>Закладом</w:t>
      </w:r>
      <w:r w:rsidR="00427759">
        <w:rPr>
          <w:rFonts w:ascii="Times New Roman" w:hAnsi="Times New Roman"/>
          <w:sz w:val="28"/>
          <w:szCs w:val="28"/>
        </w:rPr>
        <w:t>, його філіями.</w:t>
      </w:r>
    </w:p>
    <w:p w:rsidR="00C6271D" w:rsidRPr="000F18CB" w:rsidRDefault="00C6271D" w:rsidP="00ED5478">
      <w:pPr>
        <w:spacing w:after="0" w:line="360" w:lineRule="auto"/>
        <w:jc w:val="both"/>
        <w:rPr>
          <w:rFonts w:ascii="Times New Roman" w:hAnsi="Times New Roman"/>
          <w:i/>
          <w:sz w:val="28"/>
          <w:szCs w:val="28"/>
        </w:rPr>
      </w:pPr>
      <w:r w:rsidRPr="000F18CB">
        <w:rPr>
          <w:rFonts w:ascii="Times New Roman" w:hAnsi="Times New Roman"/>
          <w:i/>
          <w:sz w:val="28"/>
          <w:szCs w:val="28"/>
        </w:rPr>
        <w:t>3. Опора на інтереси і ініціативу учнів.</w:t>
      </w:r>
    </w:p>
    <w:p w:rsidR="00C6271D" w:rsidRDefault="003814B7" w:rsidP="00ED5478">
      <w:pPr>
        <w:spacing w:after="0" w:line="360" w:lineRule="auto"/>
        <w:jc w:val="both"/>
        <w:rPr>
          <w:rFonts w:ascii="Times New Roman" w:hAnsi="Times New Roman"/>
          <w:sz w:val="28"/>
          <w:szCs w:val="28"/>
        </w:rPr>
      </w:pPr>
      <w:r>
        <w:rPr>
          <w:rFonts w:ascii="Times New Roman" w:hAnsi="Times New Roman"/>
          <w:sz w:val="28"/>
          <w:szCs w:val="28"/>
        </w:rPr>
        <w:t>З</w:t>
      </w:r>
      <w:r w:rsidRPr="003814B7">
        <w:rPr>
          <w:rFonts w:ascii="Times New Roman" w:hAnsi="Times New Roman"/>
          <w:sz w:val="28"/>
          <w:szCs w:val="28"/>
        </w:rPr>
        <w:t>алучення учнів в колективно-творч</w:t>
      </w:r>
      <w:r>
        <w:rPr>
          <w:rFonts w:ascii="Times New Roman" w:hAnsi="Times New Roman"/>
          <w:sz w:val="28"/>
          <w:szCs w:val="28"/>
        </w:rPr>
        <w:t>ої</w:t>
      </w:r>
      <w:r w:rsidRPr="003814B7">
        <w:rPr>
          <w:rFonts w:ascii="Times New Roman" w:hAnsi="Times New Roman"/>
          <w:sz w:val="28"/>
          <w:szCs w:val="28"/>
        </w:rPr>
        <w:t xml:space="preserve"> діяльність</w:t>
      </w:r>
      <w:r w:rsidR="000C40A4">
        <w:rPr>
          <w:rFonts w:ascii="Times New Roman" w:hAnsi="Times New Roman"/>
          <w:sz w:val="28"/>
          <w:szCs w:val="28"/>
        </w:rPr>
        <w:t xml:space="preserve">, розвиток </w:t>
      </w:r>
      <w:r w:rsidRPr="003814B7">
        <w:rPr>
          <w:rFonts w:ascii="Times New Roman" w:hAnsi="Times New Roman"/>
          <w:sz w:val="28"/>
          <w:szCs w:val="28"/>
        </w:rPr>
        <w:t>учнівськ</w:t>
      </w:r>
      <w:r w:rsidR="000C40A4">
        <w:rPr>
          <w:rFonts w:ascii="Times New Roman" w:hAnsi="Times New Roman"/>
          <w:sz w:val="28"/>
          <w:szCs w:val="28"/>
        </w:rPr>
        <w:t>ого</w:t>
      </w:r>
      <w:r w:rsidRPr="003814B7">
        <w:rPr>
          <w:rFonts w:ascii="Times New Roman" w:hAnsi="Times New Roman"/>
          <w:sz w:val="28"/>
          <w:szCs w:val="28"/>
        </w:rPr>
        <w:t xml:space="preserve"> самоврядування дозволить розширити можливості </w:t>
      </w:r>
      <w:r w:rsidR="000C40A4">
        <w:rPr>
          <w:rFonts w:ascii="Times New Roman" w:hAnsi="Times New Roman"/>
          <w:sz w:val="28"/>
          <w:szCs w:val="28"/>
        </w:rPr>
        <w:t xml:space="preserve">навчання і </w:t>
      </w:r>
      <w:r w:rsidRPr="003814B7">
        <w:rPr>
          <w:rFonts w:ascii="Times New Roman" w:hAnsi="Times New Roman"/>
          <w:sz w:val="28"/>
          <w:szCs w:val="28"/>
        </w:rPr>
        <w:t>соціалізації особистості.</w:t>
      </w:r>
    </w:p>
    <w:p w:rsidR="00C6271D" w:rsidRPr="000F18CB" w:rsidRDefault="00C6271D" w:rsidP="00ED5478">
      <w:pPr>
        <w:spacing w:after="0" w:line="360" w:lineRule="auto"/>
        <w:jc w:val="both"/>
        <w:rPr>
          <w:rFonts w:ascii="Times New Roman" w:hAnsi="Times New Roman"/>
          <w:i/>
          <w:sz w:val="28"/>
          <w:szCs w:val="28"/>
        </w:rPr>
      </w:pPr>
      <w:r w:rsidRPr="000F18CB">
        <w:rPr>
          <w:rFonts w:ascii="Times New Roman" w:hAnsi="Times New Roman"/>
          <w:i/>
          <w:sz w:val="28"/>
          <w:szCs w:val="28"/>
        </w:rPr>
        <w:t xml:space="preserve">4.  </w:t>
      </w:r>
      <w:r w:rsidR="000C40A4" w:rsidRPr="000F18CB">
        <w:rPr>
          <w:rFonts w:ascii="Times New Roman" w:hAnsi="Times New Roman"/>
          <w:i/>
          <w:sz w:val="28"/>
          <w:szCs w:val="28"/>
        </w:rPr>
        <w:t>Фінансові стимули.</w:t>
      </w:r>
    </w:p>
    <w:p w:rsidR="000C40A4" w:rsidRDefault="000C40A4" w:rsidP="00ED5478">
      <w:pPr>
        <w:spacing w:after="0" w:line="360" w:lineRule="auto"/>
        <w:jc w:val="both"/>
        <w:rPr>
          <w:rFonts w:ascii="Times New Roman" w:eastAsia="Times New Roman" w:hAnsi="Times New Roman" w:cs="Times New Roman"/>
          <w:sz w:val="28"/>
          <w:szCs w:val="24"/>
          <w:lang w:eastAsia="ru-RU"/>
        </w:rPr>
      </w:pPr>
      <w:r w:rsidRPr="000C40A4">
        <w:rPr>
          <w:rFonts w:ascii="Times New Roman" w:hAnsi="Times New Roman"/>
          <w:sz w:val="28"/>
          <w:szCs w:val="28"/>
        </w:rPr>
        <w:t xml:space="preserve">Реалізація цього принципу дозволить створити умови для особистісної та професійної самореалізації всіх </w:t>
      </w:r>
      <w:r>
        <w:rPr>
          <w:rFonts w:ascii="Times New Roman" w:hAnsi="Times New Roman"/>
          <w:sz w:val="28"/>
          <w:szCs w:val="28"/>
        </w:rPr>
        <w:t>учасників</w:t>
      </w:r>
      <w:r w:rsidRPr="000C40A4">
        <w:rPr>
          <w:rFonts w:ascii="Times New Roman" w:hAnsi="Times New Roman"/>
          <w:sz w:val="28"/>
          <w:szCs w:val="28"/>
        </w:rPr>
        <w:t xml:space="preserve"> освітнього процесу</w:t>
      </w:r>
      <w:r w:rsidR="00CA6468">
        <w:rPr>
          <w:rFonts w:ascii="Times New Roman" w:hAnsi="Times New Roman"/>
          <w:sz w:val="28"/>
          <w:szCs w:val="28"/>
        </w:rPr>
        <w:t xml:space="preserve"> шляхом функціонування </w:t>
      </w:r>
      <w:r w:rsidR="00CA6468" w:rsidRPr="00EE306A">
        <w:rPr>
          <w:rFonts w:ascii="Times New Roman" w:eastAsia="Times New Roman" w:hAnsi="Times New Roman" w:cs="Times New Roman"/>
          <w:sz w:val="28"/>
          <w:szCs w:val="24"/>
          <w:lang w:eastAsia="ru-RU"/>
        </w:rPr>
        <w:t>ефективн</w:t>
      </w:r>
      <w:r w:rsidR="00CA6468">
        <w:rPr>
          <w:rFonts w:ascii="Times New Roman" w:eastAsia="Times New Roman" w:hAnsi="Times New Roman" w:cs="Times New Roman"/>
          <w:sz w:val="28"/>
          <w:szCs w:val="24"/>
          <w:lang w:eastAsia="ru-RU"/>
        </w:rPr>
        <w:t>ої</w:t>
      </w:r>
      <w:r w:rsidR="00CA6468" w:rsidRPr="00EE306A">
        <w:rPr>
          <w:rFonts w:ascii="Times New Roman" w:eastAsia="Times New Roman" w:hAnsi="Times New Roman" w:cs="Times New Roman"/>
          <w:sz w:val="28"/>
          <w:szCs w:val="24"/>
          <w:lang w:eastAsia="ru-RU"/>
        </w:rPr>
        <w:t xml:space="preserve"> систем</w:t>
      </w:r>
      <w:r w:rsidR="00CA6468">
        <w:rPr>
          <w:rFonts w:ascii="Times New Roman" w:eastAsia="Times New Roman" w:hAnsi="Times New Roman" w:cs="Times New Roman"/>
          <w:sz w:val="28"/>
          <w:szCs w:val="24"/>
          <w:lang w:eastAsia="ru-RU"/>
        </w:rPr>
        <w:t>и</w:t>
      </w:r>
      <w:r w:rsidR="00CA6468" w:rsidRPr="00EE306A">
        <w:rPr>
          <w:rFonts w:ascii="Times New Roman" w:eastAsia="Times New Roman" w:hAnsi="Times New Roman" w:cs="Times New Roman"/>
          <w:sz w:val="28"/>
          <w:szCs w:val="24"/>
          <w:lang w:eastAsia="ru-RU"/>
        </w:rPr>
        <w:t xml:space="preserve"> стимулювання і заохочення</w:t>
      </w:r>
      <w:r w:rsidR="00CA6468">
        <w:rPr>
          <w:rFonts w:ascii="Times New Roman" w:eastAsia="Times New Roman" w:hAnsi="Times New Roman" w:cs="Times New Roman"/>
          <w:sz w:val="28"/>
          <w:szCs w:val="24"/>
          <w:lang w:eastAsia="ru-RU"/>
        </w:rPr>
        <w:t>.</w:t>
      </w:r>
    </w:p>
    <w:p w:rsidR="0009138C" w:rsidRDefault="0009138C" w:rsidP="00ED5478">
      <w:pPr>
        <w:spacing w:after="0" w:line="360" w:lineRule="auto"/>
        <w:jc w:val="both"/>
        <w:rPr>
          <w:rFonts w:ascii="Times New Roman" w:hAnsi="Times New Roman"/>
          <w:sz w:val="28"/>
          <w:szCs w:val="28"/>
        </w:rPr>
      </w:pPr>
    </w:p>
    <w:p w:rsidR="0009138C" w:rsidRDefault="0009138C" w:rsidP="0009138C">
      <w:pPr>
        <w:spacing w:after="0" w:line="360" w:lineRule="auto"/>
        <w:jc w:val="center"/>
        <w:rPr>
          <w:rFonts w:ascii="Times New Roman" w:eastAsia="Times New Roman" w:hAnsi="Times New Roman" w:cs="Times New Roman"/>
          <w:b/>
          <w:bCs/>
          <w:sz w:val="28"/>
          <w:szCs w:val="28"/>
          <w:lang w:eastAsia="ru-RU"/>
        </w:rPr>
      </w:pPr>
      <w:r w:rsidRPr="0009138C">
        <w:rPr>
          <w:rFonts w:ascii="Times New Roman" w:hAnsi="Times New Roman"/>
          <w:b/>
          <w:bCs/>
          <w:sz w:val="28"/>
          <w:szCs w:val="28"/>
        </w:rPr>
        <w:t xml:space="preserve">4. Стратегічні завдання Закладу </w:t>
      </w:r>
      <w:r w:rsidRPr="0009138C">
        <w:rPr>
          <w:rFonts w:ascii="Times New Roman" w:eastAsia="Times New Roman" w:hAnsi="Times New Roman" w:cs="Times New Roman"/>
          <w:b/>
          <w:bCs/>
          <w:sz w:val="28"/>
          <w:szCs w:val="28"/>
          <w:lang w:eastAsia="ru-RU"/>
        </w:rPr>
        <w:t>на різних рівнях освіти</w:t>
      </w:r>
    </w:p>
    <w:p w:rsidR="003D299E" w:rsidRPr="00DE2488" w:rsidRDefault="003D299E" w:rsidP="002C15E7">
      <w:pPr>
        <w:tabs>
          <w:tab w:val="left" w:pos="426"/>
        </w:tabs>
        <w:spacing w:after="0" w:line="360" w:lineRule="auto"/>
        <w:jc w:val="both"/>
        <w:rPr>
          <w:rFonts w:ascii="Times New Roman" w:eastAsia="Calibri" w:hAnsi="Times New Roman" w:cs="Times New Roman"/>
          <w:i/>
          <w:iCs/>
          <w:sz w:val="28"/>
          <w:szCs w:val="28"/>
        </w:rPr>
      </w:pPr>
      <w:r w:rsidRPr="00DE2488">
        <w:rPr>
          <w:rFonts w:ascii="Times New Roman" w:eastAsia="Calibri" w:hAnsi="Times New Roman" w:cs="Times New Roman"/>
          <w:i/>
          <w:iCs/>
          <w:sz w:val="28"/>
          <w:szCs w:val="28"/>
        </w:rPr>
        <w:t xml:space="preserve">Ключові </w:t>
      </w:r>
      <w:r w:rsidR="002C15E7" w:rsidRPr="00DE2488">
        <w:rPr>
          <w:rFonts w:ascii="Times New Roman" w:eastAsia="Calibri" w:hAnsi="Times New Roman" w:cs="Times New Roman"/>
          <w:i/>
          <w:iCs/>
          <w:sz w:val="28"/>
          <w:szCs w:val="28"/>
        </w:rPr>
        <w:t>компоненти</w:t>
      </w:r>
      <w:r w:rsidRPr="00DE2488">
        <w:rPr>
          <w:rFonts w:ascii="Times New Roman" w:eastAsia="Calibri" w:hAnsi="Times New Roman" w:cs="Times New Roman"/>
          <w:i/>
          <w:iCs/>
          <w:sz w:val="28"/>
          <w:szCs w:val="28"/>
        </w:rPr>
        <w:t>:</w:t>
      </w:r>
    </w:p>
    <w:p w:rsidR="003D299E" w:rsidRPr="00DE2488" w:rsidRDefault="002C15E7" w:rsidP="002C15E7">
      <w:pPr>
        <w:tabs>
          <w:tab w:val="left" w:pos="426"/>
        </w:tabs>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t xml:space="preserve">1. Новий зміст освіти, заснований на формуванні </w:t>
      </w:r>
      <w:proofErr w:type="spellStart"/>
      <w:r w:rsidRPr="00DE2488">
        <w:rPr>
          <w:rFonts w:ascii="Times New Roman" w:eastAsia="Calibri" w:hAnsi="Times New Roman" w:cs="Times New Roman"/>
          <w:sz w:val="28"/>
          <w:szCs w:val="28"/>
        </w:rPr>
        <w:t>компетентностей</w:t>
      </w:r>
      <w:proofErr w:type="spellEnd"/>
      <w:r w:rsidRPr="00DE2488">
        <w:rPr>
          <w:rFonts w:ascii="Times New Roman" w:eastAsia="Calibri" w:hAnsi="Times New Roman" w:cs="Times New Roman"/>
          <w:sz w:val="28"/>
          <w:szCs w:val="28"/>
        </w:rPr>
        <w:t>, потрібних для успішної самореалізації в суспільстві.</w:t>
      </w:r>
    </w:p>
    <w:p w:rsidR="002C15E7" w:rsidRPr="00DE2488" w:rsidRDefault="002C15E7" w:rsidP="002C15E7">
      <w:pPr>
        <w:tabs>
          <w:tab w:val="left" w:pos="426"/>
        </w:tabs>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t xml:space="preserve">2. Орієнтація на потреби учня в освітньому процесі, </w:t>
      </w:r>
      <w:proofErr w:type="spellStart"/>
      <w:r w:rsidRPr="00DE2488">
        <w:rPr>
          <w:rFonts w:ascii="Times New Roman" w:eastAsia="Calibri" w:hAnsi="Times New Roman" w:cs="Times New Roman"/>
          <w:sz w:val="28"/>
          <w:szCs w:val="28"/>
        </w:rPr>
        <w:t>дитиноцентризм</w:t>
      </w:r>
      <w:proofErr w:type="spellEnd"/>
      <w:r w:rsidRPr="00DE2488">
        <w:rPr>
          <w:rFonts w:ascii="Times New Roman" w:eastAsia="Calibri" w:hAnsi="Times New Roman" w:cs="Times New Roman"/>
          <w:sz w:val="28"/>
          <w:szCs w:val="28"/>
        </w:rPr>
        <w:t>.</w:t>
      </w:r>
    </w:p>
    <w:p w:rsidR="002C15E7" w:rsidRPr="00DE2488" w:rsidRDefault="002C15E7" w:rsidP="002C15E7">
      <w:pPr>
        <w:tabs>
          <w:tab w:val="left" w:pos="426"/>
        </w:tabs>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t>3. Наскрізний процес виховання, який формує цінності.</w:t>
      </w:r>
      <w:r w:rsidRPr="00DE2488">
        <w:rPr>
          <w:rFonts w:ascii="Times New Roman" w:eastAsia="Calibri" w:hAnsi="Times New Roman" w:cs="Times New Roman"/>
          <w:sz w:val="28"/>
          <w:szCs w:val="28"/>
        </w:rPr>
        <w:cr/>
        <w:t>4. Педагогіка, що ґрунтується на партнерстві між учнем, учителем і батьками.</w:t>
      </w:r>
    </w:p>
    <w:p w:rsidR="00B93278" w:rsidRDefault="00B93278" w:rsidP="00B93278">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 Початкова освіта</w:t>
      </w:r>
    </w:p>
    <w:p w:rsidR="00B93278" w:rsidRPr="00DE2488" w:rsidRDefault="00B93278" w:rsidP="00B93278">
      <w:pPr>
        <w:tabs>
          <w:tab w:val="left" w:pos="426"/>
        </w:tabs>
        <w:spacing w:after="0" w:line="360" w:lineRule="auto"/>
        <w:jc w:val="both"/>
        <w:rPr>
          <w:rFonts w:ascii="Times New Roman" w:eastAsia="Calibri" w:hAnsi="Times New Roman" w:cs="Times New Roman"/>
          <w:sz w:val="28"/>
          <w:szCs w:val="28"/>
        </w:rPr>
      </w:pPr>
      <w:r w:rsidRPr="00DE2488">
        <w:rPr>
          <w:rFonts w:ascii="Times New Roman" w:hAnsi="Times New Roman"/>
          <w:i/>
          <w:iCs/>
          <w:sz w:val="28"/>
          <w:szCs w:val="28"/>
        </w:rPr>
        <w:t>Мета:</w:t>
      </w:r>
      <w:r w:rsidRPr="00DE2488">
        <w:rPr>
          <w:rFonts w:ascii="Times New Roman" w:eastAsia="Calibri" w:hAnsi="Times New Roman" w:cs="Times New Roman"/>
          <w:sz w:val="28"/>
          <w:szCs w:val="28"/>
        </w:rPr>
        <w:t xml:space="preserve">всебічний розвиток дитини, її талантів, здібностей, </w:t>
      </w:r>
      <w:proofErr w:type="spellStart"/>
      <w:r w:rsidRPr="00DE2488">
        <w:rPr>
          <w:rFonts w:ascii="Times New Roman" w:eastAsia="Calibri" w:hAnsi="Times New Roman" w:cs="Times New Roman"/>
          <w:sz w:val="28"/>
          <w:szCs w:val="28"/>
        </w:rPr>
        <w:t>компетентностей</w:t>
      </w:r>
      <w:proofErr w:type="spellEnd"/>
      <w:r w:rsidRPr="00DE2488">
        <w:rPr>
          <w:rFonts w:ascii="Times New Roman" w:eastAsia="Calibri" w:hAnsi="Times New Roman" w:cs="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2C15E7" w:rsidRPr="00DE2488" w:rsidRDefault="002C15E7" w:rsidP="002C15E7">
      <w:pPr>
        <w:tabs>
          <w:tab w:val="left" w:pos="426"/>
        </w:tabs>
        <w:spacing w:after="0" w:line="360" w:lineRule="auto"/>
        <w:jc w:val="both"/>
        <w:rPr>
          <w:rFonts w:ascii="Times New Roman" w:eastAsia="Calibri" w:hAnsi="Times New Roman" w:cs="Times New Roman"/>
          <w:i/>
          <w:iCs/>
          <w:sz w:val="28"/>
          <w:szCs w:val="28"/>
        </w:rPr>
      </w:pPr>
      <w:r w:rsidRPr="00DE2488">
        <w:rPr>
          <w:rFonts w:ascii="Times New Roman" w:eastAsia="Calibri" w:hAnsi="Times New Roman" w:cs="Times New Roman"/>
          <w:i/>
          <w:iCs/>
          <w:sz w:val="28"/>
          <w:szCs w:val="28"/>
        </w:rPr>
        <w:t>Завдання:</w:t>
      </w:r>
    </w:p>
    <w:p w:rsidR="002C15E7" w:rsidRPr="00DE2488" w:rsidRDefault="00772339" w:rsidP="002C15E7">
      <w:pPr>
        <w:tabs>
          <w:tab w:val="left" w:pos="426"/>
        </w:tabs>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t>1. Створити сприятливе і безпечне освітнє середовище для адаптації дитини до систематичного навчання.</w:t>
      </w:r>
    </w:p>
    <w:p w:rsidR="00772339" w:rsidRPr="00DE2488" w:rsidRDefault="00772339" w:rsidP="002C15E7">
      <w:pPr>
        <w:tabs>
          <w:tab w:val="left" w:pos="426"/>
        </w:tabs>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t>2. Структурувати зміст початкової освіти на засадах інтегративного підходу у навчанні.</w:t>
      </w:r>
    </w:p>
    <w:p w:rsidR="007C79CA" w:rsidRPr="00DE2488" w:rsidRDefault="007C79CA" w:rsidP="007C79CA">
      <w:pPr>
        <w:tabs>
          <w:tab w:val="left" w:pos="426"/>
        </w:tabs>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t xml:space="preserve">3. Впроваджувати особистісно-орієнтовані моделі освіти, засновані на ідеології </w:t>
      </w:r>
      <w:proofErr w:type="spellStart"/>
      <w:r w:rsidRPr="00DE2488">
        <w:rPr>
          <w:rFonts w:ascii="Times New Roman" w:eastAsia="Calibri" w:hAnsi="Times New Roman" w:cs="Times New Roman"/>
          <w:sz w:val="28"/>
          <w:szCs w:val="28"/>
        </w:rPr>
        <w:t>дитиноцентризму</w:t>
      </w:r>
      <w:proofErr w:type="spellEnd"/>
      <w:r w:rsidRPr="00DE2488">
        <w:rPr>
          <w:rFonts w:ascii="Times New Roman" w:eastAsia="Calibri" w:hAnsi="Times New Roman" w:cs="Times New Roman"/>
          <w:sz w:val="28"/>
          <w:szCs w:val="28"/>
        </w:rPr>
        <w:t>.</w:t>
      </w:r>
    </w:p>
    <w:p w:rsidR="00F50949" w:rsidRPr="00DE2488" w:rsidRDefault="00F50949" w:rsidP="002C15E7">
      <w:pPr>
        <w:tabs>
          <w:tab w:val="left" w:pos="426"/>
        </w:tabs>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lastRenderedPageBreak/>
        <w:t xml:space="preserve">3. Освітній процес здійснювати в умовах колективно-розподіленої навчальної діяльності за активної участі дітей в розв’язанні навчальних завдань. </w:t>
      </w:r>
    </w:p>
    <w:p w:rsidR="002C15E7" w:rsidRPr="00DE2488" w:rsidRDefault="00772339" w:rsidP="00772339">
      <w:pPr>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t>3.Реалізувати</w:t>
      </w:r>
      <w:r w:rsidR="002C15E7" w:rsidRPr="00DE2488">
        <w:rPr>
          <w:rFonts w:ascii="Times New Roman" w:eastAsia="Calibri" w:hAnsi="Times New Roman" w:cs="Times New Roman"/>
          <w:sz w:val="28"/>
          <w:szCs w:val="28"/>
        </w:rPr>
        <w:t xml:space="preserve"> дослідницьк</w:t>
      </w:r>
      <w:r w:rsidRPr="00DE2488">
        <w:rPr>
          <w:rFonts w:ascii="Times New Roman" w:eastAsia="Calibri" w:hAnsi="Times New Roman" w:cs="Times New Roman"/>
          <w:sz w:val="28"/>
          <w:szCs w:val="28"/>
        </w:rPr>
        <w:t xml:space="preserve">ий </w:t>
      </w:r>
      <w:r w:rsidR="002C15E7" w:rsidRPr="00DE2488">
        <w:rPr>
          <w:rFonts w:ascii="Times New Roman" w:eastAsia="Calibri" w:hAnsi="Times New Roman" w:cs="Times New Roman"/>
          <w:sz w:val="28"/>
          <w:szCs w:val="28"/>
        </w:rPr>
        <w:t>метод та організаці</w:t>
      </w:r>
      <w:r w:rsidRPr="00DE2488">
        <w:rPr>
          <w:rFonts w:ascii="Times New Roman" w:eastAsia="Calibri" w:hAnsi="Times New Roman" w:cs="Times New Roman"/>
          <w:sz w:val="28"/>
          <w:szCs w:val="28"/>
        </w:rPr>
        <w:t>ю</w:t>
      </w:r>
      <w:r w:rsidR="002C15E7" w:rsidRPr="00DE2488">
        <w:rPr>
          <w:rFonts w:ascii="Times New Roman" w:eastAsia="Calibri" w:hAnsi="Times New Roman" w:cs="Times New Roman"/>
          <w:sz w:val="28"/>
          <w:szCs w:val="28"/>
        </w:rPr>
        <w:t xml:space="preserve"> освітньої діяльності у формі колективного навчального діалогу, а також використання інших інтерактивних форм (проектна діяльність, сюжетно-рольові ігри, драматизації, екскурсії тощо).</w:t>
      </w:r>
    </w:p>
    <w:p w:rsidR="00772339" w:rsidRPr="00DE2488" w:rsidRDefault="00772339" w:rsidP="00772339">
      <w:pPr>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t>4. Контроль і оцінювання навчальних досягнень учнів здійснювати на суб’єкт-суб’єктних засадах, що передбачає систематичне відстеження їхнього індивідуального розвитку у процесі навчання.</w:t>
      </w:r>
    </w:p>
    <w:p w:rsidR="00F50949" w:rsidRPr="00B93278" w:rsidRDefault="00772339" w:rsidP="002C15E7">
      <w:pPr>
        <w:tabs>
          <w:tab w:val="left" w:pos="426"/>
        </w:tabs>
        <w:spacing w:after="0" w:line="360" w:lineRule="auto"/>
        <w:jc w:val="both"/>
        <w:rPr>
          <w:rFonts w:ascii="Times New Roman" w:eastAsia="Calibri" w:hAnsi="Times New Roman" w:cs="Times New Roman"/>
          <w:sz w:val="28"/>
          <w:szCs w:val="28"/>
        </w:rPr>
      </w:pPr>
      <w:r w:rsidRPr="00DE2488">
        <w:rPr>
          <w:rFonts w:ascii="Times New Roman" w:eastAsia="Calibri" w:hAnsi="Times New Roman" w:cs="Times New Roman"/>
          <w:sz w:val="28"/>
          <w:szCs w:val="28"/>
        </w:rPr>
        <w:t>5. Приділити особливу увагу збереженню і зміцненню фізичного здоров’я учнів, їх моральному і громадянському вихованню.</w:t>
      </w:r>
    </w:p>
    <w:p w:rsidR="00B93278" w:rsidRDefault="00B93278" w:rsidP="00B93278">
      <w:pPr>
        <w:pStyle w:val="rvps2"/>
        <w:tabs>
          <w:tab w:val="left" w:pos="851"/>
        </w:tabs>
        <w:spacing w:before="0" w:beforeAutospacing="0" w:after="0" w:afterAutospacing="0" w:line="360" w:lineRule="auto"/>
        <w:jc w:val="both"/>
        <w:rPr>
          <w:sz w:val="28"/>
          <w:szCs w:val="28"/>
          <w:lang w:val="uk-UA"/>
        </w:rPr>
      </w:pPr>
      <w:r>
        <w:rPr>
          <w:sz w:val="28"/>
          <w:szCs w:val="28"/>
          <w:lang w:val="uk-UA"/>
        </w:rPr>
        <w:t>6. Створити освітнє середовище, засноване на визнанні унікальності та обдарованості кожної дитини, що забезпечується рівним доступом до освіти, забороною будь-яких форм дискримінації або відокремлення дітей на основі попереднього відбору.</w:t>
      </w:r>
    </w:p>
    <w:p w:rsidR="00B93278" w:rsidRDefault="00B93278" w:rsidP="00B93278">
      <w:pPr>
        <w:pStyle w:val="rvps2"/>
        <w:tabs>
          <w:tab w:val="left" w:pos="851"/>
        </w:tabs>
        <w:spacing w:before="0" w:beforeAutospacing="0" w:after="0" w:afterAutospacing="0" w:line="360" w:lineRule="auto"/>
        <w:jc w:val="both"/>
        <w:rPr>
          <w:sz w:val="28"/>
          <w:szCs w:val="28"/>
          <w:lang w:val="uk-UA"/>
        </w:rPr>
      </w:pPr>
      <w:bookmarkStart w:id="1" w:name="n167"/>
      <w:bookmarkEnd w:id="1"/>
      <w:r>
        <w:rPr>
          <w:sz w:val="28"/>
          <w:szCs w:val="28"/>
          <w:lang w:val="uk-UA"/>
        </w:rPr>
        <w:t>7. Зорієнтувати педагогічну діяльність на пріоритет цінності дитинства, що оберігається шляхом встановлення освітніх вимог, які 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на рухову активність і творчість дитини.</w:t>
      </w:r>
    </w:p>
    <w:p w:rsidR="00B93278" w:rsidRDefault="00B93278" w:rsidP="00B93278">
      <w:pPr>
        <w:pStyle w:val="rvps2"/>
        <w:tabs>
          <w:tab w:val="left" w:pos="851"/>
        </w:tabs>
        <w:spacing w:before="0" w:beforeAutospacing="0" w:after="0" w:afterAutospacing="0" w:line="360" w:lineRule="auto"/>
        <w:jc w:val="both"/>
        <w:rPr>
          <w:sz w:val="28"/>
          <w:szCs w:val="28"/>
          <w:lang w:val="uk-UA"/>
        </w:rPr>
      </w:pPr>
      <w:r>
        <w:rPr>
          <w:sz w:val="28"/>
          <w:szCs w:val="28"/>
          <w:lang w:val="uk-UA"/>
        </w:rPr>
        <w:t>8. Плекати в учнів радість пізнання шляхом використання в освітньому процесі дослідницької та проектної діяльності.</w:t>
      </w:r>
    </w:p>
    <w:p w:rsidR="00B93278" w:rsidRDefault="00B93278" w:rsidP="00B93278">
      <w:pPr>
        <w:pStyle w:val="rvps2"/>
        <w:tabs>
          <w:tab w:val="left" w:pos="851"/>
        </w:tabs>
        <w:spacing w:before="0" w:beforeAutospacing="0" w:after="0" w:afterAutospacing="0" w:line="360" w:lineRule="auto"/>
        <w:jc w:val="both"/>
        <w:rPr>
          <w:sz w:val="28"/>
          <w:szCs w:val="28"/>
          <w:lang w:val="uk-UA"/>
        </w:rPr>
      </w:pPr>
      <w:bookmarkStart w:id="2" w:name="n169"/>
      <w:bookmarkEnd w:id="2"/>
      <w:r>
        <w:rPr>
          <w:sz w:val="28"/>
          <w:szCs w:val="28"/>
          <w:lang w:val="uk-UA"/>
        </w:rPr>
        <w:t>9. Забезпечити розвиток вільної особистості здобувачів освіти шляхом підтримки самостійності, незалежного мислення, оптимізму та впевненості в собі.</w:t>
      </w:r>
    </w:p>
    <w:p w:rsidR="00B93278" w:rsidRDefault="00B93278" w:rsidP="00B93278">
      <w:pPr>
        <w:pStyle w:val="rvps2"/>
        <w:tabs>
          <w:tab w:val="left" w:pos="851"/>
        </w:tabs>
        <w:spacing w:before="0" w:beforeAutospacing="0" w:after="0" w:afterAutospacing="0" w:line="360" w:lineRule="auto"/>
        <w:jc w:val="both"/>
        <w:rPr>
          <w:sz w:val="28"/>
          <w:szCs w:val="28"/>
          <w:lang w:val="uk-UA"/>
        </w:rPr>
      </w:pPr>
      <w:bookmarkStart w:id="3" w:name="n170"/>
      <w:bookmarkEnd w:id="3"/>
      <w:r>
        <w:rPr>
          <w:sz w:val="28"/>
          <w:szCs w:val="28"/>
          <w:lang w:val="uk-UA"/>
        </w:rPr>
        <w:t>10. Формувати в учнів потреби в здоровому способі життя, створити умови для їх гармонійного фізичного та психоемоційного розвитку.</w:t>
      </w:r>
    </w:p>
    <w:p w:rsidR="00B93278" w:rsidRDefault="00B93278" w:rsidP="00B93278">
      <w:pPr>
        <w:pStyle w:val="rvps2"/>
        <w:tabs>
          <w:tab w:val="left" w:pos="851"/>
        </w:tabs>
        <w:spacing w:before="0" w:beforeAutospacing="0" w:after="0" w:afterAutospacing="0" w:line="360" w:lineRule="auto"/>
        <w:jc w:val="both"/>
        <w:rPr>
          <w:sz w:val="28"/>
          <w:szCs w:val="28"/>
          <w:lang w:val="uk-UA"/>
        </w:rPr>
      </w:pPr>
      <w:bookmarkStart w:id="4" w:name="n171"/>
      <w:bookmarkEnd w:id="4"/>
      <w:r>
        <w:rPr>
          <w:sz w:val="28"/>
          <w:szCs w:val="28"/>
          <w:lang w:val="uk-UA"/>
        </w:rPr>
        <w:t>11. Забезпечити безпеку у результаті створення атмосфери довіри і взаємоповаги, перетворення школи на безпечне місце, де запобігають насильству і цькуванню, надають необхідну підтримку.</w:t>
      </w:r>
    </w:p>
    <w:p w:rsidR="00B93278" w:rsidRDefault="00B93278" w:rsidP="00B93278">
      <w:pPr>
        <w:pStyle w:val="rvps2"/>
        <w:tabs>
          <w:tab w:val="left" w:pos="851"/>
        </w:tabs>
        <w:spacing w:before="0" w:beforeAutospacing="0" w:after="0" w:afterAutospacing="0" w:line="360" w:lineRule="auto"/>
        <w:jc w:val="both"/>
        <w:rPr>
          <w:sz w:val="28"/>
          <w:szCs w:val="28"/>
          <w:lang w:val="uk-UA"/>
        </w:rPr>
      </w:pPr>
      <w:bookmarkStart w:id="5" w:name="n172"/>
      <w:bookmarkEnd w:id="5"/>
      <w:r>
        <w:rPr>
          <w:sz w:val="28"/>
          <w:szCs w:val="28"/>
          <w:lang w:val="uk-UA"/>
        </w:rPr>
        <w:t xml:space="preserve">12. Спрямувати педагогічну діяльність на утвердження людської гідності шляхом виховання чесності, відваги, наполегливості, доброти, здатності до </w:t>
      </w:r>
      <w:r>
        <w:rPr>
          <w:sz w:val="28"/>
          <w:szCs w:val="28"/>
          <w:lang w:val="uk-UA"/>
        </w:rPr>
        <w:lastRenderedPageBreak/>
        <w:t>співчуття і співпереживання, справедливості, поваги до прав людини (зокрема, права на життя, здоров’я, власність, свободу слова тощо).</w:t>
      </w:r>
    </w:p>
    <w:p w:rsidR="00B93278" w:rsidRDefault="00B93278" w:rsidP="00B93278">
      <w:pPr>
        <w:pStyle w:val="rvps2"/>
        <w:tabs>
          <w:tab w:val="left" w:pos="851"/>
        </w:tabs>
        <w:spacing w:before="0" w:beforeAutospacing="0" w:after="0" w:afterAutospacing="0" w:line="360" w:lineRule="auto"/>
        <w:jc w:val="both"/>
        <w:rPr>
          <w:sz w:val="28"/>
          <w:szCs w:val="28"/>
          <w:lang w:val="uk-UA"/>
        </w:rPr>
      </w:pPr>
      <w:bookmarkStart w:id="6" w:name="n173"/>
      <w:bookmarkEnd w:id="6"/>
      <w:r>
        <w:rPr>
          <w:sz w:val="28"/>
          <w:szCs w:val="28"/>
          <w:lang w:val="uk-UA"/>
        </w:rPr>
        <w:t>13. П</w:t>
      </w:r>
      <w:proofErr w:type="spellStart"/>
      <w:r>
        <w:rPr>
          <w:sz w:val="28"/>
          <w:szCs w:val="28"/>
        </w:rPr>
        <w:t>лекати</w:t>
      </w:r>
      <w:proofErr w:type="spellEnd"/>
      <w:r>
        <w:rPr>
          <w:sz w:val="28"/>
          <w:szCs w:val="28"/>
        </w:rPr>
        <w:t xml:space="preserve"> в </w:t>
      </w:r>
      <w:proofErr w:type="spellStart"/>
      <w:r>
        <w:rPr>
          <w:sz w:val="28"/>
          <w:szCs w:val="28"/>
        </w:rPr>
        <w:t>учнівлюбов</w:t>
      </w:r>
      <w:proofErr w:type="spellEnd"/>
      <w:r>
        <w:rPr>
          <w:sz w:val="28"/>
          <w:szCs w:val="28"/>
        </w:rPr>
        <w:t xml:space="preserve"> до </w:t>
      </w:r>
      <w:proofErr w:type="spellStart"/>
      <w:r>
        <w:rPr>
          <w:sz w:val="28"/>
          <w:szCs w:val="28"/>
        </w:rPr>
        <w:t>рідного</w:t>
      </w:r>
      <w:proofErr w:type="spellEnd"/>
      <w:r>
        <w:rPr>
          <w:sz w:val="28"/>
          <w:szCs w:val="28"/>
        </w:rPr>
        <w:t xml:space="preserve"> краю</w:t>
      </w:r>
      <w:r>
        <w:rPr>
          <w:sz w:val="28"/>
          <w:szCs w:val="28"/>
          <w:lang w:val="uk-UA"/>
        </w:rPr>
        <w:t xml:space="preserve"> та української культури, шанобливе ставлення до Української держави;</w:t>
      </w:r>
    </w:p>
    <w:p w:rsidR="00B93278" w:rsidRDefault="00B93278" w:rsidP="00B93278">
      <w:pPr>
        <w:pStyle w:val="rvps2"/>
        <w:tabs>
          <w:tab w:val="left" w:pos="851"/>
        </w:tabs>
        <w:spacing w:before="0" w:beforeAutospacing="0" w:after="0" w:afterAutospacing="0" w:line="360" w:lineRule="auto"/>
        <w:jc w:val="both"/>
        <w:rPr>
          <w:sz w:val="28"/>
          <w:szCs w:val="28"/>
          <w:lang w:val="uk-UA"/>
        </w:rPr>
      </w:pPr>
      <w:bookmarkStart w:id="7" w:name="n174"/>
      <w:bookmarkEnd w:id="7"/>
      <w:r>
        <w:rPr>
          <w:sz w:val="28"/>
          <w:szCs w:val="28"/>
          <w:lang w:val="uk-UA"/>
        </w:rPr>
        <w:t>14. Формувати активну громадянську позицію, відповідальність за своє життя, розвиток громади та суспільства, збереження навколишнього світу.</w:t>
      </w:r>
    </w:p>
    <w:p w:rsidR="00B93278" w:rsidRDefault="00B93278" w:rsidP="00B93278">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Pr="00B93278">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Базова середня освіта</w:t>
      </w:r>
    </w:p>
    <w:p w:rsidR="00B93278" w:rsidRDefault="00B93278" w:rsidP="00B93278">
      <w:pPr>
        <w:spacing w:after="0" w:line="360" w:lineRule="auto"/>
        <w:jc w:val="both"/>
        <w:rPr>
          <w:rFonts w:ascii="Times New Roman" w:eastAsia="Times New Roman" w:hAnsi="Times New Roman" w:cs="Times New Roman"/>
          <w:sz w:val="28"/>
          <w:szCs w:val="28"/>
          <w:lang w:eastAsia="ru-RU"/>
        </w:rPr>
      </w:pPr>
      <w:r w:rsidRPr="00B93278">
        <w:rPr>
          <w:rFonts w:ascii="Times New Roman" w:eastAsia="Times New Roman" w:hAnsi="Times New Roman" w:cs="Times New Roman"/>
          <w:bCs/>
          <w:i/>
          <w:iCs/>
          <w:sz w:val="28"/>
          <w:szCs w:val="28"/>
          <w:lang w:eastAsia="ru-RU"/>
        </w:rPr>
        <w:t>Мета:</w:t>
      </w:r>
      <w:r>
        <w:rPr>
          <w:rFonts w:ascii="Times New Roman" w:eastAsia="Times New Roman" w:hAnsi="Times New Roman" w:cs="Times New Roman"/>
          <w:sz w:val="28"/>
          <w:szCs w:val="28"/>
          <w:lang w:eastAsia="ru-RU"/>
        </w:rPr>
        <w:t xml:space="preserve"> розвиток природних здібностей, інтересів, обдарувань учнів, формування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B93278" w:rsidRPr="00B93278" w:rsidRDefault="00B93278" w:rsidP="00B93278">
      <w:pPr>
        <w:spacing w:after="0" w:line="360" w:lineRule="auto"/>
        <w:jc w:val="both"/>
        <w:rPr>
          <w:rFonts w:ascii="Times New Roman" w:eastAsia="Times New Roman" w:hAnsi="Times New Roman" w:cs="Times New Roman"/>
          <w:bCs/>
          <w:i/>
          <w:iCs/>
          <w:sz w:val="28"/>
          <w:szCs w:val="28"/>
          <w:lang w:eastAsia="ru-RU"/>
        </w:rPr>
      </w:pPr>
      <w:r w:rsidRPr="00B93278">
        <w:rPr>
          <w:rFonts w:ascii="Times New Roman" w:eastAsia="Times New Roman" w:hAnsi="Times New Roman" w:cs="Times New Roman"/>
          <w:bCs/>
          <w:i/>
          <w:iCs/>
          <w:sz w:val="28"/>
          <w:szCs w:val="28"/>
          <w:lang w:eastAsia="ru-RU"/>
        </w:rPr>
        <w:t>Завдання:</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w:t>
      </w:r>
      <w:r w:rsidRPr="00B93278">
        <w:rPr>
          <w:rFonts w:ascii="Times New Roman" w:eastAsia="Times New Roman" w:hAnsi="Times New Roman" w:cs="Times New Roman"/>
          <w:sz w:val="28"/>
          <w:szCs w:val="28"/>
          <w:lang w:eastAsia="ru-RU"/>
        </w:rPr>
        <w:t>творити освітнє середовище, засноване на повазі до особистості учня та визнанні пріоритету його інтересів, досвіду, власного вибору, прагнень, ставлення у визначенні мети та організації освітнього процесу, підтримці пізнаваль</w:t>
      </w:r>
      <w:r>
        <w:rPr>
          <w:rFonts w:ascii="Times New Roman" w:eastAsia="Times New Roman" w:hAnsi="Times New Roman" w:cs="Times New Roman"/>
          <w:sz w:val="28"/>
          <w:szCs w:val="28"/>
          <w:lang w:eastAsia="ru-RU"/>
        </w:rPr>
        <w:t>ного інтересу та наполегливості.</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w:t>
      </w:r>
      <w:r w:rsidRPr="00B93278">
        <w:rPr>
          <w:rFonts w:ascii="Times New Roman" w:eastAsia="Times New Roman" w:hAnsi="Times New Roman" w:cs="Times New Roman"/>
          <w:sz w:val="28"/>
          <w:szCs w:val="28"/>
          <w:lang w:eastAsia="ru-RU"/>
        </w:rPr>
        <w:t>абезпечити рівний доступ кожного учня до освіти без будь-яких форм дискримінац</w:t>
      </w:r>
      <w:r>
        <w:rPr>
          <w:rFonts w:ascii="Times New Roman" w:eastAsia="Times New Roman" w:hAnsi="Times New Roman" w:cs="Times New Roman"/>
          <w:sz w:val="28"/>
          <w:szCs w:val="28"/>
          <w:lang w:eastAsia="ru-RU"/>
        </w:rPr>
        <w:t>ії учасників освітнього процесу.</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w:t>
      </w:r>
      <w:r w:rsidRPr="00B93278">
        <w:rPr>
          <w:rFonts w:ascii="Times New Roman" w:eastAsia="Times New Roman" w:hAnsi="Times New Roman" w:cs="Times New Roman"/>
          <w:sz w:val="28"/>
          <w:szCs w:val="28"/>
          <w:lang w:eastAsia="ru-RU"/>
        </w:rPr>
        <w:t>абезпечити дотримання принципів академічної доброчесності у взаємодії учасників освітнього процесу та організації в</w:t>
      </w:r>
      <w:r>
        <w:rPr>
          <w:rFonts w:ascii="Times New Roman" w:eastAsia="Times New Roman" w:hAnsi="Times New Roman" w:cs="Times New Roman"/>
          <w:sz w:val="28"/>
          <w:szCs w:val="28"/>
          <w:lang w:eastAsia="ru-RU"/>
        </w:rPr>
        <w:t>сіх видів навчальної діяльності.</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w:t>
      </w:r>
      <w:r w:rsidRPr="00B93278">
        <w:rPr>
          <w:rFonts w:ascii="Times New Roman" w:eastAsia="Times New Roman" w:hAnsi="Times New Roman" w:cs="Times New Roman"/>
          <w:sz w:val="28"/>
          <w:szCs w:val="28"/>
          <w:lang w:eastAsia="ru-RU"/>
        </w:rPr>
        <w:t>творити умови для становлення вільної особистості учня, підтримки його самостійності, підприємливості та ініціативності, розвитку критичного</w:t>
      </w:r>
      <w:r>
        <w:rPr>
          <w:rFonts w:ascii="Times New Roman" w:eastAsia="Times New Roman" w:hAnsi="Times New Roman" w:cs="Times New Roman"/>
          <w:sz w:val="28"/>
          <w:szCs w:val="28"/>
          <w:lang w:eastAsia="ru-RU"/>
        </w:rPr>
        <w:t xml:space="preserve"> мислення та впевненості в собі.</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w:t>
      </w:r>
      <w:r w:rsidRPr="00B93278">
        <w:rPr>
          <w:rFonts w:ascii="Times New Roman" w:eastAsia="Times New Roman" w:hAnsi="Times New Roman" w:cs="Times New Roman"/>
          <w:sz w:val="28"/>
          <w:szCs w:val="28"/>
          <w:lang w:eastAsia="ru-RU"/>
        </w:rPr>
        <w:t>абезпечити формування культури здорового способу життя учня, створення умов для забезпечення його гармонійного фізичного та псих</w:t>
      </w:r>
      <w:r>
        <w:rPr>
          <w:rFonts w:ascii="Times New Roman" w:eastAsia="Times New Roman" w:hAnsi="Times New Roman" w:cs="Times New Roman"/>
          <w:sz w:val="28"/>
          <w:szCs w:val="28"/>
          <w:lang w:eastAsia="ru-RU"/>
        </w:rPr>
        <w:t>ічного розвитку, добробуту.</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w:t>
      </w:r>
      <w:r w:rsidRPr="00B93278">
        <w:rPr>
          <w:rFonts w:ascii="Times New Roman" w:eastAsia="Times New Roman" w:hAnsi="Times New Roman" w:cs="Times New Roman"/>
          <w:sz w:val="28"/>
          <w:szCs w:val="28"/>
          <w:lang w:eastAsia="ru-RU"/>
        </w:rPr>
        <w:t>творити освітнє середовище, в якому забезпечено атмосферу довіри, без будь-яких форм дискримінац</w:t>
      </w:r>
      <w:r>
        <w:rPr>
          <w:rFonts w:ascii="Times New Roman" w:eastAsia="Times New Roman" w:hAnsi="Times New Roman" w:cs="Times New Roman"/>
          <w:sz w:val="28"/>
          <w:szCs w:val="28"/>
          <w:lang w:eastAsia="ru-RU"/>
        </w:rPr>
        <w:t>ії учасників освітнього процесу.</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w:t>
      </w:r>
      <w:r w:rsidRPr="00B93278">
        <w:rPr>
          <w:rFonts w:ascii="Times New Roman" w:eastAsia="Times New Roman" w:hAnsi="Times New Roman" w:cs="Times New Roman"/>
          <w:sz w:val="28"/>
          <w:szCs w:val="28"/>
          <w:lang w:eastAsia="ru-RU"/>
        </w:rPr>
        <w:t xml:space="preserve">прямувати педагогічну діяльність на утвердження людської гідності, чесності, милосердя, доброти, справедливості, співпереживання, взаємоповаги </w:t>
      </w:r>
      <w:r w:rsidRPr="00B93278">
        <w:rPr>
          <w:rFonts w:ascii="Times New Roman" w:eastAsia="Times New Roman" w:hAnsi="Times New Roman" w:cs="Times New Roman"/>
          <w:sz w:val="28"/>
          <w:szCs w:val="28"/>
          <w:lang w:eastAsia="ru-RU"/>
        </w:rPr>
        <w:lastRenderedPageBreak/>
        <w:t>і взаємодопомоги, поваги до прав і свобод людини, здатності до конструктивної взаємодії</w:t>
      </w:r>
      <w:r>
        <w:rPr>
          <w:rFonts w:ascii="Times New Roman" w:eastAsia="Times New Roman" w:hAnsi="Times New Roman" w:cs="Times New Roman"/>
          <w:sz w:val="28"/>
          <w:szCs w:val="28"/>
          <w:lang w:eastAsia="ru-RU"/>
        </w:rPr>
        <w:t xml:space="preserve"> учнів між собою та з дорослими.</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Ф</w:t>
      </w:r>
      <w:r w:rsidRPr="00B93278">
        <w:rPr>
          <w:rFonts w:ascii="Times New Roman" w:eastAsia="Times New Roman" w:hAnsi="Times New Roman" w:cs="Times New Roman"/>
          <w:sz w:val="28"/>
          <w:szCs w:val="28"/>
          <w:lang w:eastAsia="ru-RU"/>
        </w:rPr>
        <w:t>ормувати в учнів активну громадянську позицію, патріотизм, повагу до культурних цінностей українського народу, його історико-культурного надбання і традицій, державної мови</w:t>
      </w:r>
      <w:r>
        <w:rPr>
          <w:rFonts w:ascii="Times New Roman" w:eastAsia="Times New Roman" w:hAnsi="Times New Roman" w:cs="Times New Roman"/>
          <w:sz w:val="28"/>
          <w:szCs w:val="28"/>
          <w:lang w:eastAsia="ru-RU"/>
        </w:rPr>
        <w:t>.</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w:t>
      </w:r>
      <w:r w:rsidRPr="00B93278">
        <w:rPr>
          <w:rFonts w:ascii="Times New Roman" w:eastAsia="Times New Roman" w:hAnsi="Times New Roman" w:cs="Times New Roman"/>
          <w:sz w:val="28"/>
          <w:szCs w:val="28"/>
          <w:lang w:eastAsia="ru-RU"/>
        </w:rPr>
        <w:t>лекати в учнів любов до рідного краю, відповідальне ставлення до довкілля.</w:t>
      </w:r>
    </w:p>
    <w:p w:rsidR="00B93278" w:rsidRDefault="00B93278" w:rsidP="00B93278">
      <w:pPr>
        <w:spacing w:after="0" w:line="360" w:lineRule="auto"/>
        <w:jc w:val="center"/>
        <w:rPr>
          <w:rFonts w:ascii="Times New Roman" w:eastAsia="Times New Roman" w:hAnsi="Times New Roman" w:cs="Times New Roman"/>
          <w:b/>
          <w:bCs/>
          <w:sz w:val="28"/>
          <w:szCs w:val="28"/>
          <w:lang w:eastAsia="ru-RU"/>
        </w:rPr>
      </w:pPr>
    </w:p>
    <w:p w:rsidR="00B93278" w:rsidRDefault="00B93278" w:rsidP="00B93278">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4.3. Профільна середня освіта</w:t>
      </w:r>
    </w:p>
    <w:p w:rsidR="00B93278" w:rsidRDefault="00B93278" w:rsidP="00B93278">
      <w:pPr>
        <w:spacing w:after="0" w:line="360" w:lineRule="auto"/>
        <w:jc w:val="both"/>
        <w:rPr>
          <w:rFonts w:ascii="Times New Roman" w:eastAsia="Times New Roman" w:hAnsi="Times New Roman" w:cs="Times New Roman"/>
          <w:sz w:val="28"/>
          <w:szCs w:val="28"/>
          <w:lang w:eastAsia="ru-RU"/>
        </w:rPr>
      </w:pPr>
      <w:r w:rsidRPr="00B93278">
        <w:rPr>
          <w:rFonts w:ascii="Times New Roman" w:eastAsia="Times New Roman" w:hAnsi="Times New Roman" w:cs="Times New Roman"/>
          <w:bCs/>
          <w:i/>
          <w:iCs/>
          <w:sz w:val="28"/>
          <w:szCs w:val="28"/>
          <w:lang w:eastAsia="ru-RU"/>
        </w:rPr>
        <w:t xml:space="preserve">Мета: </w:t>
      </w:r>
      <w:r w:rsidRPr="00B93278">
        <w:rPr>
          <w:rFonts w:ascii="Times New Roman" w:hAnsi="Times New Roman"/>
          <w:sz w:val="28"/>
          <w:szCs w:val="28"/>
        </w:rPr>
        <w:t>задоволення</w:t>
      </w:r>
      <w:r>
        <w:rPr>
          <w:rFonts w:ascii="Times New Roman" w:hAnsi="Times New Roman"/>
          <w:sz w:val="28"/>
          <w:szCs w:val="28"/>
        </w:rPr>
        <w:t xml:space="preserve"> пізнавальних інтересів і освітніх потреб старшокласників, зумовлених їх подальшими життєвими планами і орієнтацією на майбутню професію</w:t>
      </w:r>
      <w:r>
        <w:rPr>
          <w:rFonts w:ascii="Times New Roman" w:eastAsia="Times New Roman" w:hAnsi="Times New Roman" w:cs="Times New Roman"/>
          <w:sz w:val="28"/>
          <w:szCs w:val="28"/>
          <w:lang w:eastAsia="ru-RU"/>
        </w:rPr>
        <w:t xml:space="preserve">, формування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необхідних для їх соціалізації та громадянської активності, свідомого вибору подальшого життєвого шляху та самореалізації,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B93278" w:rsidRPr="00B93278" w:rsidRDefault="00B93278" w:rsidP="00B93278">
      <w:pPr>
        <w:spacing w:after="0" w:line="360" w:lineRule="auto"/>
        <w:jc w:val="both"/>
        <w:rPr>
          <w:rFonts w:ascii="Times New Roman" w:eastAsia="Times New Roman" w:hAnsi="Times New Roman" w:cs="Times New Roman"/>
          <w:bCs/>
          <w:i/>
          <w:iCs/>
          <w:sz w:val="28"/>
          <w:szCs w:val="28"/>
          <w:lang w:eastAsia="ru-RU"/>
        </w:rPr>
      </w:pPr>
      <w:r w:rsidRPr="00B93278">
        <w:rPr>
          <w:rFonts w:ascii="Times New Roman" w:eastAsia="Times New Roman" w:hAnsi="Times New Roman" w:cs="Times New Roman"/>
          <w:bCs/>
          <w:i/>
          <w:iCs/>
          <w:sz w:val="28"/>
          <w:szCs w:val="28"/>
          <w:lang w:eastAsia="ru-RU"/>
        </w:rPr>
        <w:t>Завдання:</w:t>
      </w:r>
    </w:p>
    <w:p w:rsidR="00B93278" w:rsidRPr="00B93278" w:rsidRDefault="00B93278" w:rsidP="00B93278">
      <w:pPr>
        <w:tabs>
          <w:tab w:val="left" w:pos="851"/>
        </w:tabs>
        <w:spacing w:after="0" w:line="360" w:lineRule="auto"/>
        <w:jc w:val="both"/>
        <w:rPr>
          <w:rFonts w:ascii="Times New Roman" w:hAnsi="Times New Roman"/>
          <w:sz w:val="28"/>
          <w:szCs w:val="28"/>
        </w:rPr>
      </w:pPr>
      <w:r>
        <w:rPr>
          <w:rFonts w:ascii="Times New Roman" w:hAnsi="Times New Roman"/>
          <w:sz w:val="28"/>
          <w:szCs w:val="28"/>
        </w:rPr>
        <w:t>1. С</w:t>
      </w:r>
      <w:r w:rsidRPr="00B93278">
        <w:rPr>
          <w:rFonts w:ascii="Times New Roman" w:hAnsi="Times New Roman"/>
          <w:sz w:val="28"/>
          <w:szCs w:val="28"/>
        </w:rPr>
        <w:t>творити умови для задоволення і розвитку пізнавальних інтересів, нахилів і здібностей здобувачів профільної освіти, сприяння їхньому життєвом</w:t>
      </w:r>
      <w:r>
        <w:rPr>
          <w:rFonts w:ascii="Times New Roman" w:hAnsi="Times New Roman"/>
          <w:sz w:val="28"/>
          <w:szCs w:val="28"/>
        </w:rPr>
        <w:t>у і професійному самовизначенню.</w:t>
      </w:r>
    </w:p>
    <w:p w:rsidR="00B93278" w:rsidRPr="00B93278" w:rsidRDefault="00B93278" w:rsidP="00B93278">
      <w:pPr>
        <w:tabs>
          <w:tab w:val="left" w:pos="851"/>
        </w:tabs>
        <w:spacing w:after="0" w:line="360" w:lineRule="auto"/>
        <w:jc w:val="both"/>
        <w:rPr>
          <w:rFonts w:ascii="Times New Roman" w:hAnsi="Times New Roman"/>
          <w:sz w:val="28"/>
          <w:szCs w:val="28"/>
        </w:rPr>
      </w:pPr>
      <w:r>
        <w:rPr>
          <w:rFonts w:ascii="Times New Roman" w:hAnsi="Times New Roman"/>
          <w:sz w:val="28"/>
          <w:szCs w:val="28"/>
        </w:rPr>
        <w:t>2. З</w:t>
      </w:r>
      <w:r w:rsidRPr="00B93278">
        <w:rPr>
          <w:rFonts w:ascii="Times New Roman" w:hAnsi="Times New Roman"/>
          <w:sz w:val="28"/>
          <w:szCs w:val="28"/>
        </w:rPr>
        <w:t>абезпечити можливість конструювання кожним учн</w:t>
      </w:r>
      <w:r>
        <w:rPr>
          <w:rFonts w:ascii="Times New Roman" w:hAnsi="Times New Roman"/>
          <w:sz w:val="28"/>
          <w:szCs w:val="28"/>
        </w:rPr>
        <w:t>ем власної освітньої траєкторії.</w:t>
      </w:r>
    </w:p>
    <w:p w:rsidR="00B93278" w:rsidRPr="00B93278" w:rsidRDefault="00B93278" w:rsidP="00B93278">
      <w:pPr>
        <w:tabs>
          <w:tab w:val="left" w:pos="851"/>
        </w:tabs>
        <w:spacing w:after="0" w:line="360" w:lineRule="auto"/>
        <w:jc w:val="both"/>
        <w:rPr>
          <w:rFonts w:ascii="Times New Roman" w:hAnsi="Times New Roman"/>
          <w:sz w:val="28"/>
          <w:szCs w:val="28"/>
        </w:rPr>
      </w:pPr>
      <w:r>
        <w:rPr>
          <w:rFonts w:ascii="Times New Roman" w:hAnsi="Times New Roman"/>
          <w:sz w:val="28"/>
          <w:szCs w:val="28"/>
        </w:rPr>
        <w:t>3. С</w:t>
      </w:r>
      <w:r w:rsidRPr="00B93278">
        <w:rPr>
          <w:rFonts w:ascii="Times New Roman" w:hAnsi="Times New Roman"/>
          <w:sz w:val="28"/>
          <w:szCs w:val="28"/>
        </w:rPr>
        <w:t xml:space="preserve">творити умови для цілеспрямованої підготовки учнів до успішного продовження навчання на наступних рівнях освіти за </w:t>
      </w:r>
      <w:r>
        <w:rPr>
          <w:rFonts w:ascii="Times New Roman" w:hAnsi="Times New Roman"/>
          <w:sz w:val="28"/>
          <w:szCs w:val="28"/>
        </w:rPr>
        <w:t>обраним напрямом спеціалізації.</w:t>
      </w:r>
    </w:p>
    <w:p w:rsidR="00B93278" w:rsidRPr="00B93278" w:rsidRDefault="00B93278" w:rsidP="00B93278">
      <w:pPr>
        <w:tabs>
          <w:tab w:val="left" w:pos="851"/>
        </w:tabs>
        <w:spacing w:after="0" w:line="360" w:lineRule="auto"/>
        <w:jc w:val="both"/>
        <w:rPr>
          <w:rFonts w:ascii="Times New Roman" w:hAnsi="Times New Roman"/>
          <w:sz w:val="28"/>
          <w:szCs w:val="28"/>
        </w:rPr>
      </w:pPr>
      <w:r>
        <w:rPr>
          <w:rFonts w:ascii="Times New Roman" w:hAnsi="Times New Roman"/>
          <w:sz w:val="28"/>
          <w:szCs w:val="28"/>
        </w:rPr>
        <w:t>4. З</w:t>
      </w:r>
      <w:r w:rsidRPr="00B93278">
        <w:rPr>
          <w:rFonts w:ascii="Times New Roman" w:hAnsi="Times New Roman"/>
          <w:sz w:val="28"/>
          <w:szCs w:val="28"/>
        </w:rPr>
        <w:t xml:space="preserve">абезпечити розвиток ключових і предметних </w:t>
      </w:r>
      <w:proofErr w:type="spellStart"/>
      <w:r w:rsidRPr="00B93278">
        <w:rPr>
          <w:rFonts w:ascii="Times New Roman" w:hAnsi="Times New Roman"/>
          <w:sz w:val="28"/>
          <w:szCs w:val="28"/>
        </w:rPr>
        <w:t>компетентностей</w:t>
      </w:r>
      <w:proofErr w:type="spellEnd"/>
      <w:r w:rsidRPr="00B93278">
        <w:rPr>
          <w:rFonts w:ascii="Times New Roman" w:hAnsi="Times New Roman"/>
          <w:sz w:val="28"/>
          <w:szCs w:val="28"/>
        </w:rPr>
        <w:t xml:space="preserve"> випускників, достатніх для забезпечення конкурентоздатності в </w:t>
      </w:r>
      <w:r>
        <w:rPr>
          <w:rFonts w:ascii="Times New Roman" w:hAnsi="Times New Roman"/>
          <w:sz w:val="28"/>
          <w:szCs w:val="28"/>
        </w:rPr>
        <w:t>здобутті освіти на вищих рівнях.</w:t>
      </w:r>
    </w:p>
    <w:p w:rsidR="00B93278" w:rsidRPr="00B93278" w:rsidRDefault="00B93278" w:rsidP="00B93278">
      <w:pPr>
        <w:tabs>
          <w:tab w:val="left" w:pos="851"/>
        </w:tabs>
        <w:spacing w:after="0" w:line="360" w:lineRule="auto"/>
        <w:jc w:val="both"/>
        <w:rPr>
          <w:rFonts w:ascii="Times New Roman" w:hAnsi="Times New Roman"/>
          <w:sz w:val="28"/>
          <w:szCs w:val="28"/>
        </w:rPr>
      </w:pPr>
      <w:r>
        <w:rPr>
          <w:rFonts w:ascii="Times New Roman" w:hAnsi="Times New Roman"/>
          <w:sz w:val="28"/>
          <w:szCs w:val="28"/>
        </w:rPr>
        <w:t>5. З</w:t>
      </w:r>
      <w:r w:rsidRPr="00B93278">
        <w:rPr>
          <w:rFonts w:ascii="Times New Roman" w:hAnsi="Times New Roman"/>
          <w:sz w:val="28"/>
          <w:szCs w:val="28"/>
        </w:rPr>
        <w:t>абезпечити розвиток самостійності, здібності до творчої діяльності і готовності до співпраці, а також формування толерантності, громадянської відповідаль</w:t>
      </w:r>
      <w:r>
        <w:rPr>
          <w:rFonts w:ascii="Times New Roman" w:hAnsi="Times New Roman"/>
          <w:sz w:val="28"/>
          <w:szCs w:val="28"/>
        </w:rPr>
        <w:t>ності і правової самосвідомості.</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w:t>
      </w:r>
      <w:r w:rsidRPr="00B93278">
        <w:rPr>
          <w:rFonts w:ascii="Times New Roman" w:eastAsia="Times New Roman" w:hAnsi="Times New Roman" w:cs="Times New Roman"/>
          <w:sz w:val="28"/>
          <w:szCs w:val="28"/>
          <w:lang w:eastAsia="ru-RU"/>
        </w:rPr>
        <w:t>творити освітнє середовище, в якому забезпечено атмосферу довіри, без будь-яких форм дискримінац</w:t>
      </w:r>
      <w:r>
        <w:rPr>
          <w:rFonts w:ascii="Times New Roman" w:eastAsia="Times New Roman" w:hAnsi="Times New Roman" w:cs="Times New Roman"/>
          <w:sz w:val="28"/>
          <w:szCs w:val="28"/>
          <w:lang w:eastAsia="ru-RU"/>
        </w:rPr>
        <w:t>ії учасників освітнього процесу.</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 Ф</w:t>
      </w:r>
      <w:r w:rsidRPr="00B93278">
        <w:rPr>
          <w:rFonts w:ascii="Times New Roman" w:eastAsia="Times New Roman" w:hAnsi="Times New Roman" w:cs="Times New Roman"/>
          <w:sz w:val="28"/>
          <w:szCs w:val="28"/>
          <w:lang w:eastAsia="ru-RU"/>
        </w:rPr>
        <w:t>ормувати в учнів активну громадянську позицію, патріотизм, повагу до культурних цінностей українського народу, його історико-культурного надб</w:t>
      </w:r>
      <w:r>
        <w:rPr>
          <w:rFonts w:ascii="Times New Roman" w:eastAsia="Times New Roman" w:hAnsi="Times New Roman" w:cs="Times New Roman"/>
          <w:sz w:val="28"/>
          <w:szCs w:val="28"/>
          <w:lang w:eastAsia="ru-RU"/>
        </w:rPr>
        <w:t>ання і традицій, державної мови.</w:t>
      </w:r>
    </w:p>
    <w:p w:rsidR="00B93278" w:rsidRPr="00B93278" w:rsidRDefault="00B93278" w:rsidP="00B9327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w:t>
      </w:r>
      <w:r w:rsidRPr="00B93278">
        <w:rPr>
          <w:rFonts w:ascii="Times New Roman" w:eastAsia="Times New Roman" w:hAnsi="Times New Roman" w:cs="Times New Roman"/>
          <w:sz w:val="28"/>
          <w:szCs w:val="28"/>
          <w:lang w:eastAsia="ru-RU"/>
        </w:rPr>
        <w:t>лекати в учнів любов до рідного краю, відповідальне ставлення до довкілля.</w:t>
      </w:r>
    </w:p>
    <w:p w:rsidR="00B93278" w:rsidRPr="00B93278" w:rsidRDefault="00B93278" w:rsidP="002C15E7">
      <w:pPr>
        <w:tabs>
          <w:tab w:val="left" w:pos="426"/>
        </w:tabs>
        <w:spacing w:after="0" w:line="360" w:lineRule="auto"/>
        <w:jc w:val="both"/>
        <w:rPr>
          <w:rFonts w:ascii="Times New Roman" w:eastAsia="Calibri" w:hAnsi="Times New Roman" w:cs="Times New Roman"/>
          <w:sz w:val="28"/>
          <w:szCs w:val="28"/>
        </w:rPr>
      </w:pPr>
    </w:p>
    <w:p w:rsidR="00C6271D" w:rsidRDefault="00D05C2C" w:rsidP="00F31CD7">
      <w:pPr>
        <w:spacing w:after="0" w:line="360" w:lineRule="auto"/>
        <w:jc w:val="center"/>
        <w:rPr>
          <w:rFonts w:ascii="Times New Roman" w:hAnsi="Times New Roman"/>
          <w:b/>
          <w:bCs/>
          <w:sz w:val="28"/>
          <w:szCs w:val="28"/>
        </w:rPr>
      </w:pPr>
      <w:r w:rsidRPr="00F31CD7">
        <w:rPr>
          <w:rFonts w:ascii="Times New Roman" w:hAnsi="Times New Roman"/>
          <w:b/>
          <w:bCs/>
          <w:sz w:val="28"/>
          <w:szCs w:val="28"/>
        </w:rPr>
        <w:t xml:space="preserve">5. </w:t>
      </w:r>
      <w:r w:rsidR="003577A9">
        <w:rPr>
          <w:rFonts w:ascii="Times New Roman" w:hAnsi="Times New Roman"/>
          <w:b/>
          <w:bCs/>
          <w:sz w:val="28"/>
          <w:szCs w:val="28"/>
        </w:rPr>
        <w:t>Т</w:t>
      </w:r>
      <w:r w:rsidRPr="00F31CD7">
        <w:rPr>
          <w:rFonts w:ascii="Times New Roman" w:hAnsi="Times New Roman"/>
          <w:b/>
          <w:bCs/>
          <w:sz w:val="28"/>
          <w:szCs w:val="28"/>
        </w:rPr>
        <w:t>актика ро</w:t>
      </w:r>
      <w:r w:rsidR="00F31CD7" w:rsidRPr="00F31CD7">
        <w:rPr>
          <w:rFonts w:ascii="Times New Roman" w:hAnsi="Times New Roman"/>
          <w:b/>
          <w:bCs/>
          <w:sz w:val="28"/>
          <w:szCs w:val="28"/>
        </w:rPr>
        <w:t>звитку Закладу на 202</w:t>
      </w:r>
      <w:r w:rsidR="00F955C2">
        <w:rPr>
          <w:rFonts w:ascii="Times New Roman" w:hAnsi="Times New Roman"/>
          <w:b/>
          <w:bCs/>
          <w:sz w:val="28"/>
          <w:szCs w:val="28"/>
        </w:rPr>
        <w:t>1</w:t>
      </w:r>
      <w:r w:rsidR="00F31CD7" w:rsidRPr="00F31CD7">
        <w:rPr>
          <w:rFonts w:ascii="Times New Roman" w:hAnsi="Times New Roman"/>
          <w:b/>
          <w:bCs/>
          <w:sz w:val="28"/>
          <w:szCs w:val="28"/>
        </w:rPr>
        <w:t xml:space="preserve"> – 2024 роки</w:t>
      </w:r>
    </w:p>
    <w:p w:rsidR="00DE2488" w:rsidRDefault="00DE2488" w:rsidP="00DE2488">
      <w:pPr>
        <w:spacing w:after="0" w:line="360" w:lineRule="auto"/>
        <w:jc w:val="center"/>
        <w:rPr>
          <w:rFonts w:ascii="Times New Roman" w:hAnsi="Times New Roman"/>
          <w:b/>
          <w:bCs/>
          <w:sz w:val="28"/>
          <w:szCs w:val="28"/>
        </w:rPr>
      </w:pPr>
      <w:r>
        <w:rPr>
          <w:rFonts w:ascii="Times New Roman" w:hAnsi="Times New Roman"/>
          <w:b/>
          <w:bCs/>
          <w:sz w:val="28"/>
          <w:szCs w:val="28"/>
        </w:rPr>
        <w:t>5.</w:t>
      </w:r>
      <w:r w:rsidRPr="00DE2488">
        <w:rPr>
          <w:rFonts w:ascii="Times New Roman" w:hAnsi="Times New Roman"/>
          <w:b/>
          <w:bCs/>
          <w:sz w:val="28"/>
          <w:szCs w:val="28"/>
        </w:rPr>
        <w:t>1</w:t>
      </w:r>
      <w:r>
        <w:rPr>
          <w:rFonts w:ascii="Times New Roman" w:hAnsi="Times New Roman"/>
          <w:b/>
          <w:bCs/>
          <w:sz w:val="28"/>
          <w:szCs w:val="28"/>
        </w:rPr>
        <w:t xml:space="preserve">. Напрямок: </w:t>
      </w:r>
      <w:r w:rsidRPr="0059594F">
        <w:rPr>
          <w:rFonts w:ascii="Times New Roman" w:hAnsi="Times New Roman"/>
          <w:b/>
          <w:bCs/>
          <w:sz w:val="28"/>
          <w:szCs w:val="28"/>
        </w:rPr>
        <w:t>Освітнє середовище</w:t>
      </w:r>
    </w:p>
    <w:p w:rsidR="00DE2488" w:rsidRPr="00BE4739" w:rsidRDefault="00DE2488" w:rsidP="00DE2488">
      <w:pPr>
        <w:spacing w:after="0" w:line="360" w:lineRule="auto"/>
        <w:jc w:val="both"/>
        <w:rPr>
          <w:rFonts w:ascii="Times New Roman" w:hAnsi="Times New Roman"/>
          <w:sz w:val="28"/>
          <w:szCs w:val="28"/>
        </w:rPr>
      </w:pPr>
      <w:r>
        <w:rPr>
          <w:rFonts w:ascii="Times New Roman" w:hAnsi="Times New Roman"/>
          <w:b/>
          <w:bCs/>
          <w:sz w:val="28"/>
          <w:szCs w:val="28"/>
        </w:rPr>
        <w:t xml:space="preserve">Мета: </w:t>
      </w:r>
      <w:r w:rsidRPr="00BE4739">
        <w:rPr>
          <w:rFonts w:ascii="Times New Roman" w:hAnsi="Times New Roman"/>
          <w:bCs/>
          <w:sz w:val="28"/>
          <w:szCs w:val="28"/>
        </w:rPr>
        <w:t xml:space="preserve">створення </w:t>
      </w:r>
      <w:r w:rsidRPr="00BE4739">
        <w:rPr>
          <w:rFonts w:ascii="Times New Roman" w:hAnsi="Times New Roman"/>
          <w:sz w:val="28"/>
          <w:szCs w:val="28"/>
        </w:rPr>
        <w:t>оптимальн</w:t>
      </w:r>
      <w:r>
        <w:rPr>
          <w:rFonts w:ascii="Times New Roman" w:hAnsi="Times New Roman"/>
          <w:sz w:val="28"/>
          <w:szCs w:val="28"/>
        </w:rPr>
        <w:t>их, безпечних і комфортних умов навчання і праці, сприятливих факторів, необхідних</w:t>
      </w:r>
      <w:r w:rsidRPr="00BE4739">
        <w:rPr>
          <w:rFonts w:ascii="Times New Roman" w:hAnsi="Times New Roman"/>
          <w:sz w:val="28"/>
          <w:szCs w:val="28"/>
        </w:rPr>
        <w:t xml:space="preserve"> для </w:t>
      </w:r>
      <w:proofErr w:type="spellStart"/>
      <w:r w:rsidRPr="00BE4739">
        <w:rPr>
          <w:rFonts w:ascii="Times New Roman" w:hAnsi="Times New Roman"/>
          <w:sz w:val="28"/>
          <w:szCs w:val="28"/>
        </w:rPr>
        <w:t>успішногофункціонування</w:t>
      </w:r>
      <w:proofErr w:type="spellEnd"/>
      <w:r w:rsidRPr="00BE4739">
        <w:rPr>
          <w:rFonts w:ascii="Times New Roman" w:hAnsi="Times New Roman"/>
          <w:sz w:val="28"/>
          <w:szCs w:val="28"/>
        </w:rPr>
        <w:t xml:space="preserve"> освітнього процесу.</w:t>
      </w:r>
    </w:p>
    <w:tbl>
      <w:tblPr>
        <w:tblStyle w:val="a5"/>
        <w:tblW w:w="9854" w:type="dxa"/>
        <w:tblLook w:val="04A0" w:firstRow="1" w:lastRow="0" w:firstColumn="1" w:lastColumn="0" w:noHBand="0" w:noVBand="1"/>
      </w:tblPr>
      <w:tblGrid>
        <w:gridCol w:w="716"/>
        <w:gridCol w:w="6763"/>
        <w:gridCol w:w="2375"/>
      </w:tblGrid>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пор.</w:t>
            </w:r>
          </w:p>
        </w:tc>
        <w:tc>
          <w:tcPr>
            <w:tcW w:w="6763"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Заходи</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1F64FE">
              <w:rPr>
                <w:rFonts w:ascii="Times New Roman" w:hAnsi="Times New Roman" w:cs="Times New Roman"/>
                <w:sz w:val="28"/>
                <w:szCs w:val="28"/>
              </w:rPr>
              <w:t>окращення санітарно-гігієнічного стану</w:t>
            </w:r>
            <w:r>
              <w:rPr>
                <w:rFonts w:ascii="Times New Roman" w:hAnsi="Times New Roman" w:cs="Times New Roman"/>
                <w:sz w:val="28"/>
                <w:szCs w:val="28"/>
              </w:rPr>
              <w:t xml:space="preserve"> приміщення і території закладу </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Розробка комплексного підходу до з</w:t>
            </w:r>
            <w:r w:rsidRPr="001F64FE">
              <w:rPr>
                <w:rFonts w:ascii="Times New Roman" w:hAnsi="Times New Roman" w:cs="Times New Roman"/>
                <w:sz w:val="28"/>
                <w:szCs w:val="28"/>
              </w:rPr>
              <w:t xml:space="preserve">абезпечення санітарного та епідеміологічного благополуччя </w:t>
            </w:r>
            <w:r>
              <w:rPr>
                <w:rFonts w:ascii="Times New Roman" w:hAnsi="Times New Roman" w:cs="Times New Roman"/>
                <w:sz w:val="28"/>
                <w:szCs w:val="28"/>
              </w:rPr>
              <w:t>учасників освітнього процесу</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2021-2022</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Створення системи роботи щодо </w:t>
            </w:r>
            <w:r w:rsidRPr="00AF2B50">
              <w:rPr>
                <w:rFonts w:ascii="Times New Roman" w:hAnsi="Times New Roman" w:cs="Times New Roman"/>
                <w:sz w:val="28"/>
                <w:szCs w:val="28"/>
              </w:rPr>
              <w:t xml:space="preserve">профілактики побутового травматизму та </w:t>
            </w:r>
            <w:proofErr w:type="spellStart"/>
            <w:r w:rsidRPr="00AF2B50">
              <w:rPr>
                <w:rFonts w:ascii="Times New Roman" w:hAnsi="Times New Roman" w:cs="Times New Roman"/>
                <w:sz w:val="28"/>
                <w:szCs w:val="28"/>
              </w:rPr>
              <w:t>травматизмупід</w:t>
            </w:r>
            <w:proofErr w:type="spellEnd"/>
            <w:r w:rsidRPr="00AF2B50">
              <w:rPr>
                <w:rFonts w:ascii="Times New Roman" w:hAnsi="Times New Roman" w:cs="Times New Roman"/>
                <w:sz w:val="28"/>
                <w:szCs w:val="28"/>
              </w:rPr>
              <w:t xml:space="preserve"> час освітнього процесу серед працівників та учнів</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Створення системи роботи з охорони праці і безпеки життєдіяльності, пожежної безпеки </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умов для організації якісного і здорового харчування, формування стійких навичок здорового харчування</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Організація якісного медичного обслуговування в закладі </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умов для безпечного використання мережі Інтернет, формування навичок безпечної поведінки в Інтернеті</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sidRPr="00070FA3">
              <w:rPr>
                <w:rFonts w:ascii="Times New Roman" w:hAnsi="Times New Roman" w:cs="Times New Roman"/>
                <w:sz w:val="28"/>
                <w:szCs w:val="28"/>
              </w:rPr>
              <w:t xml:space="preserve">Створення </w:t>
            </w:r>
            <w:r>
              <w:rPr>
                <w:rFonts w:ascii="Times New Roman" w:hAnsi="Times New Roman" w:cs="Times New Roman"/>
                <w:sz w:val="28"/>
                <w:szCs w:val="28"/>
              </w:rPr>
              <w:t xml:space="preserve">системи роботи з питання адаптації та </w:t>
            </w:r>
            <w:r>
              <w:rPr>
                <w:rFonts w:ascii="Times New Roman" w:hAnsi="Times New Roman" w:cs="Times New Roman"/>
                <w:sz w:val="28"/>
                <w:szCs w:val="28"/>
              </w:rPr>
              <w:lastRenderedPageBreak/>
              <w:t>інтеграції учнів до освітнього процесу, професійної адаптації працівників</w:t>
            </w:r>
          </w:p>
        </w:tc>
        <w:tc>
          <w:tcPr>
            <w:tcW w:w="2375" w:type="dxa"/>
          </w:tcPr>
          <w:p w:rsidR="00DB5507" w:rsidRPr="00070FA3"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Реалізація </w:t>
            </w:r>
            <w:proofErr w:type="spellStart"/>
            <w:r>
              <w:rPr>
                <w:rFonts w:ascii="Times New Roman" w:hAnsi="Times New Roman" w:cs="Times New Roman"/>
                <w:sz w:val="28"/>
                <w:szCs w:val="28"/>
              </w:rPr>
              <w:t>антибулінгової</w:t>
            </w:r>
            <w:proofErr w:type="spellEnd"/>
            <w:r>
              <w:rPr>
                <w:rFonts w:ascii="Times New Roman" w:hAnsi="Times New Roman" w:cs="Times New Roman"/>
                <w:sz w:val="28"/>
                <w:szCs w:val="28"/>
              </w:rPr>
              <w:t xml:space="preserve"> політики в закладі </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sidRPr="00070FA3">
              <w:rPr>
                <w:rFonts w:ascii="Times New Roman" w:hAnsi="Times New Roman" w:cs="Times New Roman"/>
                <w:sz w:val="28"/>
                <w:szCs w:val="28"/>
              </w:rPr>
              <w:t xml:space="preserve">Формування </w:t>
            </w:r>
            <w:r>
              <w:rPr>
                <w:rFonts w:ascii="Times New Roman" w:hAnsi="Times New Roman" w:cs="Times New Roman"/>
                <w:sz w:val="28"/>
                <w:szCs w:val="28"/>
              </w:rPr>
              <w:t>інклюзивного, розвивального та мотивуючого до навчання освітнього простору</w:t>
            </w:r>
          </w:p>
        </w:tc>
        <w:tc>
          <w:tcPr>
            <w:tcW w:w="2375" w:type="dxa"/>
          </w:tcPr>
          <w:p w:rsidR="00DB5507" w:rsidRPr="00070FA3"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сучасного простору для інформаційної взаємодії та соціально-культурної комунікації учасників освітнього процесу</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sidRPr="00B115A4">
              <w:rPr>
                <w:rFonts w:ascii="Times New Roman" w:hAnsi="Times New Roman" w:cs="Times New Roman"/>
                <w:sz w:val="28"/>
                <w:szCs w:val="28"/>
              </w:rPr>
              <w:t xml:space="preserve">Забезпечення соціально – психологічного супроводу </w:t>
            </w:r>
            <w:r>
              <w:rPr>
                <w:rFonts w:ascii="Times New Roman" w:hAnsi="Times New Roman" w:cs="Times New Roman"/>
                <w:sz w:val="28"/>
                <w:szCs w:val="28"/>
              </w:rPr>
              <w:t>освітнього процесу</w:t>
            </w:r>
          </w:p>
        </w:tc>
        <w:tc>
          <w:tcPr>
            <w:tcW w:w="2375" w:type="dxa"/>
          </w:tcPr>
          <w:p w:rsidR="00DB5507" w:rsidRPr="00B115A4"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sidRPr="008E0ACF">
              <w:rPr>
                <w:rFonts w:ascii="Times New Roman" w:hAnsi="Times New Roman" w:cs="Times New Roman"/>
                <w:sz w:val="28"/>
                <w:szCs w:val="28"/>
              </w:rPr>
              <w:t>Спрямува</w:t>
            </w:r>
            <w:r>
              <w:rPr>
                <w:rFonts w:ascii="Times New Roman" w:hAnsi="Times New Roman" w:cs="Times New Roman"/>
                <w:sz w:val="28"/>
                <w:szCs w:val="28"/>
              </w:rPr>
              <w:t>ння</w:t>
            </w:r>
            <w:r w:rsidRPr="008E0ACF">
              <w:rPr>
                <w:rFonts w:ascii="Times New Roman" w:hAnsi="Times New Roman" w:cs="Times New Roman"/>
                <w:sz w:val="28"/>
                <w:szCs w:val="28"/>
              </w:rPr>
              <w:t xml:space="preserve"> системи виховної роботи на </w:t>
            </w:r>
            <w:r>
              <w:rPr>
                <w:rFonts w:ascii="Times New Roman" w:hAnsi="Times New Roman" w:cs="Times New Roman"/>
                <w:sz w:val="28"/>
                <w:szCs w:val="28"/>
              </w:rPr>
              <w:t>реалізацію основних завдань, визначених в Стратегії розвитку</w:t>
            </w:r>
          </w:p>
        </w:tc>
        <w:tc>
          <w:tcPr>
            <w:tcW w:w="2375" w:type="dxa"/>
          </w:tcPr>
          <w:p w:rsidR="00DB5507" w:rsidRPr="008E0ACF"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bl>
    <w:p w:rsidR="00DE2488" w:rsidRDefault="00DE2488" w:rsidP="00DE2488">
      <w:pPr>
        <w:spacing w:after="0" w:line="360" w:lineRule="auto"/>
        <w:jc w:val="center"/>
        <w:rPr>
          <w:rFonts w:ascii="Times New Roman" w:hAnsi="Times New Roman"/>
          <w:b/>
          <w:bCs/>
          <w:sz w:val="28"/>
          <w:szCs w:val="28"/>
        </w:rPr>
      </w:pPr>
    </w:p>
    <w:p w:rsidR="00DE2488" w:rsidRDefault="00DE2488" w:rsidP="00DE2488">
      <w:pPr>
        <w:spacing w:after="0" w:line="360" w:lineRule="auto"/>
        <w:jc w:val="center"/>
        <w:rPr>
          <w:rFonts w:ascii="Times New Roman" w:hAnsi="Times New Roman" w:cs="Times New Roman"/>
          <w:b/>
          <w:sz w:val="28"/>
          <w:szCs w:val="28"/>
        </w:rPr>
      </w:pPr>
      <w:r>
        <w:rPr>
          <w:rFonts w:ascii="Times New Roman" w:hAnsi="Times New Roman"/>
          <w:b/>
          <w:bCs/>
          <w:sz w:val="28"/>
          <w:szCs w:val="28"/>
        </w:rPr>
        <w:t xml:space="preserve">5.2. Напрямок: </w:t>
      </w:r>
      <w:r w:rsidRPr="00DE2488">
        <w:rPr>
          <w:rFonts w:ascii="Times New Roman" w:hAnsi="Times New Roman" w:cs="Times New Roman"/>
          <w:b/>
          <w:sz w:val="28"/>
          <w:szCs w:val="28"/>
        </w:rPr>
        <w:t>Система оцінювання освітньої діяльності здобувачів освіти</w:t>
      </w:r>
    </w:p>
    <w:p w:rsidR="00B415C3" w:rsidRPr="00B415C3" w:rsidRDefault="00B415C3" w:rsidP="00B415C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Мета: </w:t>
      </w:r>
      <w:r w:rsidRPr="00B415C3">
        <w:rPr>
          <w:rFonts w:ascii="Times New Roman" w:hAnsi="Times New Roman" w:cs="Times New Roman"/>
          <w:sz w:val="28"/>
          <w:szCs w:val="28"/>
        </w:rPr>
        <w:t>створення</w:t>
      </w:r>
      <w:r>
        <w:rPr>
          <w:rFonts w:ascii="Times New Roman" w:hAnsi="Times New Roman" w:cs="Times New Roman"/>
          <w:sz w:val="28"/>
          <w:szCs w:val="28"/>
        </w:rPr>
        <w:t xml:space="preserve"> відкритої, прозорої і зрозумілої системи оцінювання навчальних досягнень учнів</w:t>
      </w:r>
    </w:p>
    <w:tbl>
      <w:tblPr>
        <w:tblStyle w:val="a5"/>
        <w:tblW w:w="9854" w:type="dxa"/>
        <w:tblLook w:val="04A0" w:firstRow="1" w:lastRow="0" w:firstColumn="1" w:lastColumn="0" w:noHBand="0" w:noVBand="1"/>
      </w:tblPr>
      <w:tblGrid>
        <w:gridCol w:w="716"/>
        <w:gridCol w:w="6763"/>
        <w:gridCol w:w="2375"/>
      </w:tblGrid>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пор.</w:t>
            </w:r>
          </w:p>
        </w:tc>
        <w:tc>
          <w:tcPr>
            <w:tcW w:w="6763"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Заходи</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тематичної педагогічної ради, засідання шкільних методичних </w:t>
            </w:r>
            <w:proofErr w:type="spellStart"/>
            <w:r>
              <w:rPr>
                <w:rFonts w:ascii="Times New Roman" w:hAnsi="Times New Roman" w:cs="Times New Roman"/>
                <w:sz w:val="28"/>
                <w:szCs w:val="28"/>
              </w:rPr>
              <w:t>об’єднаньз</w:t>
            </w:r>
            <w:proofErr w:type="spellEnd"/>
            <w:r>
              <w:rPr>
                <w:rFonts w:ascii="Times New Roman" w:hAnsi="Times New Roman" w:cs="Times New Roman"/>
                <w:sz w:val="28"/>
                <w:szCs w:val="28"/>
              </w:rPr>
              <w:t xml:space="preserve"> проблеми розроблення системи оцінювання навчальних досягнень учнів</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Розробка педагогічними працівниками критеріїв, правил і процедур оцінювання навчальних досягнень учнів з кожного предмету</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2021-2022</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763" w:type="dxa"/>
          </w:tcPr>
          <w:p w:rsidR="00DB5507" w:rsidRDefault="00DB5507" w:rsidP="006025D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Ознайомлення учнів з критеріями оцінювання через самостійно обрані педагогічними працівниками форми комунікації</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2021-2022</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763" w:type="dxa"/>
          </w:tcPr>
          <w:p w:rsidR="00DB5507"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Ознайомлення батьків з правилами і процедурами оцінювання навчальних досягнень учнів з кожного предмету</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2021-2022</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6763" w:type="dxa"/>
          </w:tcPr>
          <w:p w:rsidR="00DB5507"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Вивчення питання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підходу при оцінюванні навчальних досягнень учнів в системі методичної роботи закладу </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763" w:type="dxa"/>
          </w:tcPr>
          <w:p w:rsidR="00DB5507"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w:t>
            </w:r>
            <w:r w:rsidRPr="009531E5">
              <w:rPr>
                <w:rFonts w:ascii="Times New Roman" w:hAnsi="Times New Roman" w:cs="Times New Roman"/>
                <w:sz w:val="28"/>
                <w:szCs w:val="28"/>
              </w:rPr>
              <w:t xml:space="preserve">внутрішнього моніторингу </w:t>
            </w:r>
            <w:r>
              <w:rPr>
                <w:rFonts w:ascii="Times New Roman" w:hAnsi="Times New Roman" w:cs="Times New Roman"/>
                <w:sz w:val="28"/>
                <w:szCs w:val="28"/>
              </w:rPr>
              <w:t>результатів</w:t>
            </w:r>
            <w:r w:rsidRPr="009531E5">
              <w:rPr>
                <w:rFonts w:ascii="Times New Roman" w:hAnsi="Times New Roman" w:cs="Times New Roman"/>
                <w:sz w:val="28"/>
                <w:szCs w:val="28"/>
              </w:rPr>
              <w:t xml:space="preserve"> навчання здобувачів освіти</w:t>
            </w:r>
            <w:r>
              <w:rPr>
                <w:rFonts w:ascii="Times New Roman" w:hAnsi="Times New Roman" w:cs="Times New Roman"/>
                <w:sz w:val="28"/>
                <w:szCs w:val="28"/>
              </w:rPr>
              <w:t>, результатів ДПА і ЗНО</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6763" w:type="dxa"/>
          </w:tcPr>
          <w:p w:rsidR="00DB5507"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Проведення тематичної педагогічної ради, засідання шкільних методичних об’єднань з проблеми впровадження формувального оцінювання навчальних досягнень учнів</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2022-2023</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Розроблення і впровадження системи формувального оцінювання в 5-11-х класах</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2023-2024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763" w:type="dxa"/>
          </w:tcPr>
          <w:p w:rsidR="00DB5507" w:rsidRDefault="00DB5507" w:rsidP="001E7464">
            <w:pPr>
              <w:tabs>
                <w:tab w:val="left" w:pos="3393"/>
              </w:tabs>
              <w:spacing w:line="360" w:lineRule="auto"/>
              <w:jc w:val="both"/>
              <w:rPr>
                <w:rFonts w:ascii="Times New Roman" w:hAnsi="Times New Roman" w:cs="Times New Roman"/>
                <w:sz w:val="28"/>
                <w:szCs w:val="28"/>
              </w:rPr>
            </w:pPr>
            <w:r w:rsidRPr="00070FA3">
              <w:rPr>
                <w:rFonts w:ascii="Times New Roman" w:hAnsi="Times New Roman" w:cs="Times New Roman"/>
                <w:sz w:val="28"/>
                <w:szCs w:val="28"/>
              </w:rPr>
              <w:t xml:space="preserve">Формування </w:t>
            </w:r>
            <w:r>
              <w:rPr>
                <w:rFonts w:ascii="Times New Roman" w:hAnsi="Times New Roman" w:cs="Times New Roman"/>
                <w:sz w:val="28"/>
                <w:szCs w:val="28"/>
              </w:rPr>
              <w:t>інклюзивного, розвивального та мотивуючого до навчання освітнього простору</w:t>
            </w:r>
          </w:p>
        </w:tc>
        <w:tc>
          <w:tcPr>
            <w:tcW w:w="2375" w:type="dxa"/>
          </w:tcPr>
          <w:p w:rsidR="00DB5507" w:rsidRPr="00070FA3"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Формування в учнів відповідального ставлення до результатів навчання в системі виховної і науково-методичної роботи закладу</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тематичної педагогічної ради, засідання шкільних методичних об’єднань з проблеми впровадження процедури само оцінювання і </w:t>
            </w:r>
            <w:proofErr w:type="spellStart"/>
            <w:r>
              <w:rPr>
                <w:rFonts w:ascii="Times New Roman" w:hAnsi="Times New Roman" w:cs="Times New Roman"/>
                <w:sz w:val="28"/>
                <w:szCs w:val="28"/>
              </w:rPr>
              <w:t>взаємооцінювання</w:t>
            </w:r>
            <w:proofErr w:type="spellEnd"/>
            <w:r>
              <w:rPr>
                <w:rFonts w:ascii="Times New Roman" w:hAnsi="Times New Roman" w:cs="Times New Roman"/>
                <w:sz w:val="28"/>
                <w:szCs w:val="28"/>
              </w:rPr>
              <w:t xml:space="preserve"> учнів</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2023-2024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Розробка і оприлюднення найкращих методичних розробок вчителів з питань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взаємооцінювання</w:t>
            </w:r>
            <w:proofErr w:type="spellEnd"/>
            <w:r>
              <w:rPr>
                <w:rFonts w:ascii="Times New Roman" w:hAnsi="Times New Roman" w:cs="Times New Roman"/>
                <w:sz w:val="28"/>
                <w:szCs w:val="28"/>
              </w:rPr>
              <w:t>, проведення майстер-класів</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2023-2024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Проведення моніторингу системи оцінювання вчителів через спостереження за проведенням навчальних занять</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bl>
    <w:p w:rsidR="00DE2488" w:rsidRDefault="00DE2488" w:rsidP="00F31CD7">
      <w:pPr>
        <w:spacing w:after="0" w:line="360" w:lineRule="auto"/>
        <w:jc w:val="center"/>
        <w:rPr>
          <w:rFonts w:ascii="Times New Roman" w:hAnsi="Times New Roman"/>
          <w:b/>
          <w:bCs/>
          <w:sz w:val="28"/>
          <w:szCs w:val="28"/>
        </w:rPr>
      </w:pPr>
    </w:p>
    <w:p w:rsidR="00DB727F" w:rsidRDefault="00DB727F" w:rsidP="00F31CD7">
      <w:pPr>
        <w:spacing w:after="0" w:line="360" w:lineRule="auto"/>
        <w:jc w:val="center"/>
        <w:rPr>
          <w:rFonts w:ascii="Times New Roman" w:hAnsi="Times New Roman" w:cs="Times New Roman"/>
          <w:b/>
          <w:sz w:val="28"/>
          <w:szCs w:val="28"/>
        </w:rPr>
      </w:pPr>
      <w:r>
        <w:rPr>
          <w:rFonts w:ascii="Times New Roman" w:hAnsi="Times New Roman"/>
          <w:b/>
          <w:bCs/>
          <w:sz w:val="28"/>
          <w:szCs w:val="28"/>
        </w:rPr>
        <w:t xml:space="preserve">5.3. Напрямок: </w:t>
      </w:r>
      <w:r w:rsidRPr="00DB727F">
        <w:rPr>
          <w:rFonts w:ascii="Times New Roman" w:hAnsi="Times New Roman" w:cs="Times New Roman"/>
          <w:b/>
          <w:sz w:val="28"/>
          <w:szCs w:val="28"/>
        </w:rPr>
        <w:t>Система педагогічної діяльності</w:t>
      </w:r>
    </w:p>
    <w:p w:rsidR="006611BB" w:rsidRDefault="00DB727F" w:rsidP="006611BB">
      <w:pPr>
        <w:tabs>
          <w:tab w:val="left" w:pos="3393"/>
        </w:tabs>
        <w:spacing w:after="0" w:line="360" w:lineRule="auto"/>
        <w:jc w:val="both"/>
        <w:rPr>
          <w:rFonts w:ascii="Times New Roman" w:hAnsi="Times New Roman"/>
          <w:b/>
          <w:bCs/>
          <w:sz w:val="28"/>
          <w:szCs w:val="28"/>
        </w:rPr>
      </w:pPr>
      <w:r>
        <w:rPr>
          <w:rFonts w:ascii="Times New Roman" w:hAnsi="Times New Roman"/>
          <w:b/>
          <w:bCs/>
          <w:sz w:val="28"/>
          <w:szCs w:val="28"/>
        </w:rPr>
        <w:t xml:space="preserve">Мета: </w:t>
      </w:r>
    </w:p>
    <w:p w:rsidR="006611BB" w:rsidRDefault="006611BB" w:rsidP="006611BB">
      <w:pPr>
        <w:tabs>
          <w:tab w:val="left" w:pos="3393"/>
        </w:tabs>
        <w:spacing w:after="0" w:line="360" w:lineRule="auto"/>
        <w:jc w:val="both"/>
        <w:rPr>
          <w:rFonts w:ascii="Times New Roman" w:hAnsi="Times New Roman" w:cs="Times New Roman"/>
          <w:sz w:val="28"/>
          <w:szCs w:val="28"/>
        </w:rPr>
      </w:pPr>
      <w:r w:rsidRPr="006611BB">
        <w:rPr>
          <w:rFonts w:ascii="Times New Roman" w:hAnsi="Times New Roman"/>
          <w:bCs/>
          <w:sz w:val="28"/>
          <w:szCs w:val="28"/>
        </w:rPr>
        <w:t xml:space="preserve">1. </w:t>
      </w:r>
      <w:r w:rsidRPr="006611BB">
        <w:rPr>
          <w:rFonts w:ascii="Times New Roman" w:hAnsi="Times New Roman" w:cs="Times New Roman"/>
          <w:sz w:val="28"/>
          <w:szCs w:val="28"/>
        </w:rPr>
        <w:t>Створення умов для безперервної освіти педагогів з метою підвищення їх</w:t>
      </w:r>
      <w:r w:rsidRPr="00831B7C">
        <w:rPr>
          <w:rFonts w:ascii="Times New Roman" w:hAnsi="Times New Roman" w:cs="Times New Roman"/>
          <w:sz w:val="28"/>
          <w:szCs w:val="28"/>
        </w:rPr>
        <w:t xml:space="preserve"> професіоналізму, розвитку їх творчого потенціалу і дисемінації досвіду</w:t>
      </w:r>
      <w:r>
        <w:rPr>
          <w:rFonts w:ascii="Times New Roman" w:hAnsi="Times New Roman" w:cs="Times New Roman"/>
          <w:sz w:val="28"/>
          <w:szCs w:val="28"/>
        </w:rPr>
        <w:t>.</w:t>
      </w:r>
    </w:p>
    <w:p w:rsidR="006611BB" w:rsidRDefault="006611BB" w:rsidP="006611BB">
      <w:pPr>
        <w:tabs>
          <w:tab w:val="left" w:pos="33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8E0ACF">
        <w:rPr>
          <w:rFonts w:ascii="Times New Roman" w:hAnsi="Times New Roman" w:cs="Times New Roman"/>
          <w:sz w:val="28"/>
          <w:szCs w:val="28"/>
        </w:rPr>
        <w:t>Створення системи оцінювання педагогічної діяльності педагогічних працівників</w:t>
      </w:r>
      <w:r w:rsidRPr="00831B7C">
        <w:rPr>
          <w:rFonts w:ascii="Times New Roman" w:hAnsi="Times New Roman" w:cs="Times New Roman"/>
          <w:sz w:val="28"/>
          <w:szCs w:val="28"/>
        </w:rPr>
        <w:t>.</w:t>
      </w:r>
    </w:p>
    <w:tbl>
      <w:tblPr>
        <w:tblStyle w:val="a5"/>
        <w:tblW w:w="9854" w:type="dxa"/>
        <w:tblLook w:val="04A0" w:firstRow="1" w:lastRow="0" w:firstColumn="1" w:lastColumn="0" w:noHBand="0" w:noVBand="1"/>
      </w:tblPr>
      <w:tblGrid>
        <w:gridCol w:w="716"/>
        <w:gridCol w:w="6763"/>
        <w:gridCol w:w="2375"/>
      </w:tblGrid>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пор.</w:t>
            </w:r>
          </w:p>
        </w:tc>
        <w:tc>
          <w:tcPr>
            <w:tcW w:w="6763"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Заходи</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Терміни виконання</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763" w:type="dxa"/>
          </w:tcPr>
          <w:p w:rsidR="00DB5507"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умов для ефективного планування педагогічними працівниками своєї діяльності</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763" w:type="dxa"/>
          </w:tcPr>
          <w:p w:rsidR="00DB5507" w:rsidRDefault="00DB5507" w:rsidP="009D0CF2">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тематичної педагогічної ради, засідання шкільних методичних об’єднань з проблеми впровадження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підходу</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763" w:type="dxa"/>
          </w:tcPr>
          <w:p w:rsidR="00DB5507"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Вивчення стану викладання навчальних предметів</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763" w:type="dxa"/>
          </w:tcPr>
          <w:p w:rsidR="00DB5507" w:rsidRDefault="00DB5507" w:rsidP="00254692">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Створення системи </w:t>
            </w:r>
            <w:proofErr w:type="spellStart"/>
            <w:r>
              <w:rPr>
                <w:rFonts w:ascii="Times New Roman" w:hAnsi="Times New Roman" w:cs="Times New Roman"/>
                <w:sz w:val="28"/>
                <w:szCs w:val="28"/>
              </w:rPr>
              <w:t>роботиз</w:t>
            </w:r>
            <w:proofErr w:type="spellEnd"/>
            <w:r>
              <w:rPr>
                <w:rFonts w:ascii="Times New Roman" w:hAnsi="Times New Roman" w:cs="Times New Roman"/>
                <w:sz w:val="28"/>
                <w:szCs w:val="28"/>
              </w:rPr>
              <w:t xml:space="preserve"> реалізації індивідуальної освітньої траєкторії </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763" w:type="dxa"/>
          </w:tcPr>
          <w:p w:rsidR="00DB5507"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Створення/використання педагогічними працівниками освітніх ресурсів</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763" w:type="dxa"/>
          </w:tcPr>
          <w:p w:rsidR="00DB5507" w:rsidRDefault="00DB5507" w:rsidP="001E7464">
            <w:pPr>
              <w:tabs>
                <w:tab w:val="left" w:pos="3393"/>
              </w:tabs>
              <w:spacing w:line="360" w:lineRule="auto"/>
              <w:jc w:val="both"/>
              <w:rPr>
                <w:rFonts w:ascii="Times New Roman" w:hAnsi="Times New Roman" w:cs="Times New Roman"/>
                <w:sz w:val="28"/>
                <w:szCs w:val="28"/>
              </w:rPr>
            </w:pPr>
            <w:r w:rsidRPr="00254692">
              <w:rPr>
                <w:rFonts w:ascii="Times New Roman" w:hAnsi="Times New Roman" w:cs="Times New Roman"/>
                <w:sz w:val="28"/>
                <w:szCs w:val="28"/>
              </w:rPr>
              <w:t>Спрямувати діяльність методичних об’єднань на вдосконалення навичок педагогів у використанні сучасних інформаційно-комунікаційних технологій  в освітньому процесі, у тому числі поєднання  класно-урочного та дистанційного навчання</w:t>
            </w:r>
          </w:p>
        </w:tc>
        <w:tc>
          <w:tcPr>
            <w:tcW w:w="2375" w:type="dxa"/>
          </w:tcPr>
          <w:p w:rsidR="00DB5507" w:rsidRPr="00254692"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6763" w:type="dxa"/>
          </w:tcPr>
          <w:p w:rsidR="00DB5507" w:rsidRDefault="00DB5507" w:rsidP="008F1137">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системи роботи щодо постійного підвищення професійного рівня і педагогічної майстерності педагогічних працівників</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763" w:type="dxa"/>
          </w:tcPr>
          <w:p w:rsidR="00DB5507" w:rsidRDefault="00DB5507" w:rsidP="008F1137">
            <w:pPr>
              <w:tabs>
                <w:tab w:val="left" w:pos="3393"/>
              </w:tabs>
              <w:spacing w:line="360" w:lineRule="auto"/>
              <w:jc w:val="both"/>
              <w:rPr>
                <w:rFonts w:ascii="Times New Roman" w:hAnsi="Times New Roman" w:cs="Times New Roman"/>
                <w:sz w:val="28"/>
                <w:szCs w:val="28"/>
              </w:rPr>
            </w:pPr>
            <w:r w:rsidRPr="00985051">
              <w:rPr>
                <w:rFonts w:ascii="Times New Roman" w:hAnsi="Times New Roman"/>
                <w:bCs/>
                <w:color w:val="000000"/>
                <w:sz w:val="28"/>
                <w:szCs w:val="28"/>
              </w:rPr>
              <w:t>Спрямувати  діяльніст</w:t>
            </w:r>
            <w:r>
              <w:rPr>
                <w:rFonts w:ascii="Times New Roman" w:hAnsi="Times New Roman"/>
                <w:bCs/>
                <w:color w:val="000000"/>
                <w:sz w:val="28"/>
                <w:szCs w:val="28"/>
              </w:rPr>
              <w:t xml:space="preserve">ь педагогічного колективу </w:t>
            </w:r>
            <w:r w:rsidRPr="00985051">
              <w:rPr>
                <w:rFonts w:ascii="Times New Roman" w:hAnsi="Times New Roman"/>
                <w:bCs/>
                <w:color w:val="000000"/>
                <w:sz w:val="28"/>
                <w:szCs w:val="28"/>
              </w:rPr>
              <w:t>на</w:t>
            </w:r>
            <w:r>
              <w:rPr>
                <w:rFonts w:ascii="Times New Roman" w:hAnsi="Times New Roman"/>
                <w:bCs/>
                <w:color w:val="000000"/>
                <w:sz w:val="28"/>
                <w:szCs w:val="28"/>
              </w:rPr>
              <w:t xml:space="preserve"> формування інноваційного освітнього середовища </w:t>
            </w:r>
          </w:p>
        </w:tc>
        <w:tc>
          <w:tcPr>
            <w:tcW w:w="2375" w:type="dxa"/>
          </w:tcPr>
          <w:p w:rsidR="00DB5507" w:rsidRPr="00985051" w:rsidRDefault="00DB5507" w:rsidP="00DB5507">
            <w:pPr>
              <w:tabs>
                <w:tab w:val="left" w:pos="3393"/>
              </w:tabs>
              <w:spacing w:line="360" w:lineRule="auto"/>
              <w:jc w:val="center"/>
              <w:rPr>
                <w:rFonts w:ascii="Times New Roman" w:hAnsi="Times New Roman"/>
                <w:bCs/>
                <w:color w:val="000000"/>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Pr>
                <w:rFonts w:ascii="Times New Roman" w:eastAsia="Calibri" w:hAnsi="Times New Roman"/>
                <w:sz w:val="28"/>
                <w:szCs w:val="28"/>
              </w:rPr>
              <w:t xml:space="preserve">Здійснювати підтримку педагогів у формуванні їх готовності до реалізації освітньої реформи, стимулювання педагогів до самоосвітньої діяльності в </w:t>
            </w:r>
            <w:proofErr w:type="spellStart"/>
            <w:r>
              <w:rPr>
                <w:rFonts w:ascii="Times New Roman" w:eastAsia="Calibri" w:hAnsi="Times New Roman"/>
                <w:sz w:val="28"/>
                <w:szCs w:val="28"/>
              </w:rPr>
              <w:t>міжатестаційний</w:t>
            </w:r>
            <w:proofErr w:type="spellEnd"/>
            <w:r>
              <w:rPr>
                <w:rFonts w:ascii="Times New Roman" w:eastAsia="Calibri" w:hAnsi="Times New Roman"/>
                <w:sz w:val="28"/>
                <w:szCs w:val="28"/>
              </w:rPr>
              <w:t xml:space="preserve"> період з опорою на їх активність, досвід і знання</w:t>
            </w:r>
          </w:p>
        </w:tc>
        <w:tc>
          <w:tcPr>
            <w:tcW w:w="2375" w:type="dxa"/>
          </w:tcPr>
          <w:p w:rsidR="00DB5507" w:rsidRDefault="00DB5507" w:rsidP="00DB5507">
            <w:pPr>
              <w:tabs>
                <w:tab w:val="left" w:pos="3393"/>
              </w:tabs>
              <w:spacing w:line="360" w:lineRule="auto"/>
              <w:jc w:val="center"/>
              <w:rPr>
                <w:rFonts w:ascii="Times New Roman" w:eastAsia="Calibri" w:hAnsi="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763" w:type="dxa"/>
          </w:tcPr>
          <w:p w:rsidR="00DB5507" w:rsidRDefault="00DB5507" w:rsidP="001E7464">
            <w:pPr>
              <w:tabs>
                <w:tab w:val="left" w:pos="3393"/>
              </w:tabs>
              <w:spacing w:line="360" w:lineRule="auto"/>
              <w:jc w:val="both"/>
              <w:rPr>
                <w:rFonts w:ascii="Times New Roman" w:hAnsi="Times New Roman" w:cs="Times New Roman"/>
                <w:sz w:val="28"/>
                <w:szCs w:val="28"/>
              </w:rPr>
            </w:pPr>
            <w:r w:rsidRPr="00A05D6D">
              <w:rPr>
                <w:rFonts w:ascii="Times New Roman" w:eastAsia="Calibri" w:hAnsi="Times New Roman"/>
                <w:bCs/>
                <w:sz w:val="28"/>
                <w:szCs w:val="28"/>
              </w:rPr>
              <w:t xml:space="preserve">Продовжити </w:t>
            </w:r>
            <w:r>
              <w:rPr>
                <w:rFonts w:ascii="Times New Roman" w:eastAsia="Calibri" w:hAnsi="Times New Roman"/>
                <w:bCs/>
                <w:sz w:val="28"/>
                <w:szCs w:val="28"/>
              </w:rPr>
              <w:t xml:space="preserve">активне впровадження заходів </w:t>
            </w:r>
            <w:r w:rsidRPr="00A05D6D">
              <w:rPr>
                <w:rFonts w:ascii="Times New Roman" w:eastAsia="Calibri" w:hAnsi="Times New Roman"/>
                <w:bCs/>
                <w:sz w:val="28"/>
                <w:szCs w:val="28"/>
              </w:rPr>
              <w:t>щодо</w:t>
            </w:r>
            <w:r w:rsidRPr="00A05D6D">
              <w:rPr>
                <w:rFonts w:ascii="Times New Roman" w:hAnsi="Times New Roman"/>
                <w:bCs/>
                <w:sz w:val="28"/>
                <w:szCs w:val="28"/>
              </w:rPr>
              <w:t xml:space="preserve"> реалізації освітніх проектів Міжнародного, Всеукраїнського та регіонального рівнів</w:t>
            </w:r>
          </w:p>
        </w:tc>
        <w:tc>
          <w:tcPr>
            <w:tcW w:w="2375" w:type="dxa"/>
          </w:tcPr>
          <w:p w:rsidR="00DB5507" w:rsidRPr="00A05D6D" w:rsidRDefault="00DB5507" w:rsidP="00DB5507">
            <w:pPr>
              <w:tabs>
                <w:tab w:val="left" w:pos="3393"/>
              </w:tabs>
              <w:spacing w:line="360" w:lineRule="auto"/>
              <w:jc w:val="center"/>
              <w:rPr>
                <w:rFonts w:ascii="Times New Roman" w:eastAsia="Calibri" w:hAnsi="Times New Roman"/>
                <w:bCs/>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sidRPr="008F1137">
              <w:rPr>
                <w:rFonts w:ascii="Times New Roman" w:hAnsi="Times New Roman" w:cs="Times New Roman"/>
                <w:sz w:val="28"/>
                <w:szCs w:val="28"/>
              </w:rPr>
              <w:t>Посилити діяльність щодо організації ефективної превентивної виховної діяльності серед учнівської молоді, педагогічної та батьківської спільнот.</w:t>
            </w:r>
          </w:p>
        </w:tc>
        <w:tc>
          <w:tcPr>
            <w:tcW w:w="2375" w:type="dxa"/>
          </w:tcPr>
          <w:p w:rsidR="00DB5507" w:rsidRPr="008F113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sz w:val="28"/>
                <w:szCs w:val="28"/>
              </w:rPr>
              <w:t>Орієнтувати педагогів на  формування</w:t>
            </w:r>
            <w:r w:rsidRPr="00A05D6D">
              <w:rPr>
                <w:rFonts w:ascii="Times New Roman" w:hAnsi="Times New Roman"/>
                <w:sz w:val="28"/>
                <w:szCs w:val="28"/>
              </w:rPr>
              <w:t xml:space="preserve"> у дітей та молоді суспільних цінностей, національно-культурної ідентичності, національно-патріотичного світогляду, збереження та розвиток духовно-моральних цінностей українського народу, толерантного ставлення до інших культур і народів</w:t>
            </w:r>
          </w:p>
        </w:tc>
        <w:tc>
          <w:tcPr>
            <w:tcW w:w="2375" w:type="dxa"/>
          </w:tcPr>
          <w:p w:rsidR="00DB5507" w:rsidRDefault="00DB5507" w:rsidP="00DB5507">
            <w:pPr>
              <w:tabs>
                <w:tab w:val="left" w:pos="3393"/>
              </w:tabs>
              <w:spacing w:line="360" w:lineRule="auto"/>
              <w:jc w:val="center"/>
              <w:rPr>
                <w:rFonts w:ascii="Times New Roman" w:hAnsi="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sidRPr="00A05D6D">
              <w:rPr>
                <w:rFonts w:ascii="Times New Roman" w:eastAsia="Calibri" w:hAnsi="Times New Roman"/>
                <w:color w:val="000000"/>
                <w:sz w:val="28"/>
                <w:szCs w:val="28"/>
              </w:rPr>
              <w:t>Продовжити розвиток інклюзивної компетентності педа</w:t>
            </w:r>
            <w:r>
              <w:rPr>
                <w:rFonts w:ascii="Times New Roman" w:eastAsia="Calibri" w:hAnsi="Times New Roman"/>
                <w:color w:val="000000"/>
                <w:sz w:val="28"/>
                <w:szCs w:val="28"/>
              </w:rPr>
              <w:t>гогічних працівників, формувати</w:t>
            </w:r>
            <w:r w:rsidRPr="00A05D6D">
              <w:rPr>
                <w:rFonts w:ascii="Times New Roman" w:eastAsia="Calibri" w:hAnsi="Times New Roman"/>
                <w:color w:val="000000"/>
                <w:sz w:val="28"/>
                <w:szCs w:val="28"/>
              </w:rPr>
              <w:t xml:space="preserve"> їх п</w:t>
            </w:r>
            <w:r>
              <w:rPr>
                <w:rFonts w:ascii="Times New Roman" w:eastAsia="Calibri" w:hAnsi="Times New Roman"/>
                <w:color w:val="000000"/>
                <w:sz w:val="28"/>
                <w:szCs w:val="28"/>
              </w:rPr>
              <w:t>рофесійну готовність та позитивну  мотивацію</w:t>
            </w:r>
            <w:r w:rsidRPr="00A05D6D">
              <w:rPr>
                <w:rFonts w:ascii="Times New Roman" w:eastAsia="Calibri" w:hAnsi="Times New Roman"/>
                <w:color w:val="000000"/>
                <w:sz w:val="28"/>
                <w:szCs w:val="28"/>
              </w:rPr>
              <w:t xml:space="preserve"> до роботи з дітьми з особливими освітніми потребами</w:t>
            </w:r>
          </w:p>
        </w:tc>
        <w:tc>
          <w:tcPr>
            <w:tcW w:w="2375" w:type="dxa"/>
          </w:tcPr>
          <w:p w:rsidR="00DB5507" w:rsidRPr="00A05D6D" w:rsidRDefault="00DB5507" w:rsidP="00DB5507">
            <w:pPr>
              <w:tabs>
                <w:tab w:val="left" w:pos="3393"/>
              </w:tabs>
              <w:spacing w:line="360" w:lineRule="auto"/>
              <w:jc w:val="center"/>
              <w:rPr>
                <w:rFonts w:ascii="Times New Roman" w:eastAsia="Calibri" w:hAnsi="Times New Roman"/>
                <w:color w:val="000000"/>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763" w:type="dxa"/>
          </w:tcPr>
          <w:p w:rsidR="00DB5507" w:rsidRPr="00070FA3" w:rsidRDefault="00DB5507" w:rsidP="00254692">
            <w:pPr>
              <w:tabs>
                <w:tab w:val="left" w:pos="3393"/>
              </w:tabs>
              <w:spacing w:line="360" w:lineRule="auto"/>
              <w:jc w:val="both"/>
              <w:rPr>
                <w:rFonts w:ascii="Times New Roman" w:hAnsi="Times New Roman" w:cs="Times New Roman"/>
                <w:sz w:val="28"/>
                <w:szCs w:val="28"/>
              </w:rPr>
            </w:pPr>
            <w:r>
              <w:rPr>
                <w:rFonts w:ascii="Times New Roman" w:eastAsia="Calibri" w:hAnsi="Times New Roman"/>
                <w:color w:val="000000"/>
                <w:sz w:val="28"/>
                <w:szCs w:val="28"/>
              </w:rPr>
              <w:t>Здійснювати організацію педагогічної діяльності та навчання учнів на засадах академічної доброчесності</w:t>
            </w:r>
          </w:p>
        </w:tc>
        <w:tc>
          <w:tcPr>
            <w:tcW w:w="2375" w:type="dxa"/>
          </w:tcPr>
          <w:p w:rsidR="00DB5507" w:rsidRDefault="00DB5507" w:rsidP="00DB5507">
            <w:pPr>
              <w:tabs>
                <w:tab w:val="left" w:pos="3393"/>
              </w:tabs>
              <w:spacing w:line="360" w:lineRule="auto"/>
              <w:jc w:val="center"/>
              <w:rPr>
                <w:rFonts w:ascii="Times New Roman" w:eastAsia="Calibri" w:hAnsi="Times New Roman"/>
                <w:color w:val="000000"/>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sidRPr="00A05D6D">
              <w:rPr>
                <w:rFonts w:ascii="Times New Roman" w:eastAsia="Calibri" w:hAnsi="Times New Roman"/>
                <w:sz w:val="28"/>
              </w:rPr>
              <w:t>Активізувати діяльність методичних об’єднань щодо участі вчителів у Всеукраїнському конкурсі «Учитель року», фестивалі «добрих практик» освітян Харківщини «Майстри педагогічної справи презентують», виставці-презентації педагогічних ідей та технологій заходах щодо пропагування особистої педагогічної майстерності</w:t>
            </w:r>
          </w:p>
        </w:tc>
        <w:tc>
          <w:tcPr>
            <w:tcW w:w="2375" w:type="dxa"/>
          </w:tcPr>
          <w:p w:rsidR="00DB5507" w:rsidRPr="00A05D6D" w:rsidRDefault="00DB5507" w:rsidP="00DB5507">
            <w:pPr>
              <w:tabs>
                <w:tab w:val="left" w:pos="3393"/>
              </w:tabs>
              <w:spacing w:line="360" w:lineRule="auto"/>
              <w:jc w:val="center"/>
              <w:rPr>
                <w:rFonts w:ascii="Times New Roman" w:eastAsia="Calibri" w:hAnsi="Times New Roman"/>
                <w:sz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763" w:type="dxa"/>
          </w:tcPr>
          <w:p w:rsidR="00DB5507" w:rsidRPr="00070FA3" w:rsidRDefault="00DB5507" w:rsidP="00254692">
            <w:pPr>
              <w:tabs>
                <w:tab w:val="left" w:pos="3393"/>
              </w:tabs>
              <w:spacing w:line="360" w:lineRule="auto"/>
              <w:jc w:val="both"/>
              <w:rPr>
                <w:rFonts w:ascii="Times New Roman" w:hAnsi="Times New Roman" w:cs="Times New Roman"/>
                <w:sz w:val="28"/>
                <w:szCs w:val="28"/>
              </w:rPr>
            </w:pPr>
            <w:r w:rsidRPr="008F1137">
              <w:rPr>
                <w:rFonts w:ascii="Times New Roman" w:hAnsi="Times New Roman" w:cs="Times New Roman"/>
                <w:sz w:val="28"/>
                <w:szCs w:val="28"/>
              </w:rPr>
              <w:t xml:space="preserve">Посилити діяльність щодо організації ефективної </w:t>
            </w:r>
            <w:r>
              <w:rPr>
                <w:rFonts w:ascii="Times New Roman" w:hAnsi="Times New Roman" w:cs="Times New Roman"/>
                <w:sz w:val="28"/>
                <w:szCs w:val="28"/>
              </w:rPr>
              <w:t>співпраці з учнями, батьками на засадах педагогіки партнерства</w:t>
            </w:r>
          </w:p>
        </w:tc>
        <w:tc>
          <w:tcPr>
            <w:tcW w:w="2375" w:type="dxa"/>
          </w:tcPr>
          <w:p w:rsidR="00DB5507" w:rsidRPr="008F113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1E7464">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6763" w:type="dxa"/>
          </w:tcPr>
          <w:p w:rsidR="00DB5507" w:rsidRPr="00070FA3" w:rsidRDefault="00DB5507" w:rsidP="001E7464">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Посилення роботи з використання практики педагогічного наставництва, </w:t>
            </w:r>
            <w:proofErr w:type="spellStart"/>
            <w:r>
              <w:rPr>
                <w:rFonts w:ascii="Times New Roman" w:hAnsi="Times New Roman" w:cs="Times New Roman"/>
                <w:sz w:val="28"/>
                <w:szCs w:val="28"/>
              </w:rPr>
              <w:t>взаємонавчання</w:t>
            </w:r>
            <w:proofErr w:type="spellEnd"/>
            <w:r>
              <w:rPr>
                <w:rFonts w:ascii="Times New Roman" w:hAnsi="Times New Roman" w:cs="Times New Roman"/>
                <w:sz w:val="28"/>
                <w:szCs w:val="28"/>
              </w:rPr>
              <w:t xml:space="preserve"> та інших форм професійної співпраці педагогічних працівників</w:t>
            </w:r>
          </w:p>
        </w:tc>
        <w:tc>
          <w:tcPr>
            <w:tcW w:w="2375" w:type="dxa"/>
          </w:tcPr>
          <w:p w:rsidR="00DB5507" w:rsidRDefault="00DB5507" w:rsidP="00DB550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bl>
    <w:p w:rsidR="00DB727F" w:rsidRPr="00DB727F" w:rsidRDefault="00DB727F" w:rsidP="00F31CD7">
      <w:pPr>
        <w:spacing w:after="0" w:line="360" w:lineRule="auto"/>
        <w:jc w:val="center"/>
        <w:rPr>
          <w:rFonts w:ascii="Times New Roman" w:hAnsi="Times New Roman"/>
          <w:b/>
          <w:bCs/>
          <w:sz w:val="28"/>
          <w:szCs w:val="28"/>
        </w:rPr>
      </w:pPr>
    </w:p>
    <w:p w:rsidR="00F31CD7" w:rsidRDefault="00DE2488" w:rsidP="00F31CD7">
      <w:pPr>
        <w:spacing w:after="0" w:line="360" w:lineRule="auto"/>
        <w:jc w:val="center"/>
        <w:rPr>
          <w:rFonts w:ascii="Times New Roman" w:hAnsi="Times New Roman"/>
          <w:b/>
          <w:bCs/>
          <w:sz w:val="28"/>
          <w:szCs w:val="28"/>
        </w:rPr>
      </w:pPr>
      <w:r>
        <w:rPr>
          <w:rFonts w:ascii="Times New Roman" w:hAnsi="Times New Roman"/>
          <w:b/>
          <w:bCs/>
          <w:sz w:val="28"/>
          <w:szCs w:val="28"/>
        </w:rPr>
        <w:t>5.4</w:t>
      </w:r>
      <w:r w:rsidR="00F31CD7">
        <w:rPr>
          <w:rFonts w:ascii="Times New Roman" w:hAnsi="Times New Roman"/>
          <w:b/>
          <w:bCs/>
          <w:sz w:val="28"/>
          <w:szCs w:val="28"/>
        </w:rPr>
        <w:t xml:space="preserve">. Напрямок: </w:t>
      </w:r>
      <w:r w:rsidR="00F31CD7" w:rsidRPr="00F31CD7">
        <w:rPr>
          <w:rFonts w:ascii="Times New Roman" w:hAnsi="Times New Roman"/>
          <w:b/>
          <w:bCs/>
          <w:sz w:val="28"/>
          <w:szCs w:val="28"/>
        </w:rPr>
        <w:t>Система управлінської діяльності</w:t>
      </w:r>
    </w:p>
    <w:p w:rsidR="004F2629" w:rsidRDefault="00626F69" w:rsidP="004F2629">
      <w:pPr>
        <w:spacing w:after="0" w:line="360" w:lineRule="auto"/>
        <w:jc w:val="both"/>
        <w:rPr>
          <w:rFonts w:ascii="Times New Roman" w:eastAsia="Times New Roman" w:hAnsi="Times New Roman" w:cs="Times New Roman"/>
          <w:sz w:val="28"/>
          <w:szCs w:val="24"/>
          <w:lang w:eastAsia="ru-RU"/>
        </w:rPr>
      </w:pPr>
      <w:r>
        <w:rPr>
          <w:rFonts w:ascii="Times New Roman" w:hAnsi="Times New Roman"/>
          <w:b/>
          <w:bCs/>
          <w:sz w:val="28"/>
          <w:szCs w:val="28"/>
        </w:rPr>
        <w:lastRenderedPageBreak/>
        <w:t xml:space="preserve">Мета: </w:t>
      </w:r>
      <w:r w:rsidR="004F2629" w:rsidRPr="004F2629">
        <w:rPr>
          <w:rFonts w:ascii="Times New Roman" w:hAnsi="Times New Roman"/>
          <w:sz w:val="28"/>
          <w:szCs w:val="28"/>
        </w:rPr>
        <w:t xml:space="preserve">вдосконалення </w:t>
      </w:r>
      <w:proofErr w:type="spellStart"/>
      <w:r w:rsidR="004F2629">
        <w:rPr>
          <w:rFonts w:ascii="Times New Roman" w:eastAsia="Times New Roman" w:hAnsi="Times New Roman" w:cs="Times New Roman"/>
          <w:sz w:val="28"/>
          <w:szCs w:val="24"/>
          <w:lang w:eastAsia="ru-RU"/>
        </w:rPr>
        <w:t>механізмів</w:t>
      </w:r>
      <w:r w:rsidR="004F2629" w:rsidRPr="00A82A91">
        <w:rPr>
          <w:rFonts w:ascii="Times New Roman" w:eastAsia="Times New Roman" w:hAnsi="Times New Roman" w:cs="Times New Roman"/>
          <w:sz w:val="28"/>
          <w:szCs w:val="24"/>
          <w:lang w:eastAsia="ru-RU"/>
        </w:rPr>
        <w:t>системи</w:t>
      </w:r>
      <w:proofErr w:type="spellEnd"/>
      <w:r w:rsidR="004F2629" w:rsidRPr="00A82A91">
        <w:rPr>
          <w:rFonts w:ascii="Times New Roman" w:eastAsia="Times New Roman" w:hAnsi="Times New Roman" w:cs="Times New Roman"/>
          <w:sz w:val="28"/>
          <w:szCs w:val="24"/>
          <w:lang w:eastAsia="ru-RU"/>
        </w:rPr>
        <w:t xml:space="preserve"> управління якістю освітньої діяльності, забезпечення оперативного керування </w:t>
      </w:r>
      <w:r w:rsidR="00672F8C">
        <w:rPr>
          <w:rFonts w:ascii="Times New Roman" w:eastAsia="Times New Roman" w:hAnsi="Times New Roman" w:cs="Times New Roman"/>
          <w:sz w:val="28"/>
          <w:szCs w:val="24"/>
          <w:lang w:eastAsia="ru-RU"/>
        </w:rPr>
        <w:t xml:space="preserve">освітнім </w:t>
      </w:r>
      <w:r w:rsidR="004F2629" w:rsidRPr="00A82A91">
        <w:rPr>
          <w:rFonts w:ascii="Times New Roman" w:eastAsia="Times New Roman" w:hAnsi="Times New Roman" w:cs="Times New Roman"/>
          <w:sz w:val="28"/>
          <w:szCs w:val="24"/>
          <w:lang w:eastAsia="ru-RU"/>
        </w:rPr>
        <w:t>процесом</w:t>
      </w:r>
      <w:r w:rsidR="00672F8C">
        <w:rPr>
          <w:rFonts w:ascii="Times New Roman" w:eastAsia="Times New Roman" w:hAnsi="Times New Roman" w:cs="Times New Roman"/>
          <w:sz w:val="28"/>
          <w:szCs w:val="24"/>
          <w:lang w:eastAsia="ru-RU"/>
        </w:rPr>
        <w:t xml:space="preserve"> на </w:t>
      </w:r>
      <w:proofErr w:type="spellStart"/>
      <w:r w:rsidR="00672F8C">
        <w:rPr>
          <w:rFonts w:ascii="Times New Roman" w:eastAsia="Times New Roman" w:hAnsi="Times New Roman" w:cs="Times New Roman"/>
          <w:sz w:val="28"/>
          <w:szCs w:val="24"/>
          <w:lang w:eastAsia="ru-RU"/>
        </w:rPr>
        <w:t>основі</w:t>
      </w:r>
      <w:r w:rsidR="003577A9">
        <w:rPr>
          <w:rFonts w:ascii="Times New Roman" w:eastAsia="Times New Roman" w:hAnsi="Times New Roman" w:cs="Times New Roman"/>
          <w:sz w:val="28"/>
          <w:szCs w:val="24"/>
          <w:lang w:eastAsia="ru-RU"/>
        </w:rPr>
        <w:t>планування</w:t>
      </w:r>
      <w:proofErr w:type="spellEnd"/>
      <w:r w:rsidR="003577A9">
        <w:rPr>
          <w:rFonts w:ascii="Times New Roman" w:eastAsia="Times New Roman" w:hAnsi="Times New Roman" w:cs="Times New Roman"/>
          <w:sz w:val="28"/>
          <w:szCs w:val="24"/>
          <w:lang w:eastAsia="ru-RU"/>
        </w:rPr>
        <w:t xml:space="preserve">, </w:t>
      </w:r>
      <w:r w:rsidR="004F2629">
        <w:rPr>
          <w:rFonts w:ascii="Times New Roman" w:eastAsia="Times New Roman" w:hAnsi="Times New Roman" w:cs="Times New Roman"/>
          <w:sz w:val="28"/>
          <w:szCs w:val="24"/>
          <w:lang w:eastAsia="ru-RU"/>
        </w:rPr>
        <w:t>моніторингу в умовах реформування освіти в Україні.</w:t>
      </w:r>
    </w:p>
    <w:tbl>
      <w:tblPr>
        <w:tblStyle w:val="a5"/>
        <w:tblW w:w="9854" w:type="dxa"/>
        <w:tblLook w:val="04A0" w:firstRow="1" w:lastRow="0" w:firstColumn="1" w:lastColumn="0" w:noHBand="0" w:noVBand="1"/>
      </w:tblPr>
      <w:tblGrid>
        <w:gridCol w:w="716"/>
        <w:gridCol w:w="6763"/>
        <w:gridCol w:w="2375"/>
      </w:tblGrid>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пор.</w:t>
            </w:r>
          </w:p>
        </w:tc>
        <w:tc>
          <w:tcPr>
            <w:tcW w:w="6763"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Заходи</w:t>
            </w:r>
          </w:p>
        </w:tc>
        <w:tc>
          <w:tcPr>
            <w:tcW w:w="2375" w:type="dxa"/>
          </w:tcPr>
          <w:p w:rsidR="00DB5507" w:rsidRDefault="00DB5507"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Терміни виконання</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763" w:type="dxa"/>
          </w:tcPr>
          <w:p w:rsidR="00DB5507" w:rsidRDefault="00DB5507" w:rsidP="008C0AAA">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системного моніторингу досягнення цілей, визначених в Стратегії розвитку, проведення коригування  і корекції </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763" w:type="dxa"/>
          </w:tcPr>
          <w:p w:rsidR="00DB5507" w:rsidRDefault="00DB5507" w:rsidP="005B1238">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якості освітньої діяльності закладу</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763" w:type="dxa"/>
          </w:tcPr>
          <w:p w:rsidR="00DB5507" w:rsidRDefault="00DB5507" w:rsidP="00D942CA">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Розвиток </w:t>
            </w:r>
            <w:r w:rsidRPr="00D942CA">
              <w:rPr>
                <w:rFonts w:ascii="Times New Roman" w:hAnsi="Times New Roman" w:cs="Times New Roman"/>
                <w:sz w:val="28"/>
                <w:szCs w:val="28"/>
              </w:rPr>
              <w:t>ресурсного забезпечення освітнього процесу</w:t>
            </w:r>
            <w:r>
              <w:rPr>
                <w:rFonts w:ascii="Times New Roman" w:hAnsi="Times New Roman" w:cs="Times New Roman"/>
                <w:sz w:val="28"/>
                <w:szCs w:val="28"/>
              </w:rPr>
              <w:t>: матеріально-технічна і фінансова база закладу</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763" w:type="dxa"/>
          </w:tcPr>
          <w:p w:rsidR="00DB5507" w:rsidRDefault="00DB5507" w:rsidP="008C0AAA">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психологічно комфортного середовища, яке забезпечує конструктивну взаємодію та взаємну довіру учасників освітнього процесу</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763" w:type="dxa"/>
          </w:tcPr>
          <w:p w:rsidR="00DB5507" w:rsidRDefault="00DB5507" w:rsidP="00D942CA">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відкритої системи комунікації між учасниками освітнього процесу, розвиток інформаційного середовища закладу, оприлюднення інформації про діяльність закладу на відкритих загальнодоступних ресурсах</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763" w:type="dxa"/>
          </w:tcPr>
          <w:p w:rsidR="00DB5507" w:rsidRDefault="00DB5507" w:rsidP="00672F8C">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системи роботи щодо проведення ефективної кадрової політики</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6763" w:type="dxa"/>
          </w:tcPr>
          <w:p w:rsidR="00DB5507" w:rsidRDefault="00DB5507" w:rsidP="00070FA3">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ефективної системи матеріального та морального заохочення працівників закладу</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763" w:type="dxa"/>
          </w:tcPr>
          <w:p w:rsidR="00DB5507" w:rsidRDefault="00DB5507" w:rsidP="00070FA3">
            <w:pPr>
              <w:tabs>
                <w:tab w:val="left" w:pos="3393"/>
              </w:tabs>
              <w:spacing w:line="360" w:lineRule="auto"/>
              <w:jc w:val="both"/>
              <w:rPr>
                <w:rFonts w:ascii="Times New Roman" w:hAnsi="Times New Roman" w:cs="Times New Roman"/>
                <w:sz w:val="28"/>
                <w:szCs w:val="28"/>
              </w:rPr>
            </w:pPr>
            <w:r w:rsidRPr="00070FA3">
              <w:rPr>
                <w:rFonts w:ascii="Times New Roman" w:hAnsi="Times New Roman" w:cs="Times New Roman"/>
                <w:sz w:val="28"/>
                <w:szCs w:val="28"/>
              </w:rPr>
              <w:t xml:space="preserve">Створення та підтримка організаційного порядку в </w:t>
            </w:r>
            <w:r>
              <w:rPr>
                <w:rFonts w:ascii="Times New Roman" w:hAnsi="Times New Roman" w:cs="Times New Roman"/>
                <w:sz w:val="28"/>
                <w:szCs w:val="28"/>
              </w:rPr>
              <w:t>закладі</w:t>
            </w:r>
            <w:r w:rsidRPr="00070FA3">
              <w:rPr>
                <w:rFonts w:ascii="Times New Roman" w:hAnsi="Times New Roman" w:cs="Times New Roman"/>
                <w:sz w:val="28"/>
                <w:szCs w:val="28"/>
              </w:rPr>
              <w:t xml:space="preserve">, підвищення </w:t>
            </w:r>
            <w:r>
              <w:rPr>
                <w:rFonts w:ascii="Times New Roman" w:hAnsi="Times New Roman" w:cs="Times New Roman"/>
                <w:sz w:val="28"/>
                <w:szCs w:val="28"/>
              </w:rPr>
              <w:t>виконавської дисципліни</w:t>
            </w:r>
            <w:r w:rsidRPr="00070FA3">
              <w:rPr>
                <w:rFonts w:ascii="Times New Roman" w:hAnsi="Times New Roman" w:cs="Times New Roman"/>
                <w:sz w:val="28"/>
                <w:szCs w:val="28"/>
              </w:rPr>
              <w:t>, відповідальності працівників за виконання посадових обов'язків, зміцнення трудової дисципліни</w:t>
            </w:r>
          </w:p>
        </w:tc>
        <w:tc>
          <w:tcPr>
            <w:tcW w:w="2375" w:type="dxa"/>
          </w:tcPr>
          <w:p w:rsidR="00DB5507" w:rsidRPr="00070FA3"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763" w:type="dxa"/>
          </w:tcPr>
          <w:p w:rsidR="00DB5507" w:rsidRPr="00070FA3" w:rsidRDefault="00DB5507" w:rsidP="00B6138F">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Оптимізація системи навчання і підвищення кваліфікації педагогічних працівників </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763" w:type="dxa"/>
          </w:tcPr>
          <w:p w:rsidR="00DB5507" w:rsidRDefault="00DB5507" w:rsidP="00070FA3">
            <w:pPr>
              <w:tabs>
                <w:tab w:val="left" w:pos="3393"/>
              </w:tabs>
              <w:spacing w:line="360" w:lineRule="auto"/>
              <w:jc w:val="both"/>
              <w:rPr>
                <w:rFonts w:ascii="Times New Roman" w:hAnsi="Times New Roman" w:cs="Times New Roman"/>
                <w:sz w:val="28"/>
                <w:szCs w:val="28"/>
              </w:rPr>
            </w:pPr>
            <w:r w:rsidRPr="00070FA3">
              <w:rPr>
                <w:rFonts w:ascii="Times New Roman" w:hAnsi="Times New Roman" w:cs="Times New Roman"/>
                <w:sz w:val="28"/>
                <w:szCs w:val="28"/>
              </w:rPr>
              <w:t xml:space="preserve">Формування ділової корпоративної культури </w:t>
            </w:r>
            <w:r>
              <w:rPr>
                <w:rFonts w:ascii="Times New Roman" w:hAnsi="Times New Roman" w:cs="Times New Roman"/>
                <w:sz w:val="28"/>
                <w:szCs w:val="28"/>
              </w:rPr>
              <w:t>в закладі</w:t>
            </w:r>
          </w:p>
        </w:tc>
        <w:tc>
          <w:tcPr>
            <w:tcW w:w="2375" w:type="dxa"/>
          </w:tcPr>
          <w:p w:rsidR="00DB5507" w:rsidRPr="00070FA3"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умов для реалізації прав і обов’язків учасників освітнього процесу</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763" w:type="dxa"/>
          </w:tcPr>
          <w:p w:rsidR="00DB5507" w:rsidRPr="00070FA3" w:rsidRDefault="00DB5507" w:rsidP="00B6138F">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умов для розвитку громадського самоврядування</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sidRPr="00B6138F">
              <w:rPr>
                <w:rFonts w:ascii="Times New Roman" w:hAnsi="Times New Roman" w:cs="Times New Roman"/>
                <w:sz w:val="28"/>
                <w:szCs w:val="28"/>
              </w:rPr>
              <w:t>Розвиток системи державно-громадського управління</w:t>
            </w:r>
            <w:r>
              <w:rPr>
                <w:rFonts w:ascii="Times New Roman" w:hAnsi="Times New Roman" w:cs="Times New Roman"/>
                <w:sz w:val="28"/>
                <w:szCs w:val="28"/>
              </w:rPr>
              <w:t xml:space="preserve"> закладом, активної співпраці з місцевою громадою</w:t>
            </w:r>
          </w:p>
        </w:tc>
        <w:tc>
          <w:tcPr>
            <w:tcW w:w="2375" w:type="dxa"/>
          </w:tcPr>
          <w:p w:rsidR="00DB5507" w:rsidRPr="00B6138F"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умов для реалізації індивідуальних освітніх траєкторій здобувачів освіти</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Формування та забезпечення реалізації політики академічної доброчесності</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r w:rsidR="00DB5507" w:rsidTr="00DB5507">
        <w:tc>
          <w:tcPr>
            <w:tcW w:w="716" w:type="dxa"/>
          </w:tcPr>
          <w:p w:rsidR="00DB5507" w:rsidRDefault="00DB5507" w:rsidP="000F18CB">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763" w:type="dxa"/>
          </w:tcPr>
          <w:p w:rsidR="00DB5507" w:rsidRPr="00070FA3" w:rsidRDefault="00DB5507" w:rsidP="000F18CB">
            <w:pPr>
              <w:tabs>
                <w:tab w:val="left" w:pos="3393"/>
              </w:tabs>
              <w:spacing w:line="360" w:lineRule="auto"/>
              <w:jc w:val="both"/>
              <w:rPr>
                <w:rFonts w:ascii="Times New Roman" w:hAnsi="Times New Roman" w:cs="Times New Roman"/>
                <w:sz w:val="28"/>
                <w:szCs w:val="28"/>
              </w:rPr>
            </w:pPr>
            <w:r>
              <w:rPr>
                <w:rFonts w:ascii="Times New Roman" w:hAnsi="Times New Roman" w:cs="Times New Roman"/>
                <w:sz w:val="28"/>
                <w:szCs w:val="28"/>
              </w:rPr>
              <w:t>Вдосконалення системи роботи з дітьми з особливими освітніми потребами</w:t>
            </w:r>
          </w:p>
        </w:tc>
        <w:tc>
          <w:tcPr>
            <w:tcW w:w="2375" w:type="dxa"/>
          </w:tcPr>
          <w:p w:rsidR="00DB5507" w:rsidRDefault="0025531E"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2021-2024</w:t>
            </w:r>
          </w:p>
        </w:tc>
      </w:tr>
    </w:tbl>
    <w:p w:rsidR="001F6F4E" w:rsidRDefault="001F6F4E" w:rsidP="00EC1902">
      <w:pPr>
        <w:tabs>
          <w:tab w:val="left" w:pos="3393"/>
        </w:tabs>
        <w:spacing w:after="0" w:line="360" w:lineRule="auto"/>
        <w:jc w:val="center"/>
        <w:rPr>
          <w:rFonts w:ascii="Times New Roman" w:hAnsi="Times New Roman" w:cs="Times New Roman"/>
          <w:b/>
          <w:sz w:val="28"/>
          <w:szCs w:val="28"/>
        </w:rPr>
      </w:pPr>
    </w:p>
    <w:p w:rsidR="0059594F" w:rsidRDefault="00E90B5F" w:rsidP="00EC1902">
      <w:pPr>
        <w:tabs>
          <w:tab w:val="left" w:pos="3393"/>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5.5. </w:t>
      </w:r>
      <w:r w:rsidR="00FD18F0" w:rsidRPr="00FD18F0">
        <w:rPr>
          <w:rFonts w:ascii="Times New Roman" w:hAnsi="Times New Roman" w:cs="Times New Roman"/>
          <w:b/>
          <w:sz w:val="28"/>
          <w:szCs w:val="28"/>
        </w:rPr>
        <w:t xml:space="preserve">План розвитку </w:t>
      </w:r>
      <w:r w:rsidR="006064FA">
        <w:rPr>
          <w:rFonts w:ascii="Times New Roman" w:hAnsi="Times New Roman" w:cs="Times New Roman"/>
          <w:b/>
          <w:sz w:val="28"/>
          <w:szCs w:val="28"/>
        </w:rPr>
        <w:t>матеріально-технічної бази</w:t>
      </w:r>
      <w:r w:rsidR="00F934B7">
        <w:rPr>
          <w:rFonts w:ascii="Times New Roman" w:hAnsi="Times New Roman" w:cs="Times New Roman"/>
          <w:b/>
          <w:sz w:val="28"/>
          <w:szCs w:val="28"/>
        </w:rPr>
        <w:t xml:space="preserve"> з</w:t>
      </w:r>
      <w:r w:rsidR="00FD18F0" w:rsidRPr="00FD18F0">
        <w:rPr>
          <w:rFonts w:ascii="Times New Roman" w:hAnsi="Times New Roman" w:cs="Times New Roman"/>
          <w:b/>
          <w:sz w:val="28"/>
          <w:szCs w:val="28"/>
        </w:rPr>
        <w:t>акладу</w:t>
      </w:r>
      <w:r w:rsidR="00F934B7">
        <w:rPr>
          <w:rFonts w:ascii="Times New Roman" w:hAnsi="Times New Roman" w:cs="Times New Roman"/>
          <w:b/>
          <w:sz w:val="28"/>
          <w:szCs w:val="28"/>
        </w:rPr>
        <w:t>, його філій</w:t>
      </w:r>
      <w:r w:rsidR="00FD18F0" w:rsidRPr="00FD18F0">
        <w:rPr>
          <w:rFonts w:ascii="Times New Roman" w:hAnsi="Times New Roman" w:cs="Times New Roman"/>
          <w:b/>
          <w:sz w:val="28"/>
          <w:szCs w:val="28"/>
        </w:rPr>
        <w:t xml:space="preserve"> </w:t>
      </w:r>
    </w:p>
    <w:tbl>
      <w:tblPr>
        <w:tblStyle w:val="a5"/>
        <w:tblW w:w="0" w:type="auto"/>
        <w:tblLook w:val="04A0" w:firstRow="1" w:lastRow="0" w:firstColumn="1" w:lastColumn="0" w:noHBand="0" w:noVBand="1"/>
      </w:tblPr>
      <w:tblGrid>
        <w:gridCol w:w="716"/>
        <w:gridCol w:w="7314"/>
        <w:gridCol w:w="1652"/>
      </w:tblGrid>
      <w:tr w:rsidR="00FD18F0" w:rsidTr="00FD18F0">
        <w:tc>
          <w:tcPr>
            <w:tcW w:w="716" w:type="dxa"/>
          </w:tcPr>
          <w:p w:rsidR="00FD18F0" w:rsidRDefault="00FD18F0"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пор.</w:t>
            </w:r>
          </w:p>
        </w:tc>
        <w:tc>
          <w:tcPr>
            <w:tcW w:w="7472" w:type="dxa"/>
          </w:tcPr>
          <w:p w:rsidR="00FD18F0" w:rsidRDefault="00FD18F0"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Заходи</w:t>
            </w:r>
          </w:p>
        </w:tc>
        <w:tc>
          <w:tcPr>
            <w:tcW w:w="1666" w:type="dxa"/>
          </w:tcPr>
          <w:p w:rsidR="00FD18F0" w:rsidRDefault="00FD18F0" w:rsidP="00EC1902">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Терміни</w:t>
            </w:r>
          </w:p>
        </w:tc>
      </w:tr>
      <w:tr w:rsidR="00FD18F0" w:rsidTr="00FD18F0">
        <w:tc>
          <w:tcPr>
            <w:tcW w:w="716" w:type="dxa"/>
          </w:tcPr>
          <w:p w:rsidR="00FD18F0" w:rsidRDefault="00F12304"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472" w:type="dxa"/>
          </w:tcPr>
          <w:p w:rsidR="00FD18F0" w:rsidRPr="00FD18F0" w:rsidRDefault="0025531E" w:rsidP="0025531E">
            <w:pPr>
              <w:spacing w:line="360" w:lineRule="auto"/>
              <w:rPr>
                <w:rFonts w:ascii="Times New Roman" w:hAnsi="Times New Roman" w:cs="Times New Roman"/>
                <w:sz w:val="28"/>
                <w:szCs w:val="28"/>
              </w:rPr>
            </w:pPr>
            <w:r>
              <w:rPr>
                <w:rFonts w:ascii="Times New Roman" w:hAnsi="Times New Roman" w:cs="Times New Roman"/>
                <w:sz w:val="28"/>
                <w:szCs w:val="28"/>
              </w:rPr>
              <w:t xml:space="preserve">Виконання </w:t>
            </w:r>
            <w:proofErr w:type="spellStart"/>
            <w:r w:rsidRPr="0025531E">
              <w:rPr>
                <w:rFonts w:ascii="Times New Roman" w:hAnsi="Times New Roman" w:cs="Times New Roman"/>
                <w:sz w:val="28"/>
                <w:szCs w:val="28"/>
              </w:rPr>
              <w:t>енергоефективних</w:t>
            </w:r>
            <w:proofErr w:type="spellEnd"/>
            <w:r w:rsidRPr="0025531E">
              <w:rPr>
                <w:rFonts w:ascii="Times New Roman" w:hAnsi="Times New Roman" w:cs="Times New Roman"/>
                <w:sz w:val="28"/>
                <w:szCs w:val="28"/>
              </w:rPr>
              <w:t xml:space="preserve"> заходів</w:t>
            </w:r>
            <w:r>
              <w:rPr>
                <w:rFonts w:ascii="Times New Roman" w:hAnsi="Times New Roman" w:cs="Times New Roman"/>
                <w:sz w:val="28"/>
                <w:szCs w:val="28"/>
              </w:rPr>
              <w:t xml:space="preserve">  в рамках реалізація проекту з </w:t>
            </w:r>
            <w:r w:rsidRPr="0025531E">
              <w:rPr>
                <w:rFonts w:ascii="Times New Roman" w:hAnsi="Times New Roman" w:cs="Times New Roman"/>
                <w:sz w:val="28"/>
                <w:szCs w:val="28"/>
              </w:rPr>
              <w:t>Північною екологічною фінансовою корпорацією НЕФКО</w:t>
            </w:r>
          </w:p>
        </w:tc>
        <w:tc>
          <w:tcPr>
            <w:tcW w:w="1666" w:type="dxa"/>
          </w:tcPr>
          <w:p w:rsidR="00FD18F0" w:rsidRDefault="0025531E"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2021-2022</w:t>
            </w:r>
          </w:p>
        </w:tc>
      </w:tr>
      <w:tr w:rsidR="00FD18F0" w:rsidTr="00FD18F0">
        <w:tc>
          <w:tcPr>
            <w:tcW w:w="716" w:type="dxa"/>
          </w:tcPr>
          <w:p w:rsidR="00FD18F0" w:rsidRDefault="00F12304"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72" w:type="dxa"/>
          </w:tcPr>
          <w:p w:rsidR="00FD18F0" w:rsidRPr="00FD18F0" w:rsidRDefault="00FD18F0" w:rsidP="00FD18F0">
            <w:pPr>
              <w:spacing w:line="360" w:lineRule="auto"/>
              <w:rPr>
                <w:rFonts w:ascii="Times New Roman" w:hAnsi="Times New Roman" w:cs="Times New Roman"/>
                <w:sz w:val="28"/>
                <w:szCs w:val="28"/>
              </w:rPr>
            </w:pPr>
            <w:r w:rsidRPr="00FD18F0">
              <w:rPr>
                <w:rFonts w:ascii="Times New Roman" w:hAnsi="Times New Roman" w:cs="Times New Roman"/>
                <w:sz w:val="28"/>
                <w:szCs w:val="28"/>
              </w:rPr>
              <w:t xml:space="preserve">Обладнати прилеглу територію місцями з лавками </w:t>
            </w:r>
          </w:p>
        </w:tc>
        <w:tc>
          <w:tcPr>
            <w:tcW w:w="1666" w:type="dxa"/>
          </w:tcPr>
          <w:p w:rsidR="00FD18F0" w:rsidRDefault="00462035"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2021-2022</w:t>
            </w:r>
          </w:p>
        </w:tc>
      </w:tr>
      <w:tr w:rsidR="00FD18F0" w:rsidTr="00FD18F0">
        <w:tc>
          <w:tcPr>
            <w:tcW w:w="716" w:type="dxa"/>
          </w:tcPr>
          <w:p w:rsidR="00FD18F0" w:rsidRDefault="00F12304"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472" w:type="dxa"/>
          </w:tcPr>
          <w:p w:rsidR="00FD18F0" w:rsidRPr="00FD18F0" w:rsidRDefault="00FD18F0" w:rsidP="00FD18F0">
            <w:pPr>
              <w:spacing w:line="360" w:lineRule="auto"/>
              <w:rPr>
                <w:rFonts w:ascii="Times New Roman" w:hAnsi="Times New Roman" w:cs="Times New Roman"/>
                <w:sz w:val="28"/>
                <w:szCs w:val="28"/>
              </w:rPr>
            </w:pPr>
            <w:r w:rsidRPr="00FD18F0">
              <w:rPr>
                <w:rFonts w:ascii="Times New Roman" w:hAnsi="Times New Roman" w:cs="Times New Roman"/>
                <w:sz w:val="28"/>
                <w:szCs w:val="28"/>
              </w:rPr>
              <w:t xml:space="preserve">Обладнати на території </w:t>
            </w:r>
            <w:r>
              <w:rPr>
                <w:rFonts w:ascii="Times New Roman" w:hAnsi="Times New Roman" w:cs="Times New Roman"/>
                <w:sz w:val="28"/>
                <w:szCs w:val="28"/>
              </w:rPr>
              <w:t xml:space="preserve">велосипедну </w:t>
            </w:r>
            <w:proofErr w:type="spellStart"/>
            <w:r>
              <w:rPr>
                <w:rFonts w:ascii="Times New Roman" w:hAnsi="Times New Roman" w:cs="Times New Roman"/>
                <w:sz w:val="28"/>
                <w:szCs w:val="28"/>
              </w:rPr>
              <w:t>парковку</w:t>
            </w:r>
            <w:proofErr w:type="spellEnd"/>
          </w:p>
        </w:tc>
        <w:tc>
          <w:tcPr>
            <w:tcW w:w="1666" w:type="dxa"/>
          </w:tcPr>
          <w:p w:rsidR="00FD18F0" w:rsidRDefault="00462035"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2021-2022</w:t>
            </w:r>
          </w:p>
        </w:tc>
      </w:tr>
      <w:tr w:rsidR="00FD18F0" w:rsidTr="00FD18F0">
        <w:tc>
          <w:tcPr>
            <w:tcW w:w="716" w:type="dxa"/>
          </w:tcPr>
          <w:p w:rsidR="00FD18F0" w:rsidRDefault="00F12304"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472" w:type="dxa"/>
          </w:tcPr>
          <w:p w:rsidR="00FD18F0" w:rsidRPr="00FD18F0" w:rsidRDefault="00FD18F0" w:rsidP="0000296B">
            <w:pPr>
              <w:spacing w:line="360" w:lineRule="auto"/>
              <w:rPr>
                <w:rFonts w:ascii="Times New Roman" w:hAnsi="Times New Roman" w:cs="Times New Roman"/>
                <w:b/>
                <w:sz w:val="28"/>
                <w:szCs w:val="28"/>
              </w:rPr>
            </w:pPr>
            <w:r>
              <w:rPr>
                <w:rFonts w:ascii="Times New Roman" w:hAnsi="Times New Roman" w:cs="Times New Roman"/>
                <w:sz w:val="28"/>
                <w:szCs w:val="28"/>
              </w:rPr>
              <w:t>О</w:t>
            </w:r>
            <w:r w:rsidRPr="00FD18F0">
              <w:rPr>
                <w:rFonts w:ascii="Times New Roman" w:hAnsi="Times New Roman" w:cs="Times New Roman"/>
                <w:sz w:val="28"/>
                <w:szCs w:val="28"/>
              </w:rPr>
              <w:t xml:space="preserve">бладнати </w:t>
            </w:r>
            <w:r>
              <w:rPr>
                <w:rFonts w:ascii="Times New Roman" w:hAnsi="Times New Roman" w:cs="Times New Roman"/>
                <w:sz w:val="28"/>
                <w:szCs w:val="28"/>
              </w:rPr>
              <w:t>т</w:t>
            </w:r>
            <w:r w:rsidRPr="00FD18F0">
              <w:rPr>
                <w:rFonts w:ascii="Times New Roman" w:hAnsi="Times New Roman" w:cs="Times New Roman"/>
                <w:sz w:val="28"/>
                <w:szCs w:val="28"/>
              </w:rPr>
              <w:t xml:space="preserve">уалетні кімнати </w:t>
            </w:r>
            <w:r w:rsidR="0000296B">
              <w:rPr>
                <w:rFonts w:ascii="Times New Roman" w:hAnsi="Times New Roman" w:cs="Times New Roman"/>
                <w:sz w:val="28"/>
                <w:szCs w:val="28"/>
              </w:rPr>
              <w:t>к</w:t>
            </w:r>
            <w:r w:rsidRPr="00FD18F0">
              <w:rPr>
                <w:rFonts w:ascii="Times New Roman" w:hAnsi="Times New Roman" w:cs="Times New Roman"/>
                <w:sz w:val="28"/>
                <w:szCs w:val="28"/>
              </w:rPr>
              <w:t xml:space="preserve">абінками з дверима  </w:t>
            </w:r>
          </w:p>
        </w:tc>
        <w:tc>
          <w:tcPr>
            <w:tcW w:w="1666" w:type="dxa"/>
          </w:tcPr>
          <w:p w:rsidR="00FD18F0" w:rsidRDefault="00462035"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w:t>
            </w:r>
          </w:p>
        </w:tc>
      </w:tr>
      <w:tr w:rsidR="00FD18F0" w:rsidTr="00FD18F0">
        <w:tc>
          <w:tcPr>
            <w:tcW w:w="716" w:type="dxa"/>
          </w:tcPr>
          <w:p w:rsidR="00FD18F0" w:rsidRDefault="00F12304"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472" w:type="dxa"/>
          </w:tcPr>
          <w:p w:rsidR="00FD18F0" w:rsidRPr="00FD18F0" w:rsidRDefault="00FD18F0" w:rsidP="00FD18F0">
            <w:pPr>
              <w:spacing w:line="360" w:lineRule="auto"/>
              <w:rPr>
                <w:rFonts w:ascii="Times New Roman" w:hAnsi="Times New Roman" w:cs="Times New Roman"/>
                <w:sz w:val="28"/>
                <w:szCs w:val="28"/>
              </w:rPr>
            </w:pPr>
            <w:r w:rsidRPr="00FD18F0">
              <w:rPr>
                <w:rFonts w:ascii="Times New Roman" w:hAnsi="Times New Roman" w:cs="Times New Roman"/>
                <w:sz w:val="28"/>
                <w:szCs w:val="28"/>
              </w:rPr>
              <w:t>Приміщення зали їдальні забезпечити меблями</w:t>
            </w:r>
            <w:r>
              <w:rPr>
                <w:rFonts w:ascii="Times New Roman" w:hAnsi="Times New Roman" w:cs="Times New Roman"/>
                <w:sz w:val="28"/>
                <w:szCs w:val="28"/>
              </w:rPr>
              <w:t xml:space="preserve"> з </w:t>
            </w:r>
            <w:r w:rsidRPr="00FD18F0">
              <w:rPr>
                <w:rFonts w:ascii="Times New Roman" w:hAnsi="Times New Roman" w:cs="Times New Roman"/>
                <w:sz w:val="28"/>
                <w:szCs w:val="28"/>
              </w:rPr>
              <w:t xml:space="preserve"> врахування різних ростових груп</w:t>
            </w:r>
          </w:p>
        </w:tc>
        <w:tc>
          <w:tcPr>
            <w:tcW w:w="1666" w:type="dxa"/>
          </w:tcPr>
          <w:p w:rsidR="00FD18F0" w:rsidRDefault="00462035"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2023</w:t>
            </w:r>
          </w:p>
        </w:tc>
      </w:tr>
      <w:tr w:rsidR="00FD18F0" w:rsidTr="00FD18F0">
        <w:tc>
          <w:tcPr>
            <w:tcW w:w="716" w:type="dxa"/>
          </w:tcPr>
          <w:p w:rsidR="00FD18F0" w:rsidRDefault="00F12304"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472" w:type="dxa"/>
          </w:tcPr>
          <w:p w:rsidR="00FD18F0" w:rsidRPr="00FD18F0" w:rsidRDefault="00FD18F0" w:rsidP="00FD18F0">
            <w:pPr>
              <w:spacing w:line="360" w:lineRule="auto"/>
              <w:rPr>
                <w:rFonts w:ascii="Times New Roman" w:hAnsi="Times New Roman" w:cs="Times New Roman"/>
                <w:b/>
                <w:sz w:val="28"/>
                <w:szCs w:val="28"/>
              </w:rPr>
            </w:pPr>
            <w:r w:rsidRPr="00FD18F0">
              <w:rPr>
                <w:rFonts w:ascii="Times New Roman" w:hAnsi="Times New Roman" w:cs="Times New Roman"/>
                <w:sz w:val="28"/>
                <w:szCs w:val="28"/>
              </w:rPr>
              <w:t xml:space="preserve">Виконати ремонт  вентиляції </w:t>
            </w:r>
            <w:r>
              <w:rPr>
                <w:rFonts w:ascii="Times New Roman" w:hAnsi="Times New Roman" w:cs="Times New Roman"/>
                <w:sz w:val="28"/>
                <w:szCs w:val="28"/>
              </w:rPr>
              <w:t xml:space="preserve"> з </w:t>
            </w:r>
            <w:r w:rsidRPr="00FD18F0">
              <w:rPr>
                <w:rFonts w:ascii="Times New Roman" w:hAnsi="Times New Roman" w:cs="Times New Roman"/>
                <w:sz w:val="28"/>
                <w:szCs w:val="28"/>
              </w:rPr>
              <w:t>фільтрами в приміщенні харчоблоку</w:t>
            </w:r>
          </w:p>
        </w:tc>
        <w:tc>
          <w:tcPr>
            <w:tcW w:w="1666" w:type="dxa"/>
          </w:tcPr>
          <w:p w:rsidR="00FD18F0" w:rsidRDefault="00462035" w:rsidP="0025531E">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w:t>
            </w:r>
            <w:r w:rsidR="0025531E">
              <w:rPr>
                <w:rFonts w:ascii="Times New Roman" w:hAnsi="Times New Roman" w:cs="Times New Roman"/>
                <w:sz w:val="28"/>
                <w:szCs w:val="28"/>
              </w:rPr>
              <w:t>4</w:t>
            </w:r>
          </w:p>
        </w:tc>
      </w:tr>
      <w:tr w:rsidR="00FD18F0" w:rsidTr="00FD18F0">
        <w:tc>
          <w:tcPr>
            <w:tcW w:w="716" w:type="dxa"/>
          </w:tcPr>
          <w:p w:rsidR="00FD18F0" w:rsidRDefault="00F12304"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472" w:type="dxa"/>
          </w:tcPr>
          <w:p w:rsidR="00FD18F0" w:rsidRPr="00FD18F0" w:rsidRDefault="00FD18F0" w:rsidP="00E34F4D">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к</w:t>
            </w:r>
            <w:r w:rsidRPr="00FD18F0">
              <w:rPr>
                <w:rFonts w:ascii="Times New Roman" w:hAnsi="Times New Roman" w:cs="Times New Roman"/>
                <w:sz w:val="28"/>
                <w:szCs w:val="28"/>
              </w:rPr>
              <w:t>апітальний ремонт спортивн</w:t>
            </w:r>
            <w:r w:rsidR="00E34F4D">
              <w:rPr>
                <w:rFonts w:ascii="Times New Roman" w:hAnsi="Times New Roman" w:cs="Times New Roman"/>
                <w:sz w:val="28"/>
                <w:szCs w:val="28"/>
              </w:rPr>
              <w:t>их</w:t>
            </w:r>
            <w:r w:rsidRPr="00FD18F0">
              <w:rPr>
                <w:rFonts w:ascii="Times New Roman" w:hAnsi="Times New Roman" w:cs="Times New Roman"/>
                <w:sz w:val="28"/>
                <w:szCs w:val="28"/>
              </w:rPr>
              <w:t xml:space="preserve"> зал</w:t>
            </w:r>
            <w:r w:rsidR="00E34F4D">
              <w:rPr>
                <w:rFonts w:ascii="Times New Roman" w:hAnsi="Times New Roman" w:cs="Times New Roman"/>
                <w:sz w:val="28"/>
                <w:szCs w:val="28"/>
              </w:rPr>
              <w:t>ів</w:t>
            </w:r>
            <w:r w:rsidRPr="00FD18F0">
              <w:rPr>
                <w:rFonts w:ascii="Times New Roman" w:hAnsi="Times New Roman" w:cs="Times New Roman"/>
                <w:sz w:val="28"/>
                <w:szCs w:val="28"/>
              </w:rPr>
              <w:t xml:space="preserve"> </w:t>
            </w:r>
          </w:p>
        </w:tc>
        <w:tc>
          <w:tcPr>
            <w:tcW w:w="1666" w:type="dxa"/>
          </w:tcPr>
          <w:p w:rsidR="00FD18F0" w:rsidRDefault="00462035"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2022</w:t>
            </w:r>
          </w:p>
        </w:tc>
      </w:tr>
      <w:tr w:rsidR="00FD18F0" w:rsidTr="00FD18F0">
        <w:tc>
          <w:tcPr>
            <w:tcW w:w="716" w:type="dxa"/>
          </w:tcPr>
          <w:p w:rsidR="00FD18F0" w:rsidRDefault="0025531E"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472" w:type="dxa"/>
          </w:tcPr>
          <w:p w:rsidR="00FD18F0" w:rsidRPr="00FD18F0" w:rsidRDefault="00FD18F0" w:rsidP="00331070">
            <w:pPr>
              <w:spacing w:line="360" w:lineRule="auto"/>
              <w:jc w:val="both"/>
              <w:rPr>
                <w:rFonts w:ascii="Times New Roman" w:hAnsi="Times New Roman" w:cs="Times New Roman"/>
                <w:sz w:val="28"/>
                <w:szCs w:val="28"/>
              </w:rPr>
            </w:pPr>
            <w:r w:rsidRPr="00FD18F0">
              <w:rPr>
                <w:rFonts w:ascii="Times New Roman" w:hAnsi="Times New Roman" w:cs="Times New Roman"/>
                <w:sz w:val="28"/>
                <w:szCs w:val="28"/>
              </w:rPr>
              <w:t xml:space="preserve">Замінити  лінолеум для </w:t>
            </w:r>
            <w:r w:rsidR="00331070">
              <w:rPr>
                <w:rFonts w:ascii="Times New Roman" w:hAnsi="Times New Roman" w:cs="Times New Roman"/>
                <w:sz w:val="28"/>
                <w:szCs w:val="28"/>
              </w:rPr>
              <w:t xml:space="preserve">навчальних </w:t>
            </w:r>
            <w:r w:rsidRPr="00FD18F0">
              <w:rPr>
                <w:rFonts w:ascii="Times New Roman" w:hAnsi="Times New Roman" w:cs="Times New Roman"/>
                <w:sz w:val="28"/>
                <w:szCs w:val="28"/>
              </w:rPr>
              <w:t xml:space="preserve">кабінетів </w:t>
            </w:r>
          </w:p>
        </w:tc>
        <w:tc>
          <w:tcPr>
            <w:tcW w:w="1666" w:type="dxa"/>
          </w:tcPr>
          <w:p w:rsidR="00FD18F0" w:rsidRDefault="00462035"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2021-2023</w:t>
            </w:r>
          </w:p>
        </w:tc>
      </w:tr>
      <w:tr w:rsidR="00FD18F0" w:rsidRPr="00FD18F0" w:rsidTr="00FD18F0">
        <w:tc>
          <w:tcPr>
            <w:tcW w:w="716" w:type="dxa"/>
          </w:tcPr>
          <w:p w:rsidR="00FD18F0" w:rsidRPr="00FD18F0" w:rsidRDefault="0025531E"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472" w:type="dxa"/>
          </w:tcPr>
          <w:p w:rsidR="00FD18F0" w:rsidRPr="00FD18F0" w:rsidRDefault="00FD18F0" w:rsidP="00331070">
            <w:pPr>
              <w:spacing w:line="360" w:lineRule="auto"/>
              <w:jc w:val="both"/>
              <w:rPr>
                <w:rFonts w:ascii="Times New Roman" w:hAnsi="Times New Roman" w:cs="Times New Roman"/>
                <w:sz w:val="28"/>
                <w:szCs w:val="28"/>
              </w:rPr>
            </w:pPr>
            <w:r w:rsidRPr="00FD18F0">
              <w:rPr>
                <w:rFonts w:ascii="Times New Roman" w:hAnsi="Times New Roman" w:cs="Times New Roman"/>
                <w:sz w:val="28"/>
                <w:szCs w:val="28"/>
              </w:rPr>
              <w:t xml:space="preserve">Замінити вхідні двері в </w:t>
            </w:r>
            <w:r w:rsidR="00331070">
              <w:rPr>
                <w:rFonts w:ascii="Times New Roman" w:hAnsi="Times New Roman" w:cs="Times New Roman"/>
                <w:sz w:val="28"/>
                <w:szCs w:val="28"/>
              </w:rPr>
              <w:t xml:space="preserve">навчальних </w:t>
            </w:r>
            <w:r w:rsidRPr="00FD18F0">
              <w:rPr>
                <w:rFonts w:ascii="Times New Roman" w:hAnsi="Times New Roman" w:cs="Times New Roman"/>
                <w:sz w:val="28"/>
                <w:szCs w:val="28"/>
              </w:rPr>
              <w:t xml:space="preserve">кабінетах </w:t>
            </w:r>
          </w:p>
        </w:tc>
        <w:tc>
          <w:tcPr>
            <w:tcW w:w="1666" w:type="dxa"/>
          </w:tcPr>
          <w:p w:rsidR="00FD18F0" w:rsidRPr="00FD18F0" w:rsidRDefault="00462035"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2021-2023</w:t>
            </w:r>
          </w:p>
        </w:tc>
      </w:tr>
      <w:tr w:rsidR="0000296B" w:rsidRPr="00FD18F0" w:rsidTr="00FD18F0">
        <w:tc>
          <w:tcPr>
            <w:tcW w:w="716" w:type="dxa"/>
          </w:tcPr>
          <w:p w:rsidR="0000296B" w:rsidRDefault="0025531E"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472" w:type="dxa"/>
          </w:tcPr>
          <w:p w:rsidR="0000296B" w:rsidRPr="00FD18F0" w:rsidRDefault="0000296B" w:rsidP="00FD18F0">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переобладнання навчальних приміщень згідно Санітарного регламенту для закладів загальної середньої освіти</w:t>
            </w:r>
          </w:p>
        </w:tc>
        <w:tc>
          <w:tcPr>
            <w:tcW w:w="1666" w:type="dxa"/>
          </w:tcPr>
          <w:p w:rsidR="0000296B" w:rsidRDefault="0000296B"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2021-2022</w:t>
            </w:r>
          </w:p>
        </w:tc>
      </w:tr>
      <w:tr w:rsidR="0000296B" w:rsidRPr="00FD18F0" w:rsidTr="00FD18F0">
        <w:tc>
          <w:tcPr>
            <w:tcW w:w="716" w:type="dxa"/>
          </w:tcPr>
          <w:p w:rsidR="0000296B" w:rsidRDefault="0025531E"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7472" w:type="dxa"/>
          </w:tcPr>
          <w:p w:rsidR="0000296B" w:rsidRDefault="0000296B" w:rsidP="00D4397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внутрішній моніторинг стану території, будівлі, приміщень </w:t>
            </w:r>
            <w:r w:rsidR="00D4397F">
              <w:rPr>
                <w:rFonts w:ascii="Times New Roman" w:hAnsi="Times New Roman" w:cs="Times New Roman"/>
                <w:sz w:val="28"/>
                <w:szCs w:val="28"/>
              </w:rPr>
              <w:t>щодо</w:t>
            </w:r>
            <w:r>
              <w:rPr>
                <w:rFonts w:ascii="Times New Roman" w:hAnsi="Times New Roman" w:cs="Times New Roman"/>
                <w:sz w:val="28"/>
                <w:szCs w:val="28"/>
              </w:rPr>
              <w:t xml:space="preserve"> дотримання вимог Санітарного регламенту для закладів загальної середньої освіти</w:t>
            </w:r>
          </w:p>
        </w:tc>
        <w:tc>
          <w:tcPr>
            <w:tcW w:w="1666" w:type="dxa"/>
          </w:tcPr>
          <w:p w:rsidR="0000296B" w:rsidRDefault="0000296B" w:rsidP="00FD18F0">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2021</w:t>
            </w:r>
          </w:p>
        </w:tc>
      </w:tr>
    </w:tbl>
    <w:p w:rsidR="00C706EE" w:rsidRDefault="00C706EE" w:rsidP="00EC1902">
      <w:pPr>
        <w:tabs>
          <w:tab w:val="left" w:pos="3393"/>
        </w:tabs>
        <w:spacing w:after="0" w:line="360" w:lineRule="auto"/>
        <w:jc w:val="center"/>
        <w:rPr>
          <w:rFonts w:ascii="Times New Roman" w:hAnsi="Times New Roman" w:cs="Times New Roman"/>
          <w:b/>
          <w:sz w:val="28"/>
          <w:szCs w:val="28"/>
        </w:rPr>
      </w:pPr>
    </w:p>
    <w:p w:rsidR="007047D6" w:rsidRDefault="00C706EE" w:rsidP="00EC1902">
      <w:pPr>
        <w:tabs>
          <w:tab w:val="left" w:pos="3393"/>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7047D6">
        <w:rPr>
          <w:rFonts w:ascii="Times New Roman" w:hAnsi="Times New Roman" w:cs="Times New Roman"/>
          <w:b/>
          <w:sz w:val="28"/>
          <w:szCs w:val="28"/>
        </w:rPr>
        <w:t xml:space="preserve">.6. </w:t>
      </w:r>
      <w:r w:rsidR="00331070">
        <w:rPr>
          <w:rFonts w:ascii="Times New Roman" w:hAnsi="Times New Roman" w:cs="Times New Roman"/>
          <w:b/>
          <w:sz w:val="28"/>
          <w:szCs w:val="28"/>
        </w:rPr>
        <w:t xml:space="preserve">Прогнозована </w:t>
      </w:r>
      <w:r w:rsidR="007047D6">
        <w:rPr>
          <w:rFonts w:ascii="Times New Roman" w:hAnsi="Times New Roman" w:cs="Times New Roman"/>
          <w:b/>
          <w:sz w:val="28"/>
          <w:szCs w:val="28"/>
        </w:rPr>
        <w:t>мережа</w:t>
      </w:r>
      <w:r w:rsidR="00331070">
        <w:rPr>
          <w:rFonts w:ascii="Times New Roman" w:hAnsi="Times New Roman" w:cs="Times New Roman"/>
          <w:b/>
          <w:sz w:val="28"/>
          <w:szCs w:val="28"/>
        </w:rPr>
        <w:t xml:space="preserve"> Закладу</w:t>
      </w:r>
    </w:p>
    <w:p w:rsidR="00C706EE" w:rsidRDefault="00C706EE" w:rsidP="00EC1902">
      <w:pPr>
        <w:tabs>
          <w:tab w:val="left" w:pos="3393"/>
        </w:tabs>
        <w:spacing w:after="0" w:line="360" w:lineRule="auto"/>
        <w:jc w:val="center"/>
        <w:rPr>
          <w:rFonts w:ascii="Times New Roman" w:hAnsi="Times New Roman" w:cs="Times New Roman"/>
          <w:sz w:val="28"/>
          <w:szCs w:val="28"/>
        </w:rPr>
      </w:pPr>
      <w:r w:rsidRPr="00C706EE">
        <w:rPr>
          <w:rFonts w:ascii="Times New Roman" w:hAnsi="Times New Roman" w:cs="Times New Roman"/>
          <w:sz w:val="28"/>
          <w:szCs w:val="28"/>
        </w:rPr>
        <w:t>Первомайськ</w:t>
      </w:r>
      <w:r>
        <w:rPr>
          <w:rFonts w:ascii="Times New Roman" w:hAnsi="Times New Roman" w:cs="Times New Roman"/>
          <w:sz w:val="28"/>
          <w:szCs w:val="28"/>
        </w:rPr>
        <w:t>ий ліцей</w:t>
      </w:r>
      <w:r w:rsidRPr="00C706EE">
        <w:rPr>
          <w:rFonts w:ascii="Times New Roman" w:hAnsi="Times New Roman" w:cs="Times New Roman"/>
          <w:sz w:val="28"/>
          <w:szCs w:val="28"/>
        </w:rPr>
        <w:t xml:space="preserve"> № 3 «Успіх»</w:t>
      </w:r>
    </w:p>
    <w:tbl>
      <w:tblPr>
        <w:tblW w:w="1056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16"/>
        <w:gridCol w:w="1701"/>
        <w:gridCol w:w="1560"/>
        <w:gridCol w:w="1701"/>
        <w:gridCol w:w="1701"/>
        <w:gridCol w:w="1984"/>
      </w:tblGrid>
      <w:tr w:rsidR="00C706EE" w:rsidRPr="00E34F4D" w:rsidTr="00C706EE">
        <w:trPr>
          <w:trHeight w:val="311"/>
        </w:trPr>
        <w:tc>
          <w:tcPr>
            <w:tcW w:w="3617" w:type="dxa"/>
            <w:gridSpan w:val="2"/>
          </w:tcPr>
          <w:p w:rsidR="00C706EE" w:rsidRPr="00E34F4D" w:rsidRDefault="00C706EE" w:rsidP="00C706EE">
            <w:pPr>
              <w:pStyle w:val="aa"/>
              <w:snapToGrid w:val="0"/>
              <w:jc w:val="center"/>
              <w:rPr>
                <w:b/>
                <w:bCs/>
                <w:sz w:val="28"/>
                <w:szCs w:val="28"/>
                <w:lang w:val="uk-UA"/>
              </w:rPr>
            </w:pPr>
            <w:r w:rsidRPr="00E34F4D">
              <w:rPr>
                <w:b/>
                <w:bCs/>
                <w:sz w:val="28"/>
                <w:szCs w:val="28"/>
                <w:lang w:val="uk-UA"/>
              </w:rPr>
              <w:t xml:space="preserve">2021/2022 </w:t>
            </w:r>
            <w:proofErr w:type="spellStart"/>
            <w:r w:rsidRPr="00E34F4D">
              <w:rPr>
                <w:b/>
                <w:bCs/>
                <w:sz w:val="28"/>
                <w:szCs w:val="28"/>
                <w:lang w:val="uk-UA"/>
              </w:rPr>
              <w:t>н.р</w:t>
            </w:r>
            <w:proofErr w:type="spellEnd"/>
            <w:r w:rsidRPr="00E34F4D">
              <w:rPr>
                <w:b/>
                <w:bCs/>
                <w:sz w:val="28"/>
                <w:szCs w:val="28"/>
                <w:lang w:val="uk-UA"/>
              </w:rPr>
              <w:t>.</w:t>
            </w:r>
          </w:p>
        </w:tc>
        <w:tc>
          <w:tcPr>
            <w:tcW w:w="3261" w:type="dxa"/>
            <w:gridSpan w:val="2"/>
          </w:tcPr>
          <w:p w:rsidR="00C706EE" w:rsidRPr="00E34F4D" w:rsidRDefault="00C706EE" w:rsidP="00C706EE">
            <w:pPr>
              <w:pStyle w:val="aa"/>
              <w:snapToGrid w:val="0"/>
              <w:jc w:val="center"/>
              <w:rPr>
                <w:b/>
                <w:bCs/>
                <w:sz w:val="28"/>
                <w:szCs w:val="28"/>
                <w:lang w:val="uk-UA"/>
              </w:rPr>
            </w:pPr>
            <w:r w:rsidRPr="00E34F4D">
              <w:rPr>
                <w:b/>
                <w:bCs/>
                <w:sz w:val="28"/>
                <w:szCs w:val="28"/>
                <w:lang w:val="uk-UA"/>
              </w:rPr>
              <w:t xml:space="preserve">2022/2023 </w:t>
            </w:r>
            <w:proofErr w:type="spellStart"/>
            <w:r w:rsidRPr="00E34F4D">
              <w:rPr>
                <w:b/>
                <w:bCs/>
                <w:sz w:val="28"/>
                <w:szCs w:val="28"/>
                <w:lang w:val="uk-UA"/>
              </w:rPr>
              <w:t>н.р</w:t>
            </w:r>
            <w:proofErr w:type="spellEnd"/>
            <w:r w:rsidRPr="00E34F4D">
              <w:rPr>
                <w:b/>
                <w:bCs/>
                <w:sz w:val="28"/>
                <w:szCs w:val="28"/>
                <w:lang w:val="uk-UA"/>
              </w:rPr>
              <w:t>.</w:t>
            </w:r>
          </w:p>
        </w:tc>
        <w:tc>
          <w:tcPr>
            <w:tcW w:w="3685" w:type="dxa"/>
            <w:gridSpan w:val="2"/>
          </w:tcPr>
          <w:p w:rsidR="00C706EE" w:rsidRPr="00E34F4D" w:rsidRDefault="00C706EE" w:rsidP="00C706EE">
            <w:pPr>
              <w:pStyle w:val="aa"/>
              <w:snapToGrid w:val="0"/>
              <w:jc w:val="center"/>
              <w:rPr>
                <w:b/>
                <w:bCs/>
                <w:sz w:val="28"/>
                <w:szCs w:val="28"/>
                <w:lang w:val="uk-UA"/>
              </w:rPr>
            </w:pPr>
            <w:r w:rsidRPr="00E34F4D">
              <w:rPr>
                <w:b/>
                <w:bCs/>
                <w:sz w:val="28"/>
                <w:szCs w:val="28"/>
                <w:lang w:val="uk-UA"/>
              </w:rPr>
              <w:t xml:space="preserve">2023/2024 </w:t>
            </w:r>
            <w:proofErr w:type="spellStart"/>
            <w:r w:rsidRPr="00E34F4D">
              <w:rPr>
                <w:b/>
                <w:bCs/>
                <w:sz w:val="28"/>
                <w:szCs w:val="28"/>
                <w:lang w:val="uk-UA"/>
              </w:rPr>
              <w:t>н.р</w:t>
            </w:r>
            <w:proofErr w:type="spellEnd"/>
            <w:r w:rsidRPr="00E34F4D">
              <w:rPr>
                <w:b/>
                <w:bCs/>
                <w:sz w:val="28"/>
                <w:szCs w:val="28"/>
                <w:lang w:val="uk-UA"/>
              </w:rPr>
              <w:t>.</w:t>
            </w:r>
          </w:p>
        </w:tc>
      </w:tr>
      <w:tr w:rsidR="00C706EE" w:rsidRPr="00E34F4D" w:rsidTr="00C706EE">
        <w:trPr>
          <w:trHeight w:val="322"/>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Клас</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Кількість учнів</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Клас</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Кількість учнів</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Клас</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Кількість учнів</w:t>
            </w:r>
          </w:p>
        </w:tc>
      </w:tr>
      <w:tr w:rsidR="00C706EE" w:rsidRPr="00E34F4D" w:rsidTr="00C706EE">
        <w:trPr>
          <w:trHeight w:val="314"/>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1</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30</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1</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30</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30</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2А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18</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2</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30</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30</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2Б</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19</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3А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18</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3</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30</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3</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29</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3Б</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19</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4А</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18</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4А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22</w:t>
            </w:r>
          </w:p>
        </w:tc>
        <w:tc>
          <w:tcPr>
            <w:tcW w:w="1560" w:type="dxa"/>
            <w:vMerge w:val="restart"/>
            <w:vAlign w:val="center"/>
          </w:tcPr>
          <w:p w:rsidR="00C706EE" w:rsidRPr="00E34F4D" w:rsidRDefault="00C706EE" w:rsidP="00C706EE">
            <w:pPr>
              <w:pStyle w:val="aa"/>
              <w:snapToGrid w:val="0"/>
              <w:jc w:val="center"/>
              <w:rPr>
                <w:sz w:val="28"/>
                <w:szCs w:val="28"/>
                <w:lang w:val="uk-UA"/>
              </w:rPr>
            </w:pPr>
            <w:r w:rsidRPr="00E34F4D">
              <w:rPr>
                <w:sz w:val="28"/>
                <w:szCs w:val="28"/>
                <w:lang w:val="uk-UA"/>
              </w:rPr>
              <w:t>4</w:t>
            </w:r>
          </w:p>
        </w:tc>
        <w:tc>
          <w:tcPr>
            <w:tcW w:w="1701" w:type="dxa"/>
            <w:vMerge w:val="restart"/>
            <w:vAlign w:val="center"/>
          </w:tcPr>
          <w:p w:rsidR="00C706EE" w:rsidRPr="00E34F4D" w:rsidRDefault="00C706EE" w:rsidP="00C706EE">
            <w:pPr>
              <w:pStyle w:val="aa"/>
              <w:snapToGrid w:val="0"/>
              <w:jc w:val="center"/>
              <w:rPr>
                <w:sz w:val="28"/>
                <w:szCs w:val="28"/>
                <w:lang w:val="uk-UA"/>
              </w:rPr>
            </w:pPr>
            <w:r w:rsidRPr="00E34F4D">
              <w:rPr>
                <w:sz w:val="28"/>
                <w:szCs w:val="28"/>
                <w:lang w:val="uk-UA"/>
              </w:rPr>
              <w:t>29</w:t>
            </w:r>
          </w:p>
        </w:tc>
        <w:tc>
          <w:tcPr>
            <w:tcW w:w="1701" w:type="dxa"/>
            <w:vMerge w:val="restart"/>
            <w:vAlign w:val="center"/>
          </w:tcPr>
          <w:p w:rsidR="00C706EE" w:rsidRPr="00E34F4D" w:rsidRDefault="00C706EE" w:rsidP="00C706EE">
            <w:pPr>
              <w:pStyle w:val="aa"/>
              <w:snapToGrid w:val="0"/>
              <w:jc w:val="center"/>
              <w:rPr>
                <w:sz w:val="28"/>
                <w:szCs w:val="28"/>
                <w:lang w:val="uk-UA"/>
              </w:rPr>
            </w:pPr>
            <w:r w:rsidRPr="00E34F4D">
              <w:rPr>
                <w:sz w:val="28"/>
                <w:szCs w:val="28"/>
                <w:lang w:val="uk-UA"/>
              </w:rPr>
              <w:t>4Б</w:t>
            </w:r>
          </w:p>
        </w:tc>
        <w:tc>
          <w:tcPr>
            <w:tcW w:w="1984" w:type="dxa"/>
            <w:vMerge w:val="restart"/>
            <w:vAlign w:val="center"/>
          </w:tcPr>
          <w:p w:rsidR="00C706EE" w:rsidRPr="00E34F4D" w:rsidRDefault="00C706EE" w:rsidP="00C706EE">
            <w:pPr>
              <w:pStyle w:val="aa"/>
              <w:snapToGrid w:val="0"/>
              <w:jc w:val="center"/>
              <w:rPr>
                <w:sz w:val="28"/>
                <w:szCs w:val="28"/>
                <w:lang w:val="uk-UA"/>
              </w:rPr>
            </w:pPr>
            <w:r w:rsidRPr="00E34F4D">
              <w:rPr>
                <w:sz w:val="28"/>
                <w:szCs w:val="28"/>
                <w:lang w:val="uk-UA"/>
              </w:rPr>
              <w:t>19</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4Б</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18</w:t>
            </w:r>
          </w:p>
        </w:tc>
        <w:tc>
          <w:tcPr>
            <w:tcW w:w="1560" w:type="dxa"/>
            <w:vMerge/>
          </w:tcPr>
          <w:p w:rsidR="00C706EE" w:rsidRPr="00E34F4D" w:rsidRDefault="00C706EE" w:rsidP="00C706EE">
            <w:pPr>
              <w:pStyle w:val="aa"/>
              <w:snapToGrid w:val="0"/>
              <w:jc w:val="center"/>
              <w:rPr>
                <w:b/>
                <w:sz w:val="28"/>
                <w:szCs w:val="28"/>
                <w:lang w:val="uk-UA"/>
              </w:rPr>
            </w:pPr>
          </w:p>
        </w:tc>
        <w:tc>
          <w:tcPr>
            <w:tcW w:w="1701" w:type="dxa"/>
            <w:vMerge/>
          </w:tcPr>
          <w:p w:rsidR="00C706EE" w:rsidRPr="00E34F4D" w:rsidRDefault="00C706EE" w:rsidP="00C706EE">
            <w:pPr>
              <w:pStyle w:val="aa"/>
              <w:snapToGrid w:val="0"/>
              <w:jc w:val="center"/>
              <w:rPr>
                <w:b/>
                <w:sz w:val="28"/>
                <w:szCs w:val="28"/>
                <w:lang w:val="uk-UA"/>
              </w:rPr>
            </w:pPr>
          </w:p>
        </w:tc>
        <w:tc>
          <w:tcPr>
            <w:tcW w:w="1701" w:type="dxa"/>
            <w:vMerge/>
          </w:tcPr>
          <w:p w:rsidR="00C706EE" w:rsidRPr="00E34F4D" w:rsidRDefault="00C706EE" w:rsidP="00C706EE">
            <w:pPr>
              <w:pStyle w:val="aa"/>
              <w:snapToGrid w:val="0"/>
              <w:jc w:val="center"/>
              <w:rPr>
                <w:sz w:val="28"/>
                <w:szCs w:val="28"/>
                <w:lang w:val="uk-UA"/>
              </w:rPr>
            </w:pPr>
          </w:p>
        </w:tc>
        <w:tc>
          <w:tcPr>
            <w:tcW w:w="1984" w:type="dxa"/>
            <w:vMerge/>
          </w:tcPr>
          <w:p w:rsidR="00C706EE" w:rsidRPr="00E34F4D" w:rsidRDefault="00C706EE" w:rsidP="00C706EE">
            <w:pPr>
              <w:pStyle w:val="aa"/>
              <w:snapToGrid w:val="0"/>
              <w:jc w:val="center"/>
              <w:rPr>
                <w:sz w:val="28"/>
                <w:szCs w:val="28"/>
                <w:lang w:val="uk-UA"/>
              </w:rPr>
            </w:pPr>
          </w:p>
        </w:tc>
      </w:tr>
      <w:tr w:rsidR="00C706EE" w:rsidRPr="00E34F4D" w:rsidTr="00C706EE">
        <w:trPr>
          <w:trHeight w:val="325"/>
        </w:trPr>
        <w:tc>
          <w:tcPr>
            <w:tcW w:w="1916" w:type="dxa"/>
          </w:tcPr>
          <w:p w:rsidR="00C706EE" w:rsidRPr="00E34F4D" w:rsidRDefault="00C706EE" w:rsidP="00C706EE">
            <w:pPr>
              <w:pStyle w:val="aa"/>
              <w:snapToGrid w:val="0"/>
              <w:jc w:val="center"/>
              <w:rPr>
                <w:b/>
                <w:sz w:val="28"/>
                <w:szCs w:val="28"/>
                <w:lang w:val="uk-UA"/>
              </w:rPr>
            </w:pPr>
            <w:r w:rsidRPr="00E34F4D">
              <w:rPr>
                <w:b/>
                <w:sz w:val="28"/>
                <w:szCs w:val="28"/>
                <w:lang w:val="uk-UA"/>
              </w:rPr>
              <w:t>Разом</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136</w:t>
            </w:r>
          </w:p>
        </w:tc>
        <w:tc>
          <w:tcPr>
            <w:tcW w:w="1560" w:type="dxa"/>
          </w:tcPr>
          <w:p w:rsidR="00C706EE" w:rsidRPr="00E34F4D" w:rsidRDefault="00C706EE" w:rsidP="00C706EE">
            <w:pPr>
              <w:pStyle w:val="aa"/>
              <w:snapToGrid w:val="0"/>
              <w:jc w:val="center"/>
              <w:rPr>
                <w:b/>
                <w:sz w:val="28"/>
                <w:szCs w:val="28"/>
                <w:lang w:val="uk-UA"/>
              </w:rPr>
            </w:pPr>
            <w:r w:rsidRPr="00E34F4D">
              <w:rPr>
                <w:b/>
                <w:sz w:val="28"/>
                <w:szCs w:val="28"/>
                <w:lang w:val="uk-UA"/>
              </w:rPr>
              <w:t>Разом</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126</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Разом</w:t>
            </w:r>
          </w:p>
        </w:tc>
        <w:tc>
          <w:tcPr>
            <w:tcW w:w="1984" w:type="dxa"/>
          </w:tcPr>
          <w:p w:rsidR="00C706EE" w:rsidRPr="00E34F4D" w:rsidRDefault="00C706EE" w:rsidP="00C706EE">
            <w:pPr>
              <w:pStyle w:val="aa"/>
              <w:snapToGrid w:val="0"/>
              <w:jc w:val="center"/>
              <w:rPr>
                <w:b/>
                <w:sz w:val="28"/>
                <w:szCs w:val="28"/>
                <w:lang w:val="uk-UA"/>
              </w:rPr>
            </w:pPr>
            <w:r w:rsidRPr="00E34F4D">
              <w:rPr>
                <w:b/>
                <w:sz w:val="28"/>
                <w:szCs w:val="28"/>
                <w:lang w:val="uk-UA"/>
              </w:rPr>
              <w:t>127</w:t>
            </w:r>
          </w:p>
        </w:tc>
      </w:tr>
      <w:tr w:rsidR="00C706EE" w:rsidRPr="00E34F4D" w:rsidTr="00C706EE">
        <w:trPr>
          <w:trHeight w:val="311"/>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5</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24</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5А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22</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5</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29</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6А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19</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5Б</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18</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6А</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22</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6Б</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18</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6</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24</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6Б</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18</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7</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32</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7А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19</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7</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24</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8А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24</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7Б</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18</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8А</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19</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8Б</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16</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8</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32</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8Б</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18</w:t>
            </w:r>
          </w:p>
        </w:tc>
      </w:tr>
      <w:tr w:rsidR="00C706EE" w:rsidRPr="00E34F4D" w:rsidTr="00C706EE">
        <w:trPr>
          <w:trHeight w:val="325"/>
        </w:trPr>
        <w:tc>
          <w:tcPr>
            <w:tcW w:w="1916" w:type="dxa"/>
            <w:vMerge w:val="restart"/>
            <w:vAlign w:val="center"/>
          </w:tcPr>
          <w:p w:rsidR="00C706EE" w:rsidRPr="00E34F4D" w:rsidRDefault="00C706EE" w:rsidP="00C706EE">
            <w:pPr>
              <w:pStyle w:val="aa"/>
              <w:snapToGrid w:val="0"/>
              <w:jc w:val="center"/>
              <w:rPr>
                <w:sz w:val="28"/>
                <w:szCs w:val="28"/>
                <w:lang w:val="uk-UA"/>
              </w:rPr>
            </w:pPr>
            <w:r w:rsidRPr="00E34F4D">
              <w:rPr>
                <w:sz w:val="28"/>
                <w:szCs w:val="28"/>
                <w:lang w:val="uk-UA"/>
              </w:rPr>
              <w:t>9</w:t>
            </w:r>
          </w:p>
        </w:tc>
        <w:tc>
          <w:tcPr>
            <w:tcW w:w="1701" w:type="dxa"/>
            <w:vMerge w:val="restart"/>
            <w:vAlign w:val="center"/>
          </w:tcPr>
          <w:p w:rsidR="00C706EE" w:rsidRPr="00E34F4D" w:rsidRDefault="00C706EE" w:rsidP="00C706EE">
            <w:pPr>
              <w:pStyle w:val="aa"/>
              <w:snapToGrid w:val="0"/>
              <w:jc w:val="center"/>
              <w:rPr>
                <w:sz w:val="28"/>
                <w:szCs w:val="28"/>
                <w:lang w:val="uk-UA"/>
              </w:rPr>
            </w:pPr>
            <w:r w:rsidRPr="00E34F4D">
              <w:rPr>
                <w:sz w:val="28"/>
                <w:szCs w:val="28"/>
                <w:lang w:val="uk-UA"/>
              </w:rPr>
              <w:t>32</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9А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24</w:t>
            </w:r>
          </w:p>
        </w:tc>
        <w:tc>
          <w:tcPr>
            <w:tcW w:w="1701" w:type="dxa"/>
            <w:vMerge w:val="restart"/>
            <w:vAlign w:val="center"/>
          </w:tcPr>
          <w:p w:rsidR="00C706EE" w:rsidRPr="00E34F4D" w:rsidRDefault="00C706EE" w:rsidP="00C706EE">
            <w:pPr>
              <w:pStyle w:val="aa"/>
              <w:snapToGrid w:val="0"/>
              <w:jc w:val="center"/>
              <w:rPr>
                <w:sz w:val="28"/>
                <w:szCs w:val="28"/>
                <w:lang w:val="uk-UA"/>
              </w:rPr>
            </w:pPr>
            <w:r w:rsidRPr="00E34F4D">
              <w:rPr>
                <w:sz w:val="28"/>
                <w:szCs w:val="28"/>
                <w:lang w:val="uk-UA"/>
              </w:rPr>
              <w:t>9</w:t>
            </w:r>
          </w:p>
        </w:tc>
        <w:tc>
          <w:tcPr>
            <w:tcW w:w="1984" w:type="dxa"/>
            <w:vMerge w:val="restart"/>
            <w:vAlign w:val="center"/>
          </w:tcPr>
          <w:p w:rsidR="00C706EE" w:rsidRPr="00E34F4D" w:rsidRDefault="00C706EE" w:rsidP="00C706EE">
            <w:pPr>
              <w:pStyle w:val="aa"/>
              <w:snapToGrid w:val="0"/>
              <w:jc w:val="center"/>
              <w:rPr>
                <w:sz w:val="28"/>
                <w:szCs w:val="28"/>
                <w:lang w:val="uk-UA"/>
              </w:rPr>
            </w:pPr>
            <w:r w:rsidRPr="00E34F4D">
              <w:rPr>
                <w:sz w:val="28"/>
                <w:szCs w:val="28"/>
                <w:lang w:val="uk-UA"/>
              </w:rPr>
              <w:t>32</w:t>
            </w:r>
          </w:p>
        </w:tc>
      </w:tr>
      <w:tr w:rsidR="00C706EE" w:rsidRPr="00E34F4D" w:rsidTr="00C706EE">
        <w:trPr>
          <w:trHeight w:val="325"/>
        </w:trPr>
        <w:tc>
          <w:tcPr>
            <w:tcW w:w="1916" w:type="dxa"/>
            <w:vMerge/>
          </w:tcPr>
          <w:p w:rsidR="00C706EE" w:rsidRPr="00E34F4D" w:rsidRDefault="00C706EE" w:rsidP="00C706EE">
            <w:pPr>
              <w:pStyle w:val="aa"/>
              <w:snapToGrid w:val="0"/>
              <w:jc w:val="center"/>
              <w:rPr>
                <w:sz w:val="28"/>
                <w:szCs w:val="28"/>
                <w:lang w:val="uk-UA"/>
              </w:rPr>
            </w:pPr>
          </w:p>
        </w:tc>
        <w:tc>
          <w:tcPr>
            <w:tcW w:w="1701" w:type="dxa"/>
            <w:vMerge/>
          </w:tcPr>
          <w:p w:rsidR="00C706EE" w:rsidRPr="00E34F4D" w:rsidRDefault="00C706EE" w:rsidP="00C706EE">
            <w:pPr>
              <w:pStyle w:val="aa"/>
              <w:snapToGrid w:val="0"/>
              <w:jc w:val="center"/>
              <w:rPr>
                <w:sz w:val="28"/>
                <w:szCs w:val="28"/>
                <w:lang w:val="uk-UA"/>
              </w:rPr>
            </w:pP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9Б</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16</w:t>
            </w:r>
          </w:p>
        </w:tc>
        <w:tc>
          <w:tcPr>
            <w:tcW w:w="1701" w:type="dxa"/>
            <w:vMerge/>
          </w:tcPr>
          <w:p w:rsidR="00C706EE" w:rsidRPr="00E34F4D" w:rsidRDefault="00C706EE" w:rsidP="00C706EE">
            <w:pPr>
              <w:pStyle w:val="aa"/>
              <w:snapToGrid w:val="0"/>
              <w:jc w:val="center"/>
              <w:rPr>
                <w:sz w:val="28"/>
                <w:szCs w:val="28"/>
                <w:lang w:val="uk-UA"/>
              </w:rPr>
            </w:pPr>
          </w:p>
        </w:tc>
        <w:tc>
          <w:tcPr>
            <w:tcW w:w="1984" w:type="dxa"/>
            <w:vMerge/>
          </w:tcPr>
          <w:p w:rsidR="00C706EE" w:rsidRPr="00E34F4D" w:rsidRDefault="00C706EE" w:rsidP="00C706EE">
            <w:pPr>
              <w:pStyle w:val="aa"/>
              <w:snapToGrid w:val="0"/>
              <w:jc w:val="center"/>
              <w:rPr>
                <w:sz w:val="28"/>
                <w:szCs w:val="28"/>
                <w:lang w:val="uk-UA"/>
              </w:rPr>
            </w:pPr>
          </w:p>
        </w:tc>
      </w:tr>
      <w:tr w:rsidR="00C706EE" w:rsidRPr="00E34F4D" w:rsidTr="00C706EE">
        <w:trPr>
          <w:trHeight w:val="311"/>
        </w:trPr>
        <w:tc>
          <w:tcPr>
            <w:tcW w:w="1916" w:type="dxa"/>
          </w:tcPr>
          <w:p w:rsidR="00C706EE" w:rsidRPr="00E34F4D" w:rsidRDefault="00C706EE" w:rsidP="00C706EE">
            <w:pPr>
              <w:pStyle w:val="aa"/>
              <w:snapToGrid w:val="0"/>
              <w:jc w:val="center"/>
              <w:rPr>
                <w:b/>
                <w:sz w:val="28"/>
                <w:szCs w:val="28"/>
                <w:lang w:val="uk-UA"/>
              </w:rPr>
            </w:pPr>
            <w:r w:rsidRPr="00E34F4D">
              <w:rPr>
                <w:b/>
                <w:sz w:val="28"/>
                <w:szCs w:val="28"/>
                <w:lang w:val="uk-UA"/>
              </w:rPr>
              <w:t>Разом</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165</w:t>
            </w:r>
          </w:p>
        </w:tc>
        <w:tc>
          <w:tcPr>
            <w:tcW w:w="1560" w:type="dxa"/>
          </w:tcPr>
          <w:p w:rsidR="00C706EE" w:rsidRPr="00E34F4D" w:rsidRDefault="00C706EE" w:rsidP="00C706EE">
            <w:pPr>
              <w:pStyle w:val="aa"/>
              <w:snapToGrid w:val="0"/>
              <w:jc w:val="center"/>
              <w:rPr>
                <w:b/>
                <w:sz w:val="28"/>
                <w:szCs w:val="28"/>
                <w:lang w:val="uk-UA"/>
              </w:rPr>
            </w:pPr>
            <w:r w:rsidRPr="00E34F4D">
              <w:rPr>
                <w:b/>
                <w:sz w:val="28"/>
                <w:szCs w:val="28"/>
                <w:lang w:val="uk-UA"/>
              </w:rPr>
              <w:t>Разом</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173</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Разом</w:t>
            </w:r>
          </w:p>
        </w:tc>
        <w:tc>
          <w:tcPr>
            <w:tcW w:w="1984" w:type="dxa"/>
          </w:tcPr>
          <w:p w:rsidR="00C706EE" w:rsidRPr="00E34F4D" w:rsidRDefault="00C706EE" w:rsidP="00C706EE">
            <w:pPr>
              <w:pStyle w:val="aa"/>
              <w:snapToGrid w:val="0"/>
              <w:jc w:val="center"/>
              <w:rPr>
                <w:b/>
                <w:sz w:val="28"/>
                <w:szCs w:val="28"/>
                <w:lang w:val="uk-UA"/>
              </w:rPr>
            </w:pPr>
            <w:r w:rsidRPr="00E34F4D">
              <w:rPr>
                <w:b/>
                <w:sz w:val="28"/>
                <w:szCs w:val="28"/>
                <w:lang w:val="uk-UA"/>
              </w:rPr>
              <w:t>162</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10А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20</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10А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26</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10А</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30</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10Б (філія)</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8</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10Б (філія)</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16</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10Б (філія)</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10</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11А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21</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11А</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20</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11А</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26</w:t>
            </w:r>
          </w:p>
        </w:tc>
      </w:tr>
      <w:tr w:rsidR="00C706EE" w:rsidRPr="00E34F4D" w:rsidTr="00C706EE">
        <w:trPr>
          <w:trHeight w:val="325"/>
        </w:trPr>
        <w:tc>
          <w:tcPr>
            <w:tcW w:w="1916" w:type="dxa"/>
          </w:tcPr>
          <w:p w:rsidR="00C706EE" w:rsidRPr="00E34F4D" w:rsidRDefault="00C706EE" w:rsidP="00C706EE">
            <w:pPr>
              <w:pStyle w:val="aa"/>
              <w:snapToGrid w:val="0"/>
              <w:jc w:val="center"/>
              <w:rPr>
                <w:sz w:val="28"/>
                <w:szCs w:val="28"/>
                <w:lang w:val="uk-UA"/>
              </w:rPr>
            </w:pPr>
            <w:r w:rsidRPr="00E34F4D">
              <w:rPr>
                <w:sz w:val="28"/>
                <w:szCs w:val="28"/>
                <w:lang w:val="uk-UA"/>
              </w:rPr>
              <w:t>11Б (філія)</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9</w:t>
            </w:r>
          </w:p>
        </w:tc>
        <w:tc>
          <w:tcPr>
            <w:tcW w:w="1560" w:type="dxa"/>
          </w:tcPr>
          <w:p w:rsidR="00C706EE" w:rsidRPr="00E34F4D" w:rsidRDefault="00C706EE" w:rsidP="00C706EE">
            <w:pPr>
              <w:pStyle w:val="aa"/>
              <w:snapToGrid w:val="0"/>
              <w:jc w:val="center"/>
              <w:rPr>
                <w:sz w:val="28"/>
                <w:szCs w:val="28"/>
                <w:lang w:val="uk-UA"/>
              </w:rPr>
            </w:pPr>
            <w:r w:rsidRPr="00E34F4D">
              <w:rPr>
                <w:sz w:val="28"/>
                <w:szCs w:val="28"/>
                <w:lang w:val="uk-UA"/>
              </w:rPr>
              <w:t>11Б (філія)</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8</w:t>
            </w:r>
          </w:p>
        </w:tc>
        <w:tc>
          <w:tcPr>
            <w:tcW w:w="1701" w:type="dxa"/>
          </w:tcPr>
          <w:p w:rsidR="00C706EE" w:rsidRPr="00E34F4D" w:rsidRDefault="00C706EE" w:rsidP="00C706EE">
            <w:pPr>
              <w:pStyle w:val="aa"/>
              <w:snapToGrid w:val="0"/>
              <w:jc w:val="center"/>
              <w:rPr>
                <w:sz w:val="28"/>
                <w:szCs w:val="28"/>
                <w:lang w:val="uk-UA"/>
              </w:rPr>
            </w:pPr>
            <w:r w:rsidRPr="00E34F4D">
              <w:rPr>
                <w:sz w:val="28"/>
                <w:szCs w:val="28"/>
                <w:lang w:val="uk-UA"/>
              </w:rPr>
              <w:t>11Б (філія)</w:t>
            </w:r>
          </w:p>
        </w:tc>
        <w:tc>
          <w:tcPr>
            <w:tcW w:w="1984" w:type="dxa"/>
          </w:tcPr>
          <w:p w:rsidR="00C706EE" w:rsidRPr="00E34F4D" w:rsidRDefault="00C706EE" w:rsidP="00C706EE">
            <w:pPr>
              <w:pStyle w:val="aa"/>
              <w:snapToGrid w:val="0"/>
              <w:jc w:val="center"/>
              <w:rPr>
                <w:sz w:val="28"/>
                <w:szCs w:val="28"/>
                <w:lang w:val="uk-UA"/>
              </w:rPr>
            </w:pPr>
            <w:r w:rsidRPr="00E34F4D">
              <w:rPr>
                <w:sz w:val="28"/>
                <w:szCs w:val="28"/>
                <w:lang w:val="uk-UA"/>
              </w:rPr>
              <w:t>16</w:t>
            </w:r>
          </w:p>
        </w:tc>
      </w:tr>
      <w:tr w:rsidR="00C706EE" w:rsidRPr="00E34F4D" w:rsidTr="00C706EE">
        <w:trPr>
          <w:trHeight w:val="325"/>
        </w:trPr>
        <w:tc>
          <w:tcPr>
            <w:tcW w:w="1916" w:type="dxa"/>
          </w:tcPr>
          <w:p w:rsidR="00C706EE" w:rsidRPr="00E34F4D" w:rsidRDefault="00C706EE" w:rsidP="00C706EE">
            <w:pPr>
              <w:pStyle w:val="aa"/>
              <w:snapToGrid w:val="0"/>
              <w:jc w:val="center"/>
              <w:rPr>
                <w:b/>
                <w:sz w:val="28"/>
                <w:szCs w:val="28"/>
                <w:lang w:val="uk-UA"/>
              </w:rPr>
            </w:pPr>
            <w:r w:rsidRPr="00E34F4D">
              <w:rPr>
                <w:b/>
                <w:sz w:val="28"/>
                <w:szCs w:val="28"/>
                <w:lang w:val="uk-UA"/>
              </w:rPr>
              <w:t>Разом</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58</w:t>
            </w:r>
          </w:p>
        </w:tc>
        <w:tc>
          <w:tcPr>
            <w:tcW w:w="1560" w:type="dxa"/>
          </w:tcPr>
          <w:p w:rsidR="00C706EE" w:rsidRPr="00E34F4D" w:rsidRDefault="00C706EE" w:rsidP="00C706EE">
            <w:pPr>
              <w:pStyle w:val="aa"/>
              <w:snapToGrid w:val="0"/>
              <w:jc w:val="center"/>
              <w:rPr>
                <w:b/>
                <w:sz w:val="28"/>
                <w:szCs w:val="28"/>
                <w:lang w:val="uk-UA"/>
              </w:rPr>
            </w:pPr>
            <w:r w:rsidRPr="00E34F4D">
              <w:rPr>
                <w:b/>
                <w:sz w:val="28"/>
                <w:szCs w:val="28"/>
                <w:lang w:val="uk-UA"/>
              </w:rPr>
              <w:t>Разом</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70</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Разом</w:t>
            </w:r>
          </w:p>
        </w:tc>
        <w:tc>
          <w:tcPr>
            <w:tcW w:w="1984" w:type="dxa"/>
          </w:tcPr>
          <w:p w:rsidR="00C706EE" w:rsidRPr="00E34F4D" w:rsidRDefault="00C706EE" w:rsidP="00C706EE">
            <w:pPr>
              <w:pStyle w:val="aa"/>
              <w:snapToGrid w:val="0"/>
              <w:jc w:val="center"/>
              <w:rPr>
                <w:b/>
                <w:sz w:val="28"/>
                <w:szCs w:val="28"/>
                <w:lang w:val="uk-UA"/>
              </w:rPr>
            </w:pPr>
            <w:r w:rsidRPr="00E34F4D">
              <w:rPr>
                <w:b/>
                <w:sz w:val="28"/>
                <w:szCs w:val="28"/>
                <w:lang w:val="uk-UA"/>
              </w:rPr>
              <w:t>82</w:t>
            </w:r>
          </w:p>
        </w:tc>
      </w:tr>
      <w:tr w:rsidR="00C706EE" w:rsidRPr="00E34F4D" w:rsidTr="00C706EE">
        <w:trPr>
          <w:trHeight w:val="325"/>
        </w:trPr>
        <w:tc>
          <w:tcPr>
            <w:tcW w:w="1916" w:type="dxa"/>
          </w:tcPr>
          <w:p w:rsidR="00C706EE" w:rsidRPr="00E34F4D" w:rsidRDefault="00C706EE" w:rsidP="00C706EE">
            <w:pPr>
              <w:pStyle w:val="aa"/>
              <w:snapToGrid w:val="0"/>
              <w:jc w:val="center"/>
              <w:rPr>
                <w:b/>
                <w:sz w:val="28"/>
                <w:szCs w:val="28"/>
                <w:lang w:val="uk-UA"/>
              </w:rPr>
            </w:pPr>
            <w:r w:rsidRPr="00E34F4D">
              <w:rPr>
                <w:b/>
                <w:sz w:val="28"/>
                <w:szCs w:val="28"/>
                <w:lang w:val="uk-UA"/>
              </w:rPr>
              <w:t>Всього</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359</w:t>
            </w:r>
          </w:p>
        </w:tc>
        <w:tc>
          <w:tcPr>
            <w:tcW w:w="1560" w:type="dxa"/>
          </w:tcPr>
          <w:p w:rsidR="00C706EE" w:rsidRPr="00E34F4D" w:rsidRDefault="00C706EE" w:rsidP="00C706EE">
            <w:pPr>
              <w:pStyle w:val="aa"/>
              <w:snapToGrid w:val="0"/>
              <w:jc w:val="center"/>
              <w:rPr>
                <w:b/>
                <w:sz w:val="28"/>
                <w:szCs w:val="28"/>
                <w:lang w:val="uk-UA"/>
              </w:rPr>
            </w:pPr>
            <w:r w:rsidRPr="00E34F4D">
              <w:rPr>
                <w:b/>
                <w:sz w:val="28"/>
                <w:szCs w:val="28"/>
                <w:lang w:val="uk-UA"/>
              </w:rPr>
              <w:t>Всього</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369</w:t>
            </w:r>
          </w:p>
        </w:tc>
        <w:tc>
          <w:tcPr>
            <w:tcW w:w="1701" w:type="dxa"/>
          </w:tcPr>
          <w:p w:rsidR="00C706EE" w:rsidRPr="00E34F4D" w:rsidRDefault="00C706EE" w:rsidP="00C706EE">
            <w:pPr>
              <w:pStyle w:val="aa"/>
              <w:snapToGrid w:val="0"/>
              <w:jc w:val="center"/>
              <w:rPr>
                <w:b/>
                <w:sz w:val="28"/>
                <w:szCs w:val="28"/>
                <w:lang w:val="uk-UA"/>
              </w:rPr>
            </w:pPr>
            <w:r w:rsidRPr="00E34F4D">
              <w:rPr>
                <w:b/>
                <w:sz w:val="28"/>
                <w:szCs w:val="28"/>
                <w:lang w:val="uk-UA"/>
              </w:rPr>
              <w:t>Всього</w:t>
            </w:r>
          </w:p>
        </w:tc>
        <w:tc>
          <w:tcPr>
            <w:tcW w:w="1984" w:type="dxa"/>
          </w:tcPr>
          <w:p w:rsidR="00C706EE" w:rsidRPr="00E34F4D" w:rsidRDefault="00C706EE" w:rsidP="00C706EE">
            <w:pPr>
              <w:pStyle w:val="aa"/>
              <w:snapToGrid w:val="0"/>
              <w:jc w:val="center"/>
              <w:rPr>
                <w:b/>
                <w:sz w:val="28"/>
                <w:szCs w:val="28"/>
                <w:lang w:val="uk-UA"/>
              </w:rPr>
            </w:pPr>
            <w:r w:rsidRPr="00E34F4D">
              <w:rPr>
                <w:b/>
                <w:sz w:val="28"/>
                <w:szCs w:val="28"/>
                <w:lang w:val="uk-UA"/>
              </w:rPr>
              <w:t>371</w:t>
            </w:r>
          </w:p>
        </w:tc>
      </w:tr>
    </w:tbl>
    <w:p w:rsidR="00C706EE" w:rsidRPr="00C706EE" w:rsidRDefault="00C706EE" w:rsidP="00EC1902">
      <w:pPr>
        <w:tabs>
          <w:tab w:val="left" w:pos="3393"/>
        </w:tabs>
        <w:spacing w:after="0" w:line="360" w:lineRule="auto"/>
        <w:jc w:val="center"/>
        <w:rPr>
          <w:rFonts w:ascii="Times New Roman" w:hAnsi="Times New Roman" w:cs="Times New Roman"/>
          <w:sz w:val="28"/>
          <w:szCs w:val="28"/>
        </w:rPr>
      </w:pPr>
    </w:p>
    <w:p w:rsidR="00C706EE" w:rsidRDefault="00C706EE" w:rsidP="00EC1902">
      <w:pPr>
        <w:tabs>
          <w:tab w:val="left" w:pos="3393"/>
        </w:tabs>
        <w:spacing w:after="0" w:line="360" w:lineRule="auto"/>
        <w:jc w:val="center"/>
        <w:rPr>
          <w:rFonts w:ascii="Times New Roman" w:hAnsi="Times New Roman" w:cs="Times New Roman"/>
          <w:sz w:val="28"/>
          <w:szCs w:val="28"/>
        </w:rPr>
      </w:pPr>
      <w:proofErr w:type="spellStart"/>
      <w:r w:rsidRPr="00C706EE">
        <w:rPr>
          <w:rFonts w:ascii="Times New Roman" w:hAnsi="Times New Roman" w:cs="Times New Roman"/>
          <w:sz w:val="28"/>
          <w:szCs w:val="28"/>
        </w:rPr>
        <w:t>Грушинська</w:t>
      </w:r>
      <w:proofErr w:type="spellEnd"/>
      <w:r w:rsidRPr="00C706EE">
        <w:rPr>
          <w:rFonts w:ascii="Times New Roman" w:hAnsi="Times New Roman" w:cs="Times New Roman"/>
          <w:sz w:val="28"/>
          <w:szCs w:val="28"/>
        </w:rPr>
        <w:t xml:space="preserve"> філія (гімназія)</w:t>
      </w:r>
    </w:p>
    <w:tbl>
      <w:tblPr>
        <w:tblW w:w="1056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16"/>
        <w:gridCol w:w="1701"/>
        <w:gridCol w:w="1560"/>
        <w:gridCol w:w="1701"/>
        <w:gridCol w:w="1701"/>
        <w:gridCol w:w="1984"/>
      </w:tblGrid>
      <w:tr w:rsidR="00C706EE" w:rsidRPr="00784491" w:rsidTr="00C706EE">
        <w:trPr>
          <w:trHeight w:val="311"/>
        </w:trPr>
        <w:tc>
          <w:tcPr>
            <w:tcW w:w="3617" w:type="dxa"/>
            <w:gridSpan w:val="2"/>
          </w:tcPr>
          <w:p w:rsidR="00C706EE" w:rsidRPr="00784491" w:rsidRDefault="00C706EE" w:rsidP="00C706EE">
            <w:pPr>
              <w:pStyle w:val="aa"/>
              <w:snapToGrid w:val="0"/>
              <w:jc w:val="center"/>
              <w:rPr>
                <w:b/>
                <w:bCs/>
                <w:sz w:val="28"/>
                <w:szCs w:val="28"/>
                <w:lang w:val="uk-UA"/>
              </w:rPr>
            </w:pPr>
            <w:r w:rsidRPr="00784491">
              <w:rPr>
                <w:b/>
                <w:bCs/>
                <w:sz w:val="28"/>
                <w:szCs w:val="28"/>
                <w:lang w:val="uk-UA"/>
              </w:rPr>
              <w:t>20</w:t>
            </w:r>
            <w:r>
              <w:rPr>
                <w:b/>
                <w:bCs/>
                <w:sz w:val="28"/>
                <w:szCs w:val="28"/>
                <w:lang w:val="uk-UA"/>
              </w:rPr>
              <w:t>21</w:t>
            </w:r>
            <w:r w:rsidRPr="00784491">
              <w:rPr>
                <w:b/>
                <w:bCs/>
                <w:sz w:val="28"/>
                <w:szCs w:val="28"/>
                <w:lang w:val="uk-UA"/>
              </w:rPr>
              <w:t>/20</w:t>
            </w:r>
            <w:r>
              <w:rPr>
                <w:b/>
                <w:bCs/>
                <w:sz w:val="28"/>
                <w:szCs w:val="28"/>
                <w:lang w:val="uk-UA"/>
              </w:rPr>
              <w:t>22</w:t>
            </w:r>
            <w:r w:rsidRPr="00784491">
              <w:rPr>
                <w:b/>
                <w:bCs/>
                <w:sz w:val="28"/>
                <w:szCs w:val="28"/>
                <w:lang w:val="uk-UA"/>
              </w:rPr>
              <w:t xml:space="preserve"> </w:t>
            </w:r>
            <w:proofErr w:type="spellStart"/>
            <w:r w:rsidRPr="00784491">
              <w:rPr>
                <w:b/>
                <w:bCs/>
                <w:sz w:val="28"/>
                <w:szCs w:val="28"/>
                <w:lang w:val="uk-UA"/>
              </w:rPr>
              <w:t>н.р</w:t>
            </w:r>
            <w:proofErr w:type="spellEnd"/>
            <w:r w:rsidRPr="00784491">
              <w:rPr>
                <w:b/>
                <w:bCs/>
                <w:sz w:val="28"/>
                <w:szCs w:val="28"/>
                <w:lang w:val="uk-UA"/>
              </w:rPr>
              <w:t>.</w:t>
            </w:r>
          </w:p>
        </w:tc>
        <w:tc>
          <w:tcPr>
            <w:tcW w:w="3261" w:type="dxa"/>
            <w:gridSpan w:val="2"/>
          </w:tcPr>
          <w:p w:rsidR="00C706EE" w:rsidRPr="00784491" w:rsidRDefault="00C706EE" w:rsidP="00C706EE">
            <w:pPr>
              <w:pStyle w:val="aa"/>
              <w:snapToGrid w:val="0"/>
              <w:jc w:val="center"/>
              <w:rPr>
                <w:b/>
                <w:bCs/>
                <w:sz w:val="28"/>
                <w:szCs w:val="28"/>
                <w:lang w:val="uk-UA"/>
              </w:rPr>
            </w:pPr>
            <w:r w:rsidRPr="00784491">
              <w:rPr>
                <w:b/>
                <w:bCs/>
                <w:sz w:val="28"/>
                <w:szCs w:val="28"/>
                <w:lang w:val="uk-UA"/>
              </w:rPr>
              <w:t>20</w:t>
            </w:r>
            <w:r>
              <w:rPr>
                <w:b/>
                <w:bCs/>
                <w:sz w:val="28"/>
                <w:szCs w:val="28"/>
                <w:lang w:val="uk-UA"/>
              </w:rPr>
              <w:t>22</w:t>
            </w:r>
            <w:r w:rsidRPr="00784491">
              <w:rPr>
                <w:b/>
                <w:bCs/>
                <w:sz w:val="28"/>
                <w:szCs w:val="28"/>
                <w:lang w:val="uk-UA"/>
              </w:rPr>
              <w:t>/202</w:t>
            </w:r>
            <w:r>
              <w:rPr>
                <w:b/>
                <w:bCs/>
                <w:sz w:val="28"/>
                <w:szCs w:val="28"/>
                <w:lang w:val="uk-UA"/>
              </w:rPr>
              <w:t>3</w:t>
            </w:r>
            <w:r w:rsidRPr="00784491">
              <w:rPr>
                <w:b/>
                <w:bCs/>
                <w:sz w:val="28"/>
                <w:szCs w:val="28"/>
                <w:lang w:val="uk-UA"/>
              </w:rPr>
              <w:t>н.р.</w:t>
            </w:r>
          </w:p>
        </w:tc>
        <w:tc>
          <w:tcPr>
            <w:tcW w:w="3685" w:type="dxa"/>
            <w:gridSpan w:val="2"/>
          </w:tcPr>
          <w:p w:rsidR="00C706EE" w:rsidRPr="00784491" w:rsidRDefault="00C706EE" w:rsidP="00C706EE">
            <w:pPr>
              <w:pStyle w:val="aa"/>
              <w:snapToGrid w:val="0"/>
              <w:jc w:val="center"/>
              <w:rPr>
                <w:b/>
                <w:bCs/>
                <w:sz w:val="28"/>
                <w:szCs w:val="28"/>
                <w:lang w:val="uk-UA"/>
              </w:rPr>
            </w:pPr>
            <w:r w:rsidRPr="00784491">
              <w:rPr>
                <w:b/>
                <w:bCs/>
                <w:sz w:val="28"/>
                <w:szCs w:val="28"/>
                <w:lang w:val="uk-UA"/>
              </w:rPr>
              <w:t>202</w:t>
            </w:r>
            <w:r>
              <w:rPr>
                <w:b/>
                <w:bCs/>
                <w:sz w:val="28"/>
                <w:szCs w:val="28"/>
                <w:lang w:val="uk-UA"/>
              </w:rPr>
              <w:t>3</w:t>
            </w:r>
            <w:r w:rsidRPr="00784491">
              <w:rPr>
                <w:b/>
                <w:bCs/>
                <w:sz w:val="28"/>
                <w:szCs w:val="28"/>
                <w:lang w:val="uk-UA"/>
              </w:rPr>
              <w:t>/202</w:t>
            </w:r>
            <w:r>
              <w:rPr>
                <w:b/>
                <w:bCs/>
                <w:sz w:val="28"/>
                <w:szCs w:val="28"/>
                <w:lang w:val="uk-UA"/>
              </w:rPr>
              <w:t>4</w:t>
            </w:r>
            <w:r w:rsidRPr="00784491">
              <w:rPr>
                <w:b/>
                <w:bCs/>
                <w:sz w:val="28"/>
                <w:szCs w:val="28"/>
                <w:lang w:val="uk-UA"/>
              </w:rPr>
              <w:t xml:space="preserve"> н. р.</w:t>
            </w:r>
          </w:p>
        </w:tc>
      </w:tr>
      <w:tr w:rsidR="00C706EE" w:rsidRPr="00784491" w:rsidTr="00C706EE">
        <w:trPr>
          <w:trHeight w:val="374"/>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lastRenderedPageBreak/>
              <w:t>Клас</w:t>
            </w:r>
          </w:p>
        </w:tc>
        <w:tc>
          <w:tcPr>
            <w:tcW w:w="1701" w:type="dxa"/>
          </w:tcPr>
          <w:p w:rsidR="00C706EE" w:rsidRPr="00784491" w:rsidRDefault="00C706EE" w:rsidP="00C706EE">
            <w:pPr>
              <w:pStyle w:val="aa"/>
              <w:snapToGrid w:val="0"/>
              <w:jc w:val="center"/>
              <w:rPr>
                <w:sz w:val="28"/>
                <w:szCs w:val="28"/>
                <w:lang w:val="uk-UA"/>
              </w:rPr>
            </w:pPr>
            <w:r>
              <w:rPr>
                <w:lang w:val="uk-UA"/>
              </w:rPr>
              <w:t xml:space="preserve">Кількість </w:t>
            </w:r>
            <w:r w:rsidRPr="00B774C0">
              <w:rPr>
                <w:lang w:val="uk-UA"/>
              </w:rPr>
              <w:t>учнів</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Клас</w:t>
            </w:r>
          </w:p>
        </w:tc>
        <w:tc>
          <w:tcPr>
            <w:tcW w:w="1701" w:type="dxa"/>
          </w:tcPr>
          <w:p w:rsidR="00C706EE" w:rsidRPr="00784491" w:rsidRDefault="00C706EE" w:rsidP="00C706EE">
            <w:pPr>
              <w:pStyle w:val="aa"/>
              <w:snapToGrid w:val="0"/>
              <w:jc w:val="center"/>
              <w:rPr>
                <w:sz w:val="28"/>
                <w:szCs w:val="28"/>
                <w:lang w:val="uk-UA"/>
              </w:rPr>
            </w:pPr>
            <w:r>
              <w:rPr>
                <w:lang w:val="uk-UA"/>
              </w:rPr>
              <w:t xml:space="preserve">Кількість </w:t>
            </w:r>
            <w:r w:rsidRPr="00B774C0">
              <w:rPr>
                <w:lang w:val="uk-UA"/>
              </w:rPr>
              <w:t>учнів</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Клас</w:t>
            </w:r>
          </w:p>
        </w:tc>
        <w:tc>
          <w:tcPr>
            <w:tcW w:w="1984" w:type="dxa"/>
          </w:tcPr>
          <w:p w:rsidR="00C706EE" w:rsidRPr="00784491" w:rsidRDefault="00C706EE" w:rsidP="00C706EE">
            <w:pPr>
              <w:pStyle w:val="aa"/>
              <w:snapToGrid w:val="0"/>
              <w:jc w:val="center"/>
              <w:rPr>
                <w:sz w:val="28"/>
                <w:szCs w:val="28"/>
                <w:lang w:val="uk-UA"/>
              </w:rPr>
            </w:pPr>
            <w:r>
              <w:rPr>
                <w:lang w:val="uk-UA"/>
              </w:rPr>
              <w:t xml:space="preserve">Кількість </w:t>
            </w:r>
            <w:r w:rsidRPr="00B774C0">
              <w:rPr>
                <w:lang w:val="uk-UA"/>
              </w:rPr>
              <w:t>учнів</w:t>
            </w:r>
          </w:p>
        </w:tc>
      </w:tr>
      <w:tr w:rsidR="00C706EE" w:rsidRPr="00784491" w:rsidTr="00C706EE">
        <w:trPr>
          <w:trHeight w:val="311"/>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1</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12</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1</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6</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1</w:t>
            </w:r>
          </w:p>
        </w:tc>
        <w:tc>
          <w:tcPr>
            <w:tcW w:w="1984" w:type="dxa"/>
          </w:tcPr>
          <w:p w:rsidR="00C706EE" w:rsidRPr="00784491" w:rsidRDefault="00C706EE" w:rsidP="00C706EE">
            <w:pPr>
              <w:pStyle w:val="aa"/>
              <w:snapToGrid w:val="0"/>
              <w:jc w:val="center"/>
              <w:rPr>
                <w:sz w:val="28"/>
                <w:szCs w:val="28"/>
                <w:lang w:val="uk-UA"/>
              </w:rPr>
            </w:pPr>
            <w:r w:rsidRPr="00784491">
              <w:rPr>
                <w:sz w:val="28"/>
                <w:szCs w:val="28"/>
                <w:lang w:val="uk-UA"/>
              </w:rPr>
              <w:t>6</w:t>
            </w:r>
          </w:p>
        </w:tc>
      </w:tr>
      <w:tr w:rsidR="00C706EE" w:rsidRPr="00784491" w:rsidTr="00C706EE">
        <w:trPr>
          <w:trHeight w:val="325"/>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2</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8</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2</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12</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2</w:t>
            </w:r>
          </w:p>
        </w:tc>
        <w:tc>
          <w:tcPr>
            <w:tcW w:w="1984" w:type="dxa"/>
          </w:tcPr>
          <w:p w:rsidR="00C706EE" w:rsidRPr="00784491" w:rsidRDefault="00C706EE" w:rsidP="00C706EE">
            <w:pPr>
              <w:pStyle w:val="aa"/>
              <w:snapToGrid w:val="0"/>
              <w:jc w:val="center"/>
              <w:rPr>
                <w:sz w:val="28"/>
                <w:szCs w:val="28"/>
                <w:lang w:val="uk-UA"/>
              </w:rPr>
            </w:pPr>
            <w:r>
              <w:rPr>
                <w:sz w:val="28"/>
                <w:szCs w:val="28"/>
                <w:lang w:val="uk-UA"/>
              </w:rPr>
              <w:t>6</w:t>
            </w:r>
          </w:p>
        </w:tc>
      </w:tr>
      <w:tr w:rsidR="00C706EE" w:rsidRPr="00784491" w:rsidTr="00C706EE">
        <w:trPr>
          <w:trHeight w:val="325"/>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3</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9</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3</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8</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3</w:t>
            </w:r>
          </w:p>
        </w:tc>
        <w:tc>
          <w:tcPr>
            <w:tcW w:w="1984" w:type="dxa"/>
          </w:tcPr>
          <w:p w:rsidR="00C706EE" w:rsidRPr="00784491" w:rsidRDefault="00C706EE" w:rsidP="00C706EE">
            <w:pPr>
              <w:pStyle w:val="aa"/>
              <w:snapToGrid w:val="0"/>
              <w:jc w:val="center"/>
              <w:rPr>
                <w:sz w:val="28"/>
                <w:szCs w:val="28"/>
                <w:lang w:val="uk-UA"/>
              </w:rPr>
            </w:pPr>
            <w:r>
              <w:rPr>
                <w:sz w:val="28"/>
                <w:szCs w:val="28"/>
                <w:lang w:val="uk-UA"/>
              </w:rPr>
              <w:t>12</w:t>
            </w:r>
          </w:p>
        </w:tc>
      </w:tr>
      <w:tr w:rsidR="00C706EE" w:rsidRPr="00784491" w:rsidTr="00C706EE">
        <w:trPr>
          <w:trHeight w:val="325"/>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4</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16</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4</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9</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4</w:t>
            </w:r>
          </w:p>
        </w:tc>
        <w:tc>
          <w:tcPr>
            <w:tcW w:w="1984" w:type="dxa"/>
          </w:tcPr>
          <w:p w:rsidR="00C706EE" w:rsidRPr="00784491" w:rsidRDefault="00C706EE" w:rsidP="00C706EE">
            <w:pPr>
              <w:pStyle w:val="aa"/>
              <w:snapToGrid w:val="0"/>
              <w:jc w:val="center"/>
              <w:rPr>
                <w:sz w:val="28"/>
                <w:szCs w:val="28"/>
                <w:lang w:val="uk-UA"/>
              </w:rPr>
            </w:pPr>
            <w:r>
              <w:rPr>
                <w:sz w:val="28"/>
                <w:szCs w:val="28"/>
                <w:lang w:val="uk-UA"/>
              </w:rPr>
              <w:t>8</w:t>
            </w:r>
          </w:p>
        </w:tc>
      </w:tr>
      <w:tr w:rsidR="00C706EE" w:rsidRPr="00784491" w:rsidTr="00C706EE">
        <w:trPr>
          <w:trHeight w:val="325"/>
        </w:trPr>
        <w:tc>
          <w:tcPr>
            <w:tcW w:w="1916" w:type="dxa"/>
          </w:tcPr>
          <w:p w:rsidR="00C706EE" w:rsidRPr="00784491" w:rsidRDefault="00C706EE" w:rsidP="00C706EE">
            <w:pPr>
              <w:pStyle w:val="aa"/>
              <w:snapToGrid w:val="0"/>
              <w:jc w:val="center"/>
              <w:rPr>
                <w:b/>
                <w:sz w:val="28"/>
                <w:szCs w:val="28"/>
                <w:lang w:val="uk-UA"/>
              </w:rPr>
            </w:pPr>
            <w:r w:rsidRPr="00784491">
              <w:rPr>
                <w:b/>
                <w:sz w:val="28"/>
                <w:szCs w:val="28"/>
                <w:lang w:val="uk-UA"/>
              </w:rPr>
              <w:t>Разом</w:t>
            </w:r>
          </w:p>
        </w:tc>
        <w:tc>
          <w:tcPr>
            <w:tcW w:w="1701" w:type="dxa"/>
          </w:tcPr>
          <w:p w:rsidR="00C706EE" w:rsidRPr="00784491" w:rsidRDefault="00C706EE" w:rsidP="00C706EE">
            <w:pPr>
              <w:pStyle w:val="aa"/>
              <w:snapToGrid w:val="0"/>
              <w:jc w:val="center"/>
              <w:rPr>
                <w:b/>
                <w:sz w:val="28"/>
                <w:szCs w:val="28"/>
                <w:lang w:val="uk-UA"/>
              </w:rPr>
            </w:pPr>
            <w:r>
              <w:rPr>
                <w:b/>
                <w:sz w:val="28"/>
                <w:szCs w:val="28"/>
                <w:lang w:val="uk-UA"/>
              </w:rPr>
              <w:t>45</w:t>
            </w:r>
          </w:p>
        </w:tc>
        <w:tc>
          <w:tcPr>
            <w:tcW w:w="1560" w:type="dxa"/>
          </w:tcPr>
          <w:p w:rsidR="00C706EE" w:rsidRPr="00784491" w:rsidRDefault="00C706EE" w:rsidP="00C706EE">
            <w:pPr>
              <w:pStyle w:val="aa"/>
              <w:snapToGrid w:val="0"/>
              <w:jc w:val="center"/>
              <w:rPr>
                <w:b/>
                <w:sz w:val="28"/>
                <w:szCs w:val="28"/>
                <w:lang w:val="uk-UA"/>
              </w:rPr>
            </w:pPr>
            <w:r w:rsidRPr="00784491">
              <w:rPr>
                <w:b/>
                <w:sz w:val="28"/>
                <w:szCs w:val="28"/>
                <w:lang w:val="uk-UA"/>
              </w:rPr>
              <w:t>Разом</w:t>
            </w:r>
          </w:p>
        </w:tc>
        <w:tc>
          <w:tcPr>
            <w:tcW w:w="1701" w:type="dxa"/>
          </w:tcPr>
          <w:p w:rsidR="00C706EE" w:rsidRPr="00784491" w:rsidRDefault="00C706EE" w:rsidP="00C706EE">
            <w:pPr>
              <w:pStyle w:val="aa"/>
              <w:snapToGrid w:val="0"/>
              <w:jc w:val="center"/>
              <w:rPr>
                <w:b/>
                <w:sz w:val="28"/>
                <w:szCs w:val="28"/>
                <w:lang w:val="uk-UA"/>
              </w:rPr>
            </w:pPr>
            <w:r>
              <w:rPr>
                <w:b/>
                <w:sz w:val="28"/>
                <w:szCs w:val="28"/>
                <w:lang w:val="uk-UA"/>
              </w:rPr>
              <w:t>35</w:t>
            </w:r>
          </w:p>
        </w:tc>
        <w:tc>
          <w:tcPr>
            <w:tcW w:w="1701" w:type="dxa"/>
          </w:tcPr>
          <w:p w:rsidR="00C706EE" w:rsidRPr="00784491" w:rsidRDefault="00C706EE" w:rsidP="00C706EE">
            <w:pPr>
              <w:pStyle w:val="aa"/>
              <w:snapToGrid w:val="0"/>
              <w:jc w:val="center"/>
              <w:rPr>
                <w:b/>
                <w:sz w:val="28"/>
                <w:szCs w:val="28"/>
                <w:lang w:val="uk-UA"/>
              </w:rPr>
            </w:pPr>
            <w:r w:rsidRPr="00784491">
              <w:rPr>
                <w:b/>
                <w:sz w:val="28"/>
                <w:szCs w:val="28"/>
                <w:lang w:val="uk-UA"/>
              </w:rPr>
              <w:t>Разом</w:t>
            </w:r>
          </w:p>
        </w:tc>
        <w:tc>
          <w:tcPr>
            <w:tcW w:w="1984" w:type="dxa"/>
          </w:tcPr>
          <w:p w:rsidR="00C706EE" w:rsidRPr="00784491" w:rsidRDefault="00C706EE" w:rsidP="00C706EE">
            <w:pPr>
              <w:pStyle w:val="aa"/>
              <w:snapToGrid w:val="0"/>
              <w:jc w:val="center"/>
              <w:rPr>
                <w:b/>
                <w:sz w:val="28"/>
                <w:szCs w:val="28"/>
                <w:lang w:val="uk-UA"/>
              </w:rPr>
            </w:pPr>
            <w:r>
              <w:rPr>
                <w:b/>
                <w:sz w:val="28"/>
                <w:szCs w:val="28"/>
                <w:lang w:val="uk-UA"/>
              </w:rPr>
              <w:t>32</w:t>
            </w:r>
          </w:p>
        </w:tc>
      </w:tr>
      <w:tr w:rsidR="00C706EE" w:rsidRPr="00784491" w:rsidTr="00C706EE">
        <w:trPr>
          <w:trHeight w:val="311"/>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5</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19</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5</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22</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5</w:t>
            </w:r>
          </w:p>
        </w:tc>
        <w:tc>
          <w:tcPr>
            <w:tcW w:w="1984" w:type="dxa"/>
          </w:tcPr>
          <w:p w:rsidR="00C706EE" w:rsidRPr="00784491" w:rsidRDefault="00C706EE" w:rsidP="00C706EE">
            <w:pPr>
              <w:pStyle w:val="aa"/>
              <w:snapToGrid w:val="0"/>
              <w:jc w:val="center"/>
              <w:rPr>
                <w:sz w:val="28"/>
                <w:szCs w:val="28"/>
                <w:lang w:val="uk-UA"/>
              </w:rPr>
            </w:pPr>
            <w:r>
              <w:rPr>
                <w:sz w:val="28"/>
                <w:szCs w:val="28"/>
                <w:lang w:val="uk-UA"/>
              </w:rPr>
              <w:t>17</w:t>
            </w:r>
          </w:p>
        </w:tc>
      </w:tr>
      <w:tr w:rsidR="00C706EE" w:rsidRPr="00784491" w:rsidTr="00C706EE">
        <w:trPr>
          <w:trHeight w:val="325"/>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6</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20</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6</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19</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6</w:t>
            </w:r>
          </w:p>
        </w:tc>
        <w:tc>
          <w:tcPr>
            <w:tcW w:w="1984" w:type="dxa"/>
          </w:tcPr>
          <w:p w:rsidR="00C706EE" w:rsidRPr="00784491" w:rsidRDefault="00C706EE" w:rsidP="00C706EE">
            <w:pPr>
              <w:pStyle w:val="aa"/>
              <w:snapToGrid w:val="0"/>
              <w:jc w:val="center"/>
              <w:rPr>
                <w:sz w:val="28"/>
                <w:szCs w:val="28"/>
                <w:lang w:val="uk-UA"/>
              </w:rPr>
            </w:pPr>
            <w:r>
              <w:rPr>
                <w:sz w:val="28"/>
                <w:szCs w:val="28"/>
                <w:lang w:val="uk-UA"/>
              </w:rPr>
              <w:t>22</w:t>
            </w:r>
          </w:p>
        </w:tc>
      </w:tr>
      <w:tr w:rsidR="00C706EE" w:rsidRPr="00784491" w:rsidTr="00C706EE">
        <w:trPr>
          <w:trHeight w:val="325"/>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7</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19</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7</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20</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7</w:t>
            </w:r>
          </w:p>
        </w:tc>
        <w:tc>
          <w:tcPr>
            <w:tcW w:w="1984" w:type="dxa"/>
          </w:tcPr>
          <w:p w:rsidR="00C706EE" w:rsidRPr="00784491" w:rsidRDefault="00C706EE" w:rsidP="00C706EE">
            <w:pPr>
              <w:pStyle w:val="aa"/>
              <w:snapToGrid w:val="0"/>
              <w:jc w:val="center"/>
              <w:rPr>
                <w:sz w:val="28"/>
                <w:szCs w:val="28"/>
                <w:lang w:val="uk-UA"/>
              </w:rPr>
            </w:pPr>
            <w:r>
              <w:rPr>
                <w:sz w:val="28"/>
                <w:szCs w:val="28"/>
                <w:lang w:val="uk-UA"/>
              </w:rPr>
              <w:t>19</w:t>
            </w:r>
          </w:p>
        </w:tc>
      </w:tr>
      <w:tr w:rsidR="00C706EE" w:rsidRPr="00784491" w:rsidTr="00C706EE">
        <w:trPr>
          <w:trHeight w:val="325"/>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8</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15</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8</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19</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8</w:t>
            </w:r>
          </w:p>
        </w:tc>
        <w:tc>
          <w:tcPr>
            <w:tcW w:w="1984" w:type="dxa"/>
          </w:tcPr>
          <w:p w:rsidR="00C706EE" w:rsidRPr="00784491" w:rsidRDefault="00C706EE" w:rsidP="00C706EE">
            <w:pPr>
              <w:pStyle w:val="aa"/>
              <w:snapToGrid w:val="0"/>
              <w:jc w:val="center"/>
              <w:rPr>
                <w:sz w:val="28"/>
                <w:szCs w:val="28"/>
                <w:lang w:val="uk-UA"/>
              </w:rPr>
            </w:pPr>
            <w:r>
              <w:rPr>
                <w:sz w:val="28"/>
                <w:szCs w:val="28"/>
                <w:lang w:val="uk-UA"/>
              </w:rPr>
              <w:t>20</w:t>
            </w:r>
          </w:p>
        </w:tc>
      </w:tr>
      <w:tr w:rsidR="00C706EE" w:rsidRPr="00784491" w:rsidTr="00C706EE">
        <w:trPr>
          <w:trHeight w:val="325"/>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9</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26</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9</w:t>
            </w:r>
          </w:p>
        </w:tc>
        <w:tc>
          <w:tcPr>
            <w:tcW w:w="1701" w:type="dxa"/>
          </w:tcPr>
          <w:p w:rsidR="00C706EE" w:rsidRPr="00784491" w:rsidRDefault="00C706EE" w:rsidP="00C706EE">
            <w:pPr>
              <w:pStyle w:val="aa"/>
              <w:snapToGrid w:val="0"/>
              <w:jc w:val="center"/>
              <w:rPr>
                <w:sz w:val="28"/>
                <w:szCs w:val="28"/>
                <w:lang w:val="uk-UA"/>
              </w:rPr>
            </w:pPr>
            <w:r>
              <w:rPr>
                <w:sz w:val="28"/>
                <w:szCs w:val="28"/>
                <w:lang w:val="uk-UA"/>
              </w:rPr>
              <w:t>15</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9</w:t>
            </w:r>
          </w:p>
        </w:tc>
        <w:tc>
          <w:tcPr>
            <w:tcW w:w="1984" w:type="dxa"/>
          </w:tcPr>
          <w:p w:rsidR="00C706EE" w:rsidRPr="00784491" w:rsidRDefault="00C706EE" w:rsidP="00C706EE">
            <w:pPr>
              <w:pStyle w:val="aa"/>
              <w:snapToGrid w:val="0"/>
              <w:jc w:val="center"/>
              <w:rPr>
                <w:sz w:val="28"/>
                <w:szCs w:val="28"/>
                <w:lang w:val="uk-UA"/>
              </w:rPr>
            </w:pPr>
            <w:r>
              <w:rPr>
                <w:sz w:val="28"/>
                <w:szCs w:val="28"/>
                <w:lang w:val="uk-UA"/>
              </w:rPr>
              <w:t>19</w:t>
            </w:r>
          </w:p>
        </w:tc>
      </w:tr>
      <w:tr w:rsidR="00C706EE" w:rsidRPr="00784491" w:rsidTr="00C706EE">
        <w:trPr>
          <w:trHeight w:val="311"/>
        </w:trPr>
        <w:tc>
          <w:tcPr>
            <w:tcW w:w="1916" w:type="dxa"/>
          </w:tcPr>
          <w:p w:rsidR="00C706EE" w:rsidRPr="00784491" w:rsidRDefault="00C706EE" w:rsidP="00C706EE">
            <w:pPr>
              <w:pStyle w:val="aa"/>
              <w:snapToGrid w:val="0"/>
              <w:jc w:val="center"/>
              <w:rPr>
                <w:b/>
                <w:sz w:val="28"/>
                <w:szCs w:val="28"/>
                <w:lang w:val="uk-UA"/>
              </w:rPr>
            </w:pPr>
            <w:r w:rsidRPr="00784491">
              <w:rPr>
                <w:b/>
                <w:sz w:val="28"/>
                <w:szCs w:val="28"/>
                <w:lang w:val="uk-UA"/>
              </w:rPr>
              <w:t>Разом</w:t>
            </w:r>
          </w:p>
        </w:tc>
        <w:tc>
          <w:tcPr>
            <w:tcW w:w="1701" w:type="dxa"/>
          </w:tcPr>
          <w:p w:rsidR="00C706EE" w:rsidRPr="00784491" w:rsidRDefault="00C706EE" w:rsidP="00C706EE">
            <w:pPr>
              <w:pStyle w:val="aa"/>
              <w:snapToGrid w:val="0"/>
              <w:jc w:val="center"/>
              <w:rPr>
                <w:b/>
                <w:sz w:val="28"/>
                <w:szCs w:val="28"/>
                <w:lang w:val="uk-UA"/>
              </w:rPr>
            </w:pPr>
            <w:r>
              <w:rPr>
                <w:b/>
                <w:sz w:val="28"/>
                <w:szCs w:val="28"/>
                <w:lang w:val="uk-UA"/>
              </w:rPr>
              <w:t>99</w:t>
            </w:r>
          </w:p>
        </w:tc>
        <w:tc>
          <w:tcPr>
            <w:tcW w:w="1560" w:type="dxa"/>
          </w:tcPr>
          <w:p w:rsidR="00C706EE" w:rsidRPr="00784491" w:rsidRDefault="00C706EE" w:rsidP="00C706EE">
            <w:pPr>
              <w:pStyle w:val="aa"/>
              <w:snapToGrid w:val="0"/>
              <w:jc w:val="center"/>
              <w:rPr>
                <w:b/>
                <w:sz w:val="28"/>
                <w:szCs w:val="28"/>
                <w:lang w:val="uk-UA"/>
              </w:rPr>
            </w:pPr>
            <w:r w:rsidRPr="00784491">
              <w:rPr>
                <w:b/>
                <w:sz w:val="28"/>
                <w:szCs w:val="28"/>
                <w:lang w:val="uk-UA"/>
              </w:rPr>
              <w:t>Разом</w:t>
            </w:r>
          </w:p>
        </w:tc>
        <w:tc>
          <w:tcPr>
            <w:tcW w:w="1701" w:type="dxa"/>
          </w:tcPr>
          <w:p w:rsidR="00C706EE" w:rsidRPr="00784491" w:rsidRDefault="00C706EE" w:rsidP="00C706EE">
            <w:pPr>
              <w:pStyle w:val="aa"/>
              <w:snapToGrid w:val="0"/>
              <w:jc w:val="center"/>
              <w:rPr>
                <w:b/>
                <w:sz w:val="28"/>
                <w:szCs w:val="28"/>
                <w:lang w:val="uk-UA"/>
              </w:rPr>
            </w:pPr>
            <w:r>
              <w:rPr>
                <w:b/>
                <w:sz w:val="28"/>
                <w:szCs w:val="28"/>
                <w:lang w:val="uk-UA"/>
              </w:rPr>
              <w:t>95</w:t>
            </w:r>
          </w:p>
        </w:tc>
        <w:tc>
          <w:tcPr>
            <w:tcW w:w="1701" w:type="dxa"/>
          </w:tcPr>
          <w:p w:rsidR="00C706EE" w:rsidRPr="00784491" w:rsidRDefault="00C706EE" w:rsidP="00C706EE">
            <w:pPr>
              <w:pStyle w:val="aa"/>
              <w:snapToGrid w:val="0"/>
              <w:jc w:val="center"/>
              <w:rPr>
                <w:b/>
                <w:sz w:val="28"/>
                <w:szCs w:val="28"/>
                <w:lang w:val="uk-UA"/>
              </w:rPr>
            </w:pPr>
            <w:r w:rsidRPr="00784491">
              <w:rPr>
                <w:b/>
                <w:sz w:val="28"/>
                <w:szCs w:val="28"/>
                <w:lang w:val="uk-UA"/>
              </w:rPr>
              <w:t>Разом</w:t>
            </w:r>
          </w:p>
        </w:tc>
        <w:tc>
          <w:tcPr>
            <w:tcW w:w="1984" w:type="dxa"/>
          </w:tcPr>
          <w:p w:rsidR="00C706EE" w:rsidRPr="00784491" w:rsidRDefault="00C706EE" w:rsidP="00C706EE">
            <w:pPr>
              <w:pStyle w:val="aa"/>
              <w:snapToGrid w:val="0"/>
              <w:jc w:val="center"/>
              <w:rPr>
                <w:b/>
                <w:sz w:val="28"/>
                <w:szCs w:val="28"/>
                <w:lang w:val="uk-UA"/>
              </w:rPr>
            </w:pPr>
            <w:r>
              <w:rPr>
                <w:b/>
                <w:sz w:val="28"/>
                <w:szCs w:val="28"/>
                <w:lang w:val="uk-UA"/>
              </w:rPr>
              <w:t>97</w:t>
            </w:r>
          </w:p>
        </w:tc>
      </w:tr>
      <w:tr w:rsidR="00C706EE" w:rsidRPr="00784491" w:rsidTr="00C706EE">
        <w:trPr>
          <w:trHeight w:val="325"/>
        </w:trPr>
        <w:tc>
          <w:tcPr>
            <w:tcW w:w="1916" w:type="dxa"/>
          </w:tcPr>
          <w:p w:rsidR="00C706EE" w:rsidRPr="00784491" w:rsidRDefault="00C706EE" w:rsidP="00C706EE">
            <w:pPr>
              <w:pStyle w:val="aa"/>
              <w:snapToGrid w:val="0"/>
              <w:jc w:val="center"/>
              <w:rPr>
                <w:b/>
                <w:sz w:val="28"/>
                <w:szCs w:val="28"/>
                <w:lang w:val="uk-UA"/>
              </w:rPr>
            </w:pPr>
            <w:r>
              <w:rPr>
                <w:b/>
                <w:sz w:val="28"/>
                <w:szCs w:val="28"/>
                <w:lang w:val="uk-UA"/>
              </w:rPr>
              <w:t>Всього</w:t>
            </w:r>
          </w:p>
        </w:tc>
        <w:tc>
          <w:tcPr>
            <w:tcW w:w="1701" w:type="dxa"/>
          </w:tcPr>
          <w:p w:rsidR="00C706EE" w:rsidRDefault="00C706EE" w:rsidP="00C706EE">
            <w:pPr>
              <w:pStyle w:val="aa"/>
              <w:snapToGrid w:val="0"/>
              <w:jc w:val="center"/>
              <w:rPr>
                <w:b/>
                <w:sz w:val="28"/>
                <w:szCs w:val="28"/>
                <w:lang w:val="uk-UA"/>
              </w:rPr>
            </w:pPr>
            <w:r>
              <w:rPr>
                <w:b/>
                <w:sz w:val="28"/>
                <w:szCs w:val="28"/>
                <w:lang w:val="uk-UA"/>
              </w:rPr>
              <w:t>144</w:t>
            </w:r>
          </w:p>
        </w:tc>
        <w:tc>
          <w:tcPr>
            <w:tcW w:w="1560" w:type="dxa"/>
          </w:tcPr>
          <w:p w:rsidR="00C706EE" w:rsidRPr="00784491" w:rsidRDefault="00C706EE" w:rsidP="00C706EE">
            <w:pPr>
              <w:pStyle w:val="aa"/>
              <w:snapToGrid w:val="0"/>
              <w:jc w:val="center"/>
              <w:rPr>
                <w:b/>
                <w:sz w:val="28"/>
                <w:szCs w:val="28"/>
                <w:lang w:val="uk-UA"/>
              </w:rPr>
            </w:pPr>
            <w:r>
              <w:rPr>
                <w:b/>
                <w:sz w:val="28"/>
                <w:szCs w:val="28"/>
                <w:lang w:val="uk-UA"/>
              </w:rPr>
              <w:t>Всього</w:t>
            </w:r>
          </w:p>
        </w:tc>
        <w:tc>
          <w:tcPr>
            <w:tcW w:w="1701" w:type="dxa"/>
          </w:tcPr>
          <w:p w:rsidR="00C706EE" w:rsidRDefault="00C706EE" w:rsidP="00C706EE">
            <w:pPr>
              <w:pStyle w:val="aa"/>
              <w:snapToGrid w:val="0"/>
              <w:jc w:val="center"/>
              <w:rPr>
                <w:b/>
                <w:sz w:val="28"/>
                <w:szCs w:val="28"/>
                <w:lang w:val="uk-UA"/>
              </w:rPr>
            </w:pPr>
            <w:r>
              <w:rPr>
                <w:b/>
                <w:sz w:val="28"/>
                <w:szCs w:val="28"/>
                <w:lang w:val="uk-UA"/>
              </w:rPr>
              <w:t>130</w:t>
            </w:r>
          </w:p>
        </w:tc>
        <w:tc>
          <w:tcPr>
            <w:tcW w:w="1701" w:type="dxa"/>
          </w:tcPr>
          <w:p w:rsidR="00C706EE" w:rsidRPr="00784491" w:rsidRDefault="00C706EE" w:rsidP="00C706EE">
            <w:pPr>
              <w:pStyle w:val="aa"/>
              <w:snapToGrid w:val="0"/>
              <w:jc w:val="center"/>
              <w:rPr>
                <w:b/>
                <w:sz w:val="28"/>
                <w:szCs w:val="28"/>
                <w:lang w:val="uk-UA"/>
              </w:rPr>
            </w:pPr>
            <w:r>
              <w:rPr>
                <w:b/>
                <w:sz w:val="28"/>
                <w:szCs w:val="28"/>
                <w:lang w:val="uk-UA"/>
              </w:rPr>
              <w:t>Всього</w:t>
            </w:r>
          </w:p>
        </w:tc>
        <w:tc>
          <w:tcPr>
            <w:tcW w:w="1984" w:type="dxa"/>
          </w:tcPr>
          <w:p w:rsidR="00C706EE" w:rsidRDefault="00C706EE" w:rsidP="00C706EE">
            <w:pPr>
              <w:pStyle w:val="aa"/>
              <w:snapToGrid w:val="0"/>
              <w:jc w:val="center"/>
              <w:rPr>
                <w:b/>
                <w:sz w:val="28"/>
                <w:szCs w:val="28"/>
                <w:lang w:val="uk-UA"/>
              </w:rPr>
            </w:pPr>
            <w:r>
              <w:rPr>
                <w:b/>
                <w:sz w:val="28"/>
                <w:szCs w:val="28"/>
                <w:lang w:val="uk-UA"/>
              </w:rPr>
              <w:t>129</w:t>
            </w:r>
          </w:p>
        </w:tc>
      </w:tr>
    </w:tbl>
    <w:p w:rsidR="00C706EE" w:rsidRDefault="00C706EE" w:rsidP="00EC1902">
      <w:pPr>
        <w:tabs>
          <w:tab w:val="left" w:pos="3393"/>
        </w:tabs>
        <w:spacing w:after="0" w:line="360" w:lineRule="auto"/>
        <w:jc w:val="center"/>
        <w:rPr>
          <w:rFonts w:ascii="Times New Roman" w:hAnsi="Times New Roman" w:cs="Times New Roman"/>
          <w:sz w:val="28"/>
          <w:szCs w:val="28"/>
        </w:rPr>
      </w:pPr>
    </w:p>
    <w:p w:rsidR="00C706EE" w:rsidRDefault="00C706EE" w:rsidP="00EC1902">
      <w:pPr>
        <w:tabs>
          <w:tab w:val="left" w:pos="3393"/>
        </w:tabs>
        <w:spacing w:after="0" w:line="360" w:lineRule="auto"/>
        <w:jc w:val="center"/>
        <w:rPr>
          <w:rFonts w:ascii="Times New Roman" w:hAnsi="Times New Roman" w:cs="Times New Roman"/>
          <w:sz w:val="28"/>
          <w:szCs w:val="28"/>
        </w:rPr>
      </w:pPr>
      <w:proofErr w:type="spellStart"/>
      <w:r w:rsidRPr="00C706EE">
        <w:rPr>
          <w:rFonts w:ascii="Times New Roman" w:hAnsi="Times New Roman" w:cs="Times New Roman"/>
          <w:sz w:val="28"/>
          <w:szCs w:val="28"/>
        </w:rPr>
        <w:t>Ржавчицьк</w:t>
      </w:r>
      <w:r>
        <w:rPr>
          <w:rFonts w:ascii="Times New Roman" w:hAnsi="Times New Roman" w:cs="Times New Roman"/>
          <w:sz w:val="28"/>
          <w:szCs w:val="28"/>
        </w:rPr>
        <w:t>а</w:t>
      </w:r>
      <w:proofErr w:type="spellEnd"/>
      <w:r>
        <w:rPr>
          <w:rFonts w:ascii="Times New Roman" w:hAnsi="Times New Roman" w:cs="Times New Roman"/>
          <w:sz w:val="28"/>
          <w:szCs w:val="28"/>
        </w:rPr>
        <w:t xml:space="preserve"> філія (початкова школа)</w:t>
      </w:r>
    </w:p>
    <w:tbl>
      <w:tblPr>
        <w:tblW w:w="1056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16"/>
        <w:gridCol w:w="1701"/>
        <w:gridCol w:w="1560"/>
        <w:gridCol w:w="1701"/>
        <w:gridCol w:w="1701"/>
        <w:gridCol w:w="1984"/>
      </w:tblGrid>
      <w:tr w:rsidR="00C706EE" w:rsidRPr="00784491" w:rsidTr="00C706EE">
        <w:trPr>
          <w:trHeight w:val="311"/>
        </w:trPr>
        <w:tc>
          <w:tcPr>
            <w:tcW w:w="3617" w:type="dxa"/>
            <w:gridSpan w:val="2"/>
          </w:tcPr>
          <w:p w:rsidR="00C706EE" w:rsidRPr="00784491" w:rsidRDefault="00C706EE" w:rsidP="00C706EE">
            <w:pPr>
              <w:pStyle w:val="aa"/>
              <w:snapToGrid w:val="0"/>
              <w:jc w:val="center"/>
              <w:rPr>
                <w:b/>
                <w:bCs/>
                <w:sz w:val="28"/>
                <w:szCs w:val="28"/>
                <w:lang w:val="uk-UA"/>
              </w:rPr>
            </w:pPr>
            <w:r w:rsidRPr="00784491">
              <w:rPr>
                <w:b/>
                <w:bCs/>
                <w:sz w:val="28"/>
                <w:szCs w:val="28"/>
                <w:lang w:val="uk-UA"/>
              </w:rPr>
              <w:t>20</w:t>
            </w:r>
            <w:r>
              <w:rPr>
                <w:b/>
                <w:bCs/>
                <w:sz w:val="28"/>
                <w:szCs w:val="28"/>
                <w:lang w:val="uk-UA"/>
              </w:rPr>
              <w:t>21</w:t>
            </w:r>
            <w:r w:rsidRPr="00784491">
              <w:rPr>
                <w:b/>
                <w:bCs/>
                <w:sz w:val="28"/>
                <w:szCs w:val="28"/>
                <w:lang w:val="uk-UA"/>
              </w:rPr>
              <w:t>/20</w:t>
            </w:r>
            <w:r>
              <w:rPr>
                <w:b/>
                <w:bCs/>
                <w:sz w:val="28"/>
                <w:szCs w:val="28"/>
                <w:lang w:val="uk-UA"/>
              </w:rPr>
              <w:t>22</w:t>
            </w:r>
            <w:r w:rsidRPr="00784491">
              <w:rPr>
                <w:b/>
                <w:bCs/>
                <w:sz w:val="28"/>
                <w:szCs w:val="28"/>
                <w:lang w:val="uk-UA"/>
              </w:rPr>
              <w:t xml:space="preserve"> </w:t>
            </w:r>
            <w:proofErr w:type="spellStart"/>
            <w:r w:rsidRPr="00784491">
              <w:rPr>
                <w:b/>
                <w:bCs/>
                <w:sz w:val="28"/>
                <w:szCs w:val="28"/>
                <w:lang w:val="uk-UA"/>
              </w:rPr>
              <w:t>н.р</w:t>
            </w:r>
            <w:proofErr w:type="spellEnd"/>
            <w:r w:rsidRPr="00784491">
              <w:rPr>
                <w:b/>
                <w:bCs/>
                <w:sz w:val="28"/>
                <w:szCs w:val="28"/>
                <w:lang w:val="uk-UA"/>
              </w:rPr>
              <w:t>.</w:t>
            </w:r>
          </w:p>
        </w:tc>
        <w:tc>
          <w:tcPr>
            <w:tcW w:w="3261" w:type="dxa"/>
            <w:gridSpan w:val="2"/>
          </w:tcPr>
          <w:p w:rsidR="00C706EE" w:rsidRPr="00784491" w:rsidRDefault="00C706EE" w:rsidP="00C706EE">
            <w:pPr>
              <w:pStyle w:val="aa"/>
              <w:snapToGrid w:val="0"/>
              <w:jc w:val="center"/>
              <w:rPr>
                <w:b/>
                <w:bCs/>
                <w:sz w:val="28"/>
                <w:szCs w:val="28"/>
                <w:lang w:val="uk-UA"/>
              </w:rPr>
            </w:pPr>
            <w:r w:rsidRPr="00784491">
              <w:rPr>
                <w:b/>
                <w:bCs/>
                <w:sz w:val="28"/>
                <w:szCs w:val="28"/>
                <w:lang w:val="uk-UA"/>
              </w:rPr>
              <w:t>20</w:t>
            </w:r>
            <w:r>
              <w:rPr>
                <w:b/>
                <w:bCs/>
                <w:sz w:val="28"/>
                <w:szCs w:val="28"/>
                <w:lang w:val="uk-UA"/>
              </w:rPr>
              <w:t>22</w:t>
            </w:r>
            <w:r w:rsidRPr="00784491">
              <w:rPr>
                <w:b/>
                <w:bCs/>
                <w:sz w:val="28"/>
                <w:szCs w:val="28"/>
                <w:lang w:val="uk-UA"/>
              </w:rPr>
              <w:t>/202</w:t>
            </w:r>
            <w:r>
              <w:rPr>
                <w:b/>
                <w:bCs/>
                <w:sz w:val="28"/>
                <w:szCs w:val="28"/>
                <w:lang w:val="uk-UA"/>
              </w:rPr>
              <w:t>3</w:t>
            </w:r>
            <w:r w:rsidRPr="00784491">
              <w:rPr>
                <w:b/>
                <w:bCs/>
                <w:sz w:val="28"/>
                <w:szCs w:val="28"/>
                <w:lang w:val="uk-UA"/>
              </w:rPr>
              <w:t>н.р.</w:t>
            </w:r>
          </w:p>
        </w:tc>
        <w:tc>
          <w:tcPr>
            <w:tcW w:w="3685" w:type="dxa"/>
            <w:gridSpan w:val="2"/>
          </w:tcPr>
          <w:p w:rsidR="00C706EE" w:rsidRPr="00784491" w:rsidRDefault="00C706EE" w:rsidP="00C706EE">
            <w:pPr>
              <w:pStyle w:val="aa"/>
              <w:snapToGrid w:val="0"/>
              <w:jc w:val="center"/>
              <w:rPr>
                <w:b/>
                <w:bCs/>
                <w:sz w:val="28"/>
                <w:szCs w:val="28"/>
                <w:lang w:val="uk-UA"/>
              </w:rPr>
            </w:pPr>
            <w:r w:rsidRPr="00784491">
              <w:rPr>
                <w:b/>
                <w:bCs/>
                <w:sz w:val="28"/>
                <w:szCs w:val="28"/>
                <w:lang w:val="uk-UA"/>
              </w:rPr>
              <w:t>202</w:t>
            </w:r>
            <w:r>
              <w:rPr>
                <w:b/>
                <w:bCs/>
                <w:sz w:val="28"/>
                <w:szCs w:val="28"/>
                <w:lang w:val="uk-UA"/>
              </w:rPr>
              <w:t>3</w:t>
            </w:r>
            <w:r w:rsidRPr="00784491">
              <w:rPr>
                <w:b/>
                <w:bCs/>
                <w:sz w:val="28"/>
                <w:szCs w:val="28"/>
                <w:lang w:val="uk-UA"/>
              </w:rPr>
              <w:t>/202</w:t>
            </w:r>
            <w:r>
              <w:rPr>
                <w:b/>
                <w:bCs/>
                <w:sz w:val="28"/>
                <w:szCs w:val="28"/>
                <w:lang w:val="uk-UA"/>
              </w:rPr>
              <w:t>4</w:t>
            </w:r>
            <w:r w:rsidRPr="00784491">
              <w:rPr>
                <w:b/>
                <w:bCs/>
                <w:sz w:val="28"/>
                <w:szCs w:val="28"/>
                <w:lang w:val="uk-UA"/>
              </w:rPr>
              <w:t xml:space="preserve"> н. р.</w:t>
            </w:r>
          </w:p>
        </w:tc>
      </w:tr>
      <w:tr w:rsidR="00C706EE" w:rsidRPr="00784491" w:rsidTr="00C706EE">
        <w:trPr>
          <w:trHeight w:val="374"/>
        </w:trPr>
        <w:tc>
          <w:tcPr>
            <w:tcW w:w="1916" w:type="dxa"/>
          </w:tcPr>
          <w:p w:rsidR="00C706EE" w:rsidRPr="00784491" w:rsidRDefault="00C706EE" w:rsidP="00C706EE">
            <w:pPr>
              <w:pStyle w:val="aa"/>
              <w:snapToGrid w:val="0"/>
              <w:jc w:val="center"/>
              <w:rPr>
                <w:sz w:val="28"/>
                <w:szCs w:val="28"/>
                <w:lang w:val="uk-UA"/>
              </w:rPr>
            </w:pPr>
            <w:r w:rsidRPr="00784491">
              <w:rPr>
                <w:sz w:val="28"/>
                <w:szCs w:val="28"/>
                <w:lang w:val="uk-UA"/>
              </w:rPr>
              <w:t>Клас</w:t>
            </w:r>
          </w:p>
        </w:tc>
        <w:tc>
          <w:tcPr>
            <w:tcW w:w="1701" w:type="dxa"/>
          </w:tcPr>
          <w:p w:rsidR="00C706EE" w:rsidRPr="00784491" w:rsidRDefault="00C706EE" w:rsidP="00C706EE">
            <w:pPr>
              <w:pStyle w:val="aa"/>
              <w:snapToGrid w:val="0"/>
              <w:jc w:val="center"/>
              <w:rPr>
                <w:sz w:val="28"/>
                <w:szCs w:val="28"/>
                <w:lang w:val="uk-UA"/>
              </w:rPr>
            </w:pPr>
            <w:r>
              <w:rPr>
                <w:lang w:val="uk-UA"/>
              </w:rPr>
              <w:t xml:space="preserve">Кількість </w:t>
            </w:r>
            <w:r w:rsidRPr="00B774C0">
              <w:rPr>
                <w:lang w:val="uk-UA"/>
              </w:rPr>
              <w:t>учнів</w:t>
            </w:r>
          </w:p>
        </w:tc>
        <w:tc>
          <w:tcPr>
            <w:tcW w:w="1560" w:type="dxa"/>
          </w:tcPr>
          <w:p w:rsidR="00C706EE" w:rsidRPr="00784491" w:rsidRDefault="00C706EE" w:rsidP="00C706EE">
            <w:pPr>
              <w:pStyle w:val="aa"/>
              <w:snapToGrid w:val="0"/>
              <w:jc w:val="center"/>
              <w:rPr>
                <w:sz w:val="28"/>
                <w:szCs w:val="28"/>
                <w:lang w:val="uk-UA"/>
              </w:rPr>
            </w:pPr>
            <w:r w:rsidRPr="00784491">
              <w:rPr>
                <w:sz w:val="28"/>
                <w:szCs w:val="28"/>
                <w:lang w:val="uk-UA"/>
              </w:rPr>
              <w:t>Клас</w:t>
            </w:r>
          </w:p>
        </w:tc>
        <w:tc>
          <w:tcPr>
            <w:tcW w:w="1701" w:type="dxa"/>
          </w:tcPr>
          <w:p w:rsidR="00C706EE" w:rsidRPr="00784491" w:rsidRDefault="00C706EE" w:rsidP="00C706EE">
            <w:pPr>
              <w:pStyle w:val="aa"/>
              <w:snapToGrid w:val="0"/>
              <w:jc w:val="center"/>
              <w:rPr>
                <w:sz w:val="28"/>
                <w:szCs w:val="28"/>
                <w:lang w:val="uk-UA"/>
              </w:rPr>
            </w:pPr>
            <w:r>
              <w:rPr>
                <w:lang w:val="uk-UA"/>
              </w:rPr>
              <w:t xml:space="preserve">Кількість </w:t>
            </w:r>
            <w:r w:rsidRPr="00B774C0">
              <w:rPr>
                <w:lang w:val="uk-UA"/>
              </w:rPr>
              <w:t>учнів</w:t>
            </w:r>
          </w:p>
        </w:tc>
        <w:tc>
          <w:tcPr>
            <w:tcW w:w="1701" w:type="dxa"/>
          </w:tcPr>
          <w:p w:rsidR="00C706EE" w:rsidRPr="00784491" w:rsidRDefault="00C706EE" w:rsidP="00C706EE">
            <w:pPr>
              <w:pStyle w:val="aa"/>
              <w:snapToGrid w:val="0"/>
              <w:jc w:val="center"/>
              <w:rPr>
                <w:sz w:val="28"/>
                <w:szCs w:val="28"/>
                <w:lang w:val="uk-UA"/>
              </w:rPr>
            </w:pPr>
            <w:r w:rsidRPr="00784491">
              <w:rPr>
                <w:sz w:val="28"/>
                <w:szCs w:val="28"/>
                <w:lang w:val="uk-UA"/>
              </w:rPr>
              <w:t>Клас</w:t>
            </w:r>
          </w:p>
        </w:tc>
        <w:tc>
          <w:tcPr>
            <w:tcW w:w="1984" w:type="dxa"/>
          </w:tcPr>
          <w:p w:rsidR="00C706EE" w:rsidRPr="00784491" w:rsidRDefault="00C706EE" w:rsidP="00C706EE">
            <w:pPr>
              <w:pStyle w:val="aa"/>
              <w:snapToGrid w:val="0"/>
              <w:jc w:val="center"/>
              <w:rPr>
                <w:sz w:val="28"/>
                <w:szCs w:val="28"/>
                <w:lang w:val="uk-UA"/>
              </w:rPr>
            </w:pPr>
            <w:r>
              <w:rPr>
                <w:lang w:val="uk-UA"/>
              </w:rPr>
              <w:t xml:space="preserve">Кількість </w:t>
            </w:r>
            <w:r w:rsidRPr="00B774C0">
              <w:rPr>
                <w:lang w:val="uk-UA"/>
              </w:rPr>
              <w:t>учнів</w:t>
            </w:r>
          </w:p>
        </w:tc>
      </w:tr>
      <w:tr w:rsidR="00C706EE" w:rsidRPr="00A17904" w:rsidTr="00C706EE">
        <w:trPr>
          <w:trHeight w:val="311"/>
        </w:trPr>
        <w:tc>
          <w:tcPr>
            <w:tcW w:w="1916" w:type="dxa"/>
          </w:tcPr>
          <w:p w:rsidR="00C706EE" w:rsidRPr="00A17904" w:rsidRDefault="00C706EE" w:rsidP="00C706EE">
            <w:pPr>
              <w:pStyle w:val="aa"/>
              <w:snapToGrid w:val="0"/>
              <w:jc w:val="center"/>
              <w:rPr>
                <w:sz w:val="28"/>
                <w:szCs w:val="28"/>
                <w:lang w:val="uk-UA"/>
              </w:rPr>
            </w:pPr>
            <w:r w:rsidRPr="00A17904">
              <w:rPr>
                <w:sz w:val="28"/>
                <w:szCs w:val="28"/>
                <w:lang w:val="uk-UA"/>
              </w:rPr>
              <w:t>1</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6</w:t>
            </w:r>
          </w:p>
        </w:tc>
        <w:tc>
          <w:tcPr>
            <w:tcW w:w="1560" w:type="dxa"/>
          </w:tcPr>
          <w:p w:rsidR="00C706EE" w:rsidRPr="00A17904" w:rsidRDefault="00C706EE" w:rsidP="00C706EE">
            <w:pPr>
              <w:pStyle w:val="aa"/>
              <w:snapToGrid w:val="0"/>
              <w:jc w:val="center"/>
              <w:rPr>
                <w:sz w:val="28"/>
                <w:szCs w:val="28"/>
                <w:lang w:val="uk-UA"/>
              </w:rPr>
            </w:pPr>
            <w:r w:rsidRPr="00A17904">
              <w:rPr>
                <w:sz w:val="28"/>
                <w:szCs w:val="28"/>
                <w:lang w:val="uk-UA"/>
              </w:rPr>
              <w:t>1</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3</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1</w:t>
            </w:r>
          </w:p>
        </w:tc>
        <w:tc>
          <w:tcPr>
            <w:tcW w:w="1984" w:type="dxa"/>
          </w:tcPr>
          <w:p w:rsidR="00C706EE" w:rsidRPr="00A17904" w:rsidRDefault="00C706EE" w:rsidP="00C706EE">
            <w:pPr>
              <w:pStyle w:val="aa"/>
              <w:snapToGrid w:val="0"/>
              <w:jc w:val="center"/>
              <w:rPr>
                <w:sz w:val="28"/>
                <w:szCs w:val="28"/>
                <w:lang w:val="uk-UA"/>
              </w:rPr>
            </w:pPr>
            <w:r w:rsidRPr="00A17904">
              <w:rPr>
                <w:sz w:val="28"/>
                <w:szCs w:val="28"/>
                <w:lang w:val="uk-UA"/>
              </w:rPr>
              <w:t>1</w:t>
            </w:r>
          </w:p>
        </w:tc>
      </w:tr>
      <w:tr w:rsidR="00C706EE" w:rsidRPr="00A17904" w:rsidTr="00C706EE">
        <w:trPr>
          <w:trHeight w:val="325"/>
        </w:trPr>
        <w:tc>
          <w:tcPr>
            <w:tcW w:w="1916" w:type="dxa"/>
          </w:tcPr>
          <w:p w:rsidR="00C706EE" w:rsidRPr="00A17904" w:rsidRDefault="00C706EE" w:rsidP="00C706EE">
            <w:pPr>
              <w:pStyle w:val="aa"/>
              <w:snapToGrid w:val="0"/>
              <w:jc w:val="center"/>
              <w:rPr>
                <w:sz w:val="28"/>
                <w:szCs w:val="28"/>
                <w:lang w:val="uk-UA"/>
              </w:rPr>
            </w:pPr>
            <w:r w:rsidRPr="00A17904">
              <w:rPr>
                <w:sz w:val="28"/>
                <w:szCs w:val="28"/>
                <w:lang w:val="uk-UA"/>
              </w:rPr>
              <w:t>2</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0</w:t>
            </w:r>
          </w:p>
        </w:tc>
        <w:tc>
          <w:tcPr>
            <w:tcW w:w="1560" w:type="dxa"/>
          </w:tcPr>
          <w:p w:rsidR="00C706EE" w:rsidRPr="00A17904" w:rsidRDefault="00C706EE" w:rsidP="00C706EE">
            <w:pPr>
              <w:pStyle w:val="aa"/>
              <w:snapToGrid w:val="0"/>
              <w:jc w:val="center"/>
              <w:rPr>
                <w:sz w:val="28"/>
                <w:szCs w:val="28"/>
                <w:lang w:val="uk-UA"/>
              </w:rPr>
            </w:pPr>
            <w:r w:rsidRPr="00A17904">
              <w:rPr>
                <w:sz w:val="28"/>
                <w:szCs w:val="28"/>
                <w:lang w:val="uk-UA"/>
              </w:rPr>
              <w:t>2</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6</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2</w:t>
            </w:r>
          </w:p>
        </w:tc>
        <w:tc>
          <w:tcPr>
            <w:tcW w:w="1984" w:type="dxa"/>
          </w:tcPr>
          <w:p w:rsidR="00C706EE" w:rsidRPr="00A17904" w:rsidRDefault="00C706EE" w:rsidP="00C706EE">
            <w:pPr>
              <w:pStyle w:val="aa"/>
              <w:snapToGrid w:val="0"/>
              <w:jc w:val="center"/>
              <w:rPr>
                <w:sz w:val="28"/>
                <w:szCs w:val="28"/>
                <w:lang w:val="uk-UA"/>
              </w:rPr>
            </w:pPr>
            <w:r w:rsidRPr="00A17904">
              <w:rPr>
                <w:sz w:val="28"/>
                <w:szCs w:val="28"/>
                <w:lang w:val="uk-UA"/>
              </w:rPr>
              <w:t>3</w:t>
            </w:r>
          </w:p>
        </w:tc>
      </w:tr>
      <w:tr w:rsidR="00C706EE" w:rsidRPr="00A17904" w:rsidTr="00C706EE">
        <w:trPr>
          <w:trHeight w:val="325"/>
        </w:trPr>
        <w:tc>
          <w:tcPr>
            <w:tcW w:w="1916" w:type="dxa"/>
          </w:tcPr>
          <w:p w:rsidR="00C706EE" w:rsidRPr="00A17904" w:rsidRDefault="00C706EE" w:rsidP="00C706EE">
            <w:pPr>
              <w:pStyle w:val="aa"/>
              <w:snapToGrid w:val="0"/>
              <w:jc w:val="center"/>
              <w:rPr>
                <w:sz w:val="28"/>
                <w:szCs w:val="28"/>
                <w:lang w:val="uk-UA"/>
              </w:rPr>
            </w:pPr>
            <w:r w:rsidRPr="00A17904">
              <w:rPr>
                <w:sz w:val="28"/>
                <w:szCs w:val="28"/>
                <w:lang w:val="uk-UA"/>
              </w:rPr>
              <w:t>3</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8</w:t>
            </w:r>
          </w:p>
        </w:tc>
        <w:tc>
          <w:tcPr>
            <w:tcW w:w="1560" w:type="dxa"/>
          </w:tcPr>
          <w:p w:rsidR="00C706EE" w:rsidRPr="00A17904" w:rsidRDefault="00C706EE" w:rsidP="00C706EE">
            <w:pPr>
              <w:pStyle w:val="aa"/>
              <w:snapToGrid w:val="0"/>
              <w:jc w:val="center"/>
              <w:rPr>
                <w:sz w:val="28"/>
                <w:szCs w:val="28"/>
                <w:lang w:val="uk-UA"/>
              </w:rPr>
            </w:pPr>
            <w:r w:rsidRPr="00A17904">
              <w:rPr>
                <w:sz w:val="28"/>
                <w:szCs w:val="28"/>
                <w:lang w:val="uk-UA"/>
              </w:rPr>
              <w:t>3</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0</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3</w:t>
            </w:r>
          </w:p>
        </w:tc>
        <w:tc>
          <w:tcPr>
            <w:tcW w:w="1984" w:type="dxa"/>
          </w:tcPr>
          <w:p w:rsidR="00C706EE" w:rsidRPr="00A17904" w:rsidRDefault="00C706EE" w:rsidP="00C706EE">
            <w:pPr>
              <w:pStyle w:val="aa"/>
              <w:snapToGrid w:val="0"/>
              <w:jc w:val="center"/>
              <w:rPr>
                <w:sz w:val="28"/>
                <w:szCs w:val="28"/>
                <w:lang w:val="uk-UA"/>
              </w:rPr>
            </w:pPr>
            <w:r w:rsidRPr="00A17904">
              <w:rPr>
                <w:sz w:val="28"/>
                <w:szCs w:val="28"/>
                <w:lang w:val="uk-UA"/>
              </w:rPr>
              <w:t>6</w:t>
            </w:r>
          </w:p>
        </w:tc>
      </w:tr>
      <w:tr w:rsidR="00C706EE" w:rsidRPr="00A17904" w:rsidTr="00C706EE">
        <w:trPr>
          <w:trHeight w:val="325"/>
        </w:trPr>
        <w:tc>
          <w:tcPr>
            <w:tcW w:w="1916" w:type="dxa"/>
          </w:tcPr>
          <w:p w:rsidR="00C706EE" w:rsidRPr="00A17904" w:rsidRDefault="00C706EE" w:rsidP="00C706EE">
            <w:pPr>
              <w:pStyle w:val="aa"/>
              <w:snapToGrid w:val="0"/>
              <w:jc w:val="center"/>
              <w:rPr>
                <w:sz w:val="28"/>
                <w:szCs w:val="28"/>
                <w:lang w:val="uk-UA"/>
              </w:rPr>
            </w:pPr>
            <w:r w:rsidRPr="00A17904">
              <w:rPr>
                <w:sz w:val="28"/>
                <w:szCs w:val="28"/>
                <w:lang w:val="uk-UA"/>
              </w:rPr>
              <w:t>4</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6</w:t>
            </w:r>
          </w:p>
        </w:tc>
        <w:tc>
          <w:tcPr>
            <w:tcW w:w="1560" w:type="dxa"/>
          </w:tcPr>
          <w:p w:rsidR="00C706EE" w:rsidRPr="00A17904" w:rsidRDefault="00C706EE" w:rsidP="00C706EE">
            <w:pPr>
              <w:pStyle w:val="aa"/>
              <w:snapToGrid w:val="0"/>
              <w:jc w:val="center"/>
              <w:rPr>
                <w:sz w:val="28"/>
                <w:szCs w:val="28"/>
                <w:lang w:val="uk-UA"/>
              </w:rPr>
            </w:pPr>
            <w:r w:rsidRPr="00A17904">
              <w:rPr>
                <w:sz w:val="28"/>
                <w:szCs w:val="28"/>
                <w:lang w:val="uk-UA"/>
              </w:rPr>
              <w:t>4</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8</w:t>
            </w:r>
          </w:p>
        </w:tc>
        <w:tc>
          <w:tcPr>
            <w:tcW w:w="1701" w:type="dxa"/>
          </w:tcPr>
          <w:p w:rsidR="00C706EE" w:rsidRPr="00A17904" w:rsidRDefault="00C706EE" w:rsidP="00C706EE">
            <w:pPr>
              <w:pStyle w:val="aa"/>
              <w:snapToGrid w:val="0"/>
              <w:jc w:val="center"/>
              <w:rPr>
                <w:sz w:val="28"/>
                <w:szCs w:val="28"/>
                <w:lang w:val="uk-UA"/>
              </w:rPr>
            </w:pPr>
            <w:r w:rsidRPr="00A17904">
              <w:rPr>
                <w:sz w:val="28"/>
                <w:szCs w:val="28"/>
                <w:lang w:val="uk-UA"/>
              </w:rPr>
              <w:t>4</w:t>
            </w:r>
          </w:p>
        </w:tc>
        <w:tc>
          <w:tcPr>
            <w:tcW w:w="1984" w:type="dxa"/>
          </w:tcPr>
          <w:p w:rsidR="00C706EE" w:rsidRPr="00A17904" w:rsidRDefault="00C706EE" w:rsidP="00C706EE">
            <w:pPr>
              <w:pStyle w:val="aa"/>
              <w:snapToGrid w:val="0"/>
              <w:jc w:val="center"/>
              <w:rPr>
                <w:sz w:val="28"/>
                <w:szCs w:val="28"/>
                <w:lang w:val="uk-UA"/>
              </w:rPr>
            </w:pPr>
            <w:r w:rsidRPr="00A17904">
              <w:rPr>
                <w:sz w:val="28"/>
                <w:szCs w:val="28"/>
                <w:lang w:val="uk-UA"/>
              </w:rPr>
              <w:t>0</w:t>
            </w:r>
          </w:p>
        </w:tc>
      </w:tr>
      <w:tr w:rsidR="00C706EE" w:rsidRPr="00A17904" w:rsidTr="00C706EE">
        <w:trPr>
          <w:trHeight w:val="325"/>
        </w:trPr>
        <w:tc>
          <w:tcPr>
            <w:tcW w:w="1916" w:type="dxa"/>
          </w:tcPr>
          <w:p w:rsidR="00C706EE" w:rsidRPr="00A17904" w:rsidRDefault="00C706EE" w:rsidP="00C706EE">
            <w:pPr>
              <w:pStyle w:val="aa"/>
              <w:snapToGrid w:val="0"/>
              <w:jc w:val="center"/>
              <w:rPr>
                <w:b/>
                <w:sz w:val="28"/>
                <w:szCs w:val="28"/>
                <w:lang w:val="uk-UA"/>
              </w:rPr>
            </w:pPr>
            <w:r>
              <w:rPr>
                <w:b/>
                <w:sz w:val="28"/>
                <w:szCs w:val="28"/>
                <w:lang w:val="uk-UA"/>
              </w:rPr>
              <w:t>Всього</w:t>
            </w:r>
          </w:p>
        </w:tc>
        <w:tc>
          <w:tcPr>
            <w:tcW w:w="1701" w:type="dxa"/>
          </w:tcPr>
          <w:p w:rsidR="00C706EE" w:rsidRPr="00A17904" w:rsidRDefault="00C706EE" w:rsidP="00C706EE">
            <w:pPr>
              <w:pStyle w:val="aa"/>
              <w:snapToGrid w:val="0"/>
              <w:jc w:val="center"/>
              <w:rPr>
                <w:b/>
                <w:sz w:val="28"/>
                <w:szCs w:val="28"/>
                <w:lang w:val="uk-UA"/>
              </w:rPr>
            </w:pPr>
            <w:r w:rsidRPr="00A17904">
              <w:rPr>
                <w:b/>
                <w:sz w:val="28"/>
                <w:szCs w:val="28"/>
                <w:lang w:val="uk-UA"/>
              </w:rPr>
              <w:t>20</w:t>
            </w:r>
          </w:p>
        </w:tc>
        <w:tc>
          <w:tcPr>
            <w:tcW w:w="1560" w:type="dxa"/>
          </w:tcPr>
          <w:p w:rsidR="00C706EE" w:rsidRPr="00A17904" w:rsidRDefault="00C706EE" w:rsidP="00C706EE">
            <w:pPr>
              <w:pStyle w:val="aa"/>
              <w:snapToGrid w:val="0"/>
              <w:jc w:val="center"/>
              <w:rPr>
                <w:b/>
                <w:sz w:val="28"/>
                <w:szCs w:val="28"/>
                <w:lang w:val="uk-UA"/>
              </w:rPr>
            </w:pPr>
            <w:r>
              <w:rPr>
                <w:b/>
                <w:sz w:val="28"/>
                <w:szCs w:val="28"/>
                <w:lang w:val="uk-UA"/>
              </w:rPr>
              <w:t>Всього</w:t>
            </w:r>
          </w:p>
        </w:tc>
        <w:tc>
          <w:tcPr>
            <w:tcW w:w="1701" w:type="dxa"/>
          </w:tcPr>
          <w:p w:rsidR="00C706EE" w:rsidRPr="00A17904" w:rsidRDefault="00C706EE" w:rsidP="00C706EE">
            <w:pPr>
              <w:pStyle w:val="aa"/>
              <w:snapToGrid w:val="0"/>
              <w:jc w:val="center"/>
              <w:rPr>
                <w:b/>
                <w:sz w:val="28"/>
                <w:szCs w:val="28"/>
                <w:lang w:val="uk-UA"/>
              </w:rPr>
            </w:pPr>
            <w:r w:rsidRPr="00A17904">
              <w:rPr>
                <w:b/>
                <w:sz w:val="28"/>
                <w:szCs w:val="28"/>
                <w:lang w:val="uk-UA"/>
              </w:rPr>
              <w:t>17</w:t>
            </w:r>
          </w:p>
        </w:tc>
        <w:tc>
          <w:tcPr>
            <w:tcW w:w="1701" w:type="dxa"/>
          </w:tcPr>
          <w:p w:rsidR="00C706EE" w:rsidRPr="00A17904" w:rsidRDefault="00C706EE" w:rsidP="00C706EE">
            <w:pPr>
              <w:pStyle w:val="aa"/>
              <w:snapToGrid w:val="0"/>
              <w:jc w:val="center"/>
              <w:rPr>
                <w:b/>
                <w:sz w:val="28"/>
                <w:szCs w:val="28"/>
                <w:lang w:val="uk-UA"/>
              </w:rPr>
            </w:pPr>
            <w:r>
              <w:rPr>
                <w:b/>
                <w:sz w:val="28"/>
                <w:szCs w:val="28"/>
                <w:lang w:val="uk-UA"/>
              </w:rPr>
              <w:t>Всього</w:t>
            </w:r>
          </w:p>
        </w:tc>
        <w:tc>
          <w:tcPr>
            <w:tcW w:w="1984" w:type="dxa"/>
          </w:tcPr>
          <w:p w:rsidR="00C706EE" w:rsidRPr="00A17904" w:rsidRDefault="00C706EE" w:rsidP="00C706EE">
            <w:pPr>
              <w:pStyle w:val="aa"/>
              <w:snapToGrid w:val="0"/>
              <w:jc w:val="center"/>
              <w:rPr>
                <w:b/>
                <w:sz w:val="28"/>
                <w:szCs w:val="28"/>
                <w:lang w:val="uk-UA"/>
              </w:rPr>
            </w:pPr>
            <w:r w:rsidRPr="00A17904">
              <w:rPr>
                <w:b/>
                <w:sz w:val="28"/>
                <w:szCs w:val="28"/>
                <w:lang w:val="uk-UA"/>
              </w:rPr>
              <w:t>10</w:t>
            </w:r>
          </w:p>
        </w:tc>
      </w:tr>
    </w:tbl>
    <w:p w:rsidR="00C706EE" w:rsidRDefault="00C706EE" w:rsidP="00EC1902">
      <w:pPr>
        <w:tabs>
          <w:tab w:val="left" w:pos="3393"/>
        </w:tabs>
        <w:spacing w:after="0" w:line="360" w:lineRule="auto"/>
        <w:jc w:val="center"/>
        <w:rPr>
          <w:rFonts w:ascii="Times New Roman" w:hAnsi="Times New Roman" w:cs="Times New Roman"/>
          <w:sz w:val="28"/>
          <w:szCs w:val="28"/>
        </w:rPr>
      </w:pPr>
    </w:p>
    <w:p w:rsidR="00C706EE" w:rsidRDefault="00C706EE" w:rsidP="00C706EE">
      <w:pPr>
        <w:tabs>
          <w:tab w:val="left" w:pos="3393"/>
        </w:tabs>
        <w:spacing w:after="0" w:line="360" w:lineRule="auto"/>
        <w:jc w:val="center"/>
        <w:rPr>
          <w:rFonts w:ascii="Times New Roman" w:hAnsi="Times New Roman" w:cs="Times New Roman"/>
          <w:sz w:val="28"/>
          <w:szCs w:val="28"/>
        </w:rPr>
      </w:pPr>
    </w:p>
    <w:p w:rsidR="00C706EE" w:rsidRDefault="00C706EE" w:rsidP="00C706EE">
      <w:pPr>
        <w:tabs>
          <w:tab w:val="left" w:pos="3393"/>
        </w:tabs>
        <w:spacing w:after="0" w:line="360" w:lineRule="auto"/>
        <w:jc w:val="center"/>
        <w:rPr>
          <w:rFonts w:ascii="Times New Roman" w:hAnsi="Times New Roman" w:cs="Times New Roman"/>
          <w:sz w:val="28"/>
          <w:szCs w:val="28"/>
        </w:rPr>
      </w:pPr>
    </w:p>
    <w:p w:rsidR="00C706EE" w:rsidRPr="00C706EE" w:rsidRDefault="00C706EE" w:rsidP="00C706EE">
      <w:pPr>
        <w:tabs>
          <w:tab w:val="left" w:pos="339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О</w:t>
      </w:r>
      <w:r w:rsidRPr="00C706EE">
        <w:rPr>
          <w:rFonts w:ascii="Times New Roman" w:hAnsi="Times New Roman" w:cs="Times New Roman"/>
          <w:sz w:val="28"/>
          <w:szCs w:val="28"/>
        </w:rPr>
        <w:t>порн</w:t>
      </w:r>
      <w:r>
        <w:rPr>
          <w:rFonts w:ascii="Times New Roman" w:hAnsi="Times New Roman" w:cs="Times New Roman"/>
          <w:sz w:val="28"/>
          <w:szCs w:val="28"/>
        </w:rPr>
        <w:t>ий</w:t>
      </w:r>
      <w:r w:rsidRPr="00C706EE">
        <w:rPr>
          <w:rFonts w:ascii="Times New Roman" w:hAnsi="Times New Roman" w:cs="Times New Roman"/>
          <w:sz w:val="28"/>
          <w:szCs w:val="28"/>
        </w:rPr>
        <w:t xml:space="preserve"> комунальн</w:t>
      </w:r>
      <w:r>
        <w:rPr>
          <w:rFonts w:ascii="Times New Roman" w:hAnsi="Times New Roman" w:cs="Times New Roman"/>
          <w:sz w:val="28"/>
          <w:szCs w:val="28"/>
        </w:rPr>
        <w:t>ий</w:t>
      </w:r>
      <w:r w:rsidRPr="00C706EE">
        <w:rPr>
          <w:rFonts w:ascii="Times New Roman" w:hAnsi="Times New Roman" w:cs="Times New Roman"/>
          <w:sz w:val="28"/>
          <w:szCs w:val="28"/>
        </w:rPr>
        <w:t xml:space="preserve"> заклад «Первомайський ліцей № 3 «Успіх» </w:t>
      </w:r>
    </w:p>
    <w:p w:rsidR="00C706EE" w:rsidRDefault="00C706EE" w:rsidP="00C706EE">
      <w:pPr>
        <w:tabs>
          <w:tab w:val="left" w:pos="3393"/>
        </w:tabs>
        <w:spacing w:after="0" w:line="360" w:lineRule="auto"/>
        <w:jc w:val="center"/>
        <w:rPr>
          <w:rFonts w:ascii="Times New Roman" w:hAnsi="Times New Roman" w:cs="Times New Roman"/>
          <w:sz w:val="28"/>
          <w:szCs w:val="28"/>
        </w:rPr>
      </w:pPr>
      <w:r w:rsidRPr="00C706EE">
        <w:rPr>
          <w:rFonts w:ascii="Times New Roman" w:hAnsi="Times New Roman" w:cs="Times New Roman"/>
          <w:sz w:val="28"/>
          <w:szCs w:val="28"/>
        </w:rPr>
        <w:t>Первомайської міської ради Харківської області»</w:t>
      </w:r>
    </w:p>
    <w:tbl>
      <w:tblPr>
        <w:tblW w:w="1056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16"/>
        <w:gridCol w:w="1701"/>
        <w:gridCol w:w="1701"/>
        <w:gridCol w:w="1560"/>
        <w:gridCol w:w="1701"/>
        <w:gridCol w:w="1984"/>
      </w:tblGrid>
      <w:tr w:rsidR="00C706EE" w:rsidRPr="00784491" w:rsidTr="00C706EE">
        <w:trPr>
          <w:trHeight w:val="311"/>
        </w:trPr>
        <w:tc>
          <w:tcPr>
            <w:tcW w:w="3617" w:type="dxa"/>
            <w:gridSpan w:val="2"/>
          </w:tcPr>
          <w:p w:rsidR="00C706EE" w:rsidRPr="00784491" w:rsidRDefault="00C706EE" w:rsidP="00C706EE">
            <w:pPr>
              <w:pStyle w:val="aa"/>
              <w:snapToGrid w:val="0"/>
              <w:jc w:val="center"/>
              <w:rPr>
                <w:b/>
                <w:bCs/>
                <w:sz w:val="28"/>
                <w:szCs w:val="28"/>
                <w:lang w:val="uk-UA"/>
              </w:rPr>
            </w:pPr>
            <w:r w:rsidRPr="00784491">
              <w:rPr>
                <w:b/>
                <w:bCs/>
                <w:sz w:val="28"/>
                <w:szCs w:val="28"/>
                <w:lang w:val="uk-UA"/>
              </w:rPr>
              <w:t>20</w:t>
            </w:r>
            <w:r>
              <w:rPr>
                <w:b/>
                <w:bCs/>
                <w:sz w:val="28"/>
                <w:szCs w:val="28"/>
                <w:lang w:val="uk-UA"/>
              </w:rPr>
              <w:t>21</w:t>
            </w:r>
            <w:r w:rsidRPr="00784491">
              <w:rPr>
                <w:b/>
                <w:bCs/>
                <w:sz w:val="28"/>
                <w:szCs w:val="28"/>
                <w:lang w:val="uk-UA"/>
              </w:rPr>
              <w:t>/20</w:t>
            </w:r>
            <w:r>
              <w:rPr>
                <w:b/>
                <w:bCs/>
                <w:sz w:val="28"/>
                <w:szCs w:val="28"/>
                <w:lang w:val="uk-UA"/>
              </w:rPr>
              <w:t>22</w:t>
            </w:r>
            <w:r w:rsidRPr="00784491">
              <w:rPr>
                <w:b/>
                <w:bCs/>
                <w:sz w:val="28"/>
                <w:szCs w:val="28"/>
                <w:lang w:val="uk-UA"/>
              </w:rPr>
              <w:t xml:space="preserve"> </w:t>
            </w:r>
            <w:proofErr w:type="spellStart"/>
            <w:r w:rsidRPr="00784491">
              <w:rPr>
                <w:b/>
                <w:bCs/>
                <w:sz w:val="28"/>
                <w:szCs w:val="28"/>
                <w:lang w:val="uk-UA"/>
              </w:rPr>
              <w:t>н.р</w:t>
            </w:r>
            <w:proofErr w:type="spellEnd"/>
            <w:r w:rsidRPr="00784491">
              <w:rPr>
                <w:b/>
                <w:bCs/>
                <w:sz w:val="28"/>
                <w:szCs w:val="28"/>
                <w:lang w:val="uk-UA"/>
              </w:rPr>
              <w:t>.</w:t>
            </w:r>
          </w:p>
        </w:tc>
        <w:tc>
          <w:tcPr>
            <w:tcW w:w="3261" w:type="dxa"/>
            <w:gridSpan w:val="2"/>
          </w:tcPr>
          <w:p w:rsidR="00C706EE" w:rsidRPr="00784491" w:rsidRDefault="00C706EE" w:rsidP="00C706EE">
            <w:pPr>
              <w:pStyle w:val="aa"/>
              <w:snapToGrid w:val="0"/>
              <w:jc w:val="center"/>
              <w:rPr>
                <w:b/>
                <w:bCs/>
                <w:sz w:val="28"/>
                <w:szCs w:val="28"/>
                <w:lang w:val="uk-UA"/>
              </w:rPr>
            </w:pPr>
            <w:r w:rsidRPr="00784491">
              <w:rPr>
                <w:b/>
                <w:bCs/>
                <w:sz w:val="28"/>
                <w:szCs w:val="28"/>
                <w:lang w:val="uk-UA"/>
              </w:rPr>
              <w:t>20</w:t>
            </w:r>
            <w:r>
              <w:rPr>
                <w:b/>
                <w:bCs/>
                <w:sz w:val="28"/>
                <w:szCs w:val="28"/>
                <w:lang w:val="uk-UA"/>
              </w:rPr>
              <w:t>22</w:t>
            </w:r>
            <w:r w:rsidRPr="00784491">
              <w:rPr>
                <w:b/>
                <w:bCs/>
                <w:sz w:val="28"/>
                <w:szCs w:val="28"/>
                <w:lang w:val="uk-UA"/>
              </w:rPr>
              <w:t>/202</w:t>
            </w:r>
            <w:r>
              <w:rPr>
                <w:b/>
                <w:bCs/>
                <w:sz w:val="28"/>
                <w:szCs w:val="28"/>
                <w:lang w:val="uk-UA"/>
              </w:rPr>
              <w:t>3</w:t>
            </w:r>
            <w:r w:rsidRPr="00784491">
              <w:rPr>
                <w:b/>
                <w:bCs/>
                <w:sz w:val="28"/>
                <w:szCs w:val="28"/>
                <w:lang w:val="uk-UA"/>
              </w:rPr>
              <w:t>н.р.</w:t>
            </w:r>
          </w:p>
        </w:tc>
        <w:tc>
          <w:tcPr>
            <w:tcW w:w="3685" w:type="dxa"/>
            <w:gridSpan w:val="2"/>
          </w:tcPr>
          <w:p w:rsidR="00C706EE" w:rsidRPr="00784491" w:rsidRDefault="00C706EE" w:rsidP="00C706EE">
            <w:pPr>
              <w:pStyle w:val="aa"/>
              <w:snapToGrid w:val="0"/>
              <w:jc w:val="center"/>
              <w:rPr>
                <w:b/>
                <w:bCs/>
                <w:sz w:val="28"/>
                <w:szCs w:val="28"/>
                <w:lang w:val="uk-UA"/>
              </w:rPr>
            </w:pPr>
            <w:r w:rsidRPr="00784491">
              <w:rPr>
                <w:b/>
                <w:bCs/>
                <w:sz w:val="28"/>
                <w:szCs w:val="28"/>
                <w:lang w:val="uk-UA"/>
              </w:rPr>
              <w:t>202</w:t>
            </w:r>
            <w:r>
              <w:rPr>
                <w:b/>
                <w:bCs/>
                <w:sz w:val="28"/>
                <w:szCs w:val="28"/>
                <w:lang w:val="uk-UA"/>
              </w:rPr>
              <w:t>3</w:t>
            </w:r>
            <w:r w:rsidRPr="00784491">
              <w:rPr>
                <w:b/>
                <w:bCs/>
                <w:sz w:val="28"/>
                <w:szCs w:val="28"/>
                <w:lang w:val="uk-UA"/>
              </w:rPr>
              <w:t>/202</w:t>
            </w:r>
            <w:r>
              <w:rPr>
                <w:b/>
                <w:bCs/>
                <w:sz w:val="28"/>
                <w:szCs w:val="28"/>
                <w:lang w:val="uk-UA"/>
              </w:rPr>
              <w:t>4</w:t>
            </w:r>
            <w:r w:rsidRPr="00784491">
              <w:rPr>
                <w:b/>
                <w:bCs/>
                <w:sz w:val="28"/>
                <w:szCs w:val="28"/>
                <w:lang w:val="uk-UA"/>
              </w:rPr>
              <w:t xml:space="preserve"> н. р.</w:t>
            </w:r>
          </w:p>
        </w:tc>
      </w:tr>
      <w:tr w:rsidR="00C706EE" w:rsidRPr="002868CC" w:rsidTr="00C706EE">
        <w:trPr>
          <w:trHeight w:val="374"/>
        </w:trPr>
        <w:tc>
          <w:tcPr>
            <w:tcW w:w="1916" w:type="dxa"/>
          </w:tcPr>
          <w:p w:rsidR="00C706EE" w:rsidRPr="002868CC" w:rsidRDefault="00C706EE" w:rsidP="00C706EE">
            <w:pPr>
              <w:pStyle w:val="aa"/>
              <w:snapToGrid w:val="0"/>
              <w:jc w:val="center"/>
              <w:rPr>
                <w:sz w:val="28"/>
                <w:szCs w:val="28"/>
                <w:lang w:val="uk-UA"/>
              </w:rPr>
            </w:pPr>
            <w:r>
              <w:rPr>
                <w:sz w:val="28"/>
                <w:szCs w:val="28"/>
                <w:lang w:val="uk-UA"/>
              </w:rPr>
              <w:t>Рівень навчання</w:t>
            </w:r>
          </w:p>
        </w:tc>
        <w:tc>
          <w:tcPr>
            <w:tcW w:w="1701" w:type="dxa"/>
          </w:tcPr>
          <w:p w:rsidR="00C706EE" w:rsidRPr="002868CC" w:rsidRDefault="00C706EE" w:rsidP="00C706EE">
            <w:pPr>
              <w:pStyle w:val="aa"/>
              <w:snapToGrid w:val="0"/>
              <w:jc w:val="center"/>
              <w:rPr>
                <w:sz w:val="28"/>
                <w:szCs w:val="28"/>
                <w:lang w:val="uk-UA"/>
              </w:rPr>
            </w:pPr>
            <w:r>
              <w:rPr>
                <w:sz w:val="28"/>
                <w:szCs w:val="28"/>
                <w:lang w:val="uk-UA"/>
              </w:rPr>
              <w:t>К</w:t>
            </w:r>
            <w:r w:rsidRPr="002868CC">
              <w:rPr>
                <w:sz w:val="28"/>
                <w:szCs w:val="28"/>
                <w:lang w:val="uk-UA"/>
              </w:rPr>
              <w:t>ількість учнів</w:t>
            </w:r>
          </w:p>
        </w:tc>
        <w:tc>
          <w:tcPr>
            <w:tcW w:w="1701" w:type="dxa"/>
          </w:tcPr>
          <w:p w:rsidR="00C706EE" w:rsidRPr="002868CC" w:rsidRDefault="00C706EE" w:rsidP="00C706EE">
            <w:pPr>
              <w:pStyle w:val="aa"/>
              <w:snapToGrid w:val="0"/>
              <w:jc w:val="center"/>
              <w:rPr>
                <w:sz w:val="28"/>
                <w:szCs w:val="28"/>
                <w:lang w:val="uk-UA"/>
              </w:rPr>
            </w:pPr>
            <w:r>
              <w:rPr>
                <w:sz w:val="28"/>
                <w:szCs w:val="28"/>
                <w:lang w:val="uk-UA"/>
              </w:rPr>
              <w:t>Рівень навчання</w:t>
            </w:r>
          </w:p>
        </w:tc>
        <w:tc>
          <w:tcPr>
            <w:tcW w:w="1560" w:type="dxa"/>
          </w:tcPr>
          <w:p w:rsidR="00C706EE" w:rsidRPr="002868CC" w:rsidRDefault="00C706EE" w:rsidP="00C706EE">
            <w:pPr>
              <w:pStyle w:val="aa"/>
              <w:snapToGrid w:val="0"/>
              <w:jc w:val="center"/>
              <w:rPr>
                <w:sz w:val="28"/>
                <w:szCs w:val="28"/>
                <w:lang w:val="uk-UA"/>
              </w:rPr>
            </w:pPr>
            <w:r>
              <w:rPr>
                <w:sz w:val="28"/>
                <w:szCs w:val="28"/>
                <w:lang w:val="uk-UA"/>
              </w:rPr>
              <w:t>К</w:t>
            </w:r>
            <w:r w:rsidRPr="002868CC">
              <w:rPr>
                <w:sz w:val="28"/>
                <w:szCs w:val="28"/>
                <w:lang w:val="uk-UA"/>
              </w:rPr>
              <w:t>ількість учнів</w:t>
            </w:r>
          </w:p>
        </w:tc>
        <w:tc>
          <w:tcPr>
            <w:tcW w:w="1701" w:type="dxa"/>
          </w:tcPr>
          <w:p w:rsidR="00C706EE" w:rsidRPr="002868CC" w:rsidRDefault="00C706EE" w:rsidP="00C706EE">
            <w:pPr>
              <w:pStyle w:val="aa"/>
              <w:snapToGrid w:val="0"/>
              <w:jc w:val="center"/>
              <w:rPr>
                <w:sz w:val="28"/>
                <w:szCs w:val="28"/>
                <w:lang w:val="uk-UA"/>
              </w:rPr>
            </w:pPr>
            <w:r>
              <w:rPr>
                <w:sz w:val="28"/>
                <w:szCs w:val="28"/>
                <w:lang w:val="uk-UA"/>
              </w:rPr>
              <w:t>Рівень навчання</w:t>
            </w:r>
          </w:p>
        </w:tc>
        <w:tc>
          <w:tcPr>
            <w:tcW w:w="1984" w:type="dxa"/>
          </w:tcPr>
          <w:p w:rsidR="00C706EE" w:rsidRPr="002868CC" w:rsidRDefault="00C706EE" w:rsidP="00C706EE">
            <w:pPr>
              <w:pStyle w:val="aa"/>
              <w:snapToGrid w:val="0"/>
              <w:jc w:val="center"/>
              <w:rPr>
                <w:sz w:val="28"/>
                <w:szCs w:val="28"/>
                <w:lang w:val="uk-UA"/>
              </w:rPr>
            </w:pPr>
            <w:r>
              <w:rPr>
                <w:sz w:val="28"/>
                <w:szCs w:val="28"/>
                <w:lang w:val="uk-UA"/>
              </w:rPr>
              <w:t>К</w:t>
            </w:r>
            <w:r w:rsidRPr="002868CC">
              <w:rPr>
                <w:sz w:val="28"/>
                <w:szCs w:val="28"/>
                <w:lang w:val="uk-UA"/>
              </w:rPr>
              <w:t>ількість учнів</w:t>
            </w:r>
          </w:p>
        </w:tc>
      </w:tr>
      <w:tr w:rsidR="00C706EE" w:rsidRPr="00A17904" w:rsidTr="00C706EE">
        <w:trPr>
          <w:trHeight w:val="311"/>
        </w:trPr>
        <w:tc>
          <w:tcPr>
            <w:tcW w:w="1916" w:type="dxa"/>
          </w:tcPr>
          <w:p w:rsidR="00C706EE" w:rsidRPr="00A17904" w:rsidRDefault="00C706EE" w:rsidP="00C706EE">
            <w:pPr>
              <w:pStyle w:val="aa"/>
              <w:snapToGrid w:val="0"/>
              <w:jc w:val="center"/>
              <w:rPr>
                <w:sz w:val="28"/>
                <w:szCs w:val="28"/>
                <w:lang w:val="uk-UA"/>
              </w:rPr>
            </w:pPr>
            <w:r>
              <w:rPr>
                <w:sz w:val="28"/>
                <w:szCs w:val="28"/>
                <w:lang w:val="uk-UA"/>
              </w:rPr>
              <w:t>1–4 класи</w:t>
            </w:r>
          </w:p>
        </w:tc>
        <w:tc>
          <w:tcPr>
            <w:tcW w:w="1701" w:type="dxa"/>
          </w:tcPr>
          <w:p w:rsidR="00C706EE" w:rsidRPr="00A17904" w:rsidRDefault="00C706EE" w:rsidP="00C706EE">
            <w:pPr>
              <w:pStyle w:val="aa"/>
              <w:snapToGrid w:val="0"/>
              <w:jc w:val="center"/>
              <w:rPr>
                <w:sz w:val="28"/>
                <w:szCs w:val="28"/>
                <w:lang w:val="uk-UA"/>
              </w:rPr>
            </w:pPr>
            <w:r>
              <w:rPr>
                <w:sz w:val="28"/>
                <w:szCs w:val="28"/>
                <w:lang w:val="uk-UA"/>
              </w:rPr>
              <w:t>201</w:t>
            </w:r>
          </w:p>
        </w:tc>
        <w:tc>
          <w:tcPr>
            <w:tcW w:w="1701" w:type="dxa"/>
          </w:tcPr>
          <w:p w:rsidR="00C706EE" w:rsidRPr="00A17904" w:rsidRDefault="00C706EE" w:rsidP="00C706EE">
            <w:pPr>
              <w:pStyle w:val="aa"/>
              <w:snapToGrid w:val="0"/>
              <w:jc w:val="center"/>
              <w:rPr>
                <w:sz w:val="28"/>
                <w:szCs w:val="28"/>
                <w:lang w:val="uk-UA"/>
              </w:rPr>
            </w:pPr>
            <w:r>
              <w:rPr>
                <w:sz w:val="28"/>
                <w:szCs w:val="28"/>
                <w:lang w:val="uk-UA"/>
              </w:rPr>
              <w:t>1–4 класи</w:t>
            </w:r>
          </w:p>
        </w:tc>
        <w:tc>
          <w:tcPr>
            <w:tcW w:w="1560" w:type="dxa"/>
          </w:tcPr>
          <w:p w:rsidR="00C706EE" w:rsidRPr="00A17904" w:rsidRDefault="00C706EE" w:rsidP="00C706EE">
            <w:pPr>
              <w:pStyle w:val="aa"/>
              <w:snapToGrid w:val="0"/>
              <w:jc w:val="center"/>
              <w:rPr>
                <w:sz w:val="28"/>
                <w:szCs w:val="28"/>
                <w:lang w:val="uk-UA"/>
              </w:rPr>
            </w:pPr>
            <w:r>
              <w:rPr>
                <w:sz w:val="28"/>
                <w:szCs w:val="28"/>
                <w:lang w:val="uk-UA"/>
              </w:rPr>
              <w:t>178</w:t>
            </w:r>
          </w:p>
        </w:tc>
        <w:tc>
          <w:tcPr>
            <w:tcW w:w="1701" w:type="dxa"/>
          </w:tcPr>
          <w:p w:rsidR="00C706EE" w:rsidRPr="00A17904" w:rsidRDefault="00C706EE" w:rsidP="00C706EE">
            <w:pPr>
              <w:pStyle w:val="aa"/>
              <w:snapToGrid w:val="0"/>
              <w:jc w:val="center"/>
              <w:rPr>
                <w:sz w:val="28"/>
                <w:szCs w:val="28"/>
                <w:lang w:val="uk-UA"/>
              </w:rPr>
            </w:pPr>
            <w:r>
              <w:rPr>
                <w:sz w:val="28"/>
                <w:szCs w:val="28"/>
                <w:lang w:val="uk-UA"/>
              </w:rPr>
              <w:t>1–4 класи</w:t>
            </w:r>
          </w:p>
        </w:tc>
        <w:tc>
          <w:tcPr>
            <w:tcW w:w="1984" w:type="dxa"/>
          </w:tcPr>
          <w:p w:rsidR="00C706EE" w:rsidRPr="00A17904" w:rsidRDefault="00C706EE" w:rsidP="00C706EE">
            <w:pPr>
              <w:pStyle w:val="aa"/>
              <w:snapToGrid w:val="0"/>
              <w:jc w:val="center"/>
              <w:rPr>
                <w:sz w:val="28"/>
                <w:szCs w:val="28"/>
                <w:lang w:val="uk-UA"/>
              </w:rPr>
            </w:pPr>
            <w:r w:rsidRPr="00A17904">
              <w:rPr>
                <w:sz w:val="28"/>
                <w:szCs w:val="28"/>
                <w:lang w:val="uk-UA"/>
              </w:rPr>
              <w:t>1</w:t>
            </w:r>
            <w:r>
              <w:rPr>
                <w:sz w:val="28"/>
                <w:szCs w:val="28"/>
                <w:lang w:val="uk-UA"/>
              </w:rPr>
              <w:t>69</w:t>
            </w:r>
          </w:p>
        </w:tc>
      </w:tr>
      <w:tr w:rsidR="00C706EE" w:rsidRPr="00A17904" w:rsidTr="00C706EE">
        <w:trPr>
          <w:trHeight w:val="325"/>
        </w:trPr>
        <w:tc>
          <w:tcPr>
            <w:tcW w:w="1916" w:type="dxa"/>
          </w:tcPr>
          <w:p w:rsidR="00C706EE" w:rsidRPr="00A17904" w:rsidRDefault="00C706EE" w:rsidP="00C706EE">
            <w:pPr>
              <w:pStyle w:val="aa"/>
              <w:snapToGrid w:val="0"/>
              <w:jc w:val="center"/>
              <w:rPr>
                <w:sz w:val="28"/>
                <w:szCs w:val="28"/>
                <w:lang w:val="uk-UA"/>
              </w:rPr>
            </w:pPr>
            <w:r>
              <w:rPr>
                <w:sz w:val="28"/>
                <w:szCs w:val="28"/>
                <w:lang w:val="uk-UA"/>
              </w:rPr>
              <w:t>5-9 класи</w:t>
            </w:r>
          </w:p>
        </w:tc>
        <w:tc>
          <w:tcPr>
            <w:tcW w:w="1701" w:type="dxa"/>
          </w:tcPr>
          <w:p w:rsidR="00C706EE" w:rsidRPr="00A17904" w:rsidRDefault="00C706EE" w:rsidP="00C706EE">
            <w:pPr>
              <w:pStyle w:val="aa"/>
              <w:snapToGrid w:val="0"/>
              <w:jc w:val="center"/>
              <w:rPr>
                <w:sz w:val="28"/>
                <w:szCs w:val="28"/>
                <w:lang w:val="uk-UA"/>
              </w:rPr>
            </w:pPr>
            <w:r>
              <w:rPr>
                <w:sz w:val="28"/>
                <w:szCs w:val="28"/>
                <w:lang w:val="uk-UA"/>
              </w:rPr>
              <w:t>264</w:t>
            </w:r>
          </w:p>
        </w:tc>
        <w:tc>
          <w:tcPr>
            <w:tcW w:w="1701" w:type="dxa"/>
          </w:tcPr>
          <w:p w:rsidR="00C706EE" w:rsidRPr="00A17904" w:rsidRDefault="00C706EE" w:rsidP="00C706EE">
            <w:pPr>
              <w:pStyle w:val="aa"/>
              <w:snapToGrid w:val="0"/>
              <w:jc w:val="center"/>
              <w:rPr>
                <w:sz w:val="28"/>
                <w:szCs w:val="28"/>
                <w:lang w:val="uk-UA"/>
              </w:rPr>
            </w:pPr>
            <w:r>
              <w:rPr>
                <w:sz w:val="28"/>
                <w:szCs w:val="28"/>
                <w:lang w:val="uk-UA"/>
              </w:rPr>
              <w:t>5-9 класи</w:t>
            </w:r>
          </w:p>
        </w:tc>
        <w:tc>
          <w:tcPr>
            <w:tcW w:w="1560" w:type="dxa"/>
          </w:tcPr>
          <w:p w:rsidR="00C706EE" w:rsidRPr="00A17904" w:rsidRDefault="00C706EE" w:rsidP="00C706EE">
            <w:pPr>
              <w:pStyle w:val="aa"/>
              <w:snapToGrid w:val="0"/>
              <w:jc w:val="center"/>
              <w:rPr>
                <w:sz w:val="28"/>
                <w:szCs w:val="28"/>
                <w:lang w:val="uk-UA"/>
              </w:rPr>
            </w:pPr>
            <w:r>
              <w:rPr>
                <w:sz w:val="28"/>
                <w:szCs w:val="28"/>
                <w:lang w:val="uk-UA"/>
              </w:rPr>
              <w:t>268</w:t>
            </w:r>
          </w:p>
        </w:tc>
        <w:tc>
          <w:tcPr>
            <w:tcW w:w="1701" w:type="dxa"/>
          </w:tcPr>
          <w:p w:rsidR="00C706EE" w:rsidRPr="00A17904" w:rsidRDefault="00C706EE" w:rsidP="00C706EE">
            <w:pPr>
              <w:pStyle w:val="aa"/>
              <w:snapToGrid w:val="0"/>
              <w:jc w:val="center"/>
              <w:rPr>
                <w:sz w:val="28"/>
                <w:szCs w:val="28"/>
                <w:lang w:val="uk-UA"/>
              </w:rPr>
            </w:pPr>
            <w:r>
              <w:rPr>
                <w:sz w:val="28"/>
                <w:szCs w:val="28"/>
                <w:lang w:val="uk-UA"/>
              </w:rPr>
              <w:t>5-9 класи</w:t>
            </w:r>
          </w:p>
        </w:tc>
        <w:tc>
          <w:tcPr>
            <w:tcW w:w="1984" w:type="dxa"/>
          </w:tcPr>
          <w:p w:rsidR="00C706EE" w:rsidRPr="00A17904" w:rsidRDefault="00C706EE" w:rsidP="00C706EE">
            <w:pPr>
              <w:pStyle w:val="aa"/>
              <w:snapToGrid w:val="0"/>
              <w:jc w:val="center"/>
              <w:rPr>
                <w:sz w:val="28"/>
                <w:szCs w:val="28"/>
                <w:lang w:val="uk-UA"/>
              </w:rPr>
            </w:pPr>
            <w:r>
              <w:rPr>
                <w:sz w:val="28"/>
                <w:szCs w:val="28"/>
                <w:lang w:val="uk-UA"/>
              </w:rPr>
              <w:t>259</w:t>
            </w:r>
          </w:p>
        </w:tc>
      </w:tr>
      <w:tr w:rsidR="00C706EE" w:rsidRPr="00A17904" w:rsidTr="00C706EE">
        <w:trPr>
          <w:trHeight w:val="325"/>
        </w:trPr>
        <w:tc>
          <w:tcPr>
            <w:tcW w:w="1916" w:type="dxa"/>
          </w:tcPr>
          <w:p w:rsidR="00C706EE" w:rsidRPr="00A17904" w:rsidRDefault="00C706EE" w:rsidP="00C706EE">
            <w:pPr>
              <w:pStyle w:val="aa"/>
              <w:snapToGrid w:val="0"/>
              <w:jc w:val="center"/>
              <w:rPr>
                <w:sz w:val="28"/>
                <w:szCs w:val="28"/>
                <w:lang w:val="uk-UA"/>
              </w:rPr>
            </w:pPr>
            <w:r>
              <w:rPr>
                <w:sz w:val="28"/>
                <w:szCs w:val="28"/>
                <w:lang w:val="uk-UA"/>
              </w:rPr>
              <w:t>10-11 класи</w:t>
            </w:r>
          </w:p>
        </w:tc>
        <w:tc>
          <w:tcPr>
            <w:tcW w:w="1701" w:type="dxa"/>
          </w:tcPr>
          <w:p w:rsidR="00C706EE" w:rsidRPr="00A17904" w:rsidRDefault="00C706EE" w:rsidP="00C706EE">
            <w:pPr>
              <w:pStyle w:val="aa"/>
              <w:snapToGrid w:val="0"/>
              <w:jc w:val="center"/>
              <w:rPr>
                <w:sz w:val="28"/>
                <w:szCs w:val="28"/>
                <w:lang w:val="uk-UA"/>
              </w:rPr>
            </w:pPr>
            <w:r>
              <w:rPr>
                <w:sz w:val="28"/>
                <w:szCs w:val="28"/>
                <w:lang w:val="uk-UA"/>
              </w:rPr>
              <w:t>5</w:t>
            </w:r>
            <w:r w:rsidRPr="00A17904">
              <w:rPr>
                <w:sz w:val="28"/>
                <w:szCs w:val="28"/>
                <w:lang w:val="uk-UA"/>
              </w:rPr>
              <w:t>8</w:t>
            </w:r>
          </w:p>
        </w:tc>
        <w:tc>
          <w:tcPr>
            <w:tcW w:w="1701" w:type="dxa"/>
          </w:tcPr>
          <w:p w:rsidR="00C706EE" w:rsidRPr="00A17904" w:rsidRDefault="00C706EE" w:rsidP="00C706EE">
            <w:pPr>
              <w:pStyle w:val="aa"/>
              <w:snapToGrid w:val="0"/>
              <w:jc w:val="center"/>
              <w:rPr>
                <w:sz w:val="28"/>
                <w:szCs w:val="28"/>
                <w:lang w:val="uk-UA"/>
              </w:rPr>
            </w:pPr>
            <w:r>
              <w:rPr>
                <w:sz w:val="28"/>
                <w:szCs w:val="28"/>
                <w:lang w:val="uk-UA"/>
              </w:rPr>
              <w:t>10-11 класи</w:t>
            </w:r>
          </w:p>
        </w:tc>
        <w:tc>
          <w:tcPr>
            <w:tcW w:w="1560" w:type="dxa"/>
          </w:tcPr>
          <w:p w:rsidR="00C706EE" w:rsidRPr="00A17904" w:rsidRDefault="00C706EE" w:rsidP="00C706EE">
            <w:pPr>
              <w:pStyle w:val="aa"/>
              <w:snapToGrid w:val="0"/>
              <w:jc w:val="center"/>
              <w:rPr>
                <w:sz w:val="28"/>
                <w:szCs w:val="28"/>
                <w:lang w:val="uk-UA"/>
              </w:rPr>
            </w:pPr>
            <w:r>
              <w:rPr>
                <w:sz w:val="28"/>
                <w:szCs w:val="28"/>
                <w:lang w:val="uk-UA"/>
              </w:rPr>
              <w:t>70</w:t>
            </w:r>
          </w:p>
        </w:tc>
        <w:tc>
          <w:tcPr>
            <w:tcW w:w="1701" w:type="dxa"/>
          </w:tcPr>
          <w:p w:rsidR="00C706EE" w:rsidRPr="00A17904" w:rsidRDefault="00C706EE" w:rsidP="00C706EE">
            <w:pPr>
              <w:pStyle w:val="aa"/>
              <w:snapToGrid w:val="0"/>
              <w:jc w:val="center"/>
              <w:rPr>
                <w:sz w:val="28"/>
                <w:szCs w:val="28"/>
                <w:lang w:val="uk-UA"/>
              </w:rPr>
            </w:pPr>
            <w:r>
              <w:rPr>
                <w:sz w:val="28"/>
                <w:szCs w:val="28"/>
                <w:lang w:val="uk-UA"/>
              </w:rPr>
              <w:t>10-11 класи</w:t>
            </w:r>
          </w:p>
        </w:tc>
        <w:tc>
          <w:tcPr>
            <w:tcW w:w="1984" w:type="dxa"/>
          </w:tcPr>
          <w:p w:rsidR="00C706EE" w:rsidRPr="00A17904" w:rsidRDefault="00C706EE" w:rsidP="00C706EE">
            <w:pPr>
              <w:pStyle w:val="aa"/>
              <w:snapToGrid w:val="0"/>
              <w:jc w:val="center"/>
              <w:rPr>
                <w:sz w:val="28"/>
                <w:szCs w:val="28"/>
                <w:lang w:val="uk-UA"/>
              </w:rPr>
            </w:pPr>
            <w:r>
              <w:rPr>
                <w:sz w:val="28"/>
                <w:szCs w:val="28"/>
                <w:lang w:val="uk-UA"/>
              </w:rPr>
              <w:t>82</w:t>
            </w:r>
          </w:p>
        </w:tc>
      </w:tr>
      <w:tr w:rsidR="00C706EE" w:rsidRPr="00A17904" w:rsidTr="00C706EE">
        <w:trPr>
          <w:trHeight w:val="325"/>
        </w:trPr>
        <w:tc>
          <w:tcPr>
            <w:tcW w:w="1916" w:type="dxa"/>
          </w:tcPr>
          <w:p w:rsidR="00C706EE" w:rsidRPr="00A17904" w:rsidRDefault="00C706EE" w:rsidP="00C706EE">
            <w:pPr>
              <w:pStyle w:val="aa"/>
              <w:snapToGrid w:val="0"/>
              <w:jc w:val="center"/>
              <w:rPr>
                <w:b/>
                <w:sz w:val="28"/>
                <w:szCs w:val="28"/>
                <w:lang w:val="uk-UA"/>
              </w:rPr>
            </w:pPr>
            <w:r>
              <w:rPr>
                <w:b/>
                <w:sz w:val="28"/>
                <w:szCs w:val="28"/>
                <w:lang w:val="uk-UA"/>
              </w:rPr>
              <w:t>Всього</w:t>
            </w:r>
          </w:p>
          <w:p w:rsidR="00C706EE" w:rsidRDefault="00C706EE" w:rsidP="00C706EE">
            <w:pPr>
              <w:pStyle w:val="aa"/>
              <w:snapToGrid w:val="0"/>
              <w:jc w:val="center"/>
              <w:rPr>
                <w:b/>
                <w:sz w:val="28"/>
                <w:szCs w:val="28"/>
                <w:lang w:val="uk-UA"/>
              </w:rPr>
            </w:pPr>
          </w:p>
          <w:p w:rsidR="00C706EE" w:rsidRPr="00A17904" w:rsidRDefault="00C706EE" w:rsidP="00C706EE">
            <w:pPr>
              <w:pStyle w:val="aa"/>
              <w:snapToGrid w:val="0"/>
              <w:jc w:val="center"/>
              <w:rPr>
                <w:b/>
                <w:sz w:val="28"/>
                <w:szCs w:val="28"/>
                <w:lang w:val="uk-UA"/>
              </w:rPr>
            </w:pPr>
          </w:p>
        </w:tc>
        <w:tc>
          <w:tcPr>
            <w:tcW w:w="1701" w:type="dxa"/>
          </w:tcPr>
          <w:p w:rsidR="00C706EE" w:rsidRPr="00A17904" w:rsidRDefault="00C706EE" w:rsidP="00C706EE">
            <w:pPr>
              <w:pStyle w:val="aa"/>
              <w:snapToGrid w:val="0"/>
              <w:jc w:val="center"/>
              <w:rPr>
                <w:b/>
                <w:sz w:val="28"/>
                <w:szCs w:val="28"/>
                <w:lang w:val="uk-UA"/>
              </w:rPr>
            </w:pPr>
            <w:r>
              <w:rPr>
                <w:b/>
                <w:sz w:val="28"/>
                <w:szCs w:val="28"/>
                <w:lang w:val="uk-UA"/>
              </w:rPr>
              <w:lastRenderedPageBreak/>
              <w:t>523</w:t>
            </w:r>
          </w:p>
        </w:tc>
        <w:tc>
          <w:tcPr>
            <w:tcW w:w="1701" w:type="dxa"/>
          </w:tcPr>
          <w:p w:rsidR="00C706EE" w:rsidRPr="00A17904" w:rsidRDefault="00C706EE" w:rsidP="00C706EE">
            <w:pPr>
              <w:pStyle w:val="aa"/>
              <w:snapToGrid w:val="0"/>
              <w:jc w:val="center"/>
              <w:rPr>
                <w:b/>
                <w:sz w:val="28"/>
                <w:szCs w:val="28"/>
                <w:lang w:val="uk-UA"/>
              </w:rPr>
            </w:pPr>
            <w:r>
              <w:rPr>
                <w:b/>
                <w:sz w:val="28"/>
                <w:szCs w:val="28"/>
                <w:lang w:val="uk-UA"/>
              </w:rPr>
              <w:t>Всього</w:t>
            </w:r>
          </w:p>
        </w:tc>
        <w:tc>
          <w:tcPr>
            <w:tcW w:w="1560" w:type="dxa"/>
          </w:tcPr>
          <w:p w:rsidR="00C706EE" w:rsidRPr="00A17904" w:rsidRDefault="00C706EE" w:rsidP="00C706EE">
            <w:pPr>
              <w:pStyle w:val="aa"/>
              <w:snapToGrid w:val="0"/>
              <w:jc w:val="center"/>
              <w:rPr>
                <w:b/>
                <w:sz w:val="28"/>
                <w:szCs w:val="28"/>
                <w:lang w:val="uk-UA"/>
              </w:rPr>
            </w:pPr>
            <w:r>
              <w:rPr>
                <w:b/>
                <w:sz w:val="28"/>
                <w:szCs w:val="28"/>
                <w:lang w:val="uk-UA"/>
              </w:rPr>
              <w:t>516</w:t>
            </w:r>
          </w:p>
        </w:tc>
        <w:tc>
          <w:tcPr>
            <w:tcW w:w="1701" w:type="dxa"/>
          </w:tcPr>
          <w:p w:rsidR="00C706EE" w:rsidRPr="00A17904" w:rsidRDefault="00C706EE" w:rsidP="00C706EE">
            <w:pPr>
              <w:pStyle w:val="aa"/>
              <w:snapToGrid w:val="0"/>
              <w:jc w:val="center"/>
              <w:rPr>
                <w:b/>
                <w:sz w:val="28"/>
                <w:szCs w:val="28"/>
                <w:lang w:val="uk-UA"/>
              </w:rPr>
            </w:pPr>
            <w:r>
              <w:rPr>
                <w:b/>
                <w:sz w:val="28"/>
                <w:szCs w:val="28"/>
                <w:lang w:val="uk-UA"/>
              </w:rPr>
              <w:t>Всього</w:t>
            </w:r>
          </w:p>
        </w:tc>
        <w:tc>
          <w:tcPr>
            <w:tcW w:w="1984" w:type="dxa"/>
          </w:tcPr>
          <w:p w:rsidR="00C706EE" w:rsidRPr="00A17904" w:rsidRDefault="00C706EE" w:rsidP="00C706EE">
            <w:pPr>
              <w:pStyle w:val="aa"/>
              <w:snapToGrid w:val="0"/>
              <w:jc w:val="center"/>
              <w:rPr>
                <w:b/>
                <w:sz w:val="28"/>
                <w:szCs w:val="28"/>
                <w:lang w:val="uk-UA"/>
              </w:rPr>
            </w:pPr>
            <w:r>
              <w:rPr>
                <w:b/>
                <w:sz w:val="28"/>
                <w:szCs w:val="28"/>
                <w:lang w:val="uk-UA"/>
              </w:rPr>
              <w:t>510</w:t>
            </w:r>
          </w:p>
        </w:tc>
      </w:tr>
    </w:tbl>
    <w:p w:rsidR="00C706EE" w:rsidRPr="00C706EE" w:rsidRDefault="00C706EE" w:rsidP="00C706EE">
      <w:pPr>
        <w:tabs>
          <w:tab w:val="left" w:pos="3393"/>
        </w:tabs>
        <w:spacing w:after="0" w:line="360" w:lineRule="auto"/>
        <w:jc w:val="center"/>
        <w:rPr>
          <w:rFonts w:ascii="Times New Roman" w:hAnsi="Times New Roman" w:cs="Times New Roman"/>
          <w:sz w:val="28"/>
          <w:szCs w:val="28"/>
        </w:rPr>
      </w:pPr>
    </w:p>
    <w:p w:rsidR="00E90B5F" w:rsidRDefault="00E90B5F" w:rsidP="00EC1902">
      <w:pPr>
        <w:tabs>
          <w:tab w:val="left" w:pos="3393"/>
        </w:tabs>
        <w:spacing w:after="0" w:line="360" w:lineRule="auto"/>
        <w:jc w:val="center"/>
        <w:rPr>
          <w:rFonts w:ascii="Times New Roman" w:hAnsi="Times New Roman" w:cs="Times New Roman"/>
          <w:b/>
          <w:sz w:val="28"/>
          <w:szCs w:val="28"/>
        </w:rPr>
      </w:pPr>
      <w:r w:rsidRPr="00E90B5F">
        <w:rPr>
          <w:rFonts w:ascii="Times New Roman" w:hAnsi="Times New Roman" w:cs="Times New Roman"/>
          <w:b/>
          <w:sz w:val="28"/>
          <w:szCs w:val="28"/>
        </w:rPr>
        <w:t>6. Можливі ризики</w:t>
      </w:r>
      <w:r>
        <w:rPr>
          <w:rFonts w:ascii="Times New Roman" w:hAnsi="Times New Roman" w:cs="Times New Roman"/>
          <w:b/>
          <w:sz w:val="28"/>
          <w:szCs w:val="28"/>
        </w:rPr>
        <w:t xml:space="preserve"> щодо реалізації Стратегії розвитку</w:t>
      </w:r>
    </w:p>
    <w:p w:rsidR="00FD18F0" w:rsidRDefault="00E90B5F" w:rsidP="00EC1902">
      <w:pPr>
        <w:tabs>
          <w:tab w:val="left" w:pos="3393"/>
        </w:tabs>
        <w:spacing w:after="0" w:line="360" w:lineRule="auto"/>
        <w:jc w:val="center"/>
        <w:rPr>
          <w:rFonts w:ascii="Times New Roman" w:hAnsi="Times New Roman" w:cs="Times New Roman"/>
          <w:b/>
          <w:sz w:val="28"/>
          <w:szCs w:val="28"/>
        </w:rPr>
      </w:pPr>
      <w:r w:rsidRPr="00E90B5F">
        <w:rPr>
          <w:rFonts w:ascii="Times New Roman" w:hAnsi="Times New Roman" w:cs="Times New Roman"/>
          <w:b/>
          <w:sz w:val="28"/>
          <w:szCs w:val="28"/>
        </w:rPr>
        <w:t xml:space="preserve"> та шляхи їх подолання</w:t>
      </w:r>
    </w:p>
    <w:tbl>
      <w:tblPr>
        <w:tblStyle w:val="a5"/>
        <w:tblW w:w="0" w:type="auto"/>
        <w:tblLook w:val="04A0" w:firstRow="1" w:lastRow="0" w:firstColumn="1" w:lastColumn="0" w:noHBand="0" w:noVBand="1"/>
      </w:tblPr>
      <w:tblGrid>
        <w:gridCol w:w="4851"/>
        <w:gridCol w:w="4831"/>
      </w:tblGrid>
      <w:tr w:rsidR="00E90B5F" w:rsidRPr="00E90B5F" w:rsidTr="00E90B5F">
        <w:tc>
          <w:tcPr>
            <w:tcW w:w="4927" w:type="dxa"/>
          </w:tcPr>
          <w:p w:rsidR="00E90B5F" w:rsidRPr="00E90B5F" w:rsidRDefault="00E90B5F" w:rsidP="00EC1902">
            <w:pPr>
              <w:tabs>
                <w:tab w:val="left" w:pos="3393"/>
              </w:tabs>
              <w:spacing w:line="360" w:lineRule="auto"/>
              <w:jc w:val="center"/>
              <w:rPr>
                <w:rFonts w:ascii="Times New Roman" w:hAnsi="Times New Roman" w:cs="Times New Roman"/>
                <w:sz w:val="28"/>
                <w:szCs w:val="28"/>
              </w:rPr>
            </w:pPr>
            <w:r w:rsidRPr="00E90B5F">
              <w:rPr>
                <w:rFonts w:ascii="Times New Roman" w:hAnsi="Times New Roman" w:cs="Times New Roman"/>
                <w:sz w:val="28"/>
                <w:szCs w:val="28"/>
              </w:rPr>
              <w:t>Можливі ризики</w:t>
            </w:r>
          </w:p>
        </w:tc>
        <w:tc>
          <w:tcPr>
            <w:tcW w:w="4927" w:type="dxa"/>
          </w:tcPr>
          <w:p w:rsidR="00E90B5F" w:rsidRPr="00E90B5F" w:rsidRDefault="00E90B5F" w:rsidP="00EC1902">
            <w:pPr>
              <w:tabs>
                <w:tab w:val="left" w:pos="3393"/>
              </w:tabs>
              <w:spacing w:line="360" w:lineRule="auto"/>
              <w:jc w:val="center"/>
              <w:rPr>
                <w:rFonts w:ascii="Times New Roman" w:hAnsi="Times New Roman" w:cs="Times New Roman"/>
                <w:sz w:val="28"/>
                <w:szCs w:val="28"/>
              </w:rPr>
            </w:pPr>
            <w:r w:rsidRPr="00E90B5F">
              <w:rPr>
                <w:rFonts w:ascii="Times New Roman" w:hAnsi="Times New Roman" w:cs="Times New Roman"/>
                <w:sz w:val="28"/>
                <w:szCs w:val="28"/>
              </w:rPr>
              <w:t>Шляхи подолання</w:t>
            </w:r>
          </w:p>
        </w:tc>
      </w:tr>
      <w:tr w:rsidR="00E90B5F" w:rsidTr="00E90B5F">
        <w:tc>
          <w:tcPr>
            <w:tcW w:w="4927" w:type="dxa"/>
          </w:tcPr>
          <w:p w:rsidR="00E90B5F" w:rsidRDefault="00E90B5F" w:rsidP="00EC1902">
            <w:pPr>
              <w:tabs>
                <w:tab w:val="left" w:pos="3393"/>
              </w:tabs>
              <w:spacing w:line="360" w:lineRule="auto"/>
              <w:jc w:val="center"/>
              <w:rPr>
                <w:rFonts w:ascii="Times New Roman" w:hAnsi="Times New Roman" w:cs="Times New Roman"/>
                <w:sz w:val="28"/>
                <w:szCs w:val="28"/>
              </w:rPr>
            </w:pPr>
            <w:r w:rsidRPr="00E90B5F">
              <w:rPr>
                <w:rFonts w:ascii="Times New Roman" w:hAnsi="Times New Roman" w:cs="Times New Roman"/>
                <w:sz w:val="28"/>
                <w:szCs w:val="28"/>
              </w:rPr>
              <w:t xml:space="preserve">Різка зміна зовнішніх умов: радикальна реформа структури і змісту освіти або </w:t>
            </w:r>
            <w:r>
              <w:rPr>
                <w:rFonts w:ascii="Times New Roman" w:hAnsi="Times New Roman" w:cs="Times New Roman"/>
                <w:sz w:val="28"/>
                <w:szCs w:val="28"/>
              </w:rPr>
              <w:t xml:space="preserve">проведення непослідовної </w:t>
            </w:r>
            <w:r w:rsidRPr="00E90B5F">
              <w:rPr>
                <w:rFonts w:ascii="Times New Roman" w:hAnsi="Times New Roman" w:cs="Times New Roman"/>
                <w:sz w:val="28"/>
                <w:szCs w:val="28"/>
              </w:rPr>
              <w:t xml:space="preserve">політики в галузі освіти; </w:t>
            </w:r>
          </w:p>
          <w:p w:rsidR="00E90B5F" w:rsidRPr="00E90B5F" w:rsidRDefault="00E90B5F" w:rsidP="00E90B5F">
            <w:pPr>
              <w:tabs>
                <w:tab w:val="left" w:pos="3393"/>
              </w:tabs>
              <w:spacing w:line="360" w:lineRule="auto"/>
              <w:jc w:val="center"/>
              <w:rPr>
                <w:rFonts w:ascii="Times New Roman" w:hAnsi="Times New Roman" w:cs="Times New Roman"/>
                <w:sz w:val="28"/>
                <w:szCs w:val="28"/>
              </w:rPr>
            </w:pPr>
            <w:r w:rsidRPr="00E90B5F">
              <w:rPr>
                <w:rFonts w:ascii="Times New Roman" w:hAnsi="Times New Roman" w:cs="Times New Roman"/>
                <w:sz w:val="28"/>
                <w:szCs w:val="28"/>
              </w:rPr>
              <w:t xml:space="preserve">скорочення фінансування </w:t>
            </w:r>
            <w:r>
              <w:rPr>
                <w:rFonts w:ascii="Times New Roman" w:hAnsi="Times New Roman" w:cs="Times New Roman"/>
                <w:sz w:val="28"/>
                <w:szCs w:val="28"/>
              </w:rPr>
              <w:t>закладу</w:t>
            </w:r>
            <w:r w:rsidRPr="00E90B5F">
              <w:rPr>
                <w:rFonts w:ascii="Times New Roman" w:hAnsi="Times New Roman" w:cs="Times New Roman"/>
                <w:sz w:val="28"/>
                <w:szCs w:val="28"/>
              </w:rPr>
              <w:t xml:space="preserve">; відсутність кваліфікованих педагогічний кадрів; </w:t>
            </w:r>
            <w:r>
              <w:rPr>
                <w:rFonts w:ascii="Times New Roman" w:hAnsi="Times New Roman" w:cs="Times New Roman"/>
                <w:sz w:val="28"/>
                <w:szCs w:val="28"/>
              </w:rPr>
              <w:t>важкість у</w:t>
            </w:r>
            <w:r w:rsidRPr="00E90B5F">
              <w:rPr>
                <w:rFonts w:ascii="Times New Roman" w:hAnsi="Times New Roman" w:cs="Times New Roman"/>
                <w:sz w:val="28"/>
                <w:szCs w:val="28"/>
              </w:rPr>
              <w:t xml:space="preserve"> прогнозуванн</w:t>
            </w:r>
            <w:r>
              <w:rPr>
                <w:rFonts w:ascii="Times New Roman" w:hAnsi="Times New Roman" w:cs="Times New Roman"/>
                <w:sz w:val="28"/>
                <w:szCs w:val="28"/>
              </w:rPr>
              <w:t>і</w:t>
            </w:r>
            <w:r w:rsidRPr="00E90B5F">
              <w:rPr>
                <w:rFonts w:ascii="Times New Roman" w:hAnsi="Times New Roman" w:cs="Times New Roman"/>
                <w:sz w:val="28"/>
                <w:szCs w:val="28"/>
              </w:rPr>
              <w:t xml:space="preserve"> позитивної або негативної динаміки контингенту учнів на тривалий період</w:t>
            </w:r>
          </w:p>
        </w:tc>
        <w:tc>
          <w:tcPr>
            <w:tcW w:w="4927" w:type="dxa"/>
          </w:tcPr>
          <w:p w:rsidR="00E90B5F" w:rsidRPr="00E90B5F" w:rsidRDefault="00E90B5F" w:rsidP="00E90B5F">
            <w:pPr>
              <w:tabs>
                <w:tab w:val="left" w:pos="3393"/>
              </w:tabs>
              <w:spacing w:line="360" w:lineRule="auto"/>
              <w:jc w:val="center"/>
              <w:rPr>
                <w:rFonts w:ascii="Times New Roman" w:hAnsi="Times New Roman" w:cs="Times New Roman"/>
                <w:sz w:val="28"/>
                <w:szCs w:val="28"/>
              </w:rPr>
            </w:pPr>
            <w:r w:rsidRPr="00E90B5F">
              <w:rPr>
                <w:rFonts w:ascii="Times New Roman" w:hAnsi="Times New Roman" w:cs="Times New Roman"/>
                <w:sz w:val="28"/>
                <w:szCs w:val="28"/>
              </w:rPr>
              <w:t xml:space="preserve">Залучення додаткових джерел фінансування </w:t>
            </w:r>
            <w:r>
              <w:rPr>
                <w:rFonts w:ascii="Times New Roman" w:hAnsi="Times New Roman" w:cs="Times New Roman"/>
                <w:sz w:val="28"/>
                <w:szCs w:val="28"/>
              </w:rPr>
              <w:t>Стратегії розвитку.</w:t>
            </w:r>
          </w:p>
          <w:p w:rsidR="00E90B5F" w:rsidRPr="00E90B5F" w:rsidRDefault="00E90B5F" w:rsidP="00E90B5F">
            <w:pPr>
              <w:tabs>
                <w:tab w:val="left" w:pos="3393"/>
              </w:tabs>
              <w:spacing w:line="360" w:lineRule="auto"/>
              <w:jc w:val="center"/>
              <w:rPr>
                <w:rFonts w:ascii="Times New Roman" w:hAnsi="Times New Roman" w:cs="Times New Roman"/>
                <w:sz w:val="28"/>
                <w:szCs w:val="28"/>
              </w:rPr>
            </w:pPr>
            <w:r w:rsidRPr="00E90B5F">
              <w:rPr>
                <w:rFonts w:ascii="Times New Roman" w:hAnsi="Times New Roman" w:cs="Times New Roman"/>
                <w:sz w:val="28"/>
                <w:szCs w:val="28"/>
              </w:rPr>
              <w:t xml:space="preserve">Кадрова політика (своєчасне підвищення кваліфікації кадрів, </w:t>
            </w:r>
            <w:r>
              <w:rPr>
                <w:rFonts w:ascii="Times New Roman" w:hAnsi="Times New Roman" w:cs="Times New Roman"/>
                <w:sz w:val="28"/>
                <w:szCs w:val="28"/>
              </w:rPr>
              <w:t xml:space="preserve">постійний </w:t>
            </w:r>
            <w:r w:rsidRPr="00E90B5F">
              <w:rPr>
                <w:rFonts w:ascii="Times New Roman" w:hAnsi="Times New Roman" w:cs="Times New Roman"/>
                <w:sz w:val="28"/>
                <w:szCs w:val="28"/>
              </w:rPr>
              <w:t xml:space="preserve">моніторинг потреби в кадрах, </w:t>
            </w:r>
            <w:r>
              <w:rPr>
                <w:rFonts w:ascii="Times New Roman" w:hAnsi="Times New Roman" w:cs="Times New Roman"/>
                <w:sz w:val="28"/>
                <w:szCs w:val="28"/>
              </w:rPr>
              <w:t>ефективне оперативне управління кадровим складом</w:t>
            </w:r>
            <w:r w:rsidRPr="00E90B5F">
              <w:rPr>
                <w:rFonts w:ascii="Times New Roman" w:hAnsi="Times New Roman" w:cs="Times New Roman"/>
                <w:sz w:val="28"/>
                <w:szCs w:val="28"/>
              </w:rPr>
              <w:t>).</w:t>
            </w:r>
          </w:p>
          <w:p w:rsidR="00E90B5F" w:rsidRDefault="00E90B5F" w:rsidP="00E90B5F">
            <w:pPr>
              <w:tabs>
                <w:tab w:val="left" w:pos="3393"/>
              </w:tabs>
              <w:spacing w:line="360" w:lineRule="auto"/>
              <w:jc w:val="center"/>
              <w:rPr>
                <w:rFonts w:ascii="Times New Roman" w:hAnsi="Times New Roman" w:cs="Times New Roman"/>
                <w:b/>
                <w:sz w:val="28"/>
                <w:szCs w:val="28"/>
              </w:rPr>
            </w:pPr>
            <w:r w:rsidRPr="00E90B5F">
              <w:rPr>
                <w:rFonts w:ascii="Times New Roman" w:hAnsi="Times New Roman" w:cs="Times New Roman"/>
                <w:sz w:val="28"/>
                <w:szCs w:val="28"/>
              </w:rPr>
              <w:t xml:space="preserve">Проведення моніторингу демографічного стану </w:t>
            </w:r>
            <w:r>
              <w:rPr>
                <w:rFonts w:ascii="Times New Roman" w:hAnsi="Times New Roman" w:cs="Times New Roman"/>
                <w:sz w:val="28"/>
                <w:szCs w:val="28"/>
              </w:rPr>
              <w:t>в ОТГ.</w:t>
            </w:r>
          </w:p>
        </w:tc>
      </w:tr>
      <w:tr w:rsidR="00E90B5F" w:rsidTr="00E90B5F">
        <w:tc>
          <w:tcPr>
            <w:tcW w:w="4927" w:type="dxa"/>
          </w:tcPr>
          <w:p w:rsidR="00F334A7" w:rsidRDefault="00E90B5F" w:rsidP="00F334A7">
            <w:pPr>
              <w:tabs>
                <w:tab w:val="left" w:pos="3393"/>
              </w:tabs>
              <w:spacing w:line="360" w:lineRule="auto"/>
              <w:jc w:val="center"/>
              <w:rPr>
                <w:rFonts w:ascii="Times New Roman" w:hAnsi="Times New Roman" w:cs="Times New Roman"/>
                <w:sz w:val="28"/>
                <w:szCs w:val="28"/>
              </w:rPr>
            </w:pPr>
            <w:r w:rsidRPr="00E90B5F">
              <w:rPr>
                <w:rFonts w:ascii="Times New Roman" w:hAnsi="Times New Roman" w:cs="Times New Roman"/>
                <w:sz w:val="28"/>
                <w:szCs w:val="28"/>
              </w:rPr>
              <w:t xml:space="preserve">Недостатня інформованість батьківської та педагогічної </w:t>
            </w:r>
            <w:proofErr w:type="spellStart"/>
            <w:r w:rsidR="00F334A7">
              <w:rPr>
                <w:rFonts w:ascii="Times New Roman" w:hAnsi="Times New Roman" w:cs="Times New Roman"/>
                <w:sz w:val="28"/>
                <w:szCs w:val="28"/>
              </w:rPr>
              <w:t>спільноти</w:t>
            </w:r>
            <w:r w:rsidRPr="00E90B5F">
              <w:rPr>
                <w:rFonts w:ascii="Times New Roman" w:hAnsi="Times New Roman" w:cs="Times New Roman"/>
                <w:sz w:val="28"/>
                <w:szCs w:val="28"/>
              </w:rPr>
              <w:t>про</w:t>
            </w:r>
            <w:proofErr w:type="spellEnd"/>
            <w:r w:rsidRPr="00E90B5F">
              <w:rPr>
                <w:rFonts w:ascii="Times New Roman" w:hAnsi="Times New Roman" w:cs="Times New Roman"/>
                <w:sz w:val="28"/>
                <w:szCs w:val="28"/>
              </w:rPr>
              <w:t xml:space="preserve"> </w:t>
            </w:r>
            <w:r w:rsidR="00F334A7">
              <w:rPr>
                <w:rFonts w:ascii="Times New Roman" w:hAnsi="Times New Roman" w:cs="Times New Roman"/>
                <w:sz w:val="28"/>
                <w:szCs w:val="28"/>
              </w:rPr>
              <w:t>мету, завдання</w:t>
            </w:r>
            <w:r w:rsidRPr="00E90B5F">
              <w:rPr>
                <w:rFonts w:ascii="Times New Roman" w:hAnsi="Times New Roman" w:cs="Times New Roman"/>
                <w:sz w:val="28"/>
                <w:szCs w:val="28"/>
              </w:rPr>
              <w:t xml:space="preserve"> та напрямки</w:t>
            </w:r>
            <w:r w:rsidR="00F334A7">
              <w:rPr>
                <w:rFonts w:ascii="Times New Roman" w:hAnsi="Times New Roman" w:cs="Times New Roman"/>
                <w:sz w:val="28"/>
                <w:szCs w:val="28"/>
              </w:rPr>
              <w:t>, шляхи</w:t>
            </w:r>
            <w:r w:rsidRPr="00E90B5F">
              <w:rPr>
                <w:rFonts w:ascii="Times New Roman" w:hAnsi="Times New Roman" w:cs="Times New Roman"/>
                <w:sz w:val="28"/>
                <w:szCs w:val="28"/>
              </w:rPr>
              <w:t xml:space="preserve"> розвитку </w:t>
            </w:r>
            <w:r w:rsidR="00F334A7">
              <w:rPr>
                <w:rFonts w:ascii="Times New Roman" w:hAnsi="Times New Roman" w:cs="Times New Roman"/>
                <w:sz w:val="28"/>
                <w:szCs w:val="28"/>
              </w:rPr>
              <w:t>закладу.</w:t>
            </w:r>
          </w:p>
          <w:p w:rsidR="00E90B5F" w:rsidRPr="00E90B5F" w:rsidRDefault="00E90B5F" w:rsidP="00F334A7">
            <w:pPr>
              <w:tabs>
                <w:tab w:val="left" w:pos="3393"/>
              </w:tabs>
              <w:spacing w:line="360" w:lineRule="auto"/>
              <w:jc w:val="center"/>
              <w:rPr>
                <w:rFonts w:ascii="Times New Roman" w:hAnsi="Times New Roman" w:cs="Times New Roman"/>
                <w:sz w:val="28"/>
                <w:szCs w:val="28"/>
              </w:rPr>
            </w:pPr>
            <w:r w:rsidRPr="00E90B5F">
              <w:rPr>
                <w:rFonts w:ascii="Times New Roman" w:hAnsi="Times New Roman" w:cs="Times New Roman"/>
                <w:sz w:val="28"/>
                <w:szCs w:val="28"/>
              </w:rPr>
              <w:t xml:space="preserve">При відсутності або недостатності </w:t>
            </w:r>
            <w:r w:rsidR="00F334A7">
              <w:rPr>
                <w:rFonts w:ascii="Times New Roman" w:hAnsi="Times New Roman" w:cs="Times New Roman"/>
                <w:sz w:val="28"/>
                <w:szCs w:val="28"/>
              </w:rPr>
              <w:t xml:space="preserve">поінформованості </w:t>
            </w:r>
            <w:r w:rsidRPr="00E90B5F">
              <w:rPr>
                <w:rFonts w:ascii="Times New Roman" w:hAnsi="Times New Roman" w:cs="Times New Roman"/>
                <w:sz w:val="28"/>
                <w:szCs w:val="28"/>
              </w:rPr>
              <w:t xml:space="preserve"> активізувати діяльність </w:t>
            </w:r>
            <w:r w:rsidR="00F334A7">
              <w:rPr>
                <w:rFonts w:ascii="Times New Roman" w:hAnsi="Times New Roman" w:cs="Times New Roman"/>
                <w:sz w:val="28"/>
                <w:szCs w:val="28"/>
              </w:rPr>
              <w:t>тих</w:t>
            </w:r>
            <w:r w:rsidRPr="00E90B5F">
              <w:rPr>
                <w:rFonts w:ascii="Times New Roman" w:hAnsi="Times New Roman" w:cs="Times New Roman"/>
                <w:sz w:val="28"/>
                <w:szCs w:val="28"/>
              </w:rPr>
              <w:t xml:space="preserve">, хто зацікавлений </w:t>
            </w:r>
            <w:proofErr w:type="spellStart"/>
            <w:r w:rsidR="00F334A7">
              <w:rPr>
                <w:rFonts w:ascii="Times New Roman" w:hAnsi="Times New Roman" w:cs="Times New Roman"/>
                <w:sz w:val="28"/>
                <w:szCs w:val="28"/>
              </w:rPr>
              <w:t>упроведенніпозитивних</w:t>
            </w:r>
            <w:proofErr w:type="spellEnd"/>
            <w:r w:rsidR="00F334A7">
              <w:rPr>
                <w:rFonts w:ascii="Times New Roman" w:hAnsi="Times New Roman" w:cs="Times New Roman"/>
                <w:sz w:val="28"/>
                <w:szCs w:val="28"/>
              </w:rPr>
              <w:t xml:space="preserve"> змін, практично неможливо</w:t>
            </w:r>
          </w:p>
        </w:tc>
        <w:tc>
          <w:tcPr>
            <w:tcW w:w="4927" w:type="dxa"/>
          </w:tcPr>
          <w:p w:rsidR="00E90B5F" w:rsidRPr="00F334A7" w:rsidRDefault="00F334A7" w:rsidP="00B76C5A">
            <w:pPr>
              <w:tabs>
                <w:tab w:val="left" w:pos="3393"/>
              </w:tabs>
              <w:spacing w:line="360" w:lineRule="auto"/>
              <w:jc w:val="center"/>
              <w:rPr>
                <w:rFonts w:ascii="Times New Roman" w:hAnsi="Times New Roman" w:cs="Times New Roman"/>
                <w:sz w:val="28"/>
                <w:szCs w:val="28"/>
              </w:rPr>
            </w:pPr>
            <w:r w:rsidRPr="00F334A7">
              <w:rPr>
                <w:rFonts w:ascii="Times New Roman" w:hAnsi="Times New Roman" w:cs="Times New Roman"/>
                <w:sz w:val="28"/>
                <w:szCs w:val="28"/>
              </w:rPr>
              <w:t xml:space="preserve">Систематичні маркетингові заходи (публічна презентація </w:t>
            </w:r>
            <w:r>
              <w:rPr>
                <w:rFonts w:ascii="Times New Roman" w:hAnsi="Times New Roman" w:cs="Times New Roman"/>
                <w:sz w:val="28"/>
                <w:szCs w:val="28"/>
              </w:rPr>
              <w:t>закладу</w:t>
            </w:r>
            <w:r w:rsidR="00B76C5A">
              <w:rPr>
                <w:rFonts w:ascii="Times New Roman" w:hAnsi="Times New Roman" w:cs="Times New Roman"/>
                <w:sz w:val="28"/>
                <w:szCs w:val="28"/>
              </w:rPr>
              <w:t xml:space="preserve"> на інформаційних ресурсах</w:t>
            </w:r>
            <w:r w:rsidRPr="00F334A7">
              <w:rPr>
                <w:rFonts w:ascii="Times New Roman" w:hAnsi="Times New Roman" w:cs="Times New Roman"/>
                <w:sz w:val="28"/>
                <w:szCs w:val="28"/>
              </w:rPr>
              <w:t xml:space="preserve"> та позиціонування </w:t>
            </w:r>
            <w:r>
              <w:rPr>
                <w:rFonts w:ascii="Times New Roman" w:hAnsi="Times New Roman" w:cs="Times New Roman"/>
                <w:sz w:val="28"/>
                <w:szCs w:val="28"/>
              </w:rPr>
              <w:t>його</w:t>
            </w:r>
            <w:r w:rsidRPr="00F334A7">
              <w:rPr>
                <w:rFonts w:ascii="Times New Roman" w:hAnsi="Times New Roman" w:cs="Times New Roman"/>
                <w:sz w:val="28"/>
                <w:szCs w:val="28"/>
              </w:rPr>
              <w:t xml:space="preserve"> на ринку освітніх послуг </w:t>
            </w:r>
            <w:r>
              <w:rPr>
                <w:rFonts w:ascii="Times New Roman" w:hAnsi="Times New Roman" w:cs="Times New Roman"/>
                <w:sz w:val="28"/>
                <w:szCs w:val="28"/>
              </w:rPr>
              <w:t>тощо)</w:t>
            </w:r>
          </w:p>
        </w:tc>
      </w:tr>
      <w:tr w:rsidR="00E90B5F" w:rsidTr="00E90B5F">
        <w:tc>
          <w:tcPr>
            <w:tcW w:w="4927" w:type="dxa"/>
          </w:tcPr>
          <w:p w:rsidR="00E90B5F" w:rsidRPr="00F334A7" w:rsidRDefault="00F334A7" w:rsidP="00F334A7">
            <w:pPr>
              <w:tabs>
                <w:tab w:val="left" w:pos="3393"/>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Відсутність зацікавленості, мотивації, принцип «професійного вигорання» </w:t>
            </w:r>
            <w:r w:rsidRPr="00F334A7">
              <w:rPr>
                <w:rFonts w:ascii="Times New Roman" w:hAnsi="Times New Roman" w:cs="Times New Roman"/>
                <w:sz w:val="28"/>
                <w:szCs w:val="28"/>
              </w:rPr>
              <w:t>у частин</w:t>
            </w:r>
            <w:r>
              <w:rPr>
                <w:rFonts w:ascii="Times New Roman" w:hAnsi="Times New Roman" w:cs="Times New Roman"/>
                <w:sz w:val="28"/>
                <w:szCs w:val="28"/>
              </w:rPr>
              <w:t>и</w:t>
            </w:r>
            <w:r w:rsidRPr="00F334A7">
              <w:rPr>
                <w:rFonts w:ascii="Times New Roman" w:hAnsi="Times New Roman" w:cs="Times New Roman"/>
                <w:sz w:val="28"/>
                <w:szCs w:val="28"/>
              </w:rPr>
              <w:t xml:space="preserve"> суб'єктів освітнього процесу, </w:t>
            </w:r>
            <w:r>
              <w:rPr>
                <w:rFonts w:ascii="Times New Roman" w:hAnsi="Times New Roman" w:cs="Times New Roman"/>
                <w:sz w:val="28"/>
                <w:szCs w:val="28"/>
              </w:rPr>
              <w:t>що</w:t>
            </w:r>
            <w:r w:rsidRPr="00F334A7">
              <w:rPr>
                <w:rFonts w:ascii="Times New Roman" w:hAnsi="Times New Roman" w:cs="Times New Roman"/>
                <w:sz w:val="28"/>
                <w:szCs w:val="28"/>
              </w:rPr>
              <w:t xml:space="preserve"> може знищити суть нововведень або різко знизити їх ефективність</w:t>
            </w:r>
          </w:p>
        </w:tc>
        <w:tc>
          <w:tcPr>
            <w:tcW w:w="4927" w:type="dxa"/>
          </w:tcPr>
          <w:p w:rsidR="00E90B5F" w:rsidRPr="00F334A7" w:rsidRDefault="00F334A7" w:rsidP="00F334A7">
            <w:pPr>
              <w:tabs>
                <w:tab w:val="left" w:pos="3393"/>
              </w:tabs>
              <w:spacing w:line="360" w:lineRule="auto"/>
              <w:jc w:val="center"/>
              <w:rPr>
                <w:rFonts w:ascii="Times New Roman" w:hAnsi="Times New Roman" w:cs="Times New Roman"/>
                <w:sz w:val="28"/>
                <w:szCs w:val="28"/>
              </w:rPr>
            </w:pPr>
            <w:r w:rsidRPr="00F334A7">
              <w:rPr>
                <w:rFonts w:ascii="Times New Roman" w:hAnsi="Times New Roman" w:cs="Times New Roman"/>
                <w:sz w:val="28"/>
                <w:szCs w:val="28"/>
              </w:rPr>
              <w:t xml:space="preserve">При визначенні </w:t>
            </w:r>
            <w:r>
              <w:rPr>
                <w:rFonts w:ascii="Times New Roman" w:hAnsi="Times New Roman" w:cs="Times New Roman"/>
                <w:sz w:val="28"/>
                <w:szCs w:val="28"/>
              </w:rPr>
              <w:t>творчих груп</w:t>
            </w:r>
            <w:r w:rsidRPr="00F334A7">
              <w:rPr>
                <w:rFonts w:ascii="Times New Roman" w:hAnsi="Times New Roman" w:cs="Times New Roman"/>
                <w:sz w:val="28"/>
                <w:szCs w:val="28"/>
              </w:rPr>
              <w:t xml:space="preserve"> орієнтуватися на ініціативних, </w:t>
            </w:r>
            <w:r>
              <w:rPr>
                <w:rFonts w:ascii="Times New Roman" w:hAnsi="Times New Roman" w:cs="Times New Roman"/>
                <w:sz w:val="28"/>
                <w:szCs w:val="28"/>
              </w:rPr>
              <w:t>професійних</w:t>
            </w:r>
            <w:r w:rsidRPr="00F334A7">
              <w:rPr>
                <w:rFonts w:ascii="Times New Roman" w:hAnsi="Times New Roman" w:cs="Times New Roman"/>
                <w:sz w:val="28"/>
                <w:szCs w:val="28"/>
              </w:rPr>
              <w:t xml:space="preserve">, авторитетних людей, які хочуть і можуть здійснити зміни. Система </w:t>
            </w:r>
            <w:r>
              <w:rPr>
                <w:rFonts w:ascii="Times New Roman" w:hAnsi="Times New Roman" w:cs="Times New Roman"/>
                <w:sz w:val="28"/>
                <w:szCs w:val="28"/>
              </w:rPr>
              <w:t xml:space="preserve">стимулювання і </w:t>
            </w:r>
            <w:proofErr w:type="spellStart"/>
            <w:r>
              <w:rPr>
                <w:rFonts w:ascii="Times New Roman" w:hAnsi="Times New Roman" w:cs="Times New Roman"/>
                <w:sz w:val="28"/>
                <w:szCs w:val="28"/>
              </w:rPr>
              <w:t>заохоченьучасників</w:t>
            </w:r>
            <w:proofErr w:type="spellEnd"/>
            <w:r>
              <w:rPr>
                <w:rFonts w:ascii="Times New Roman" w:hAnsi="Times New Roman" w:cs="Times New Roman"/>
                <w:sz w:val="28"/>
                <w:szCs w:val="28"/>
              </w:rPr>
              <w:t xml:space="preserve"> освітнього процесу</w:t>
            </w:r>
          </w:p>
        </w:tc>
      </w:tr>
    </w:tbl>
    <w:p w:rsidR="003B3C23" w:rsidRDefault="003B3C23" w:rsidP="001722B5">
      <w:pPr>
        <w:tabs>
          <w:tab w:val="left" w:pos="3393"/>
        </w:tabs>
        <w:spacing w:after="0" w:line="360" w:lineRule="auto"/>
        <w:ind w:firstLine="567"/>
        <w:jc w:val="both"/>
        <w:rPr>
          <w:rFonts w:ascii="Times New Roman" w:hAnsi="Times New Roman" w:cs="Times New Roman"/>
          <w:sz w:val="28"/>
          <w:szCs w:val="28"/>
        </w:rPr>
      </w:pPr>
    </w:p>
    <w:p w:rsidR="007047D6" w:rsidRDefault="007047D6" w:rsidP="007047D6">
      <w:pPr>
        <w:tabs>
          <w:tab w:val="left" w:pos="3393"/>
        </w:tabs>
        <w:spacing w:after="0" w:line="360" w:lineRule="auto"/>
        <w:jc w:val="center"/>
        <w:rPr>
          <w:rFonts w:ascii="Times New Roman" w:hAnsi="Times New Roman" w:cs="Times New Roman"/>
          <w:b/>
          <w:sz w:val="28"/>
          <w:szCs w:val="28"/>
        </w:rPr>
      </w:pPr>
      <w:r w:rsidRPr="007047D6">
        <w:rPr>
          <w:rFonts w:ascii="Times New Roman" w:hAnsi="Times New Roman" w:cs="Times New Roman"/>
          <w:b/>
          <w:sz w:val="28"/>
          <w:szCs w:val="28"/>
        </w:rPr>
        <w:lastRenderedPageBreak/>
        <w:t>7. Очікувані кінцеві результати</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За період реалізації Стратегії розвитку</w:t>
      </w:r>
      <w:r w:rsidR="00331070">
        <w:rPr>
          <w:rFonts w:ascii="Times New Roman" w:hAnsi="Times New Roman" w:cs="Times New Roman"/>
          <w:sz w:val="28"/>
          <w:szCs w:val="28"/>
        </w:rPr>
        <w:t xml:space="preserve"> </w:t>
      </w:r>
      <w:r w:rsidRPr="007047D6">
        <w:rPr>
          <w:rFonts w:ascii="Times New Roman" w:hAnsi="Times New Roman" w:cs="Times New Roman"/>
          <w:sz w:val="28"/>
          <w:szCs w:val="28"/>
        </w:rPr>
        <w:t>протягом 2021-2024років очікується:</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підвищення якості освіти та якості освітньої діяльності;</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w:t>
      </w:r>
      <w:r w:rsidRPr="007047D6">
        <w:rPr>
          <w:rFonts w:ascii="Times New Roman" w:hAnsi="Times New Roman" w:cs="Times New Roman"/>
          <w:sz w:val="28"/>
          <w:szCs w:val="28"/>
        </w:rPr>
        <w:tab/>
        <w:t>створення комфортних і безпечних умов для навчання та праці в освітньому середовищі;</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впровадження в освітній процес сучасних механізмів і технологій освіти;</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індивідуалізація освітніх траєкторій розвитку з урахуванням особливостей і освітніх потреб учнів;</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створення</w:t>
      </w:r>
      <w:r w:rsidR="00331070">
        <w:rPr>
          <w:rFonts w:ascii="Times New Roman" w:hAnsi="Times New Roman" w:cs="Times New Roman"/>
          <w:sz w:val="28"/>
          <w:szCs w:val="28"/>
        </w:rPr>
        <w:t xml:space="preserve"> </w:t>
      </w:r>
      <w:r w:rsidRPr="007047D6">
        <w:rPr>
          <w:rFonts w:ascii="Times New Roman" w:hAnsi="Times New Roman" w:cs="Times New Roman"/>
          <w:sz w:val="28"/>
          <w:szCs w:val="28"/>
        </w:rPr>
        <w:t>ефективної внутрішньої системи забезпечення освітньої діяльності та якості освіти;</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підвищення ефективності системи роботи з дітьми з особливими освітніми потребами;</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розвиток науково-освітнього і творчого середовища на основі розвитку соціального партнерства;</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збільшення частки вступу випускників з профільних класів до вишів за профілем навчання;</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збереження стану здоров'я всіх учасників освітнього процесу;</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зростання професійної компетентності педагогічного складу закладу;</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узагальнення та поширення передового педагогічного та управлінського досвіду;</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підготовка і проведення різних конференцій, конкурсів, семінарів, круглих столів, виставок тощо, спрямованих на формування особистої успішності та соціальної активності кожного учасника освітнього процесу;</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підтримка і заохочення учасників освітньої діяльності, спрямованих на забезпечення якісної освіти;</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підтримка педагогічних працівників в інноваційній діяльності, організації та проведенні дослідно-експериментальної роботи, створення авторських програм, посібників, навчальних програм, в підготовці педагогів до атестації/сертифікації;</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підвищення ефективності використання ресурсів мережі Інтернет для вдосконалення якості освіти в закладі, його філіях;</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підвищення позитивного соціального та професійного іміджу педагогів закладу;</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lastRenderedPageBreak/>
        <w:t>• розвиток ефективної діяльності шкільної бібліотеки;</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вдосконалення методичного забезпечення освітньої діяльності;</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створення механізмів мотивації педагогів до підвищення якості роботи і безперервного професійного розвитку, вдосконалення кадрового потенціалу;</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впровадження та ефективне використання нових інформаційних сервісів, систем і електронних освітніх ресурсів;</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підвищення якості соціально-психологічного супроводу освітньої діяльності;</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підвищення іміджу, авторитету і затребуваності</w:t>
      </w:r>
      <w:r w:rsidR="00331070">
        <w:rPr>
          <w:rFonts w:ascii="Times New Roman" w:hAnsi="Times New Roman" w:cs="Times New Roman"/>
          <w:sz w:val="28"/>
          <w:szCs w:val="28"/>
        </w:rPr>
        <w:t xml:space="preserve"> </w:t>
      </w:r>
      <w:r w:rsidRPr="007047D6">
        <w:rPr>
          <w:rFonts w:ascii="Times New Roman" w:hAnsi="Times New Roman" w:cs="Times New Roman"/>
          <w:sz w:val="28"/>
          <w:szCs w:val="28"/>
        </w:rPr>
        <w:t>закладу в навколишньому соціумі;</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 оновлення ресурсного забезпечення системи освіти закладу;</w:t>
      </w:r>
    </w:p>
    <w:p w:rsidR="007047D6" w:rsidRPr="007047D6" w:rsidRDefault="007047D6" w:rsidP="007047D6">
      <w:pPr>
        <w:tabs>
          <w:tab w:val="left" w:pos="284"/>
          <w:tab w:val="left" w:pos="3393"/>
        </w:tabs>
        <w:spacing w:after="0" w:line="360" w:lineRule="auto"/>
        <w:jc w:val="both"/>
        <w:rPr>
          <w:rFonts w:ascii="Times New Roman" w:hAnsi="Times New Roman" w:cs="Times New Roman"/>
          <w:sz w:val="28"/>
          <w:szCs w:val="28"/>
        </w:rPr>
      </w:pPr>
      <w:r w:rsidRPr="007047D6">
        <w:rPr>
          <w:rFonts w:ascii="Times New Roman" w:hAnsi="Times New Roman" w:cs="Times New Roman"/>
          <w:sz w:val="28"/>
          <w:szCs w:val="28"/>
        </w:rPr>
        <w:t>•</w:t>
      </w:r>
      <w:r w:rsidRPr="007047D6">
        <w:rPr>
          <w:rFonts w:ascii="Times New Roman" w:hAnsi="Times New Roman" w:cs="Times New Roman"/>
          <w:sz w:val="28"/>
          <w:szCs w:val="28"/>
        </w:rPr>
        <w:tab/>
        <w:t xml:space="preserve">виконання </w:t>
      </w:r>
      <w:proofErr w:type="spellStart"/>
      <w:r w:rsidRPr="007047D6">
        <w:rPr>
          <w:rFonts w:ascii="Times New Roman" w:hAnsi="Times New Roman" w:cs="Times New Roman"/>
          <w:sz w:val="28"/>
          <w:szCs w:val="28"/>
        </w:rPr>
        <w:t>енергоефективних</w:t>
      </w:r>
      <w:proofErr w:type="spellEnd"/>
      <w:r w:rsidRPr="007047D6">
        <w:rPr>
          <w:rFonts w:ascii="Times New Roman" w:hAnsi="Times New Roman" w:cs="Times New Roman"/>
          <w:sz w:val="28"/>
          <w:szCs w:val="28"/>
        </w:rPr>
        <w:t xml:space="preserve"> заходів, що дозволять досягти значної економії в споживанні як теплової, так і електричної енергії та покращити умови перебування для учасників освітнього процесу.</w:t>
      </w: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p w:rsidR="00C364FC" w:rsidRDefault="00C364FC" w:rsidP="007047D6">
      <w:pPr>
        <w:tabs>
          <w:tab w:val="left" w:pos="3393"/>
        </w:tabs>
        <w:spacing w:after="0" w:line="360" w:lineRule="auto"/>
        <w:ind w:firstLine="567"/>
        <w:jc w:val="cente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9498"/>
      </w:tblGrid>
      <w:tr w:rsidR="002D593B" w:rsidRPr="00624589" w:rsidTr="009D117E">
        <w:tc>
          <w:tcPr>
            <w:tcW w:w="9498" w:type="dxa"/>
          </w:tcPr>
          <w:p w:rsidR="002D593B" w:rsidRDefault="002D593B" w:rsidP="009D117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Додаток 2 до рішення</w:t>
            </w:r>
          </w:p>
          <w:p w:rsidR="002D593B" w:rsidRDefault="002D593B" w:rsidP="009D117E">
            <w:pPr>
              <w:spacing w:after="0" w:line="240" w:lineRule="auto"/>
              <w:jc w:val="both"/>
              <w:rPr>
                <w:rFonts w:ascii="Times New Roman" w:hAnsi="Times New Roman"/>
                <w:sz w:val="28"/>
                <w:szCs w:val="28"/>
              </w:rPr>
            </w:pPr>
            <w:r>
              <w:rPr>
                <w:rFonts w:ascii="Times New Roman" w:hAnsi="Times New Roman"/>
                <w:sz w:val="28"/>
                <w:szCs w:val="28"/>
              </w:rPr>
              <w:t xml:space="preserve">                                                                                     6 сесії 8</w:t>
            </w:r>
            <w:r w:rsidRPr="00C557FA">
              <w:rPr>
                <w:rFonts w:ascii="Times New Roman" w:hAnsi="Times New Roman"/>
                <w:sz w:val="28"/>
                <w:szCs w:val="28"/>
              </w:rPr>
              <w:t xml:space="preserve"> </w:t>
            </w:r>
            <w:r>
              <w:rPr>
                <w:rFonts w:ascii="Times New Roman" w:hAnsi="Times New Roman"/>
                <w:sz w:val="28"/>
                <w:szCs w:val="28"/>
              </w:rPr>
              <w:t xml:space="preserve">скликання </w:t>
            </w:r>
            <w:r w:rsidRPr="00C557FA">
              <w:rPr>
                <w:rFonts w:ascii="Times New Roman" w:hAnsi="Times New Roman"/>
                <w:sz w:val="28"/>
                <w:szCs w:val="28"/>
              </w:rPr>
              <w:t xml:space="preserve"> </w:t>
            </w:r>
          </w:p>
          <w:p w:rsidR="002D593B" w:rsidRDefault="002D593B" w:rsidP="009D117E">
            <w:pPr>
              <w:spacing w:after="0" w:line="240" w:lineRule="auto"/>
              <w:jc w:val="right"/>
              <w:rPr>
                <w:rFonts w:ascii="Times New Roman" w:hAnsi="Times New Roman"/>
                <w:sz w:val="28"/>
                <w:szCs w:val="28"/>
              </w:rPr>
            </w:pPr>
            <w:r w:rsidRPr="00C557FA">
              <w:rPr>
                <w:rFonts w:ascii="Times New Roman" w:hAnsi="Times New Roman"/>
                <w:sz w:val="28"/>
                <w:szCs w:val="28"/>
              </w:rPr>
              <w:t xml:space="preserve">Первомайської міської ради                                                                </w:t>
            </w:r>
            <w:r>
              <w:rPr>
                <w:rFonts w:ascii="Times New Roman" w:hAnsi="Times New Roman"/>
                <w:sz w:val="28"/>
                <w:szCs w:val="28"/>
              </w:rPr>
              <w:t xml:space="preserve">    </w:t>
            </w:r>
          </w:p>
          <w:p w:rsidR="002D593B" w:rsidRDefault="002D593B" w:rsidP="009D117E">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557FA">
              <w:rPr>
                <w:rFonts w:ascii="Times New Roman" w:hAnsi="Times New Roman"/>
                <w:sz w:val="28"/>
                <w:szCs w:val="28"/>
              </w:rPr>
              <w:t>Харківської області</w:t>
            </w:r>
          </w:p>
          <w:p w:rsidR="002D593B" w:rsidRPr="00C557FA" w:rsidRDefault="002D593B" w:rsidP="009D117E">
            <w:pPr>
              <w:spacing w:after="0" w:line="240" w:lineRule="auto"/>
              <w:jc w:val="center"/>
              <w:rPr>
                <w:rFonts w:ascii="Times New Roman" w:hAnsi="Times New Roman"/>
                <w:sz w:val="28"/>
                <w:szCs w:val="28"/>
              </w:rPr>
            </w:pPr>
            <w:r>
              <w:rPr>
                <w:rFonts w:ascii="Times New Roman" w:hAnsi="Times New Roman"/>
                <w:sz w:val="28"/>
                <w:szCs w:val="28"/>
              </w:rPr>
              <w:t xml:space="preserve">                                                                            від 23.02.2021 </w:t>
            </w:r>
            <w:r>
              <w:rPr>
                <w:rFonts w:ascii="Times New Roman" w:hAnsi="Times New Roman"/>
                <w:b/>
                <w:i/>
                <w:sz w:val="28"/>
                <w:szCs w:val="28"/>
              </w:rPr>
              <w:t xml:space="preserve">№ </w:t>
            </w:r>
            <w:r>
              <w:rPr>
                <w:rFonts w:ascii="Times New Roman" w:eastAsia="Times New Roman" w:hAnsi="Times New Roman"/>
                <w:b/>
                <w:i/>
                <w:iCs/>
                <w:sz w:val="28"/>
                <w:szCs w:val="28"/>
                <w:lang w:eastAsia="ru-RU"/>
              </w:rPr>
              <w:t>121-6/8</w:t>
            </w:r>
            <w:r>
              <w:rPr>
                <w:rFonts w:ascii="Times New Roman" w:hAnsi="Times New Roman"/>
                <w:sz w:val="28"/>
                <w:szCs w:val="28"/>
              </w:rPr>
              <w:t xml:space="preserve"> </w:t>
            </w:r>
          </w:p>
          <w:p w:rsidR="002D593B" w:rsidRPr="00624589" w:rsidRDefault="002D593B" w:rsidP="009D117E">
            <w:pPr>
              <w:spacing w:after="0" w:line="360" w:lineRule="auto"/>
              <w:rPr>
                <w:rFonts w:ascii="Times New Roman" w:hAnsi="Times New Roman"/>
                <w:sz w:val="28"/>
                <w:szCs w:val="28"/>
              </w:rPr>
            </w:pPr>
          </w:p>
        </w:tc>
      </w:tr>
    </w:tbl>
    <w:p w:rsidR="002D593B" w:rsidRDefault="002D593B" w:rsidP="002D593B">
      <w:pPr>
        <w:spacing w:after="0" w:line="360" w:lineRule="auto"/>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2D593B" w:rsidRPr="00096C4A" w:rsidRDefault="002D593B" w:rsidP="002D593B">
      <w:pPr>
        <w:spacing w:after="0"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2D593B" w:rsidRDefault="002D593B" w:rsidP="002D593B">
      <w:pPr>
        <w:spacing w:after="0" w:line="360" w:lineRule="auto"/>
        <w:jc w:val="both"/>
      </w:pPr>
      <w:r w:rsidRPr="002B16F8">
        <w:tab/>
      </w:r>
      <w:r w:rsidRPr="002B16F8">
        <w:tab/>
      </w:r>
      <w:r w:rsidRPr="002B16F8">
        <w:tab/>
      </w:r>
      <w:r w:rsidRPr="002B16F8">
        <w:tab/>
      </w:r>
      <w:r w:rsidRPr="002B16F8">
        <w:tab/>
      </w:r>
      <w:r w:rsidRPr="002B16F8">
        <w:tab/>
      </w:r>
      <w:r w:rsidRPr="002B16F8">
        <w:tab/>
      </w:r>
      <w:r w:rsidRPr="002B16F8">
        <w:tab/>
      </w:r>
    </w:p>
    <w:p w:rsidR="002D593B" w:rsidRDefault="002D593B" w:rsidP="002D593B">
      <w:pPr>
        <w:spacing w:after="0" w:line="360" w:lineRule="auto"/>
        <w:jc w:val="both"/>
        <w:rPr>
          <w:rFonts w:ascii="Times New Roman" w:hAnsi="Times New Roman"/>
          <w:b/>
          <w:sz w:val="28"/>
          <w:szCs w:val="28"/>
        </w:rPr>
      </w:pPr>
    </w:p>
    <w:p w:rsidR="002D593B" w:rsidRPr="00096C4A" w:rsidRDefault="002D593B" w:rsidP="002D593B">
      <w:pPr>
        <w:spacing w:after="0" w:line="360" w:lineRule="auto"/>
        <w:jc w:val="both"/>
        <w:rPr>
          <w:rFonts w:ascii="Times New Roman" w:hAnsi="Times New Roman"/>
          <w:sz w:val="28"/>
          <w:szCs w:val="28"/>
        </w:rPr>
      </w:pPr>
    </w:p>
    <w:p w:rsidR="002D593B" w:rsidRPr="00096C4A" w:rsidRDefault="002D593B" w:rsidP="002D593B">
      <w:pPr>
        <w:spacing w:after="0" w:line="360" w:lineRule="auto"/>
        <w:jc w:val="both"/>
        <w:rPr>
          <w:rFonts w:ascii="Times New Roman" w:hAnsi="Times New Roman"/>
          <w:sz w:val="28"/>
          <w:szCs w:val="28"/>
        </w:rPr>
      </w:pPr>
    </w:p>
    <w:p w:rsidR="002D593B" w:rsidRDefault="002D593B" w:rsidP="002D593B">
      <w:pPr>
        <w:spacing w:after="0" w:line="360" w:lineRule="auto"/>
        <w:jc w:val="both"/>
        <w:rPr>
          <w:rFonts w:ascii="Times New Roman" w:hAnsi="Times New Roman"/>
          <w:sz w:val="28"/>
          <w:szCs w:val="28"/>
        </w:rPr>
      </w:pPr>
    </w:p>
    <w:p w:rsidR="002D593B" w:rsidRPr="00096C4A" w:rsidRDefault="002D593B" w:rsidP="002D593B">
      <w:pPr>
        <w:tabs>
          <w:tab w:val="left" w:pos="3990"/>
        </w:tabs>
        <w:spacing w:after="0" w:line="360" w:lineRule="auto"/>
        <w:jc w:val="center"/>
        <w:rPr>
          <w:rFonts w:ascii="Times New Roman" w:hAnsi="Times New Roman"/>
          <w:b/>
          <w:sz w:val="28"/>
          <w:szCs w:val="28"/>
        </w:rPr>
      </w:pPr>
      <w:r>
        <w:rPr>
          <w:rFonts w:ascii="Times New Roman" w:hAnsi="Times New Roman"/>
          <w:b/>
          <w:sz w:val="28"/>
          <w:szCs w:val="28"/>
        </w:rPr>
        <w:t>Стратегія</w:t>
      </w:r>
      <w:r w:rsidRPr="00096C4A">
        <w:rPr>
          <w:rFonts w:ascii="Times New Roman" w:hAnsi="Times New Roman"/>
          <w:b/>
          <w:sz w:val="28"/>
          <w:szCs w:val="28"/>
        </w:rPr>
        <w:t xml:space="preserve"> розвитку</w:t>
      </w:r>
    </w:p>
    <w:p w:rsidR="002D593B" w:rsidRDefault="002D593B" w:rsidP="002D593B">
      <w:pPr>
        <w:tabs>
          <w:tab w:val="left" w:pos="3990"/>
        </w:tabs>
        <w:spacing w:after="0" w:line="360" w:lineRule="auto"/>
        <w:jc w:val="center"/>
        <w:rPr>
          <w:rFonts w:ascii="Times New Roman" w:hAnsi="Times New Roman"/>
          <w:b/>
          <w:sz w:val="28"/>
          <w:szCs w:val="28"/>
        </w:rPr>
      </w:pPr>
      <w:r>
        <w:rPr>
          <w:rFonts w:ascii="Times New Roman" w:hAnsi="Times New Roman"/>
          <w:b/>
          <w:sz w:val="28"/>
          <w:szCs w:val="28"/>
        </w:rPr>
        <w:t>к</w:t>
      </w:r>
      <w:r w:rsidRPr="00096C4A">
        <w:rPr>
          <w:rFonts w:ascii="Times New Roman" w:hAnsi="Times New Roman"/>
          <w:b/>
          <w:sz w:val="28"/>
          <w:szCs w:val="28"/>
        </w:rPr>
        <w:t>омунального закладу «</w:t>
      </w:r>
      <w:r>
        <w:rPr>
          <w:rFonts w:ascii="Times New Roman" w:hAnsi="Times New Roman"/>
          <w:b/>
          <w:sz w:val="28"/>
          <w:szCs w:val="28"/>
        </w:rPr>
        <w:t>Первомайський ліцей №5 Первомайської міської ради Харківської області</w:t>
      </w:r>
      <w:r w:rsidRPr="00096C4A">
        <w:rPr>
          <w:rFonts w:ascii="Times New Roman" w:hAnsi="Times New Roman"/>
          <w:b/>
          <w:sz w:val="28"/>
          <w:szCs w:val="28"/>
        </w:rPr>
        <w:t>»</w:t>
      </w:r>
    </w:p>
    <w:p w:rsidR="002D593B" w:rsidRDefault="002D593B" w:rsidP="002D593B">
      <w:pPr>
        <w:tabs>
          <w:tab w:val="left" w:pos="3990"/>
        </w:tabs>
        <w:spacing w:after="0" w:line="360" w:lineRule="auto"/>
        <w:jc w:val="center"/>
        <w:rPr>
          <w:rFonts w:ascii="Times New Roman" w:hAnsi="Times New Roman"/>
          <w:b/>
          <w:sz w:val="28"/>
          <w:szCs w:val="28"/>
        </w:rPr>
      </w:pPr>
      <w:r w:rsidRPr="00096C4A">
        <w:rPr>
          <w:rFonts w:ascii="Times New Roman" w:hAnsi="Times New Roman"/>
          <w:b/>
          <w:sz w:val="28"/>
          <w:szCs w:val="28"/>
        </w:rPr>
        <w:t xml:space="preserve">на </w:t>
      </w:r>
      <w:r>
        <w:rPr>
          <w:rFonts w:ascii="Times New Roman" w:hAnsi="Times New Roman"/>
          <w:b/>
          <w:sz w:val="28"/>
          <w:szCs w:val="28"/>
        </w:rPr>
        <w:t>2021-2024</w:t>
      </w:r>
      <w:r w:rsidRPr="00096C4A">
        <w:rPr>
          <w:rFonts w:ascii="Times New Roman" w:hAnsi="Times New Roman"/>
          <w:b/>
          <w:sz w:val="28"/>
          <w:szCs w:val="28"/>
        </w:rPr>
        <w:t xml:space="preserve"> роки</w:t>
      </w: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Pr="00AB6BB3" w:rsidRDefault="002D593B" w:rsidP="002D593B">
      <w:pPr>
        <w:tabs>
          <w:tab w:val="left" w:pos="3990"/>
        </w:tabs>
        <w:spacing w:after="0" w:line="360" w:lineRule="auto"/>
        <w:jc w:val="both"/>
        <w:rPr>
          <w:rFonts w:ascii="Times New Roman" w:hAnsi="Times New Roman"/>
          <w:b/>
          <w:sz w:val="28"/>
          <w:szCs w:val="28"/>
        </w:rPr>
      </w:pPr>
    </w:p>
    <w:p w:rsidR="002D593B" w:rsidRPr="00AB6BB3"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p>
    <w:p w:rsidR="002D593B" w:rsidRDefault="002D593B" w:rsidP="002D593B">
      <w:pPr>
        <w:tabs>
          <w:tab w:val="left" w:pos="3990"/>
        </w:tabs>
        <w:spacing w:after="0" w:line="360" w:lineRule="auto"/>
        <w:jc w:val="both"/>
        <w:rPr>
          <w:rFonts w:ascii="Times New Roman" w:hAnsi="Times New Roman"/>
          <w:b/>
          <w:sz w:val="28"/>
          <w:szCs w:val="28"/>
        </w:rPr>
      </w:pPr>
      <w:r>
        <w:rPr>
          <w:rFonts w:ascii="Times New Roman" w:hAnsi="Times New Roman"/>
          <w:b/>
          <w:sz w:val="28"/>
          <w:szCs w:val="28"/>
        </w:rPr>
        <w:t>ЗМІСТ</w:t>
      </w:r>
    </w:p>
    <w:p w:rsidR="002D593B" w:rsidRDefault="002D593B" w:rsidP="002D593B">
      <w:pPr>
        <w:tabs>
          <w:tab w:val="left" w:pos="1410"/>
        </w:tabs>
        <w:spacing w:after="0" w:line="360" w:lineRule="auto"/>
        <w:jc w:val="both"/>
        <w:rPr>
          <w:rFonts w:ascii="Times New Roman" w:hAnsi="Times New Roman"/>
          <w:sz w:val="28"/>
          <w:szCs w:val="28"/>
        </w:rPr>
      </w:pPr>
    </w:p>
    <w:tbl>
      <w:tblPr>
        <w:tblW w:w="9889" w:type="dxa"/>
        <w:tblLook w:val="04A0" w:firstRow="1" w:lastRow="0" w:firstColumn="1" w:lastColumn="0" w:noHBand="0" w:noVBand="1"/>
      </w:tblPr>
      <w:tblGrid>
        <w:gridCol w:w="8755"/>
        <w:gridCol w:w="1134"/>
      </w:tblGrid>
      <w:tr w:rsidR="002D593B" w:rsidRPr="00AF4B80" w:rsidTr="009D117E">
        <w:tc>
          <w:tcPr>
            <w:tcW w:w="8755" w:type="dxa"/>
          </w:tcPr>
          <w:p w:rsidR="002D593B" w:rsidRPr="00AF4B80" w:rsidRDefault="002D593B" w:rsidP="009D117E">
            <w:pPr>
              <w:tabs>
                <w:tab w:val="left" w:pos="3990"/>
              </w:tabs>
              <w:spacing w:after="0" w:line="360" w:lineRule="auto"/>
              <w:jc w:val="both"/>
              <w:rPr>
                <w:rFonts w:ascii="Times New Roman" w:hAnsi="Times New Roman"/>
                <w:sz w:val="28"/>
                <w:szCs w:val="28"/>
              </w:rPr>
            </w:pPr>
            <w:r w:rsidRPr="00AF4B80">
              <w:rPr>
                <w:rFonts w:ascii="Times New Roman" w:hAnsi="Times New Roman"/>
                <w:sz w:val="28"/>
                <w:szCs w:val="28"/>
              </w:rPr>
              <w:t>Паспорт</w:t>
            </w:r>
          </w:p>
          <w:p w:rsidR="002D593B" w:rsidRPr="00AF4B80" w:rsidRDefault="002D593B" w:rsidP="009D117E">
            <w:pPr>
              <w:tabs>
                <w:tab w:val="left" w:pos="3990"/>
              </w:tabs>
              <w:spacing w:after="0" w:line="360" w:lineRule="auto"/>
              <w:jc w:val="both"/>
              <w:rPr>
                <w:rFonts w:ascii="Times New Roman" w:hAnsi="Times New Roman"/>
                <w:sz w:val="28"/>
                <w:szCs w:val="28"/>
              </w:rPr>
            </w:pPr>
            <w:r w:rsidRPr="00AF4B80">
              <w:rPr>
                <w:rFonts w:ascii="Times New Roman" w:hAnsi="Times New Roman"/>
                <w:sz w:val="28"/>
                <w:szCs w:val="28"/>
              </w:rPr>
              <w:t xml:space="preserve">Стратегія  розвитку КЗ «Первомайський ліцей №5 Первомайської </w:t>
            </w:r>
          </w:p>
          <w:p w:rsidR="002D593B" w:rsidRPr="00AF4B80" w:rsidRDefault="002D593B" w:rsidP="009D117E">
            <w:pPr>
              <w:tabs>
                <w:tab w:val="left" w:pos="3990"/>
              </w:tabs>
              <w:spacing w:after="0" w:line="360" w:lineRule="auto"/>
              <w:jc w:val="both"/>
              <w:rPr>
                <w:rFonts w:ascii="Times New Roman" w:hAnsi="Times New Roman"/>
                <w:sz w:val="28"/>
                <w:szCs w:val="28"/>
              </w:rPr>
            </w:pPr>
            <w:r w:rsidRPr="00AF4B80">
              <w:rPr>
                <w:rFonts w:ascii="Times New Roman" w:hAnsi="Times New Roman"/>
                <w:sz w:val="28"/>
                <w:szCs w:val="28"/>
              </w:rPr>
              <w:t>міської ради Харківської області» на 2021-202</w:t>
            </w:r>
            <w:r>
              <w:rPr>
                <w:rFonts w:ascii="Times New Roman" w:hAnsi="Times New Roman"/>
                <w:sz w:val="28"/>
                <w:szCs w:val="28"/>
              </w:rPr>
              <w:t>4</w:t>
            </w:r>
            <w:r w:rsidRPr="00AF4B80">
              <w:rPr>
                <w:rFonts w:ascii="Times New Roman" w:hAnsi="Times New Roman"/>
                <w:sz w:val="28"/>
                <w:szCs w:val="28"/>
              </w:rPr>
              <w:t xml:space="preserve"> роки</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r w:rsidRPr="00AF4B80">
              <w:rPr>
                <w:rFonts w:ascii="Times New Roman" w:hAnsi="Times New Roman"/>
                <w:sz w:val="28"/>
                <w:szCs w:val="28"/>
              </w:rPr>
              <w:t>1. Загальні положення</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r w:rsidRPr="00AF4B80">
              <w:rPr>
                <w:rFonts w:ascii="Times New Roman" w:hAnsi="Times New Roman"/>
                <w:sz w:val="28"/>
                <w:szCs w:val="28"/>
              </w:rPr>
              <w:t>2. Мета та завдання</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r w:rsidRPr="00AF4B80">
              <w:rPr>
                <w:rFonts w:ascii="Times New Roman" w:hAnsi="Times New Roman"/>
                <w:sz w:val="28"/>
                <w:szCs w:val="28"/>
              </w:rPr>
              <w:t>3. Матеріально-технічне та фінансове забезпечення</w:t>
            </w: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 xml:space="preserve">4. Очікувані результати </w:t>
            </w: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 xml:space="preserve">5. Шляхи реалізації </w:t>
            </w:r>
            <w:r>
              <w:rPr>
                <w:rFonts w:ascii="Times New Roman" w:hAnsi="Times New Roman"/>
                <w:sz w:val="28"/>
                <w:szCs w:val="28"/>
              </w:rPr>
              <w:t>с</w:t>
            </w:r>
            <w:r w:rsidRPr="00AF4B80">
              <w:rPr>
                <w:rFonts w:ascii="Times New Roman" w:hAnsi="Times New Roman"/>
                <w:sz w:val="28"/>
                <w:szCs w:val="28"/>
              </w:rPr>
              <w:t xml:space="preserve">тратегії розвитку </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proofErr w:type="spellStart"/>
            <w:r w:rsidRPr="00AF4B80">
              <w:rPr>
                <w:rFonts w:ascii="Times New Roman" w:hAnsi="Times New Roman"/>
                <w:sz w:val="28"/>
                <w:szCs w:val="28"/>
              </w:rPr>
              <w:t>Проєкт</w:t>
            </w:r>
            <w:proofErr w:type="spellEnd"/>
            <w:r w:rsidRPr="00AF4B80">
              <w:rPr>
                <w:rFonts w:ascii="Times New Roman" w:hAnsi="Times New Roman"/>
                <w:sz w:val="28"/>
                <w:szCs w:val="28"/>
              </w:rPr>
              <w:t xml:space="preserve"> «Якісна освіта»</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proofErr w:type="spellStart"/>
            <w:r w:rsidRPr="00AF4B80">
              <w:rPr>
                <w:rFonts w:ascii="Times New Roman" w:hAnsi="Times New Roman"/>
                <w:sz w:val="28"/>
                <w:szCs w:val="28"/>
              </w:rPr>
              <w:t>Проєкт</w:t>
            </w:r>
            <w:proofErr w:type="spellEnd"/>
            <w:r w:rsidRPr="00AF4B80">
              <w:rPr>
                <w:rFonts w:ascii="Times New Roman" w:hAnsi="Times New Roman"/>
                <w:sz w:val="28"/>
                <w:szCs w:val="28"/>
              </w:rPr>
              <w:t xml:space="preserve"> «Методичне забезпечення освітнього процесу»</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proofErr w:type="spellStart"/>
            <w:r w:rsidRPr="00AF4B80">
              <w:rPr>
                <w:rFonts w:ascii="Times New Roman" w:hAnsi="Times New Roman"/>
                <w:sz w:val="28"/>
                <w:szCs w:val="28"/>
              </w:rPr>
              <w:t>Проєкт</w:t>
            </w:r>
            <w:proofErr w:type="spellEnd"/>
            <w:r w:rsidRPr="00AF4B80">
              <w:rPr>
                <w:rFonts w:ascii="Times New Roman" w:hAnsi="Times New Roman"/>
                <w:sz w:val="28"/>
                <w:szCs w:val="28"/>
              </w:rPr>
              <w:t xml:space="preserve"> «</w:t>
            </w:r>
            <w:r w:rsidRPr="00AF4B80">
              <w:rPr>
                <w:rFonts w:ascii="Times New Roman" w:eastAsia="Times New Roman" w:hAnsi="Times New Roman"/>
                <w:bCs/>
                <w:iCs/>
                <w:color w:val="000000"/>
                <w:sz w:val="28"/>
                <w:szCs w:val="28"/>
                <w:lang w:eastAsia="ru-RU"/>
              </w:rPr>
              <w:t>Ефективний менеджмент</w:t>
            </w:r>
            <w:r w:rsidRPr="00AF4B80">
              <w:rPr>
                <w:rFonts w:ascii="Times New Roman" w:hAnsi="Times New Roman"/>
                <w:sz w:val="28"/>
                <w:szCs w:val="28"/>
              </w:rPr>
              <w:t>»</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proofErr w:type="spellStart"/>
            <w:r w:rsidRPr="00AF4B80">
              <w:rPr>
                <w:rFonts w:ascii="Times New Roman" w:hAnsi="Times New Roman"/>
                <w:sz w:val="28"/>
                <w:szCs w:val="28"/>
              </w:rPr>
              <w:t>Проєкт</w:t>
            </w:r>
            <w:proofErr w:type="spellEnd"/>
            <w:r w:rsidRPr="00AF4B80">
              <w:rPr>
                <w:rFonts w:ascii="Times New Roman" w:hAnsi="Times New Roman"/>
                <w:sz w:val="28"/>
                <w:szCs w:val="28"/>
              </w:rPr>
              <w:t xml:space="preserve"> «Кадрове забезпечення освітнього процесу»</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proofErr w:type="spellStart"/>
            <w:r w:rsidRPr="00AF4B80">
              <w:rPr>
                <w:rFonts w:ascii="Times New Roman" w:hAnsi="Times New Roman"/>
                <w:sz w:val="28"/>
                <w:szCs w:val="28"/>
              </w:rPr>
              <w:t>Проєкт</w:t>
            </w:r>
            <w:proofErr w:type="spellEnd"/>
            <w:r w:rsidRPr="00AF4B80">
              <w:rPr>
                <w:rFonts w:ascii="Times New Roman" w:hAnsi="Times New Roman"/>
                <w:sz w:val="28"/>
                <w:szCs w:val="28"/>
              </w:rPr>
              <w:t xml:space="preserve"> «Інформаційно-освітнє середовище»</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proofErr w:type="spellStart"/>
            <w:r w:rsidRPr="00AF4B80">
              <w:rPr>
                <w:rFonts w:ascii="Times New Roman" w:hAnsi="Times New Roman"/>
                <w:sz w:val="28"/>
                <w:szCs w:val="28"/>
              </w:rPr>
              <w:t>Проєкт</w:t>
            </w:r>
            <w:proofErr w:type="spellEnd"/>
            <w:r w:rsidRPr="00AF4B80">
              <w:rPr>
                <w:rFonts w:ascii="Times New Roman" w:hAnsi="Times New Roman"/>
                <w:sz w:val="28"/>
                <w:szCs w:val="28"/>
              </w:rPr>
              <w:t xml:space="preserve"> «Виховна система»</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proofErr w:type="spellStart"/>
            <w:r w:rsidRPr="00AF4B80">
              <w:rPr>
                <w:rFonts w:ascii="Times New Roman" w:hAnsi="Times New Roman"/>
                <w:sz w:val="28"/>
                <w:szCs w:val="28"/>
              </w:rPr>
              <w:t>Проєкт</w:t>
            </w:r>
            <w:proofErr w:type="spellEnd"/>
            <w:r w:rsidRPr="00AF4B80">
              <w:rPr>
                <w:rFonts w:ascii="Times New Roman" w:hAnsi="Times New Roman"/>
                <w:sz w:val="28"/>
                <w:szCs w:val="28"/>
              </w:rPr>
              <w:t xml:space="preserve"> «Здоровим бути!»</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proofErr w:type="spellStart"/>
            <w:r w:rsidRPr="00AF4B80">
              <w:rPr>
                <w:rFonts w:ascii="Times New Roman" w:hAnsi="Times New Roman"/>
                <w:sz w:val="28"/>
                <w:szCs w:val="28"/>
              </w:rPr>
              <w:t>Проєкт</w:t>
            </w:r>
            <w:proofErr w:type="spellEnd"/>
            <w:r w:rsidRPr="00AF4B80">
              <w:rPr>
                <w:rFonts w:ascii="Times New Roman" w:hAnsi="Times New Roman"/>
                <w:sz w:val="28"/>
                <w:szCs w:val="28"/>
              </w:rPr>
              <w:t xml:space="preserve"> </w:t>
            </w:r>
            <w:r w:rsidRPr="00AF4B80">
              <w:rPr>
                <w:rFonts w:ascii="Times New Roman" w:hAnsi="Times New Roman"/>
                <w:sz w:val="28"/>
                <w:szCs w:val="28"/>
                <w:shd w:val="clear" w:color="auto" w:fill="FFFFFF"/>
              </w:rPr>
              <w:t>«Соціально-психологічний супровід»</w:t>
            </w:r>
            <w:r w:rsidRPr="00AF4B80">
              <w:rPr>
                <w:rFonts w:ascii="Times New Roman" w:hAnsi="Times New Roman"/>
                <w:sz w:val="28"/>
                <w:szCs w:val="28"/>
              </w:rPr>
              <w:t xml:space="preserve"> </w:t>
            </w:r>
          </w:p>
          <w:p w:rsidR="002D593B" w:rsidRPr="00AF4B80" w:rsidRDefault="002D593B" w:rsidP="009D117E">
            <w:pPr>
              <w:pStyle w:val="a8"/>
              <w:tabs>
                <w:tab w:val="left" w:pos="3990"/>
              </w:tabs>
              <w:spacing w:after="0" w:line="360" w:lineRule="auto"/>
              <w:ind w:left="0"/>
              <w:jc w:val="both"/>
              <w:rPr>
                <w:rFonts w:ascii="Times New Roman" w:hAnsi="Times New Roman"/>
                <w:sz w:val="28"/>
                <w:szCs w:val="28"/>
              </w:rPr>
            </w:pPr>
            <w:proofErr w:type="spellStart"/>
            <w:r w:rsidRPr="00AF4B80">
              <w:rPr>
                <w:rFonts w:ascii="Times New Roman" w:hAnsi="Times New Roman"/>
                <w:sz w:val="28"/>
                <w:szCs w:val="28"/>
              </w:rPr>
              <w:t>Проєкт</w:t>
            </w:r>
            <w:proofErr w:type="spellEnd"/>
            <w:r w:rsidRPr="00AF4B80">
              <w:rPr>
                <w:rFonts w:ascii="Times New Roman" w:hAnsi="Times New Roman"/>
                <w:sz w:val="28"/>
                <w:szCs w:val="28"/>
              </w:rPr>
              <w:t xml:space="preserve"> «Матеріально-технічне забезпечення освітнього процесу»</w:t>
            </w:r>
          </w:p>
          <w:p w:rsidR="002D593B" w:rsidRPr="009B3FE0" w:rsidRDefault="002D593B" w:rsidP="009D117E">
            <w:pPr>
              <w:tabs>
                <w:tab w:val="left" w:pos="1410"/>
              </w:tabs>
              <w:spacing w:after="0" w:line="360" w:lineRule="auto"/>
              <w:jc w:val="both"/>
              <w:rPr>
                <w:rFonts w:ascii="Times New Roman" w:hAnsi="Times New Roman"/>
                <w:sz w:val="28"/>
                <w:szCs w:val="28"/>
              </w:rPr>
            </w:pPr>
            <w:r w:rsidRPr="009B3FE0">
              <w:rPr>
                <w:rFonts w:ascii="Times New Roman" w:hAnsi="Times New Roman"/>
                <w:sz w:val="28"/>
                <w:szCs w:val="28"/>
              </w:rPr>
              <w:t>6.Оцінка ефективності механізмів стратегії розвитку</w:t>
            </w:r>
          </w:p>
          <w:p w:rsidR="002D593B" w:rsidRPr="00AF4B80" w:rsidRDefault="002D593B" w:rsidP="009D117E">
            <w:pPr>
              <w:tabs>
                <w:tab w:val="left" w:pos="1410"/>
              </w:tabs>
              <w:spacing w:after="0" w:line="360" w:lineRule="auto"/>
              <w:jc w:val="both"/>
              <w:rPr>
                <w:rFonts w:ascii="Times New Roman" w:hAnsi="Times New Roman"/>
                <w:sz w:val="28"/>
                <w:szCs w:val="28"/>
              </w:rPr>
            </w:pPr>
          </w:p>
        </w:tc>
        <w:tc>
          <w:tcPr>
            <w:tcW w:w="1134" w:type="dxa"/>
          </w:tcPr>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3</w:t>
            </w:r>
          </w:p>
          <w:p w:rsidR="002D593B" w:rsidRPr="00AF4B80" w:rsidRDefault="002D593B" w:rsidP="009D117E">
            <w:pPr>
              <w:tabs>
                <w:tab w:val="left" w:pos="1410"/>
              </w:tabs>
              <w:spacing w:after="0" w:line="360" w:lineRule="auto"/>
              <w:jc w:val="both"/>
              <w:rPr>
                <w:rFonts w:ascii="Times New Roman" w:hAnsi="Times New Roman"/>
                <w:sz w:val="28"/>
                <w:szCs w:val="28"/>
              </w:rPr>
            </w:pP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4</w:t>
            </w:r>
            <w:r>
              <w:rPr>
                <w:rFonts w:ascii="Times New Roman" w:hAnsi="Times New Roman"/>
                <w:sz w:val="28"/>
                <w:szCs w:val="28"/>
              </w:rPr>
              <w:t>-10</w:t>
            </w:r>
          </w:p>
          <w:p w:rsidR="002D593B" w:rsidRPr="00AF4B80" w:rsidRDefault="002D593B" w:rsidP="009D117E">
            <w:pPr>
              <w:tabs>
                <w:tab w:val="left" w:pos="1410"/>
              </w:tabs>
              <w:spacing w:after="0" w:line="360" w:lineRule="auto"/>
              <w:jc w:val="both"/>
              <w:rPr>
                <w:rFonts w:ascii="Times New Roman" w:hAnsi="Times New Roman"/>
                <w:sz w:val="28"/>
                <w:szCs w:val="28"/>
              </w:rPr>
            </w:pPr>
            <w:r>
              <w:rPr>
                <w:rFonts w:ascii="Times New Roman" w:hAnsi="Times New Roman"/>
                <w:sz w:val="28"/>
                <w:szCs w:val="28"/>
              </w:rPr>
              <w:t>4</w:t>
            </w: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7</w:t>
            </w:r>
          </w:p>
          <w:p w:rsidR="002D593B" w:rsidRPr="00AF4B80" w:rsidRDefault="002D593B" w:rsidP="009D117E">
            <w:pPr>
              <w:tabs>
                <w:tab w:val="left" w:pos="1410"/>
              </w:tabs>
              <w:spacing w:after="0" w:line="360" w:lineRule="auto"/>
              <w:jc w:val="both"/>
              <w:rPr>
                <w:rFonts w:ascii="Times New Roman" w:hAnsi="Times New Roman"/>
                <w:sz w:val="28"/>
                <w:szCs w:val="28"/>
              </w:rPr>
            </w:pPr>
            <w:r>
              <w:rPr>
                <w:rFonts w:ascii="Times New Roman" w:hAnsi="Times New Roman"/>
                <w:sz w:val="28"/>
                <w:szCs w:val="28"/>
              </w:rPr>
              <w:t>9</w:t>
            </w:r>
          </w:p>
          <w:p w:rsidR="002D593B" w:rsidRPr="00AF4B80" w:rsidRDefault="002D593B" w:rsidP="009D117E">
            <w:pPr>
              <w:tabs>
                <w:tab w:val="left" w:pos="1410"/>
              </w:tabs>
              <w:spacing w:after="0" w:line="360" w:lineRule="auto"/>
              <w:jc w:val="both"/>
              <w:rPr>
                <w:rFonts w:ascii="Times New Roman" w:hAnsi="Times New Roman"/>
                <w:sz w:val="28"/>
                <w:szCs w:val="28"/>
              </w:rPr>
            </w:pPr>
            <w:r>
              <w:rPr>
                <w:rFonts w:ascii="Times New Roman" w:hAnsi="Times New Roman"/>
                <w:sz w:val="28"/>
                <w:szCs w:val="28"/>
              </w:rPr>
              <w:t>10</w:t>
            </w: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1</w:t>
            </w:r>
            <w:r>
              <w:rPr>
                <w:rFonts w:ascii="Times New Roman" w:hAnsi="Times New Roman"/>
                <w:sz w:val="28"/>
                <w:szCs w:val="28"/>
              </w:rPr>
              <w:t>1-31</w:t>
            </w: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1</w:t>
            </w:r>
            <w:r>
              <w:rPr>
                <w:rFonts w:ascii="Times New Roman" w:hAnsi="Times New Roman"/>
                <w:sz w:val="28"/>
                <w:szCs w:val="28"/>
              </w:rPr>
              <w:t>1</w:t>
            </w: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1</w:t>
            </w:r>
            <w:r>
              <w:rPr>
                <w:rFonts w:ascii="Times New Roman" w:hAnsi="Times New Roman"/>
                <w:sz w:val="28"/>
                <w:szCs w:val="28"/>
              </w:rPr>
              <w:t>3</w:t>
            </w: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1</w:t>
            </w:r>
            <w:r>
              <w:rPr>
                <w:rFonts w:ascii="Times New Roman" w:hAnsi="Times New Roman"/>
                <w:sz w:val="28"/>
                <w:szCs w:val="28"/>
              </w:rPr>
              <w:t>7</w:t>
            </w:r>
          </w:p>
          <w:p w:rsidR="002D593B" w:rsidRPr="00AF4B80" w:rsidRDefault="002D593B" w:rsidP="009D117E">
            <w:pPr>
              <w:tabs>
                <w:tab w:val="left" w:pos="1410"/>
              </w:tabs>
              <w:spacing w:after="0" w:line="360" w:lineRule="auto"/>
              <w:jc w:val="both"/>
              <w:rPr>
                <w:rFonts w:ascii="Times New Roman" w:hAnsi="Times New Roman"/>
                <w:sz w:val="28"/>
                <w:szCs w:val="28"/>
              </w:rPr>
            </w:pPr>
            <w:r>
              <w:rPr>
                <w:rFonts w:ascii="Times New Roman" w:hAnsi="Times New Roman"/>
                <w:sz w:val="28"/>
                <w:szCs w:val="28"/>
              </w:rPr>
              <w:t>18</w:t>
            </w: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2</w:t>
            </w:r>
            <w:r>
              <w:rPr>
                <w:rFonts w:ascii="Times New Roman" w:hAnsi="Times New Roman"/>
                <w:sz w:val="28"/>
                <w:szCs w:val="28"/>
              </w:rPr>
              <w:t>0</w:t>
            </w:r>
          </w:p>
          <w:p w:rsidR="002D593B" w:rsidRPr="00AF4B80" w:rsidRDefault="002D593B" w:rsidP="009D117E">
            <w:pPr>
              <w:tabs>
                <w:tab w:val="left" w:pos="1410"/>
              </w:tabs>
              <w:spacing w:after="0" w:line="360" w:lineRule="auto"/>
              <w:jc w:val="both"/>
              <w:rPr>
                <w:rFonts w:ascii="Times New Roman" w:hAnsi="Times New Roman"/>
                <w:sz w:val="28"/>
                <w:szCs w:val="28"/>
              </w:rPr>
            </w:pPr>
            <w:r w:rsidRPr="00AF4B80">
              <w:rPr>
                <w:rFonts w:ascii="Times New Roman" w:hAnsi="Times New Roman"/>
                <w:sz w:val="28"/>
                <w:szCs w:val="28"/>
              </w:rPr>
              <w:t>2</w:t>
            </w:r>
            <w:r>
              <w:rPr>
                <w:rFonts w:ascii="Times New Roman" w:hAnsi="Times New Roman"/>
                <w:sz w:val="28"/>
                <w:szCs w:val="28"/>
              </w:rPr>
              <w:t>1</w:t>
            </w:r>
          </w:p>
          <w:p w:rsidR="002D593B" w:rsidRPr="00AF4B80" w:rsidRDefault="002D593B" w:rsidP="009D117E">
            <w:pPr>
              <w:tabs>
                <w:tab w:val="left" w:pos="1410"/>
              </w:tabs>
              <w:spacing w:after="0" w:line="360" w:lineRule="auto"/>
              <w:jc w:val="both"/>
              <w:rPr>
                <w:rFonts w:ascii="Times New Roman" w:hAnsi="Times New Roman"/>
                <w:sz w:val="28"/>
                <w:szCs w:val="28"/>
              </w:rPr>
            </w:pPr>
            <w:r>
              <w:rPr>
                <w:rFonts w:ascii="Times New Roman" w:hAnsi="Times New Roman"/>
                <w:sz w:val="28"/>
                <w:szCs w:val="28"/>
              </w:rPr>
              <w:t>25</w:t>
            </w:r>
          </w:p>
          <w:p w:rsidR="002D593B" w:rsidRDefault="002D593B" w:rsidP="009D117E">
            <w:pPr>
              <w:tabs>
                <w:tab w:val="left" w:pos="1410"/>
              </w:tabs>
              <w:spacing w:after="0" w:line="360" w:lineRule="auto"/>
              <w:jc w:val="both"/>
              <w:rPr>
                <w:rFonts w:ascii="Times New Roman" w:hAnsi="Times New Roman"/>
                <w:sz w:val="28"/>
                <w:szCs w:val="28"/>
              </w:rPr>
            </w:pPr>
            <w:r>
              <w:rPr>
                <w:rFonts w:ascii="Times New Roman" w:hAnsi="Times New Roman"/>
                <w:sz w:val="28"/>
                <w:szCs w:val="28"/>
              </w:rPr>
              <w:t>27</w:t>
            </w:r>
          </w:p>
          <w:p w:rsidR="002D593B" w:rsidRDefault="002D593B" w:rsidP="009D117E">
            <w:pPr>
              <w:tabs>
                <w:tab w:val="left" w:pos="1410"/>
              </w:tabs>
              <w:spacing w:after="0" w:line="360" w:lineRule="auto"/>
              <w:jc w:val="both"/>
              <w:rPr>
                <w:rFonts w:ascii="Times New Roman" w:hAnsi="Times New Roman"/>
                <w:sz w:val="28"/>
                <w:szCs w:val="28"/>
              </w:rPr>
            </w:pPr>
            <w:r>
              <w:rPr>
                <w:rFonts w:ascii="Times New Roman" w:hAnsi="Times New Roman"/>
                <w:sz w:val="28"/>
                <w:szCs w:val="28"/>
              </w:rPr>
              <w:t>30</w:t>
            </w:r>
          </w:p>
          <w:p w:rsidR="002D593B" w:rsidRPr="00AF4B80" w:rsidRDefault="002D593B" w:rsidP="009D117E">
            <w:pPr>
              <w:tabs>
                <w:tab w:val="left" w:pos="1410"/>
              </w:tabs>
              <w:spacing w:after="0" w:line="360" w:lineRule="auto"/>
              <w:jc w:val="both"/>
              <w:rPr>
                <w:rFonts w:ascii="Times New Roman" w:hAnsi="Times New Roman"/>
                <w:sz w:val="28"/>
                <w:szCs w:val="28"/>
              </w:rPr>
            </w:pPr>
            <w:r>
              <w:rPr>
                <w:rFonts w:ascii="Times New Roman" w:hAnsi="Times New Roman"/>
                <w:sz w:val="28"/>
                <w:szCs w:val="28"/>
              </w:rPr>
              <w:t>32</w:t>
            </w:r>
          </w:p>
        </w:tc>
      </w:tr>
    </w:tbl>
    <w:p w:rsidR="002D593B" w:rsidRDefault="002D593B" w:rsidP="002D593B">
      <w:pPr>
        <w:tabs>
          <w:tab w:val="left" w:pos="1410"/>
        </w:tabs>
        <w:spacing w:after="0" w:line="360" w:lineRule="auto"/>
        <w:jc w:val="both"/>
        <w:rPr>
          <w:rFonts w:ascii="Times New Roman" w:hAnsi="Times New Roman"/>
          <w:sz w:val="28"/>
          <w:szCs w:val="28"/>
        </w:rPr>
      </w:pPr>
      <w:r>
        <w:rPr>
          <w:rFonts w:ascii="Times New Roman" w:hAnsi="Times New Roman"/>
          <w:sz w:val="28"/>
          <w:szCs w:val="28"/>
        </w:rPr>
        <w:t xml:space="preserve"> </w:t>
      </w:r>
    </w:p>
    <w:p w:rsidR="002D593B" w:rsidRDefault="002D593B" w:rsidP="002D593B">
      <w:pPr>
        <w:pStyle w:val="a8"/>
        <w:shd w:val="clear" w:color="auto" w:fill="FFFFFF"/>
        <w:tabs>
          <w:tab w:val="left" w:pos="3990"/>
        </w:tabs>
        <w:spacing w:after="0" w:line="360" w:lineRule="auto"/>
        <w:jc w:val="both"/>
        <w:rPr>
          <w:rFonts w:ascii="Times New Roman" w:hAnsi="Times New Roman"/>
          <w:sz w:val="28"/>
          <w:szCs w:val="28"/>
        </w:rPr>
      </w:pPr>
    </w:p>
    <w:p w:rsidR="002D593B" w:rsidRDefault="002D593B" w:rsidP="002D593B">
      <w:pPr>
        <w:tabs>
          <w:tab w:val="left" w:pos="3990"/>
        </w:tabs>
        <w:spacing w:after="0" w:line="360" w:lineRule="auto"/>
        <w:jc w:val="both"/>
        <w:rPr>
          <w:rFonts w:ascii="Times New Roman" w:hAnsi="Times New Roman"/>
          <w:sz w:val="28"/>
          <w:szCs w:val="28"/>
        </w:rPr>
      </w:pPr>
    </w:p>
    <w:p w:rsidR="002D593B" w:rsidRDefault="002D593B" w:rsidP="002D593B">
      <w:pPr>
        <w:tabs>
          <w:tab w:val="left" w:pos="3990"/>
        </w:tabs>
        <w:spacing w:after="0" w:line="360" w:lineRule="auto"/>
        <w:jc w:val="both"/>
        <w:rPr>
          <w:rFonts w:ascii="Times New Roman" w:hAnsi="Times New Roman"/>
          <w:sz w:val="28"/>
          <w:szCs w:val="28"/>
        </w:rPr>
      </w:pPr>
    </w:p>
    <w:p w:rsidR="002D593B" w:rsidRDefault="002D593B" w:rsidP="002D593B">
      <w:pPr>
        <w:tabs>
          <w:tab w:val="left" w:pos="3990"/>
        </w:tabs>
        <w:spacing w:after="0" w:line="360" w:lineRule="auto"/>
        <w:jc w:val="both"/>
        <w:rPr>
          <w:rFonts w:ascii="Times New Roman" w:hAnsi="Times New Roman"/>
          <w:sz w:val="28"/>
          <w:szCs w:val="28"/>
        </w:rPr>
      </w:pPr>
    </w:p>
    <w:p w:rsidR="002D593B" w:rsidRDefault="002D593B" w:rsidP="002D593B">
      <w:pPr>
        <w:tabs>
          <w:tab w:val="left" w:pos="3990"/>
        </w:tabs>
        <w:spacing w:after="0" w:line="360" w:lineRule="auto"/>
        <w:jc w:val="both"/>
        <w:rPr>
          <w:rFonts w:ascii="Times New Roman" w:hAnsi="Times New Roman"/>
          <w:sz w:val="28"/>
          <w:szCs w:val="28"/>
        </w:rPr>
      </w:pPr>
    </w:p>
    <w:p w:rsidR="002D593B" w:rsidRDefault="002D593B" w:rsidP="002D593B">
      <w:pPr>
        <w:tabs>
          <w:tab w:val="left" w:pos="3990"/>
        </w:tabs>
        <w:spacing w:after="0" w:line="360" w:lineRule="auto"/>
        <w:jc w:val="both"/>
        <w:rPr>
          <w:rFonts w:ascii="Times New Roman" w:hAnsi="Times New Roman"/>
          <w:sz w:val="28"/>
          <w:szCs w:val="28"/>
        </w:rPr>
      </w:pPr>
    </w:p>
    <w:p w:rsidR="002D593B" w:rsidRDefault="002D593B" w:rsidP="002D593B">
      <w:pPr>
        <w:tabs>
          <w:tab w:val="left" w:pos="3990"/>
        </w:tabs>
        <w:spacing w:after="0" w:line="360" w:lineRule="auto"/>
        <w:jc w:val="both"/>
        <w:rPr>
          <w:rFonts w:ascii="Times New Roman" w:hAnsi="Times New Roman"/>
          <w:sz w:val="28"/>
          <w:szCs w:val="28"/>
        </w:rPr>
      </w:pPr>
    </w:p>
    <w:p w:rsidR="002D593B" w:rsidRDefault="002D593B" w:rsidP="002D593B">
      <w:pPr>
        <w:tabs>
          <w:tab w:val="left" w:pos="3990"/>
        </w:tabs>
        <w:spacing w:after="0" w:line="360" w:lineRule="auto"/>
        <w:jc w:val="both"/>
        <w:rPr>
          <w:rFonts w:ascii="Times New Roman" w:hAnsi="Times New Roman"/>
          <w:sz w:val="28"/>
          <w:szCs w:val="28"/>
        </w:rPr>
      </w:pPr>
    </w:p>
    <w:p w:rsidR="002D593B" w:rsidRPr="002D7B01" w:rsidRDefault="002D593B" w:rsidP="002D593B">
      <w:pPr>
        <w:tabs>
          <w:tab w:val="left" w:pos="3990"/>
        </w:tabs>
        <w:spacing w:after="0" w:line="360" w:lineRule="auto"/>
        <w:jc w:val="both"/>
        <w:rPr>
          <w:rFonts w:ascii="Times New Roman" w:hAnsi="Times New Roman"/>
          <w:sz w:val="28"/>
          <w:szCs w:val="28"/>
        </w:rPr>
      </w:pPr>
      <w:r w:rsidRPr="002D7B01">
        <w:rPr>
          <w:rFonts w:ascii="Times New Roman" w:hAnsi="Times New Roman"/>
          <w:sz w:val="28"/>
          <w:szCs w:val="28"/>
        </w:rPr>
        <w:t xml:space="preserve">Паспорт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953"/>
      </w:tblGrid>
      <w:tr w:rsidR="002D593B" w:rsidRPr="00C445CB" w:rsidTr="009D117E">
        <w:tc>
          <w:tcPr>
            <w:tcW w:w="1844"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t>Назва закладу освіти, адреса</w:t>
            </w:r>
          </w:p>
        </w:tc>
        <w:tc>
          <w:tcPr>
            <w:tcW w:w="7953"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t>Комунальний заклад «Первомайський ліцей Первомайської міської ради Харківської області»</w:t>
            </w:r>
            <w:r>
              <w:rPr>
                <w:rFonts w:ascii="Times New Roman" w:hAnsi="Times New Roman"/>
                <w:sz w:val="24"/>
                <w:szCs w:val="24"/>
              </w:rPr>
              <w:t xml:space="preserve">, </w:t>
            </w:r>
            <w:r w:rsidRPr="00C445CB">
              <w:rPr>
                <w:rFonts w:ascii="Times New Roman" w:hAnsi="Times New Roman"/>
                <w:sz w:val="24"/>
                <w:szCs w:val="24"/>
              </w:rPr>
              <w:t xml:space="preserve">м. Первомайський, вул. </w:t>
            </w:r>
            <w:proofErr w:type="spellStart"/>
            <w:r w:rsidRPr="00C445CB">
              <w:rPr>
                <w:rFonts w:ascii="Times New Roman" w:hAnsi="Times New Roman"/>
                <w:sz w:val="24"/>
                <w:szCs w:val="24"/>
              </w:rPr>
              <w:t>Кондратьєва</w:t>
            </w:r>
            <w:proofErr w:type="spellEnd"/>
            <w:r w:rsidRPr="00C445CB">
              <w:rPr>
                <w:rFonts w:ascii="Times New Roman" w:hAnsi="Times New Roman"/>
                <w:sz w:val="24"/>
                <w:szCs w:val="24"/>
              </w:rPr>
              <w:t>, будинок б/н</w:t>
            </w:r>
          </w:p>
        </w:tc>
      </w:tr>
      <w:tr w:rsidR="002D593B" w:rsidRPr="00C445CB" w:rsidTr="009D117E">
        <w:tc>
          <w:tcPr>
            <w:tcW w:w="1844"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t>Підстава для розробки</w:t>
            </w:r>
          </w:p>
        </w:tc>
        <w:tc>
          <w:tcPr>
            <w:tcW w:w="7953"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t xml:space="preserve">Необхідність удосконалення якості освіти, оновлення її змісту і структури; вироблення освітньої стратегії з урахуванням якісних змін у державі; </w:t>
            </w:r>
            <w:r w:rsidRPr="00C445CB">
              <w:rPr>
                <w:rFonts w:ascii="Times New Roman" w:hAnsi="Times New Roman"/>
                <w:sz w:val="24"/>
                <w:szCs w:val="24"/>
              </w:rPr>
              <w:lastRenderedPageBreak/>
              <w:t>оптимізація механізму управління закладом освіти</w:t>
            </w:r>
          </w:p>
        </w:tc>
      </w:tr>
      <w:tr w:rsidR="002D593B" w:rsidRPr="00C445CB" w:rsidTr="009D117E">
        <w:tc>
          <w:tcPr>
            <w:tcW w:w="1844"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lastRenderedPageBreak/>
              <w:t xml:space="preserve">Мета </w:t>
            </w:r>
          </w:p>
        </w:tc>
        <w:tc>
          <w:tcPr>
            <w:tcW w:w="7953"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t xml:space="preserve">Створення умов для забезпечення в </w:t>
            </w:r>
            <w:r>
              <w:rPr>
                <w:rFonts w:ascii="Times New Roman" w:hAnsi="Times New Roman"/>
                <w:sz w:val="24"/>
                <w:szCs w:val="24"/>
              </w:rPr>
              <w:t>ліцеї</w:t>
            </w:r>
            <w:r w:rsidRPr="00C445CB">
              <w:rPr>
                <w:rFonts w:ascii="Times New Roman" w:hAnsi="Times New Roman"/>
                <w:sz w:val="24"/>
                <w:szCs w:val="24"/>
              </w:rPr>
              <w:t xml:space="preserve"> якісної, сучасної, індивідуально-орієнтованої системи освіти відповідно до вимог в суспільстві, запитів особистості й потреб держави; забезпечення ефективного управління розвитком </w:t>
            </w:r>
            <w:r>
              <w:rPr>
                <w:rFonts w:ascii="Times New Roman" w:hAnsi="Times New Roman"/>
                <w:sz w:val="24"/>
                <w:szCs w:val="24"/>
              </w:rPr>
              <w:t>ліцею.</w:t>
            </w:r>
          </w:p>
        </w:tc>
      </w:tr>
      <w:tr w:rsidR="002D593B" w:rsidRPr="00C445CB" w:rsidTr="009D117E">
        <w:tc>
          <w:tcPr>
            <w:tcW w:w="1844"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t xml:space="preserve">Завдання </w:t>
            </w:r>
          </w:p>
        </w:tc>
        <w:tc>
          <w:tcPr>
            <w:tcW w:w="7953" w:type="dxa"/>
            <w:shd w:val="clear" w:color="auto" w:fill="auto"/>
          </w:tcPr>
          <w:p w:rsidR="002D593B" w:rsidRPr="00C445CB" w:rsidRDefault="002D593B" w:rsidP="009D117E">
            <w:pPr>
              <w:pStyle w:val="a8"/>
              <w:tabs>
                <w:tab w:val="left" w:pos="3990"/>
                <w:tab w:val="left" w:pos="4951"/>
              </w:tabs>
              <w:spacing w:after="0" w:line="240" w:lineRule="auto"/>
              <w:ind w:left="0"/>
              <w:jc w:val="both"/>
              <w:rPr>
                <w:rFonts w:ascii="Times New Roman" w:hAnsi="Times New Roman"/>
                <w:sz w:val="24"/>
                <w:szCs w:val="24"/>
              </w:rPr>
            </w:pPr>
            <w:r w:rsidRPr="00C445CB">
              <w:rPr>
                <w:rFonts w:ascii="Times New Roman" w:hAnsi="Times New Roman"/>
                <w:sz w:val="24"/>
                <w:szCs w:val="24"/>
              </w:rPr>
              <w:t xml:space="preserve">впровадження освітніх інновацій, </w:t>
            </w:r>
            <w:r>
              <w:rPr>
                <w:rFonts w:ascii="Times New Roman" w:hAnsi="Times New Roman"/>
                <w:sz w:val="24"/>
                <w:szCs w:val="24"/>
              </w:rPr>
              <w:t>ІКТ</w:t>
            </w:r>
            <w:r w:rsidRPr="00C445CB">
              <w:rPr>
                <w:rFonts w:ascii="Times New Roman" w:hAnsi="Times New Roman"/>
                <w:sz w:val="24"/>
                <w:szCs w:val="24"/>
              </w:rPr>
              <w:t>;</w:t>
            </w:r>
          </w:p>
          <w:p w:rsidR="002D593B" w:rsidRPr="00C445C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 xml:space="preserve">впровадження </w:t>
            </w:r>
            <w:proofErr w:type="spellStart"/>
            <w:r w:rsidRPr="00C445CB">
              <w:rPr>
                <w:rFonts w:ascii="Times New Roman" w:hAnsi="Times New Roman"/>
                <w:sz w:val="24"/>
                <w:szCs w:val="24"/>
              </w:rPr>
              <w:t>здоров’язберігаючих</w:t>
            </w:r>
            <w:proofErr w:type="spellEnd"/>
            <w:r w:rsidRPr="00C445CB">
              <w:rPr>
                <w:rFonts w:ascii="Times New Roman" w:hAnsi="Times New Roman"/>
                <w:sz w:val="24"/>
                <w:szCs w:val="24"/>
              </w:rPr>
              <w:t xml:space="preserve"> технологій в освітній процес;</w:t>
            </w:r>
          </w:p>
          <w:p w:rsidR="002D593B" w:rsidRPr="00C445C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створення толерантного, безпечного середовища;</w:t>
            </w:r>
          </w:p>
          <w:p w:rsidR="002D593B" w:rsidRPr="00C445C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підтримка осіб з особливими потребами;</w:t>
            </w:r>
          </w:p>
          <w:p w:rsidR="002D593B" w:rsidRPr="00C445C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забезпечення консолідації та взаємодії із соціальними партнерами з метою інтенсифікації розвитку й удосконалення освітнього середовища;</w:t>
            </w:r>
          </w:p>
          <w:p w:rsidR="002D593B" w:rsidRPr="00C445CB" w:rsidRDefault="002D593B" w:rsidP="009D117E">
            <w:pPr>
              <w:pStyle w:val="a8"/>
              <w:tabs>
                <w:tab w:val="left" w:pos="3990"/>
              </w:tabs>
              <w:spacing w:after="0" w:line="240" w:lineRule="auto"/>
              <w:ind w:left="0"/>
              <w:jc w:val="both"/>
              <w:rPr>
                <w:rFonts w:ascii="Times New Roman" w:hAnsi="Times New Roman"/>
                <w:b/>
                <w:sz w:val="24"/>
                <w:szCs w:val="24"/>
              </w:rPr>
            </w:pPr>
            <w:r w:rsidRPr="00C445CB">
              <w:rPr>
                <w:rFonts w:ascii="Times New Roman" w:hAnsi="Times New Roman"/>
                <w:sz w:val="24"/>
                <w:szCs w:val="24"/>
              </w:rPr>
              <w:t>приведення матеріально-технічного стану у відповідність потребам сучасної освіти</w:t>
            </w:r>
          </w:p>
        </w:tc>
      </w:tr>
      <w:tr w:rsidR="002D593B" w:rsidRPr="00C445CB" w:rsidTr="009D117E">
        <w:tc>
          <w:tcPr>
            <w:tcW w:w="1844"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t xml:space="preserve">Термін реалізації </w:t>
            </w:r>
          </w:p>
        </w:tc>
        <w:tc>
          <w:tcPr>
            <w:tcW w:w="7953"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t>2021-202</w:t>
            </w:r>
            <w:r>
              <w:rPr>
                <w:rFonts w:ascii="Times New Roman" w:hAnsi="Times New Roman"/>
                <w:sz w:val="24"/>
                <w:szCs w:val="24"/>
              </w:rPr>
              <w:t>4</w:t>
            </w:r>
            <w:r w:rsidRPr="00C445CB">
              <w:rPr>
                <w:rFonts w:ascii="Times New Roman" w:hAnsi="Times New Roman"/>
                <w:sz w:val="24"/>
                <w:szCs w:val="24"/>
              </w:rPr>
              <w:t xml:space="preserve"> рр.</w:t>
            </w:r>
          </w:p>
        </w:tc>
      </w:tr>
      <w:tr w:rsidR="002D593B" w:rsidRPr="00C445CB" w:rsidTr="009D117E">
        <w:tc>
          <w:tcPr>
            <w:tcW w:w="1844"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sz w:val="24"/>
                <w:szCs w:val="24"/>
              </w:rPr>
              <w:t>Етапи Стратегії розвитку</w:t>
            </w:r>
          </w:p>
        </w:tc>
        <w:tc>
          <w:tcPr>
            <w:tcW w:w="7953" w:type="dxa"/>
            <w:shd w:val="clear" w:color="auto" w:fill="auto"/>
          </w:tcPr>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b/>
                <w:sz w:val="24"/>
                <w:szCs w:val="24"/>
                <w:u w:val="single"/>
              </w:rPr>
              <w:t>Організаційно-проектувальний етап</w:t>
            </w:r>
            <w:r w:rsidRPr="00C445CB">
              <w:rPr>
                <w:rFonts w:ascii="Times New Roman" w:hAnsi="Times New Roman"/>
                <w:sz w:val="24"/>
                <w:szCs w:val="24"/>
              </w:rPr>
              <w:t xml:space="preserve"> – </w:t>
            </w:r>
            <w:proofErr w:type="spellStart"/>
            <w:r w:rsidRPr="00C445CB">
              <w:rPr>
                <w:rFonts w:ascii="Times New Roman" w:hAnsi="Times New Roman"/>
                <w:sz w:val="24"/>
                <w:szCs w:val="24"/>
              </w:rPr>
              <w:t>січень-</w:t>
            </w:r>
            <w:proofErr w:type="spellEnd"/>
            <w:r w:rsidRPr="00C445CB">
              <w:rPr>
                <w:rFonts w:ascii="Times New Roman" w:hAnsi="Times New Roman"/>
                <w:sz w:val="24"/>
                <w:szCs w:val="24"/>
              </w:rPr>
              <w:t xml:space="preserve"> </w:t>
            </w:r>
            <w:r>
              <w:rPr>
                <w:rFonts w:ascii="Times New Roman" w:hAnsi="Times New Roman"/>
                <w:sz w:val="24"/>
                <w:szCs w:val="24"/>
              </w:rPr>
              <w:t>червень</w:t>
            </w:r>
            <w:r w:rsidRPr="00C445CB">
              <w:rPr>
                <w:rFonts w:ascii="Times New Roman" w:hAnsi="Times New Roman"/>
                <w:sz w:val="24"/>
                <w:szCs w:val="24"/>
              </w:rPr>
              <w:t xml:space="preserve"> 2021 року:</w:t>
            </w:r>
          </w:p>
          <w:p w:rsidR="002D593B" w:rsidRPr="00C445C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 xml:space="preserve">визначення основних стратегій, заходів і механізмів розвитку </w:t>
            </w:r>
            <w:r>
              <w:rPr>
                <w:rFonts w:ascii="Times New Roman" w:hAnsi="Times New Roman"/>
                <w:sz w:val="24"/>
                <w:szCs w:val="24"/>
              </w:rPr>
              <w:t>ліцею</w:t>
            </w:r>
            <w:r w:rsidRPr="00C445CB">
              <w:rPr>
                <w:rFonts w:ascii="Times New Roman" w:hAnsi="Times New Roman"/>
                <w:sz w:val="24"/>
                <w:szCs w:val="24"/>
              </w:rPr>
              <w:t>.</w:t>
            </w:r>
          </w:p>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b/>
                <w:sz w:val="24"/>
                <w:szCs w:val="24"/>
                <w:u w:val="single"/>
              </w:rPr>
              <w:t>Аналітико-практичний етап</w:t>
            </w:r>
            <w:r w:rsidRPr="00C445CB">
              <w:rPr>
                <w:rFonts w:ascii="Times New Roman" w:hAnsi="Times New Roman"/>
                <w:sz w:val="24"/>
                <w:szCs w:val="24"/>
              </w:rPr>
              <w:t xml:space="preserve"> – вересень 2021 року –  </w:t>
            </w:r>
            <w:r>
              <w:rPr>
                <w:rFonts w:ascii="Times New Roman" w:hAnsi="Times New Roman"/>
                <w:sz w:val="24"/>
                <w:szCs w:val="24"/>
              </w:rPr>
              <w:t>квітень</w:t>
            </w:r>
            <w:r w:rsidRPr="00C445CB">
              <w:rPr>
                <w:rFonts w:ascii="Times New Roman" w:hAnsi="Times New Roman"/>
                <w:sz w:val="24"/>
                <w:szCs w:val="24"/>
              </w:rPr>
              <w:t xml:space="preserve"> 2024 року:</w:t>
            </w:r>
          </w:p>
          <w:p w:rsidR="002D593B" w:rsidRPr="00C445C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 xml:space="preserve">практична реалізація </w:t>
            </w:r>
            <w:r>
              <w:rPr>
                <w:rFonts w:ascii="Times New Roman" w:hAnsi="Times New Roman"/>
                <w:sz w:val="24"/>
                <w:szCs w:val="24"/>
                <w:lang w:val="en-US"/>
              </w:rPr>
              <w:t>c</w:t>
            </w:r>
            <w:proofErr w:type="spellStart"/>
            <w:r w:rsidRPr="00C445CB">
              <w:rPr>
                <w:rFonts w:ascii="Times New Roman" w:hAnsi="Times New Roman"/>
                <w:sz w:val="24"/>
                <w:szCs w:val="24"/>
              </w:rPr>
              <w:t>тратегії</w:t>
            </w:r>
            <w:proofErr w:type="spellEnd"/>
            <w:r w:rsidRPr="00C445CB">
              <w:rPr>
                <w:rFonts w:ascii="Times New Roman" w:hAnsi="Times New Roman"/>
                <w:sz w:val="24"/>
                <w:szCs w:val="24"/>
              </w:rPr>
              <w:t xml:space="preserve"> розвитку;</w:t>
            </w:r>
          </w:p>
          <w:p w:rsidR="002D593B" w:rsidRPr="00C445C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 xml:space="preserve">організація моніторингового спостереження за результатами виконання заходів </w:t>
            </w:r>
            <w:r>
              <w:rPr>
                <w:rFonts w:ascii="Times New Roman" w:hAnsi="Times New Roman"/>
                <w:sz w:val="24"/>
                <w:szCs w:val="24"/>
                <w:lang w:val="en-US"/>
              </w:rPr>
              <w:t>c</w:t>
            </w:r>
            <w:proofErr w:type="spellStart"/>
            <w:r w:rsidRPr="00C445CB">
              <w:rPr>
                <w:rFonts w:ascii="Times New Roman" w:hAnsi="Times New Roman"/>
                <w:sz w:val="24"/>
                <w:szCs w:val="24"/>
              </w:rPr>
              <w:t>тратегії</w:t>
            </w:r>
            <w:proofErr w:type="spellEnd"/>
            <w:r w:rsidRPr="00C445CB">
              <w:rPr>
                <w:rFonts w:ascii="Times New Roman" w:hAnsi="Times New Roman"/>
                <w:sz w:val="24"/>
                <w:szCs w:val="24"/>
              </w:rPr>
              <w:t xml:space="preserve"> розвитку.</w:t>
            </w:r>
          </w:p>
          <w:p w:rsidR="002D593B" w:rsidRPr="00C445CB" w:rsidRDefault="002D593B" w:rsidP="009D117E">
            <w:pPr>
              <w:tabs>
                <w:tab w:val="left" w:pos="3990"/>
              </w:tabs>
              <w:spacing w:after="0" w:line="240" w:lineRule="auto"/>
              <w:jc w:val="both"/>
              <w:rPr>
                <w:rFonts w:ascii="Times New Roman" w:hAnsi="Times New Roman"/>
                <w:sz w:val="24"/>
                <w:szCs w:val="24"/>
              </w:rPr>
            </w:pPr>
            <w:r w:rsidRPr="00C445CB">
              <w:rPr>
                <w:rFonts w:ascii="Times New Roman" w:hAnsi="Times New Roman"/>
                <w:b/>
                <w:sz w:val="24"/>
                <w:szCs w:val="24"/>
                <w:u w:val="single"/>
              </w:rPr>
              <w:t>Узагальнюючий етап</w:t>
            </w:r>
            <w:r w:rsidRPr="00C445CB">
              <w:rPr>
                <w:rFonts w:ascii="Times New Roman" w:hAnsi="Times New Roman"/>
                <w:sz w:val="24"/>
                <w:szCs w:val="24"/>
              </w:rPr>
              <w:t xml:space="preserve"> – </w:t>
            </w:r>
            <w:r>
              <w:rPr>
                <w:rFonts w:ascii="Times New Roman" w:hAnsi="Times New Roman"/>
                <w:sz w:val="24"/>
                <w:szCs w:val="24"/>
              </w:rPr>
              <w:t>травень</w:t>
            </w:r>
            <w:r w:rsidRPr="00C445CB">
              <w:rPr>
                <w:rFonts w:ascii="Times New Roman" w:hAnsi="Times New Roman"/>
                <w:sz w:val="24"/>
                <w:szCs w:val="24"/>
              </w:rPr>
              <w:t xml:space="preserve"> 2024 – </w:t>
            </w:r>
            <w:r>
              <w:rPr>
                <w:rFonts w:ascii="Times New Roman" w:hAnsi="Times New Roman"/>
                <w:sz w:val="24"/>
                <w:szCs w:val="24"/>
              </w:rPr>
              <w:t>серпень</w:t>
            </w:r>
            <w:r w:rsidRPr="00C445CB">
              <w:rPr>
                <w:rFonts w:ascii="Times New Roman" w:hAnsi="Times New Roman"/>
                <w:sz w:val="24"/>
                <w:szCs w:val="24"/>
              </w:rPr>
              <w:t xml:space="preserve"> 202</w:t>
            </w:r>
            <w:r>
              <w:rPr>
                <w:rFonts w:ascii="Times New Roman" w:hAnsi="Times New Roman"/>
                <w:sz w:val="24"/>
                <w:szCs w:val="24"/>
              </w:rPr>
              <w:t>4</w:t>
            </w:r>
            <w:r w:rsidRPr="00C445CB">
              <w:rPr>
                <w:rFonts w:ascii="Times New Roman" w:hAnsi="Times New Roman"/>
                <w:sz w:val="24"/>
                <w:szCs w:val="24"/>
              </w:rPr>
              <w:t xml:space="preserve"> року:</w:t>
            </w:r>
          </w:p>
          <w:p w:rsidR="002D593B" w:rsidRPr="00C445C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 xml:space="preserve">аналіз досягнутих результатів виконання </w:t>
            </w:r>
            <w:r>
              <w:rPr>
                <w:rFonts w:ascii="Times New Roman" w:hAnsi="Times New Roman"/>
                <w:sz w:val="24"/>
                <w:szCs w:val="24"/>
                <w:lang w:val="en-US"/>
              </w:rPr>
              <w:t>c</w:t>
            </w:r>
            <w:proofErr w:type="spellStart"/>
            <w:r w:rsidRPr="00C445CB">
              <w:rPr>
                <w:rFonts w:ascii="Times New Roman" w:hAnsi="Times New Roman"/>
                <w:sz w:val="24"/>
                <w:szCs w:val="24"/>
              </w:rPr>
              <w:t>тратегії</w:t>
            </w:r>
            <w:proofErr w:type="spellEnd"/>
            <w:r w:rsidRPr="00C445CB">
              <w:rPr>
                <w:rFonts w:ascii="Times New Roman" w:hAnsi="Times New Roman"/>
                <w:sz w:val="24"/>
                <w:szCs w:val="24"/>
              </w:rPr>
              <w:t xml:space="preserve"> розвитку; </w:t>
            </w:r>
          </w:p>
          <w:p w:rsidR="002D593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визначення перспектив подальшого розвитку;</w:t>
            </w:r>
          </w:p>
          <w:p w:rsidR="002D593B" w:rsidRPr="00C445CB" w:rsidRDefault="002D593B" w:rsidP="009D117E">
            <w:pPr>
              <w:pStyle w:val="a8"/>
              <w:tabs>
                <w:tab w:val="left" w:pos="3990"/>
              </w:tabs>
              <w:spacing w:after="0" w:line="240" w:lineRule="auto"/>
              <w:ind w:left="0"/>
              <w:jc w:val="both"/>
              <w:rPr>
                <w:rFonts w:ascii="Times New Roman" w:hAnsi="Times New Roman"/>
                <w:sz w:val="24"/>
                <w:szCs w:val="24"/>
              </w:rPr>
            </w:pPr>
            <w:r w:rsidRPr="00C445CB">
              <w:rPr>
                <w:rFonts w:ascii="Times New Roman" w:hAnsi="Times New Roman"/>
                <w:sz w:val="24"/>
                <w:szCs w:val="24"/>
              </w:rPr>
              <w:t>поширення позитивного досвіду.</w:t>
            </w:r>
          </w:p>
        </w:tc>
      </w:tr>
      <w:tr w:rsidR="002D593B" w:rsidRPr="00C445CB" w:rsidTr="009D117E">
        <w:tc>
          <w:tcPr>
            <w:tcW w:w="1844" w:type="dxa"/>
            <w:shd w:val="clear" w:color="auto" w:fill="auto"/>
          </w:tcPr>
          <w:p w:rsidR="002D593B" w:rsidRPr="00C445CB" w:rsidRDefault="002D593B" w:rsidP="009D117E">
            <w:pPr>
              <w:tabs>
                <w:tab w:val="left" w:pos="3990"/>
              </w:tabs>
              <w:spacing w:after="0" w:line="240" w:lineRule="auto"/>
              <w:jc w:val="both"/>
              <w:rPr>
                <w:rFonts w:ascii="Times New Roman" w:hAnsi="Times New Roman"/>
                <w:b/>
                <w:sz w:val="24"/>
                <w:szCs w:val="24"/>
              </w:rPr>
            </w:pPr>
            <w:r w:rsidRPr="00C445CB">
              <w:rPr>
                <w:rFonts w:ascii="Times New Roman CYR" w:hAnsi="Times New Roman CYR" w:cs="Times New Roman CYR"/>
                <w:color w:val="000000"/>
                <w:sz w:val="24"/>
                <w:szCs w:val="24"/>
                <w:shd w:val="clear" w:color="auto" w:fill="FFFFFF"/>
              </w:rPr>
              <w:t>Ресурсне забезпечення реалізації планування</w:t>
            </w:r>
          </w:p>
        </w:tc>
        <w:tc>
          <w:tcPr>
            <w:tcW w:w="7953" w:type="dxa"/>
            <w:shd w:val="clear" w:color="auto" w:fill="auto"/>
          </w:tcPr>
          <w:p w:rsidR="002D593B" w:rsidRPr="00C445CB" w:rsidRDefault="002D593B" w:rsidP="009D117E">
            <w:pPr>
              <w:pStyle w:val="a8"/>
              <w:shd w:val="clear" w:color="auto" w:fill="FFFFFF"/>
              <w:spacing w:after="0" w:line="240" w:lineRule="auto"/>
              <w:ind w:left="0"/>
              <w:jc w:val="both"/>
              <w:rPr>
                <w:rFonts w:ascii="Times New Roman" w:eastAsia="Times New Roman" w:hAnsi="Times New Roman"/>
                <w:color w:val="333333"/>
                <w:sz w:val="24"/>
                <w:szCs w:val="24"/>
                <w:lang w:eastAsia="ru-RU"/>
              </w:rPr>
            </w:pPr>
            <w:r w:rsidRPr="00C445CB">
              <w:rPr>
                <w:rFonts w:ascii="Times New Roman CYR" w:eastAsia="Times New Roman" w:hAnsi="Times New Roman CYR" w:cs="Times New Roman CYR"/>
                <w:color w:val="000000"/>
                <w:sz w:val="24"/>
                <w:szCs w:val="24"/>
                <w:lang w:eastAsia="ru-RU"/>
              </w:rPr>
              <w:t>здобуття</w:t>
            </w:r>
            <w:r w:rsidRPr="00C445CB">
              <w:rPr>
                <w:rFonts w:ascii="Times New Roman" w:eastAsia="Times New Roman" w:hAnsi="Times New Roman"/>
                <w:color w:val="000000"/>
                <w:sz w:val="24"/>
                <w:szCs w:val="24"/>
                <w:lang w:eastAsia="ru-RU"/>
              </w:rPr>
              <w:t xml:space="preserve"> </w:t>
            </w:r>
            <w:r w:rsidRPr="00C445CB">
              <w:rPr>
                <w:rFonts w:ascii="Times New Roman CYR" w:eastAsia="Times New Roman" w:hAnsi="Times New Roman CYR" w:cs="Times New Roman CYR"/>
                <w:color w:val="000000"/>
                <w:sz w:val="24"/>
                <w:szCs w:val="24"/>
                <w:lang w:eastAsia="ru-RU"/>
              </w:rPr>
              <w:t>педагогами, які працюють з дітьми з особливими освітніми потребами відповідної фахової освіти;</w:t>
            </w:r>
          </w:p>
          <w:p w:rsidR="002D593B" w:rsidRPr="00C445CB" w:rsidRDefault="002D593B" w:rsidP="009D117E">
            <w:pPr>
              <w:pStyle w:val="a8"/>
              <w:shd w:val="clear" w:color="auto" w:fill="FFFFFF"/>
              <w:spacing w:after="0" w:line="240" w:lineRule="auto"/>
              <w:ind w:left="0"/>
              <w:jc w:val="both"/>
              <w:rPr>
                <w:rFonts w:ascii="Times New Roman" w:eastAsia="Times New Roman" w:hAnsi="Times New Roman"/>
                <w:color w:val="333333"/>
                <w:sz w:val="24"/>
                <w:szCs w:val="24"/>
                <w:lang w:eastAsia="ru-RU"/>
              </w:rPr>
            </w:pPr>
            <w:r w:rsidRPr="00C445CB">
              <w:rPr>
                <w:rFonts w:ascii="Times New Roman CYR" w:eastAsia="Times New Roman" w:hAnsi="Times New Roman CYR" w:cs="Times New Roman CYR"/>
                <w:color w:val="000000"/>
                <w:sz w:val="24"/>
                <w:szCs w:val="24"/>
                <w:lang w:eastAsia="ru-RU"/>
              </w:rPr>
              <w:t>підвищення кваліфікаційного рівня педагогічних працівників;</w:t>
            </w:r>
          </w:p>
          <w:p w:rsidR="002D593B" w:rsidRPr="00C445CB" w:rsidRDefault="002D593B" w:rsidP="009D117E">
            <w:pPr>
              <w:pStyle w:val="a8"/>
              <w:shd w:val="clear" w:color="auto" w:fill="FFFFFF"/>
              <w:spacing w:after="0" w:line="240" w:lineRule="auto"/>
              <w:ind w:left="0"/>
              <w:jc w:val="both"/>
              <w:rPr>
                <w:rFonts w:ascii="Times New Roman" w:hAnsi="Times New Roman"/>
                <w:b/>
                <w:sz w:val="24"/>
                <w:szCs w:val="24"/>
              </w:rPr>
            </w:pPr>
            <w:r w:rsidRPr="00C445CB">
              <w:rPr>
                <w:rFonts w:ascii="Times New Roman CYR" w:eastAsia="Times New Roman" w:hAnsi="Times New Roman CYR" w:cs="Times New Roman CYR"/>
                <w:color w:val="000000"/>
                <w:sz w:val="24"/>
                <w:szCs w:val="24"/>
                <w:lang w:eastAsia="ru-RU"/>
              </w:rPr>
              <w:t>підвищення ефективності використання коштів.</w:t>
            </w:r>
          </w:p>
        </w:tc>
      </w:tr>
      <w:tr w:rsidR="002D593B" w:rsidRPr="00C445CB" w:rsidTr="009D117E">
        <w:trPr>
          <w:trHeight w:val="1"/>
        </w:trPr>
        <w:tc>
          <w:tcPr>
            <w:tcW w:w="1844" w:type="dxa"/>
            <w:shd w:val="clear" w:color="auto" w:fill="auto"/>
            <w:hideMark/>
          </w:tcPr>
          <w:p w:rsidR="002D593B" w:rsidRPr="00C445CB" w:rsidRDefault="002D593B" w:rsidP="009D117E">
            <w:pPr>
              <w:spacing w:after="0" w:line="240" w:lineRule="auto"/>
              <w:jc w:val="both"/>
              <w:rPr>
                <w:rFonts w:ascii="Times New Roman" w:hAnsi="Times New Roman"/>
                <w:sz w:val="24"/>
                <w:szCs w:val="24"/>
              </w:rPr>
            </w:pPr>
            <w:r w:rsidRPr="00C445CB">
              <w:rPr>
                <w:rFonts w:ascii="Times New Roman" w:hAnsi="Times New Roman"/>
                <w:sz w:val="24"/>
                <w:szCs w:val="24"/>
              </w:rPr>
              <w:t>Очікувані результати</w:t>
            </w:r>
          </w:p>
        </w:tc>
        <w:tc>
          <w:tcPr>
            <w:tcW w:w="7953" w:type="dxa"/>
            <w:shd w:val="clear" w:color="auto" w:fill="auto"/>
            <w:hideMark/>
          </w:tcPr>
          <w:p w:rsidR="002D593B" w:rsidRPr="00C445CB" w:rsidRDefault="002D593B" w:rsidP="009D117E">
            <w:pPr>
              <w:pStyle w:val="a8"/>
              <w:spacing w:after="0" w:line="240" w:lineRule="auto"/>
              <w:ind w:left="0"/>
              <w:jc w:val="both"/>
              <w:rPr>
                <w:rFonts w:ascii="Times New Roman" w:hAnsi="Times New Roman"/>
                <w:sz w:val="24"/>
                <w:szCs w:val="24"/>
              </w:rPr>
            </w:pPr>
            <w:r w:rsidRPr="00C445CB">
              <w:rPr>
                <w:rFonts w:ascii="Times New Roman" w:hAnsi="Times New Roman"/>
                <w:sz w:val="24"/>
                <w:szCs w:val="24"/>
              </w:rPr>
              <w:t>забезпечення гідних умов для здобуття якісної, сучасної, індивідуально-орієнтованої системи освіти відповідно до вимог суспільства, запитів особистості й потреб держави</w:t>
            </w:r>
            <w:r>
              <w:rPr>
                <w:rFonts w:ascii="Times New Roman" w:hAnsi="Times New Roman"/>
                <w:sz w:val="24"/>
                <w:szCs w:val="24"/>
              </w:rPr>
              <w:t>;</w:t>
            </w:r>
          </w:p>
          <w:p w:rsidR="002D593B" w:rsidRPr="00C445CB" w:rsidRDefault="002D593B" w:rsidP="009D117E">
            <w:pPr>
              <w:pStyle w:val="a8"/>
              <w:spacing w:after="0" w:line="240" w:lineRule="auto"/>
              <w:ind w:left="0"/>
              <w:jc w:val="both"/>
              <w:rPr>
                <w:rFonts w:ascii="Times New Roman" w:hAnsi="Times New Roman"/>
                <w:sz w:val="24"/>
                <w:szCs w:val="24"/>
              </w:rPr>
            </w:pPr>
            <w:r w:rsidRPr="00C445CB">
              <w:rPr>
                <w:rFonts w:ascii="Times New Roman" w:hAnsi="Times New Roman"/>
                <w:sz w:val="24"/>
                <w:szCs w:val="24"/>
              </w:rPr>
              <w:t>підвищення рівня професійної компетентності педагогічних працівників;</w:t>
            </w:r>
          </w:p>
          <w:p w:rsidR="002D593B" w:rsidRPr="00C445CB" w:rsidRDefault="002D593B" w:rsidP="009D117E">
            <w:pPr>
              <w:pStyle w:val="a8"/>
              <w:spacing w:after="0" w:line="240" w:lineRule="auto"/>
              <w:ind w:left="0"/>
              <w:jc w:val="both"/>
              <w:rPr>
                <w:rFonts w:ascii="Times New Roman" w:hAnsi="Times New Roman"/>
                <w:sz w:val="24"/>
                <w:szCs w:val="24"/>
              </w:rPr>
            </w:pPr>
            <w:r w:rsidRPr="00C445CB">
              <w:rPr>
                <w:rFonts w:ascii="Times New Roman" w:hAnsi="Times New Roman"/>
                <w:sz w:val="24"/>
                <w:szCs w:val="24"/>
              </w:rPr>
              <w:t>підвищення рівня навчальних досягнень учнів;</w:t>
            </w:r>
          </w:p>
          <w:p w:rsidR="002D593B" w:rsidRPr="00C445CB" w:rsidRDefault="002D593B" w:rsidP="009D117E">
            <w:pPr>
              <w:pStyle w:val="a8"/>
              <w:spacing w:after="0" w:line="240" w:lineRule="auto"/>
              <w:ind w:left="0"/>
              <w:jc w:val="both"/>
              <w:rPr>
                <w:rFonts w:ascii="Times New Roman" w:hAnsi="Times New Roman"/>
                <w:sz w:val="24"/>
                <w:szCs w:val="24"/>
              </w:rPr>
            </w:pPr>
            <w:r w:rsidRPr="00C445CB">
              <w:rPr>
                <w:rFonts w:ascii="Times New Roman" w:hAnsi="Times New Roman"/>
                <w:sz w:val="24"/>
                <w:szCs w:val="24"/>
              </w:rPr>
              <w:t>підвищення рівня вихованості;</w:t>
            </w:r>
          </w:p>
          <w:p w:rsidR="002D593B" w:rsidRPr="00C445CB" w:rsidRDefault="002D593B" w:rsidP="009D117E">
            <w:pPr>
              <w:pStyle w:val="a8"/>
              <w:spacing w:after="0" w:line="240" w:lineRule="auto"/>
              <w:ind w:left="0"/>
              <w:jc w:val="both"/>
              <w:rPr>
                <w:rFonts w:ascii="Times New Roman" w:hAnsi="Times New Roman"/>
                <w:sz w:val="24"/>
                <w:szCs w:val="24"/>
              </w:rPr>
            </w:pPr>
            <w:r w:rsidRPr="00C445CB">
              <w:rPr>
                <w:rFonts w:ascii="Times New Roman" w:hAnsi="Times New Roman"/>
                <w:sz w:val="24"/>
                <w:szCs w:val="24"/>
              </w:rPr>
              <w:t xml:space="preserve">створення ефективної моделі допрофесійної підготовки учнів, розвиток здатності учнів до вибору професії та формування соціально значущих життєвих </w:t>
            </w:r>
            <w:proofErr w:type="spellStart"/>
            <w:r w:rsidRPr="00C445CB">
              <w:rPr>
                <w:rFonts w:ascii="Times New Roman" w:hAnsi="Times New Roman"/>
                <w:sz w:val="24"/>
                <w:szCs w:val="24"/>
              </w:rPr>
              <w:t>компетенцій</w:t>
            </w:r>
            <w:proofErr w:type="spellEnd"/>
            <w:r w:rsidRPr="00C445CB">
              <w:rPr>
                <w:rFonts w:ascii="Times New Roman" w:hAnsi="Times New Roman"/>
                <w:sz w:val="24"/>
                <w:szCs w:val="24"/>
              </w:rPr>
              <w:t xml:space="preserve"> відповідно до вимог сучасного ринку праці;</w:t>
            </w:r>
          </w:p>
          <w:p w:rsidR="002D593B" w:rsidRPr="00C445CB" w:rsidRDefault="002D593B" w:rsidP="009D117E">
            <w:pPr>
              <w:pStyle w:val="a8"/>
              <w:spacing w:after="0" w:line="240" w:lineRule="auto"/>
              <w:ind w:left="0"/>
              <w:jc w:val="both"/>
              <w:rPr>
                <w:rFonts w:ascii="Times New Roman" w:hAnsi="Times New Roman"/>
                <w:sz w:val="24"/>
                <w:szCs w:val="24"/>
              </w:rPr>
            </w:pPr>
            <w:r w:rsidRPr="00C445CB">
              <w:rPr>
                <w:rFonts w:ascii="Times New Roman" w:hAnsi="Times New Roman"/>
                <w:sz w:val="24"/>
                <w:szCs w:val="24"/>
              </w:rPr>
              <w:t xml:space="preserve">створення позитивного іміджу </w:t>
            </w:r>
            <w:r>
              <w:rPr>
                <w:rFonts w:ascii="Times New Roman" w:hAnsi="Times New Roman"/>
                <w:sz w:val="24"/>
                <w:szCs w:val="24"/>
              </w:rPr>
              <w:t>ліцею</w:t>
            </w:r>
            <w:r w:rsidRPr="00C445CB">
              <w:rPr>
                <w:rFonts w:ascii="Times New Roman" w:hAnsi="Times New Roman"/>
                <w:sz w:val="24"/>
                <w:szCs w:val="24"/>
              </w:rPr>
              <w:t xml:space="preserve"> в соціумі</w:t>
            </w:r>
            <w:r>
              <w:rPr>
                <w:rFonts w:ascii="Times New Roman" w:hAnsi="Times New Roman"/>
                <w:sz w:val="24"/>
                <w:szCs w:val="24"/>
              </w:rPr>
              <w:t>.</w:t>
            </w:r>
            <w:r w:rsidRPr="00C445CB">
              <w:rPr>
                <w:rFonts w:ascii="Times New Roman" w:hAnsi="Times New Roman"/>
                <w:sz w:val="24"/>
                <w:szCs w:val="24"/>
              </w:rPr>
              <w:t xml:space="preserve"> </w:t>
            </w:r>
          </w:p>
        </w:tc>
      </w:tr>
      <w:tr w:rsidR="002D593B" w:rsidRPr="00C445CB" w:rsidTr="009D117E">
        <w:trPr>
          <w:trHeight w:val="1"/>
        </w:trPr>
        <w:tc>
          <w:tcPr>
            <w:tcW w:w="1844" w:type="dxa"/>
            <w:shd w:val="clear" w:color="auto" w:fill="auto"/>
            <w:hideMark/>
          </w:tcPr>
          <w:p w:rsidR="002D593B" w:rsidRPr="00C445CB" w:rsidRDefault="002D593B" w:rsidP="009D117E">
            <w:pPr>
              <w:spacing w:after="0" w:line="240" w:lineRule="auto"/>
              <w:jc w:val="both"/>
              <w:rPr>
                <w:rFonts w:ascii="Times New Roman" w:eastAsia="Times New Roman" w:hAnsi="Times New Roman"/>
                <w:color w:val="333333"/>
                <w:sz w:val="24"/>
                <w:szCs w:val="24"/>
                <w:lang w:eastAsia="ru-RU"/>
              </w:rPr>
            </w:pPr>
            <w:r w:rsidRPr="00C445CB">
              <w:rPr>
                <w:rFonts w:ascii="Times New Roman CYR" w:eastAsia="Times New Roman" w:hAnsi="Times New Roman CYR" w:cs="Times New Roman CYR"/>
                <w:color w:val="000000"/>
                <w:sz w:val="24"/>
                <w:szCs w:val="24"/>
                <w:lang w:eastAsia="ru-RU"/>
              </w:rPr>
              <w:t>Показники ефективності планування</w:t>
            </w:r>
          </w:p>
        </w:tc>
        <w:tc>
          <w:tcPr>
            <w:tcW w:w="7953" w:type="dxa"/>
            <w:shd w:val="clear" w:color="auto" w:fill="auto"/>
            <w:hideMark/>
          </w:tcPr>
          <w:p w:rsidR="002D593B" w:rsidRPr="00C445CB" w:rsidRDefault="002D593B" w:rsidP="009D117E">
            <w:pPr>
              <w:pStyle w:val="a8"/>
              <w:spacing w:after="0" w:line="240" w:lineRule="auto"/>
              <w:ind w:left="0"/>
              <w:jc w:val="both"/>
              <w:rPr>
                <w:rFonts w:ascii="Times New Roman" w:eastAsia="Times New Roman" w:hAnsi="Times New Roman"/>
                <w:color w:val="333333"/>
                <w:sz w:val="24"/>
                <w:szCs w:val="24"/>
                <w:lang w:eastAsia="ru-RU"/>
              </w:rPr>
            </w:pPr>
            <w:r w:rsidRPr="00C445CB">
              <w:rPr>
                <w:rFonts w:ascii="Times New Roman CYR" w:eastAsia="Times New Roman" w:hAnsi="Times New Roman CYR" w:cs="Times New Roman CYR"/>
                <w:color w:val="000000"/>
                <w:sz w:val="24"/>
                <w:szCs w:val="24"/>
                <w:lang w:eastAsia="ru-RU"/>
              </w:rPr>
              <w:t xml:space="preserve">збільшення позитивного іміджу </w:t>
            </w:r>
            <w:r>
              <w:rPr>
                <w:rFonts w:ascii="Times New Roman CYR" w:eastAsia="Times New Roman" w:hAnsi="Times New Roman CYR" w:cs="Times New Roman CYR"/>
                <w:color w:val="000000"/>
                <w:sz w:val="24"/>
                <w:szCs w:val="24"/>
                <w:lang w:eastAsia="ru-RU"/>
              </w:rPr>
              <w:t>ліцею</w:t>
            </w:r>
            <w:r w:rsidRPr="00C445CB">
              <w:rPr>
                <w:rFonts w:ascii="Times New Roman CYR" w:eastAsia="Times New Roman" w:hAnsi="Times New Roman CYR" w:cs="Times New Roman CYR"/>
                <w:color w:val="000000"/>
                <w:sz w:val="24"/>
                <w:szCs w:val="24"/>
                <w:lang w:eastAsia="ru-RU"/>
              </w:rPr>
              <w:t xml:space="preserve"> та конкурентоспроможності на ринку освітніх послуг;</w:t>
            </w:r>
          </w:p>
          <w:p w:rsidR="002D593B" w:rsidRPr="00C445CB" w:rsidRDefault="002D593B" w:rsidP="009D117E">
            <w:pPr>
              <w:pStyle w:val="a8"/>
              <w:spacing w:after="0" w:line="240" w:lineRule="auto"/>
              <w:ind w:left="0"/>
              <w:jc w:val="both"/>
              <w:rPr>
                <w:rFonts w:ascii="Times New Roman" w:eastAsia="Times New Roman" w:hAnsi="Times New Roman"/>
                <w:color w:val="333333"/>
                <w:sz w:val="24"/>
                <w:szCs w:val="24"/>
                <w:lang w:eastAsia="ru-RU"/>
              </w:rPr>
            </w:pPr>
            <w:r w:rsidRPr="00C445CB">
              <w:rPr>
                <w:rFonts w:ascii="Times New Roman CYR" w:eastAsia="Times New Roman" w:hAnsi="Times New Roman CYR" w:cs="Times New Roman CYR"/>
                <w:color w:val="000000"/>
                <w:sz w:val="24"/>
                <w:szCs w:val="24"/>
                <w:lang w:eastAsia="ru-RU"/>
              </w:rPr>
              <w:t>розширення ділових партнерських зв’язків.</w:t>
            </w:r>
          </w:p>
        </w:tc>
      </w:tr>
      <w:tr w:rsidR="002D593B" w:rsidRPr="00C445CB" w:rsidTr="009D117E">
        <w:trPr>
          <w:trHeight w:val="1"/>
        </w:trPr>
        <w:tc>
          <w:tcPr>
            <w:tcW w:w="1844" w:type="dxa"/>
            <w:shd w:val="clear" w:color="auto" w:fill="auto"/>
            <w:hideMark/>
          </w:tcPr>
          <w:p w:rsidR="002D593B" w:rsidRPr="00C445CB" w:rsidRDefault="002D593B" w:rsidP="009D117E">
            <w:pPr>
              <w:spacing w:after="0" w:line="240" w:lineRule="auto"/>
              <w:jc w:val="both"/>
              <w:rPr>
                <w:rFonts w:ascii="Times New Roman" w:eastAsia="Times New Roman" w:hAnsi="Times New Roman"/>
                <w:color w:val="333333"/>
                <w:sz w:val="24"/>
                <w:szCs w:val="24"/>
                <w:lang w:eastAsia="ru-RU"/>
              </w:rPr>
            </w:pPr>
            <w:r w:rsidRPr="00C445CB">
              <w:rPr>
                <w:rFonts w:ascii="Times New Roman CYR" w:eastAsia="Times New Roman" w:hAnsi="Times New Roman CYR" w:cs="Times New Roman CYR"/>
                <w:color w:val="000000"/>
                <w:sz w:val="24"/>
                <w:szCs w:val="24"/>
                <w:lang w:eastAsia="ru-RU"/>
              </w:rPr>
              <w:t xml:space="preserve">Контроль, корекція й оцінювання </w:t>
            </w:r>
          </w:p>
        </w:tc>
        <w:tc>
          <w:tcPr>
            <w:tcW w:w="7953" w:type="dxa"/>
            <w:shd w:val="clear" w:color="auto" w:fill="auto"/>
            <w:hideMark/>
          </w:tcPr>
          <w:p w:rsidR="002D593B" w:rsidRPr="00C445CB" w:rsidRDefault="002D593B" w:rsidP="009D117E">
            <w:pPr>
              <w:pStyle w:val="a8"/>
              <w:spacing w:after="0" w:line="240" w:lineRule="auto"/>
              <w:ind w:left="0"/>
              <w:jc w:val="both"/>
              <w:rPr>
                <w:rFonts w:ascii="Times New Roman CYR" w:eastAsia="Times New Roman" w:hAnsi="Times New Roman CYR" w:cs="Times New Roman CYR"/>
                <w:color w:val="000000"/>
                <w:sz w:val="24"/>
                <w:szCs w:val="24"/>
                <w:lang w:eastAsia="ru-RU"/>
              </w:rPr>
            </w:pPr>
            <w:r w:rsidRPr="00C445CB">
              <w:rPr>
                <w:rFonts w:ascii="Times New Roman CYR" w:eastAsia="Times New Roman" w:hAnsi="Times New Roman CYR" w:cs="Times New Roman CYR"/>
                <w:color w:val="000000"/>
                <w:sz w:val="24"/>
                <w:szCs w:val="24"/>
                <w:lang w:eastAsia="ru-RU"/>
              </w:rPr>
              <w:t xml:space="preserve">системний моніторинг реалізації </w:t>
            </w:r>
            <w:r>
              <w:rPr>
                <w:rFonts w:ascii="Times New Roman CYR" w:eastAsia="Times New Roman" w:hAnsi="Times New Roman CYR" w:cs="Times New Roman CYR"/>
                <w:color w:val="000000"/>
                <w:sz w:val="24"/>
                <w:szCs w:val="24"/>
                <w:lang w:eastAsia="ru-RU"/>
              </w:rPr>
              <w:t>с</w:t>
            </w:r>
            <w:r w:rsidRPr="00C445CB">
              <w:rPr>
                <w:rFonts w:ascii="Times New Roman" w:hAnsi="Times New Roman"/>
                <w:sz w:val="24"/>
                <w:szCs w:val="24"/>
              </w:rPr>
              <w:t>тратегії</w:t>
            </w:r>
            <w:r w:rsidRPr="00C445CB">
              <w:rPr>
                <w:rFonts w:ascii="Times New Roman CYR" w:eastAsia="Times New Roman" w:hAnsi="Times New Roman CYR" w:cs="Times New Roman CYR"/>
                <w:color w:val="000000"/>
                <w:sz w:val="24"/>
                <w:szCs w:val="24"/>
                <w:lang w:eastAsia="ru-RU"/>
              </w:rPr>
              <w:t xml:space="preserve"> розвитку;</w:t>
            </w:r>
          </w:p>
          <w:p w:rsidR="002D593B" w:rsidRPr="00C445CB" w:rsidRDefault="002D593B" w:rsidP="009D117E">
            <w:pPr>
              <w:pStyle w:val="a8"/>
              <w:spacing w:after="0" w:line="240" w:lineRule="auto"/>
              <w:ind w:left="0"/>
              <w:jc w:val="both"/>
              <w:rPr>
                <w:rFonts w:ascii="Times New Roman" w:eastAsia="Times New Roman" w:hAnsi="Times New Roman"/>
                <w:color w:val="333333"/>
                <w:sz w:val="24"/>
                <w:szCs w:val="24"/>
                <w:lang w:eastAsia="ru-RU"/>
              </w:rPr>
            </w:pPr>
            <w:r w:rsidRPr="00C445CB">
              <w:rPr>
                <w:rFonts w:ascii="Times New Roman CYR" w:eastAsia="Times New Roman" w:hAnsi="Times New Roman CYR" w:cs="Times New Roman CYR"/>
                <w:color w:val="000000"/>
                <w:sz w:val="24"/>
                <w:szCs w:val="24"/>
                <w:lang w:eastAsia="ru-RU"/>
              </w:rPr>
              <w:t>участь батьків, громадськості в оцінюванні якості освітніх послуг.</w:t>
            </w:r>
          </w:p>
        </w:tc>
      </w:tr>
    </w:tbl>
    <w:p w:rsidR="002D593B" w:rsidRPr="00C869FE" w:rsidRDefault="002D593B" w:rsidP="002D593B">
      <w:pPr>
        <w:spacing w:after="0" w:line="360" w:lineRule="auto"/>
        <w:jc w:val="both"/>
        <w:rPr>
          <w:rFonts w:ascii="Times New Roman" w:hAnsi="Times New Roman"/>
          <w:b/>
          <w:sz w:val="28"/>
          <w:szCs w:val="28"/>
        </w:rPr>
      </w:pPr>
      <w:r>
        <w:rPr>
          <w:rFonts w:ascii="Times New Roman" w:hAnsi="Times New Roman"/>
          <w:b/>
          <w:sz w:val="28"/>
          <w:szCs w:val="28"/>
        </w:rPr>
        <w:t>Стратегія</w:t>
      </w:r>
      <w:r w:rsidRPr="00C869FE">
        <w:rPr>
          <w:rFonts w:ascii="Times New Roman" w:hAnsi="Times New Roman"/>
          <w:b/>
          <w:sz w:val="28"/>
          <w:szCs w:val="28"/>
        </w:rPr>
        <w:t xml:space="preserve"> розвитку КЗ «Первомайський ліцей №5 Первомайської міської ради Харківської області»</w:t>
      </w:r>
      <w:r>
        <w:rPr>
          <w:sz w:val="28"/>
          <w:szCs w:val="28"/>
        </w:rPr>
        <w:t xml:space="preserve"> </w:t>
      </w:r>
      <w:r w:rsidRPr="00C869FE">
        <w:rPr>
          <w:rFonts w:ascii="Times New Roman" w:hAnsi="Times New Roman"/>
          <w:b/>
          <w:sz w:val="28"/>
          <w:szCs w:val="28"/>
        </w:rPr>
        <w:t xml:space="preserve"> на 20</w:t>
      </w:r>
      <w:r>
        <w:rPr>
          <w:rFonts w:ascii="Times New Roman" w:hAnsi="Times New Roman"/>
          <w:b/>
          <w:sz w:val="28"/>
          <w:szCs w:val="28"/>
        </w:rPr>
        <w:t>21</w:t>
      </w:r>
      <w:r w:rsidRPr="00C869FE">
        <w:rPr>
          <w:rFonts w:ascii="Times New Roman" w:hAnsi="Times New Roman"/>
          <w:b/>
          <w:sz w:val="28"/>
          <w:szCs w:val="28"/>
        </w:rPr>
        <w:t>-202</w:t>
      </w:r>
      <w:r>
        <w:rPr>
          <w:rFonts w:ascii="Times New Roman" w:hAnsi="Times New Roman"/>
          <w:b/>
          <w:sz w:val="28"/>
          <w:szCs w:val="28"/>
        </w:rPr>
        <w:t>4</w:t>
      </w:r>
      <w:r w:rsidRPr="00C869FE">
        <w:rPr>
          <w:rFonts w:ascii="Times New Roman" w:hAnsi="Times New Roman"/>
          <w:b/>
          <w:sz w:val="28"/>
          <w:szCs w:val="28"/>
        </w:rPr>
        <w:t xml:space="preserve"> роки</w:t>
      </w:r>
    </w:p>
    <w:p w:rsidR="002D593B" w:rsidRPr="00046DEE" w:rsidRDefault="002D593B" w:rsidP="00636494">
      <w:pPr>
        <w:pStyle w:val="a8"/>
        <w:numPr>
          <w:ilvl w:val="0"/>
          <w:numId w:val="6"/>
        </w:numPr>
        <w:spacing w:after="0" w:line="360" w:lineRule="auto"/>
        <w:ind w:left="0" w:firstLine="0"/>
        <w:jc w:val="both"/>
        <w:rPr>
          <w:rFonts w:ascii="Times New Roman" w:hAnsi="Times New Roman"/>
          <w:b/>
          <w:sz w:val="28"/>
          <w:szCs w:val="28"/>
        </w:rPr>
      </w:pPr>
      <w:r w:rsidRPr="00046DEE">
        <w:rPr>
          <w:rFonts w:ascii="Times New Roman" w:hAnsi="Times New Roman"/>
          <w:b/>
          <w:sz w:val="28"/>
          <w:szCs w:val="28"/>
        </w:rPr>
        <w:t>Загальні положення</w:t>
      </w:r>
    </w:p>
    <w:p w:rsidR="002D593B" w:rsidRDefault="002D593B" w:rsidP="002D593B">
      <w:pPr>
        <w:spacing w:after="0" w:line="360" w:lineRule="auto"/>
        <w:jc w:val="both"/>
        <w:rPr>
          <w:rFonts w:ascii="Times New Roman" w:hAnsi="Times New Roman"/>
          <w:sz w:val="28"/>
          <w:szCs w:val="28"/>
        </w:rPr>
      </w:pPr>
      <w:r w:rsidRPr="00046DEE">
        <w:rPr>
          <w:rFonts w:ascii="Times New Roman" w:hAnsi="Times New Roman"/>
          <w:sz w:val="28"/>
          <w:szCs w:val="28"/>
        </w:rPr>
        <w:t xml:space="preserve">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 </w:t>
      </w:r>
    </w:p>
    <w:p w:rsidR="002D593B" w:rsidRPr="00F84704"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sidRPr="00D0494D">
        <w:rPr>
          <w:rFonts w:ascii="Times New Roman CYR" w:eastAsia="Times New Roman" w:hAnsi="Times New Roman CYR" w:cs="Times New Roman CYR"/>
          <w:color w:val="000000"/>
          <w:sz w:val="28"/>
          <w:szCs w:val="28"/>
          <w:lang w:eastAsia="ru-RU"/>
        </w:rPr>
        <w:lastRenderedPageBreak/>
        <w:t xml:space="preserve">Підготовка </w:t>
      </w:r>
      <w:r>
        <w:rPr>
          <w:rFonts w:ascii="Times New Roman CYR" w:eastAsia="Times New Roman" w:hAnsi="Times New Roman CYR" w:cs="Times New Roman CYR"/>
          <w:color w:val="000000"/>
          <w:sz w:val="28"/>
          <w:szCs w:val="28"/>
          <w:lang w:eastAsia="ru-RU"/>
        </w:rPr>
        <w:t xml:space="preserve">стратегії </w:t>
      </w:r>
      <w:r w:rsidRPr="00D0494D">
        <w:rPr>
          <w:rFonts w:ascii="Times New Roman CYR" w:eastAsia="Times New Roman" w:hAnsi="Times New Roman CYR" w:cs="Times New Roman CYR"/>
          <w:color w:val="000000"/>
          <w:sz w:val="28"/>
          <w:szCs w:val="28"/>
          <w:lang w:eastAsia="ru-RU"/>
        </w:rPr>
        <w:t xml:space="preserve">розвитку </w:t>
      </w:r>
      <w:r>
        <w:rPr>
          <w:rFonts w:ascii="Times New Roman CYR" w:eastAsia="Times New Roman" w:hAnsi="Times New Roman CYR" w:cs="Times New Roman CYR"/>
          <w:color w:val="000000"/>
          <w:sz w:val="28"/>
          <w:szCs w:val="28"/>
          <w:lang w:eastAsia="ru-RU"/>
        </w:rPr>
        <w:t>Первомайського ліцею №5</w:t>
      </w:r>
      <w:r w:rsidRPr="00D0494D">
        <w:rPr>
          <w:rFonts w:ascii="Times New Roman CYR" w:eastAsia="Times New Roman" w:hAnsi="Times New Roman CYR" w:cs="Times New Roman CYR"/>
          <w:color w:val="000000"/>
          <w:sz w:val="28"/>
          <w:szCs w:val="28"/>
          <w:lang w:eastAsia="ru-RU"/>
        </w:rPr>
        <w:t xml:space="preserve"> на </w:t>
      </w:r>
      <w:r>
        <w:rPr>
          <w:rFonts w:ascii="Times New Roman CYR" w:eastAsia="Times New Roman" w:hAnsi="Times New Roman CYR" w:cs="Times New Roman CYR"/>
          <w:color w:val="000000"/>
          <w:sz w:val="28"/>
          <w:szCs w:val="28"/>
          <w:lang w:eastAsia="ru-RU"/>
        </w:rPr>
        <w:t xml:space="preserve">2021-2024 </w:t>
      </w:r>
      <w:r w:rsidRPr="00D0494D">
        <w:rPr>
          <w:rFonts w:ascii="Times New Roman CYR" w:eastAsia="Times New Roman" w:hAnsi="Times New Roman CYR" w:cs="Times New Roman CYR"/>
          <w:color w:val="000000"/>
          <w:sz w:val="28"/>
          <w:szCs w:val="28"/>
          <w:lang w:eastAsia="ru-RU"/>
        </w:rPr>
        <w:t>р</w:t>
      </w:r>
      <w:r>
        <w:rPr>
          <w:rFonts w:ascii="Times New Roman CYR" w:eastAsia="Times New Roman" w:hAnsi="Times New Roman CYR" w:cs="Times New Roman CYR"/>
          <w:color w:val="000000"/>
          <w:sz w:val="28"/>
          <w:szCs w:val="28"/>
          <w:lang w:eastAsia="ru-RU"/>
        </w:rPr>
        <w:t xml:space="preserve">оки (далі – стратегія розвитку) </w:t>
      </w:r>
      <w:r w:rsidRPr="00484C6D">
        <w:rPr>
          <w:rFonts w:ascii="Times New Roman" w:eastAsia="Times New Roman" w:hAnsi="Times New Roman"/>
          <w:color w:val="000000"/>
          <w:spacing w:val="5"/>
          <w:sz w:val="28"/>
          <w:szCs w:val="28"/>
          <w:lang w:eastAsia="ru-RU"/>
        </w:rPr>
        <w:t xml:space="preserve">спрямована на реалізацію </w:t>
      </w:r>
      <w:r w:rsidRPr="00F84704">
        <w:rPr>
          <w:rFonts w:ascii="Times New Roman" w:eastAsia="Times New Roman" w:hAnsi="Times New Roman"/>
          <w:color w:val="000000"/>
          <w:spacing w:val="5"/>
          <w:sz w:val="28"/>
          <w:szCs w:val="28"/>
          <w:lang w:eastAsia="ru-RU"/>
        </w:rPr>
        <w:t xml:space="preserve">Конституції України, Національної доктрини розвитку освіти, Концепції національного виховання і розроблена на основі Законів України </w:t>
      </w:r>
      <w:proofErr w:type="spellStart"/>
      <w:r w:rsidRPr="00F84704">
        <w:rPr>
          <w:rFonts w:ascii="Times New Roman" w:eastAsia="Times New Roman" w:hAnsi="Times New Roman"/>
          <w:color w:val="000000"/>
          <w:spacing w:val="5"/>
          <w:sz w:val="28"/>
          <w:szCs w:val="28"/>
          <w:lang w:eastAsia="ru-RU"/>
        </w:rPr>
        <w:t>„Про</w:t>
      </w:r>
      <w:proofErr w:type="spellEnd"/>
      <w:r w:rsidRPr="00F84704">
        <w:rPr>
          <w:rFonts w:ascii="Times New Roman" w:eastAsia="Times New Roman" w:hAnsi="Times New Roman"/>
          <w:color w:val="000000"/>
          <w:spacing w:val="5"/>
          <w:sz w:val="28"/>
          <w:szCs w:val="28"/>
          <w:lang w:eastAsia="ru-RU"/>
        </w:rPr>
        <w:t xml:space="preserve"> освіту”, </w:t>
      </w:r>
      <w:proofErr w:type="spellStart"/>
      <w:r w:rsidRPr="00F84704">
        <w:rPr>
          <w:rFonts w:ascii="Times New Roman" w:eastAsia="Times New Roman" w:hAnsi="Times New Roman"/>
          <w:color w:val="000000"/>
          <w:spacing w:val="5"/>
          <w:sz w:val="28"/>
          <w:szCs w:val="28"/>
          <w:lang w:eastAsia="ru-RU"/>
        </w:rPr>
        <w:t>„Про</w:t>
      </w:r>
      <w:proofErr w:type="spellEnd"/>
      <w:r w:rsidRPr="00F84704">
        <w:rPr>
          <w:rFonts w:ascii="Times New Roman" w:eastAsia="Times New Roman" w:hAnsi="Times New Roman"/>
          <w:color w:val="000000"/>
          <w:spacing w:val="5"/>
          <w:sz w:val="28"/>
          <w:szCs w:val="28"/>
          <w:lang w:eastAsia="ru-RU"/>
        </w:rPr>
        <w:t xml:space="preserve"> загальну середню освіту”. </w:t>
      </w:r>
      <w:r>
        <w:rPr>
          <w:rFonts w:ascii="Times New Roman CYR" w:eastAsia="Times New Roman" w:hAnsi="Times New Roman CYR" w:cs="Times New Roman CYR"/>
          <w:color w:val="000000"/>
          <w:sz w:val="28"/>
          <w:szCs w:val="28"/>
          <w:lang w:eastAsia="ru-RU"/>
        </w:rPr>
        <w:t>стратегія розвитку</w:t>
      </w:r>
      <w:r w:rsidRPr="00F84704">
        <w:rPr>
          <w:rFonts w:ascii="Times New Roman" w:eastAsia="Times New Roman" w:hAnsi="Times New Roman"/>
          <w:color w:val="000000"/>
          <w:spacing w:val="5"/>
          <w:sz w:val="28"/>
          <w:szCs w:val="28"/>
          <w:lang w:eastAsia="ru-RU"/>
        </w:rPr>
        <w:t xml:space="preserve">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w:t>
      </w:r>
      <w:r w:rsidRPr="00484C6D">
        <w:rPr>
          <w:rFonts w:ascii="Times New Roman" w:eastAsia="Times New Roman" w:hAnsi="Times New Roman"/>
          <w:color w:val="000000"/>
          <w:spacing w:val="5"/>
          <w:sz w:val="28"/>
          <w:szCs w:val="28"/>
          <w:lang w:eastAsia="ru-RU"/>
        </w:rPr>
        <w:t> </w:t>
      </w:r>
    </w:p>
    <w:p w:rsidR="002D593B" w:rsidRDefault="002D593B" w:rsidP="002D593B">
      <w:pPr>
        <w:shd w:val="clear" w:color="auto" w:fill="FFFFFF"/>
        <w:spacing w:after="0" w:line="360" w:lineRule="auto"/>
        <w:jc w:val="both"/>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Розробці стратегії розвитку передували:</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CYR" w:eastAsia="Times New Roman" w:hAnsi="Times New Roman CYR" w:cs="Times New Roman CYR"/>
          <w:color w:val="000000"/>
          <w:sz w:val="28"/>
          <w:szCs w:val="28"/>
          <w:lang w:eastAsia="ru-RU"/>
        </w:rPr>
        <w:t>1. Аналіз зовнішнього середовища, а саме</w:t>
      </w:r>
      <w:r>
        <w:rPr>
          <w:rFonts w:ascii="Times New Roman" w:eastAsia="Times New Roman" w:hAnsi="Times New Roman"/>
          <w:color w:val="000000"/>
          <w:spacing w:val="5"/>
          <w:sz w:val="28"/>
          <w:szCs w:val="28"/>
          <w:lang w:eastAsia="ru-RU"/>
        </w:rPr>
        <w:t xml:space="preserve">: </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тенденцій в освіті;</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sidRPr="00484C6D">
        <w:rPr>
          <w:rFonts w:ascii="Times New Roman" w:eastAsia="Times New Roman" w:hAnsi="Times New Roman"/>
          <w:color w:val="000000"/>
          <w:spacing w:val="5"/>
          <w:sz w:val="28"/>
          <w:szCs w:val="28"/>
          <w:lang w:eastAsia="ru-RU"/>
        </w:rPr>
        <w:t>потреб сучасного українського суспільства</w:t>
      </w:r>
      <w:r>
        <w:rPr>
          <w:rFonts w:ascii="Times New Roman" w:eastAsia="Times New Roman" w:hAnsi="Times New Roman"/>
          <w:color w:val="000000"/>
          <w:spacing w:val="5"/>
          <w:sz w:val="28"/>
          <w:szCs w:val="28"/>
          <w:lang w:eastAsia="ru-RU"/>
        </w:rPr>
        <w:t>.</w:t>
      </w:r>
      <w:r w:rsidRPr="00484C6D">
        <w:rPr>
          <w:rFonts w:ascii="Times New Roman" w:eastAsia="Times New Roman" w:hAnsi="Times New Roman"/>
          <w:color w:val="000000"/>
          <w:spacing w:val="5"/>
          <w:sz w:val="28"/>
          <w:szCs w:val="28"/>
          <w:lang w:eastAsia="ru-RU"/>
        </w:rPr>
        <w:t> </w:t>
      </w:r>
    </w:p>
    <w:p w:rsidR="002D593B" w:rsidRPr="00CB74BE"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CYR" w:eastAsia="Times New Roman" w:hAnsi="Times New Roman CYR" w:cs="Times New Roman CYR"/>
          <w:color w:val="000000"/>
          <w:sz w:val="28"/>
          <w:szCs w:val="28"/>
          <w:lang w:eastAsia="ru-RU"/>
        </w:rPr>
        <w:t>2. Аналіз внутрішнього середовища, а саме:</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найкращі складові освітнього середовища Первомайського ліцею №5, та ті, що потребують покращення;</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що </w:t>
      </w:r>
      <w:r w:rsidRPr="00035B77">
        <w:rPr>
          <w:rFonts w:ascii="Times New Roman" w:eastAsia="Times New Roman" w:hAnsi="Times New Roman"/>
          <w:color w:val="000000"/>
          <w:spacing w:val="5"/>
          <w:sz w:val="28"/>
          <w:szCs w:val="28"/>
          <w:lang w:eastAsia="ru-RU"/>
        </w:rPr>
        <w:t>в роботі</w:t>
      </w:r>
      <w:r>
        <w:rPr>
          <w:rFonts w:ascii="Times New Roman" w:eastAsia="Times New Roman" w:hAnsi="Times New Roman"/>
          <w:color w:val="000000"/>
          <w:spacing w:val="5"/>
          <w:sz w:val="28"/>
          <w:szCs w:val="28"/>
          <w:lang w:eastAsia="ru-RU"/>
        </w:rPr>
        <w:t xml:space="preserve"> педагогів заслуговує підтримки, а що – варто вдосконалити;</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наскільки справедливо оцінюються навчальні досягнення учнів – і яким чином зробити це оцінювання ще більш ефективним;</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які управлінські процеси впливають на створення ефективного освітнього середовища та підвищення якості освіти. </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Сильні складові освітнього середовища:</w:t>
      </w:r>
    </w:p>
    <w:p w:rsidR="002D593B" w:rsidRDefault="002D593B" w:rsidP="00636494">
      <w:pPr>
        <w:numPr>
          <w:ilvl w:val="0"/>
          <w:numId w:val="44"/>
        </w:numPr>
        <w:shd w:val="clear" w:color="auto" w:fill="FFFFFF"/>
        <w:spacing w:after="0" w:line="360" w:lineRule="auto"/>
        <w:ind w:left="142" w:hanging="142"/>
        <w:jc w:val="both"/>
        <w:rPr>
          <w:rFonts w:ascii="Times New Roman" w:eastAsia="Times New Roman" w:hAnsi="Times New Roman"/>
          <w:color w:val="000000"/>
          <w:spacing w:val="5"/>
          <w:sz w:val="28"/>
          <w:szCs w:val="28"/>
          <w:lang w:eastAsia="ru-RU"/>
        </w:rPr>
      </w:pPr>
      <w:proofErr w:type="spellStart"/>
      <w:r>
        <w:rPr>
          <w:rFonts w:ascii="Times New Roman" w:eastAsia="Times New Roman" w:hAnsi="Times New Roman"/>
          <w:color w:val="000000"/>
          <w:spacing w:val="5"/>
          <w:sz w:val="28"/>
          <w:szCs w:val="28"/>
          <w:lang w:eastAsia="ru-RU"/>
        </w:rPr>
        <w:t>досвічений</w:t>
      </w:r>
      <w:proofErr w:type="spellEnd"/>
      <w:r>
        <w:rPr>
          <w:rFonts w:ascii="Times New Roman" w:eastAsia="Times New Roman" w:hAnsi="Times New Roman"/>
          <w:color w:val="000000"/>
          <w:spacing w:val="5"/>
          <w:sz w:val="28"/>
          <w:szCs w:val="28"/>
          <w:lang w:eastAsia="ru-RU"/>
        </w:rPr>
        <w:t xml:space="preserve"> колектив, готовий до змін (вища кваліфікаційна категорія-25(47%) педагогів, перша-17(31%); педагогічні звання: «Відмінник освіти»-9, «вчитель-методист»-5, «старший учитель»-8; всі педагоги мають вищу педагогічну освіту);</w:t>
      </w:r>
    </w:p>
    <w:p w:rsidR="002D593B" w:rsidRDefault="002D593B" w:rsidP="00636494">
      <w:pPr>
        <w:numPr>
          <w:ilvl w:val="0"/>
          <w:numId w:val="44"/>
        </w:numPr>
        <w:shd w:val="clear" w:color="auto" w:fill="FFFFFF"/>
        <w:spacing w:after="0" w:line="360" w:lineRule="auto"/>
        <w:ind w:left="142" w:hanging="142"/>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зручне розташування;</w:t>
      </w:r>
    </w:p>
    <w:p w:rsidR="002D593B" w:rsidRDefault="002D593B" w:rsidP="00636494">
      <w:pPr>
        <w:numPr>
          <w:ilvl w:val="0"/>
          <w:numId w:val="44"/>
        </w:numPr>
        <w:shd w:val="clear" w:color="auto" w:fill="FFFFFF"/>
        <w:spacing w:after="0" w:line="360" w:lineRule="auto"/>
        <w:ind w:left="142" w:hanging="142"/>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стійке зростання мережі ліцею.</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Складові, які потребують покращення:</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матеріально-технічна база потребує оновлення;</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омолодження колективу (середній вік педагогів – 43 роки. Наразі працюють в ліцеї 11 педагогів пенсійного віку);</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недостатня кількість підручників державною мовою;</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зменшення педагогічного навантаження на одного вчителя (20 педагогів мають навантаження понад 23 години).</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lastRenderedPageBreak/>
        <w:t>Ризики у процесі реалізації стратегії розвитку:</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недостатня інформованість учасників освітнього процесу;</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зменшення кількісного складу педагогічних працівників;</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обмеження фінансування певних бюджетних запитів;</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зменшення мережі (відповідно до таблиці).</w:t>
      </w:r>
    </w:p>
    <w:p w:rsidR="002D593B"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Прогнозована мережа Первомайського ліцею №5 на 2021-2024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224"/>
        <w:gridCol w:w="3224"/>
      </w:tblGrid>
      <w:tr w:rsidR="002D593B" w:rsidRPr="000D3EA7" w:rsidTr="009D117E">
        <w:tc>
          <w:tcPr>
            <w:tcW w:w="3284"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Навчальний рік</w:t>
            </w:r>
          </w:p>
        </w:tc>
        <w:tc>
          <w:tcPr>
            <w:tcW w:w="3285"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Кількість учнів</w:t>
            </w:r>
          </w:p>
        </w:tc>
        <w:tc>
          <w:tcPr>
            <w:tcW w:w="3285"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Кількість класів</w:t>
            </w:r>
          </w:p>
        </w:tc>
      </w:tr>
      <w:tr w:rsidR="002D593B" w:rsidRPr="000D3EA7" w:rsidTr="009D117E">
        <w:tc>
          <w:tcPr>
            <w:tcW w:w="3284"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2021/2022</w:t>
            </w:r>
          </w:p>
        </w:tc>
        <w:tc>
          <w:tcPr>
            <w:tcW w:w="3285"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840</w:t>
            </w:r>
          </w:p>
        </w:tc>
        <w:tc>
          <w:tcPr>
            <w:tcW w:w="3285"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30</w:t>
            </w:r>
          </w:p>
        </w:tc>
      </w:tr>
      <w:tr w:rsidR="002D593B" w:rsidRPr="000D3EA7" w:rsidTr="009D117E">
        <w:tc>
          <w:tcPr>
            <w:tcW w:w="3284"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2022/2023</w:t>
            </w:r>
          </w:p>
        </w:tc>
        <w:tc>
          <w:tcPr>
            <w:tcW w:w="3285"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818</w:t>
            </w:r>
          </w:p>
        </w:tc>
        <w:tc>
          <w:tcPr>
            <w:tcW w:w="3285"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29</w:t>
            </w:r>
          </w:p>
        </w:tc>
      </w:tr>
      <w:tr w:rsidR="002D593B" w:rsidRPr="000D3EA7" w:rsidTr="009D117E">
        <w:tc>
          <w:tcPr>
            <w:tcW w:w="3284"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2023/2024</w:t>
            </w:r>
          </w:p>
        </w:tc>
        <w:tc>
          <w:tcPr>
            <w:tcW w:w="3285"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766</w:t>
            </w:r>
          </w:p>
        </w:tc>
        <w:tc>
          <w:tcPr>
            <w:tcW w:w="3285" w:type="dxa"/>
            <w:shd w:val="clear" w:color="auto" w:fill="auto"/>
          </w:tcPr>
          <w:p w:rsidR="002D593B" w:rsidRPr="000D3EA7" w:rsidRDefault="002D593B" w:rsidP="009D117E">
            <w:pPr>
              <w:spacing w:after="0" w:line="360" w:lineRule="auto"/>
              <w:jc w:val="both"/>
              <w:rPr>
                <w:rFonts w:ascii="Times New Roman" w:eastAsia="Times New Roman" w:hAnsi="Times New Roman"/>
                <w:color w:val="000000"/>
                <w:spacing w:val="5"/>
                <w:sz w:val="28"/>
                <w:szCs w:val="28"/>
                <w:lang w:eastAsia="ru-RU"/>
              </w:rPr>
            </w:pPr>
            <w:r w:rsidRPr="000D3EA7">
              <w:rPr>
                <w:rFonts w:ascii="Times New Roman" w:eastAsia="Times New Roman" w:hAnsi="Times New Roman"/>
                <w:color w:val="000000"/>
                <w:spacing w:val="5"/>
                <w:sz w:val="28"/>
                <w:szCs w:val="28"/>
                <w:lang w:eastAsia="ru-RU"/>
              </w:rPr>
              <w:t>28</w:t>
            </w:r>
          </w:p>
        </w:tc>
      </w:tr>
    </w:tbl>
    <w:p w:rsidR="002D593B" w:rsidRPr="00484C6D" w:rsidRDefault="002D593B" w:rsidP="002D593B">
      <w:pPr>
        <w:shd w:val="clear" w:color="auto" w:fill="FFFFFF"/>
        <w:spacing w:after="0" w:line="360" w:lineRule="auto"/>
        <w:jc w:val="both"/>
        <w:rPr>
          <w:rFonts w:ascii="Times New Roman" w:eastAsia="Times New Roman" w:hAnsi="Times New Roman"/>
          <w:color w:val="000000"/>
          <w:spacing w:val="5"/>
          <w:sz w:val="28"/>
          <w:szCs w:val="28"/>
          <w:lang w:eastAsia="ru-RU"/>
        </w:rPr>
      </w:pPr>
      <w:r w:rsidRPr="00126A45">
        <w:rPr>
          <w:rFonts w:ascii="Times New Roman" w:eastAsia="Times New Roman" w:hAnsi="Times New Roman"/>
          <w:color w:val="000000"/>
          <w:spacing w:val="5"/>
          <w:sz w:val="28"/>
          <w:szCs w:val="28"/>
          <w:lang w:eastAsia="ru-RU"/>
        </w:rPr>
        <w:t xml:space="preserve">Для досягнення нових цілей освіти </w:t>
      </w:r>
      <w:r>
        <w:rPr>
          <w:rFonts w:ascii="Times New Roman" w:eastAsia="Times New Roman" w:hAnsi="Times New Roman"/>
          <w:color w:val="000000"/>
          <w:spacing w:val="5"/>
          <w:sz w:val="28"/>
          <w:szCs w:val="28"/>
          <w:lang w:eastAsia="ru-RU"/>
        </w:rPr>
        <w:t>колектив</w:t>
      </w:r>
      <w:r w:rsidRPr="00126A45">
        <w:rPr>
          <w:rFonts w:ascii="Times New Roman" w:eastAsia="Times New Roman" w:hAnsi="Times New Roman"/>
          <w:color w:val="000000"/>
          <w:spacing w:val="5"/>
          <w:sz w:val="28"/>
          <w:szCs w:val="28"/>
          <w:lang w:eastAsia="ru-RU"/>
        </w:rPr>
        <w:t xml:space="preserve"> обра</w:t>
      </w:r>
      <w:r>
        <w:rPr>
          <w:rFonts w:ascii="Times New Roman" w:eastAsia="Times New Roman" w:hAnsi="Times New Roman"/>
          <w:color w:val="000000"/>
          <w:spacing w:val="5"/>
          <w:sz w:val="28"/>
          <w:szCs w:val="28"/>
          <w:lang w:eastAsia="ru-RU"/>
        </w:rPr>
        <w:t>в</w:t>
      </w:r>
      <w:r w:rsidRPr="00126A45">
        <w:rPr>
          <w:rFonts w:ascii="Times New Roman" w:eastAsia="Times New Roman" w:hAnsi="Times New Roman"/>
          <w:color w:val="000000"/>
          <w:spacing w:val="5"/>
          <w:sz w:val="28"/>
          <w:szCs w:val="28"/>
          <w:lang w:eastAsia="ru-RU"/>
        </w:rPr>
        <w:t xml:space="preserve"> для себе стратегічну ідею – розвиток соціальної компетентності </w:t>
      </w:r>
      <w:r>
        <w:rPr>
          <w:rFonts w:ascii="Times New Roman" w:eastAsia="Times New Roman" w:hAnsi="Times New Roman"/>
          <w:color w:val="000000"/>
          <w:spacing w:val="5"/>
          <w:sz w:val="28"/>
          <w:szCs w:val="28"/>
          <w:lang w:eastAsia="ru-RU"/>
        </w:rPr>
        <w:t>учнів</w:t>
      </w:r>
      <w:r w:rsidRPr="00126A45">
        <w:rPr>
          <w:rFonts w:ascii="Times New Roman" w:eastAsia="Times New Roman" w:hAnsi="Times New Roman"/>
          <w:color w:val="000000"/>
          <w:spacing w:val="5"/>
          <w:sz w:val="28"/>
          <w:szCs w:val="28"/>
          <w:lang w:eastAsia="ru-RU"/>
        </w:rPr>
        <w:t xml:space="preserve">, яка є основою універсальної, здатної до динамічного розвитку особистості. </w:t>
      </w:r>
      <w:r w:rsidRPr="00484C6D">
        <w:rPr>
          <w:rFonts w:ascii="Times New Roman" w:eastAsia="Times New Roman" w:hAnsi="Times New Roman"/>
          <w:color w:val="000000"/>
          <w:spacing w:val="5"/>
          <w:sz w:val="28"/>
          <w:szCs w:val="28"/>
          <w:lang w:eastAsia="ru-RU"/>
        </w:rPr>
        <w:t xml:space="preserve">Для формування </w:t>
      </w:r>
      <w:r>
        <w:rPr>
          <w:rFonts w:ascii="Times New Roman" w:eastAsia="Times New Roman" w:hAnsi="Times New Roman"/>
          <w:color w:val="000000"/>
          <w:spacing w:val="5"/>
          <w:sz w:val="28"/>
          <w:szCs w:val="28"/>
          <w:lang w:eastAsia="ru-RU"/>
        </w:rPr>
        <w:t xml:space="preserve">в учнів </w:t>
      </w:r>
      <w:r w:rsidRPr="00484C6D">
        <w:rPr>
          <w:rFonts w:ascii="Times New Roman" w:eastAsia="Times New Roman" w:hAnsi="Times New Roman"/>
          <w:color w:val="000000"/>
          <w:spacing w:val="5"/>
          <w:sz w:val="28"/>
          <w:szCs w:val="28"/>
          <w:lang w:eastAsia="ru-RU"/>
        </w:rPr>
        <w:t xml:space="preserve">навичок соціальної компетентності </w:t>
      </w:r>
      <w:r>
        <w:rPr>
          <w:rFonts w:ascii="Times New Roman" w:eastAsia="Times New Roman" w:hAnsi="Times New Roman"/>
          <w:color w:val="000000"/>
          <w:spacing w:val="5"/>
          <w:sz w:val="28"/>
          <w:szCs w:val="28"/>
          <w:lang w:eastAsia="ru-RU"/>
        </w:rPr>
        <w:t xml:space="preserve">Первомайському ліцею №5 </w:t>
      </w:r>
      <w:r w:rsidRPr="00484C6D">
        <w:rPr>
          <w:rFonts w:ascii="Times New Roman" w:eastAsia="Times New Roman" w:hAnsi="Times New Roman"/>
          <w:color w:val="000000"/>
          <w:spacing w:val="5"/>
          <w:sz w:val="28"/>
          <w:szCs w:val="28"/>
          <w:lang w:eastAsia="ru-RU"/>
        </w:rPr>
        <w:t>необхідно створити умови для розвитку основних трьох складових соціальної компетентності:</w:t>
      </w:r>
    </w:p>
    <w:p w:rsidR="002D593B" w:rsidRPr="00484C6D" w:rsidRDefault="002D593B" w:rsidP="00636494">
      <w:pPr>
        <w:numPr>
          <w:ilvl w:val="3"/>
          <w:numId w:val="42"/>
        </w:numPr>
        <w:shd w:val="clear" w:color="auto" w:fill="FFFFFF"/>
        <w:spacing w:after="0" w:line="360" w:lineRule="auto"/>
        <w:ind w:left="0" w:firstLine="0"/>
        <w:rPr>
          <w:rFonts w:ascii="Times New Roman" w:eastAsia="Times New Roman" w:hAnsi="Times New Roman"/>
          <w:color w:val="000000"/>
          <w:spacing w:val="5"/>
          <w:sz w:val="28"/>
          <w:szCs w:val="28"/>
          <w:lang w:eastAsia="ru-RU"/>
        </w:rPr>
      </w:pPr>
      <w:r w:rsidRPr="00484C6D">
        <w:rPr>
          <w:rFonts w:ascii="Times New Roman" w:eastAsia="Times New Roman" w:hAnsi="Times New Roman"/>
          <w:color w:val="000000"/>
          <w:spacing w:val="5"/>
          <w:sz w:val="28"/>
          <w:szCs w:val="28"/>
          <w:lang w:eastAsia="ru-RU"/>
        </w:rPr>
        <w:t>інтелектуальної компетентності (уміння та навички, які формуються в учнів у процесі предметного розуміння, спонукають до появи високого рівня «особистісного знання» й використовуються для розв’язання нестандартних ситуацій);</w:t>
      </w:r>
    </w:p>
    <w:p w:rsidR="002D593B" w:rsidRPr="00484C6D" w:rsidRDefault="002D593B" w:rsidP="00636494">
      <w:pPr>
        <w:numPr>
          <w:ilvl w:val="3"/>
          <w:numId w:val="42"/>
        </w:numPr>
        <w:shd w:val="clear" w:color="auto" w:fill="FFFFFF"/>
        <w:spacing w:after="0" w:line="360" w:lineRule="auto"/>
        <w:ind w:left="0" w:firstLine="0"/>
        <w:rPr>
          <w:rFonts w:ascii="Times New Roman" w:eastAsia="Times New Roman" w:hAnsi="Times New Roman"/>
          <w:color w:val="000000"/>
          <w:spacing w:val="5"/>
          <w:sz w:val="28"/>
          <w:szCs w:val="28"/>
          <w:lang w:eastAsia="ru-RU"/>
        </w:rPr>
      </w:pPr>
      <w:r w:rsidRPr="00484C6D">
        <w:rPr>
          <w:rFonts w:ascii="Times New Roman" w:eastAsia="Times New Roman" w:hAnsi="Times New Roman"/>
          <w:color w:val="000000"/>
          <w:spacing w:val="5"/>
          <w:sz w:val="28"/>
          <w:szCs w:val="28"/>
          <w:lang w:eastAsia="ru-RU"/>
        </w:rPr>
        <w:t>ситуативного самовизначення (уміння робити відповідальний вибір на підставі особистих якостей, здібностей та задатків);</w:t>
      </w:r>
    </w:p>
    <w:p w:rsidR="002D593B" w:rsidRPr="00484C6D" w:rsidRDefault="002D593B" w:rsidP="00636494">
      <w:pPr>
        <w:numPr>
          <w:ilvl w:val="0"/>
          <w:numId w:val="42"/>
        </w:numPr>
        <w:shd w:val="clear" w:color="auto" w:fill="FFFFFF"/>
        <w:spacing w:after="0" w:line="360" w:lineRule="auto"/>
        <w:ind w:left="0" w:firstLine="0"/>
        <w:rPr>
          <w:rFonts w:ascii="Times New Roman" w:eastAsia="Times New Roman" w:hAnsi="Times New Roman"/>
          <w:color w:val="000000"/>
          <w:spacing w:val="5"/>
          <w:sz w:val="28"/>
          <w:szCs w:val="28"/>
          <w:lang w:eastAsia="ru-RU"/>
        </w:rPr>
      </w:pPr>
      <w:r w:rsidRPr="00484C6D">
        <w:rPr>
          <w:rFonts w:ascii="Times New Roman" w:eastAsia="Times New Roman" w:hAnsi="Times New Roman"/>
          <w:color w:val="000000"/>
          <w:spacing w:val="5"/>
          <w:sz w:val="28"/>
          <w:szCs w:val="28"/>
          <w:lang w:eastAsia="ru-RU"/>
        </w:rPr>
        <w:t>культури співвіднесення (системи діалогічного сприйняття ціннісних позицій, коли учень у змозі виділити та сформувати особисту ціннісну позицію та співвіднести її з позиціями інших і знайти оптимальне рішення).</w:t>
      </w:r>
    </w:p>
    <w:p w:rsidR="002D593B" w:rsidRPr="000A31FB" w:rsidRDefault="002D593B" w:rsidP="002D593B">
      <w:pPr>
        <w:pStyle w:val="20"/>
        <w:shd w:val="clear" w:color="auto" w:fill="auto"/>
        <w:spacing w:before="0" w:line="360" w:lineRule="auto"/>
        <w:ind w:right="-1" w:firstLine="0"/>
        <w:rPr>
          <w:sz w:val="28"/>
          <w:szCs w:val="28"/>
        </w:rPr>
      </w:pPr>
      <w:r w:rsidRPr="000A31FB">
        <w:rPr>
          <w:sz w:val="28"/>
          <w:szCs w:val="28"/>
        </w:rPr>
        <w:t xml:space="preserve">Стратегія розвитку </w:t>
      </w:r>
      <w:r>
        <w:rPr>
          <w:sz w:val="28"/>
          <w:szCs w:val="28"/>
        </w:rPr>
        <w:t xml:space="preserve">Первомайського </w:t>
      </w:r>
      <w:r w:rsidRPr="000A31FB">
        <w:rPr>
          <w:sz w:val="28"/>
          <w:szCs w:val="28"/>
        </w:rPr>
        <w:t>ліцею № 5 як сучасного освітнього з</w:t>
      </w:r>
      <w:r>
        <w:rPr>
          <w:sz w:val="28"/>
          <w:szCs w:val="28"/>
        </w:rPr>
        <w:t>а</w:t>
      </w:r>
      <w:r w:rsidRPr="000A31FB">
        <w:rPr>
          <w:sz w:val="28"/>
          <w:szCs w:val="28"/>
        </w:rPr>
        <w:t>кладу на визнаних світом та перевірених досвідом ключових ідеях української педагогічної думки, базових принципах гуманістичної філософії та здобутках сучасної науки управління.</w:t>
      </w:r>
    </w:p>
    <w:p w:rsidR="002D593B" w:rsidRPr="000A31FB" w:rsidRDefault="002D593B" w:rsidP="002D593B">
      <w:pPr>
        <w:pStyle w:val="20"/>
        <w:shd w:val="clear" w:color="auto" w:fill="auto"/>
        <w:spacing w:before="0" w:line="360" w:lineRule="auto"/>
        <w:ind w:right="-1" w:firstLine="0"/>
        <w:rPr>
          <w:sz w:val="28"/>
          <w:szCs w:val="28"/>
        </w:rPr>
      </w:pPr>
      <w:r w:rsidRPr="000A31FB">
        <w:rPr>
          <w:sz w:val="28"/>
          <w:szCs w:val="28"/>
        </w:rPr>
        <w:t>Будучи динамічною моделлю системи взаємовідносин учасників освітнього процесу в єдності з матеріальною основою цих відносин</w:t>
      </w:r>
      <w:r>
        <w:rPr>
          <w:sz w:val="28"/>
          <w:szCs w:val="28"/>
        </w:rPr>
        <w:t>.</w:t>
      </w:r>
      <w:r w:rsidRPr="000A31FB">
        <w:rPr>
          <w:sz w:val="28"/>
          <w:szCs w:val="28"/>
        </w:rPr>
        <w:t xml:space="preserve"> Стратегія містить </w:t>
      </w:r>
      <w:r w:rsidRPr="000A31FB">
        <w:rPr>
          <w:sz w:val="28"/>
          <w:szCs w:val="28"/>
        </w:rPr>
        <w:lastRenderedPageBreak/>
        <w:t>місію</w:t>
      </w:r>
      <w:r>
        <w:rPr>
          <w:sz w:val="28"/>
          <w:szCs w:val="28"/>
        </w:rPr>
        <w:t xml:space="preserve">, </w:t>
      </w:r>
      <w:proofErr w:type="spellStart"/>
      <w:r>
        <w:rPr>
          <w:sz w:val="28"/>
          <w:szCs w:val="28"/>
        </w:rPr>
        <w:t>візію</w:t>
      </w:r>
      <w:proofErr w:type="spellEnd"/>
      <w:r>
        <w:rPr>
          <w:sz w:val="28"/>
          <w:szCs w:val="28"/>
        </w:rPr>
        <w:t xml:space="preserve"> ліцею</w:t>
      </w:r>
      <w:r w:rsidRPr="000A31FB">
        <w:rPr>
          <w:sz w:val="28"/>
          <w:szCs w:val="28"/>
        </w:rPr>
        <w:t>, загальні завдання її розвитку, шляхи вдосконалення та організації освітнього процесу, пріоритетні напрямки розвитку, індикатори і критерії оцінки результативності обраної стратегії.</w:t>
      </w:r>
    </w:p>
    <w:p w:rsidR="002D593B" w:rsidRDefault="002D593B" w:rsidP="002D593B">
      <w:pPr>
        <w:pStyle w:val="20"/>
        <w:shd w:val="clear" w:color="auto" w:fill="auto"/>
        <w:spacing w:before="0" w:line="360" w:lineRule="auto"/>
        <w:ind w:right="-1" w:firstLine="0"/>
        <w:rPr>
          <w:rStyle w:val="21"/>
          <w:sz w:val="28"/>
          <w:szCs w:val="28"/>
        </w:rPr>
      </w:pPr>
      <w:r w:rsidRPr="00AF5A27">
        <w:rPr>
          <w:rStyle w:val="21"/>
          <w:sz w:val="28"/>
          <w:szCs w:val="28"/>
        </w:rPr>
        <w:t>Місія ліцею</w:t>
      </w:r>
      <w:r>
        <w:rPr>
          <w:rStyle w:val="21"/>
          <w:sz w:val="28"/>
          <w:szCs w:val="28"/>
        </w:rPr>
        <w:t>:</w:t>
      </w:r>
    </w:p>
    <w:p w:rsidR="002D593B" w:rsidRPr="00AF5A27" w:rsidRDefault="002D593B" w:rsidP="002D593B">
      <w:pPr>
        <w:pStyle w:val="20"/>
        <w:shd w:val="clear" w:color="auto" w:fill="auto"/>
        <w:spacing w:before="0" w:line="360" w:lineRule="auto"/>
        <w:ind w:right="-1" w:firstLine="0"/>
        <w:rPr>
          <w:sz w:val="28"/>
          <w:szCs w:val="28"/>
        </w:rPr>
      </w:pPr>
      <w:proofErr w:type="spellStart"/>
      <w:r w:rsidRPr="000A31FB">
        <w:rPr>
          <w:color w:val="000000"/>
          <w:sz w:val="28"/>
          <w:szCs w:val="28"/>
          <w:shd w:val="clear" w:color="auto" w:fill="FFFFFF"/>
        </w:rPr>
        <w:t>знайти</w:t>
      </w:r>
      <w:r w:rsidRPr="000A31FB">
        <w:rPr>
          <w:rStyle w:val="apple-converted-space"/>
          <w:color w:val="000000"/>
          <w:sz w:val="28"/>
          <w:szCs w:val="28"/>
          <w:shd w:val="clear" w:color="auto" w:fill="FFFFFF"/>
        </w:rPr>
        <w:t> </w:t>
      </w:r>
      <w:r w:rsidRPr="000A31FB">
        <w:rPr>
          <w:color w:val="000000"/>
          <w:sz w:val="28"/>
          <w:szCs w:val="28"/>
          <w:shd w:val="clear" w:color="auto" w:fill="FFFFFF"/>
        </w:rPr>
        <w:t>індивідуальний</w:t>
      </w:r>
      <w:proofErr w:type="spellEnd"/>
      <w:r w:rsidRPr="000A31FB">
        <w:rPr>
          <w:rStyle w:val="apple-converted-space"/>
          <w:color w:val="000000"/>
          <w:sz w:val="28"/>
          <w:szCs w:val="28"/>
          <w:shd w:val="clear" w:color="auto" w:fill="FFFFFF"/>
        </w:rPr>
        <w:t> </w:t>
      </w:r>
      <w:r w:rsidRPr="000A31FB">
        <w:rPr>
          <w:color w:val="000000"/>
          <w:sz w:val="28"/>
          <w:szCs w:val="28"/>
          <w:shd w:val="clear" w:color="auto" w:fill="FFFFFF"/>
        </w:rPr>
        <w:t>підхід до дитини, сприяти реалізації нею</w:t>
      </w:r>
      <w:r w:rsidRPr="000A31FB">
        <w:rPr>
          <w:rStyle w:val="apple-converted-space"/>
          <w:color w:val="000000"/>
          <w:sz w:val="28"/>
          <w:szCs w:val="28"/>
          <w:shd w:val="clear" w:color="auto" w:fill="FFFFFF"/>
        </w:rPr>
        <w:t> </w:t>
      </w:r>
      <w:r w:rsidRPr="000A31FB">
        <w:rPr>
          <w:color w:val="000000"/>
          <w:sz w:val="28"/>
          <w:szCs w:val="28"/>
          <w:shd w:val="clear" w:color="auto" w:fill="FFFFFF"/>
        </w:rPr>
        <w:t>свого особистісного</w:t>
      </w:r>
      <w:r w:rsidRPr="000A31FB">
        <w:rPr>
          <w:rStyle w:val="apple-converted-space"/>
          <w:color w:val="000000"/>
          <w:sz w:val="28"/>
          <w:szCs w:val="28"/>
          <w:shd w:val="clear" w:color="auto" w:fill="FFFFFF"/>
        </w:rPr>
        <w:t> </w:t>
      </w:r>
      <w:r w:rsidRPr="000A31FB">
        <w:rPr>
          <w:color w:val="000000"/>
          <w:sz w:val="28"/>
          <w:szCs w:val="28"/>
          <w:shd w:val="clear" w:color="auto" w:fill="FFFFFF"/>
        </w:rPr>
        <w:t xml:space="preserve">потенціалу, </w:t>
      </w:r>
      <w:r w:rsidRPr="00484C6D">
        <w:rPr>
          <w:color w:val="000000"/>
          <w:sz w:val="28"/>
          <w:szCs w:val="28"/>
          <w:shd w:val="clear" w:color="auto" w:fill="FFFFFF"/>
        </w:rPr>
        <w:t xml:space="preserve">формувати </w:t>
      </w:r>
      <w:r w:rsidRPr="00484C6D">
        <w:rPr>
          <w:color w:val="000000"/>
          <w:spacing w:val="5"/>
          <w:sz w:val="28"/>
          <w:szCs w:val="28"/>
          <w:lang w:eastAsia="ru-RU"/>
        </w:rPr>
        <w:t>готовн</w:t>
      </w:r>
      <w:r>
        <w:rPr>
          <w:color w:val="000000"/>
          <w:spacing w:val="5"/>
          <w:sz w:val="28"/>
          <w:szCs w:val="28"/>
          <w:lang w:eastAsia="ru-RU"/>
        </w:rPr>
        <w:t>і</w:t>
      </w:r>
      <w:r w:rsidRPr="00484C6D">
        <w:rPr>
          <w:color w:val="000000"/>
          <w:spacing w:val="5"/>
          <w:sz w:val="28"/>
          <w:szCs w:val="28"/>
          <w:lang w:eastAsia="ru-RU"/>
        </w:rPr>
        <w:t>сть навчатися протягом усього життя, вибирати й оновлювати професійний шлях самостійно.</w:t>
      </w:r>
    </w:p>
    <w:p w:rsidR="002D593B" w:rsidRDefault="002D593B" w:rsidP="002D593B">
      <w:pPr>
        <w:pStyle w:val="20"/>
        <w:shd w:val="clear" w:color="auto" w:fill="auto"/>
        <w:spacing w:before="0" w:line="360" w:lineRule="auto"/>
        <w:ind w:right="-1" w:firstLine="0"/>
        <w:rPr>
          <w:rStyle w:val="21"/>
          <w:sz w:val="28"/>
          <w:szCs w:val="28"/>
        </w:rPr>
      </w:pPr>
      <w:proofErr w:type="spellStart"/>
      <w:r w:rsidRPr="00AF5A27">
        <w:rPr>
          <w:rStyle w:val="21"/>
          <w:sz w:val="28"/>
          <w:szCs w:val="28"/>
        </w:rPr>
        <w:t>Візія</w:t>
      </w:r>
      <w:proofErr w:type="spellEnd"/>
      <w:r w:rsidRPr="00AF5A27">
        <w:rPr>
          <w:rStyle w:val="21"/>
          <w:sz w:val="28"/>
          <w:szCs w:val="28"/>
        </w:rPr>
        <w:t xml:space="preserve"> ліцею</w:t>
      </w:r>
      <w:r>
        <w:rPr>
          <w:rStyle w:val="21"/>
          <w:sz w:val="28"/>
          <w:szCs w:val="28"/>
        </w:rPr>
        <w:t>:</w:t>
      </w:r>
    </w:p>
    <w:p w:rsidR="002D593B" w:rsidRDefault="002D593B" w:rsidP="002D593B">
      <w:pPr>
        <w:pStyle w:val="20"/>
        <w:shd w:val="clear" w:color="auto" w:fill="auto"/>
        <w:spacing w:before="0" w:line="360" w:lineRule="auto"/>
        <w:ind w:right="-1" w:firstLine="0"/>
        <w:rPr>
          <w:sz w:val="28"/>
          <w:szCs w:val="28"/>
        </w:rPr>
      </w:pPr>
      <w:r>
        <w:rPr>
          <w:sz w:val="28"/>
          <w:szCs w:val="28"/>
        </w:rPr>
        <w:t>КЗ «Первомайський ліцей №5 Первомайської міської ради Харківської області» - заклад освіти цілковито спрямований на підготовку учнів до життя</w:t>
      </w:r>
      <w:r w:rsidRPr="00547399">
        <w:rPr>
          <w:sz w:val="28"/>
          <w:szCs w:val="28"/>
        </w:rPr>
        <w:t xml:space="preserve">. </w:t>
      </w:r>
    </w:p>
    <w:p w:rsidR="002D593B" w:rsidRDefault="002D593B" w:rsidP="002D593B">
      <w:pPr>
        <w:pStyle w:val="20"/>
        <w:shd w:val="clear" w:color="auto" w:fill="auto"/>
        <w:spacing w:before="0" w:line="360" w:lineRule="auto"/>
        <w:ind w:right="-1" w:firstLine="0"/>
        <w:rPr>
          <w:sz w:val="28"/>
          <w:szCs w:val="28"/>
        </w:rPr>
      </w:pPr>
      <w:r>
        <w:rPr>
          <w:sz w:val="28"/>
          <w:szCs w:val="28"/>
        </w:rPr>
        <w:t>Прагнемо виховати випускників, які:</w:t>
      </w:r>
    </w:p>
    <w:p w:rsidR="002D593B" w:rsidRDefault="002D593B" w:rsidP="002D593B">
      <w:pPr>
        <w:pStyle w:val="20"/>
        <w:shd w:val="clear" w:color="auto" w:fill="auto"/>
        <w:spacing w:before="0" w:line="360" w:lineRule="auto"/>
        <w:ind w:right="-1" w:firstLine="0"/>
        <w:rPr>
          <w:sz w:val="28"/>
          <w:szCs w:val="28"/>
        </w:rPr>
      </w:pPr>
      <w:r>
        <w:rPr>
          <w:sz w:val="28"/>
          <w:szCs w:val="28"/>
        </w:rPr>
        <w:t>самостійно навчаються протягом життя;</w:t>
      </w:r>
    </w:p>
    <w:p w:rsidR="002D593B" w:rsidRDefault="002D593B" w:rsidP="002D593B">
      <w:pPr>
        <w:pStyle w:val="20"/>
        <w:shd w:val="clear" w:color="auto" w:fill="auto"/>
        <w:spacing w:before="0" w:line="360" w:lineRule="auto"/>
        <w:ind w:right="-1" w:firstLine="0"/>
        <w:rPr>
          <w:sz w:val="28"/>
          <w:szCs w:val="28"/>
        </w:rPr>
      </w:pPr>
      <w:r>
        <w:rPr>
          <w:sz w:val="28"/>
          <w:szCs w:val="28"/>
        </w:rPr>
        <w:t>знають свої сильні сторони;</w:t>
      </w:r>
    </w:p>
    <w:p w:rsidR="002D593B" w:rsidRDefault="002D593B" w:rsidP="002D593B">
      <w:pPr>
        <w:pStyle w:val="20"/>
        <w:shd w:val="clear" w:color="auto" w:fill="auto"/>
        <w:spacing w:before="0" w:line="360" w:lineRule="auto"/>
        <w:ind w:right="-1" w:firstLine="0"/>
        <w:rPr>
          <w:sz w:val="28"/>
          <w:szCs w:val="28"/>
        </w:rPr>
      </w:pPr>
      <w:r>
        <w:rPr>
          <w:sz w:val="28"/>
          <w:szCs w:val="28"/>
        </w:rPr>
        <w:t>легко адаптуються до змін:</w:t>
      </w:r>
    </w:p>
    <w:p w:rsidR="002D593B" w:rsidRDefault="002D593B" w:rsidP="002D593B">
      <w:pPr>
        <w:pStyle w:val="20"/>
        <w:shd w:val="clear" w:color="auto" w:fill="auto"/>
        <w:spacing w:before="0" w:line="360" w:lineRule="auto"/>
        <w:ind w:right="-1" w:firstLine="0"/>
        <w:rPr>
          <w:sz w:val="28"/>
          <w:szCs w:val="28"/>
        </w:rPr>
      </w:pPr>
      <w:r>
        <w:rPr>
          <w:sz w:val="28"/>
          <w:szCs w:val="28"/>
        </w:rPr>
        <w:t>мислять незалежно, творчо та цілісно;</w:t>
      </w:r>
    </w:p>
    <w:p w:rsidR="002D593B" w:rsidRDefault="002D593B" w:rsidP="002D593B">
      <w:pPr>
        <w:pStyle w:val="20"/>
        <w:shd w:val="clear" w:color="auto" w:fill="auto"/>
        <w:spacing w:before="0" w:line="360" w:lineRule="auto"/>
        <w:ind w:right="-1" w:firstLine="0"/>
        <w:rPr>
          <w:sz w:val="28"/>
          <w:szCs w:val="28"/>
        </w:rPr>
      </w:pPr>
      <w:r>
        <w:rPr>
          <w:sz w:val="28"/>
          <w:szCs w:val="28"/>
        </w:rPr>
        <w:t>вміють вирішувати проблеми та приймати відповідальні рішення з чистим сумлінням заради спільного блага;</w:t>
      </w:r>
    </w:p>
    <w:p w:rsidR="002D593B" w:rsidRDefault="002D593B" w:rsidP="002D593B">
      <w:pPr>
        <w:shd w:val="clear" w:color="auto" w:fill="FFFFFF"/>
        <w:spacing w:after="0" w:line="360" w:lineRule="auto"/>
        <w:jc w:val="both"/>
        <w:rPr>
          <w:rFonts w:ascii="Times New Roman CYR" w:eastAsia="Times New Roman" w:hAnsi="Times New Roman CYR" w:cs="Times New Roman CYR"/>
          <w:b/>
          <w:color w:val="000000"/>
          <w:sz w:val="28"/>
          <w:szCs w:val="28"/>
          <w:lang w:eastAsia="ru-RU"/>
        </w:rPr>
      </w:pPr>
      <w:r w:rsidRPr="00E45953">
        <w:rPr>
          <w:rFonts w:ascii="Times New Roman CYR" w:eastAsia="Times New Roman" w:hAnsi="Times New Roman CYR" w:cs="Times New Roman CYR"/>
          <w:b/>
          <w:color w:val="000000"/>
          <w:sz w:val="28"/>
          <w:szCs w:val="28"/>
          <w:lang w:eastAsia="ru-RU"/>
        </w:rPr>
        <w:t>Пріоритетними напрямами розвитку Первомайського ліцею №5 є:</w:t>
      </w:r>
    </w:p>
    <w:p w:rsidR="002D593B" w:rsidRDefault="002D593B" w:rsidP="002D593B">
      <w:pPr>
        <w:shd w:val="clear" w:color="auto" w:fill="FFFFFF"/>
        <w:spacing w:after="0" w:line="360" w:lineRule="auto"/>
        <w:jc w:val="both"/>
        <w:rPr>
          <w:rFonts w:ascii="Times New Roman CYR" w:eastAsia="Times New Roman" w:hAnsi="Times New Roman CYR" w:cs="Times New Roman CYR"/>
          <w:color w:val="000000"/>
          <w:sz w:val="28"/>
          <w:szCs w:val="28"/>
          <w:lang w:eastAsia="ru-RU"/>
        </w:rPr>
      </w:pPr>
      <w:r w:rsidRPr="00FB568C">
        <w:rPr>
          <w:rFonts w:ascii="Times New Roman CYR" w:eastAsia="Times New Roman" w:hAnsi="Times New Roman CYR" w:cs="Times New Roman CYR"/>
          <w:color w:val="000000"/>
          <w:sz w:val="28"/>
          <w:szCs w:val="28"/>
          <w:lang w:eastAsia="ru-RU"/>
        </w:rPr>
        <w:t>1. Осв</w:t>
      </w:r>
      <w:r>
        <w:rPr>
          <w:rFonts w:ascii="Times New Roman CYR" w:eastAsia="Times New Roman" w:hAnsi="Times New Roman CYR" w:cs="Times New Roman CYR"/>
          <w:color w:val="000000"/>
          <w:sz w:val="28"/>
          <w:szCs w:val="28"/>
          <w:lang w:eastAsia="ru-RU"/>
        </w:rPr>
        <w:t>і</w:t>
      </w:r>
      <w:r w:rsidRPr="00FB568C">
        <w:rPr>
          <w:rFonts w:ascii="Times New Roman CYR" w:eastAsia="Times New Roman" w:hAnsi="Times New Roman CYR" w:cs="Times New Roman CYR"/>
          <w:color w:val="000000"/>
          <w:sz w:val="28"/>
          <w:szCs w:val="28"/>
          <w:lang w:eastAsia="ru-RU"/>
        </w:rPr>
        <w:t>тнє середовище</w:t>
      </w:r>
      <w:r>
        <w:rPr>
          <w:rFonts w:ascii="Times New Roman CYR" w:eastAsia="Times New Roman" w:hAnsi="Times New Roman CYR" w:cs="Times New Roman CYR"/>
          <w:color w:val="000000"/>
          <w:sz w:val="28"/>
          <w:szCs w:val="28"/>
          <w:lang w:eastAsia="ru-RU"/>
        </w:rPr>
        <w:t>.</w:t>
      </w:r>
    </w:p>
    <w:p w:rsidR="002D593B" w:rsidRDefault="002D593B" w:rsidP="002D593B">
      <w:pPr>
        <w:shd w:val="clear" w:color="auto" w:fill="FFFFFF"/>
        <w:spacing w:after="0" w:line="360" w:lineRule="auto"/>
        <w:jc w:val="both"/>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2. Система оцінювання учнів.</w:t>
      </w:r>
    </w:p>
    <w:p w:rsidR="002D593B" w:rsidRDefault="002D593B" w:rsidP="002D593B">
      <w:pPr>
        <w:shd w:val="clear" w:color="auto" w:fill="FFFFFF"/>
        <w:spacing w:after="0" w:line="360" w:lineRule="auto"/>
        <w:jc w:val="both"/>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3. Педагогічна діяльність педагогічних працівників.</w:t>
      </w:r>
    </w:p>
    <w:p w:rsidR="002D593B" w:rsidRPr="00FB568C" w:rsidRDefault="002D593B" w:rsidP="002D593B">
      <w:pPr>
        <w:shd w:val="clear" w:color="auto" w:fill="FFFFFF"/>
        <w:spacing w:after="0" w:line="360" w:lineRule="auto"/>
        <w:jc w:val="both"/>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4. Управлінські процеси.</w:t>
      </w:r>
    </w:p>
    <w:p w:rsidR="002D593B" w:rsidRDefault="002D593B" w:rsidP="002D593B">
      <w:pPr>
        <w:spacing w:after="0" w:line="360" w:lineRule="auto"/>
        <w:jc w:val="both"/>
        <w:rPr>
          <w:rFonts w:ascii="Times New Roman" w:hAnsi="Times New Roman"/>
          <w:sz w:val="28"/>
          <w:szCs w:val="28"/>
        </w:rPr>
      </w:pPr>
      <w:r>
        <w:rPr>
          <w:rFonts w:ascii="Times New Roman" w:hAnsi="Times New Roman"/>
          <w:sz w:val="28"/>
          <w:szCs w:val="28"/>
        </w:rPr>
        <w:t>Стратегія</w:t>
      </w:r>
      <w:r w:rsidRPr="00C869FE">
        <w:rPr>
          <w:rFonts w:ascii="Times New Roman" w:hAnsi="Times New Roman"/>
          <w:sz w:val="28"/>
          <w:szCs w:val="28"/>
        </w:rPr>
        <w:t xml:space="preserve"> визначає </w:t>
      </w:r>
      <w:r w:rsidRPr="00E45953">
        <w:rPr>
          <w:rFonts w:ascii="Times New Roman" w:hAnsi="Times New Roman"/>
          <w:color w:val="000000"/>
          <w:sz w:val="28"/>
          <w:szCs w:val="28"/>
        </w:rPr>
        <w:t xml:space="preserve">основні </w:t>
      </w:r>
      <w:r>
        <w:rPr>
          <w:rFonts w:ascii="Times New Roman" w:hAnsi="Times New Roman"/>
          <w:b/>
          <w:color w:val="000000"/>
          <w:sz w:val="28"/>
          <w:szCs w:val="28"/>
        </w:rPr>
        <w:t>принципи</w:t>
      </w:r>
      <w:r w:rsidRPr="005864E6">
        <w:rPr>
          <w:rFonts w:ascii="Times New Roman" w:hAnsi="Times New Roman"/>
          <w:b/>
          <w:color w:val="000000"/>
          <w:sz w:val="28"/>
          <w:szCs w:val="28"/>
        </w:rPr>
        <w:t xml:space="preserve"> Первомайського ліцею №5:</w:t>
      </w:r>
    </w:p>
    <w:p w:rsidR="002D593B" w:rsidRPr="005025F1"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t xml:space="preserve">1. Новий зміст освіти, заснований на формуванні </w:t>
      </w:r>
      <w:proofErr w:type="spellStart"/>
      <w:r w:rsidRPr="005025F1">
        <w:rPr>
          <w:rFonts w:ascii="Times New Roman" w:hAnsi="Times New Roman"/>
          <w:sz w:val="28"/>
          <w:szCs w:val="28"/>
        </w:rPr>
        <w:t>компетентностей</w:t>
      </w:r>
      <w:proofErr w:type="spellEnd"/>
      <w:r w:rsidRPr="005025F1">
        <w:rPr>
          <w:rFonts w:ascii="Times New Roman" w:hAnsi="Times New Roman"/>
          <w:sz w:val="28"/>
          <w:szCs w:val="28"/>
        </w:rPr>
        <w:t>,</w:t>
      </w:r>
    </w:p>
    <w:p w:rsidR="002D593B" w:rsidRPr="005025F1"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t>необхідних для успішної самореалізації в суспільстві.</w:t>
      </w:r>
    </w:p>
    <w:p w:rsidR="002D593B" w:rsidRPr="005025F1"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t xml:space="preserve">2. Педагогіка, що </w:t>
      </w:r>
      <w:proofErr w:type="spellStart"/>
      <w:r w:rsidRPr="005025F1">
        <w:rPr>
          <w:rFonts w:ascii="Times New Roman" w:hAnsi="Times New Roman"/>
          <w:sz w:val="28"/>
          <w:szCs w:val="28"/>
        </w:rPr>
        <w:t>грунтується</w:t>
      </w:r>
      <w:proofErr w:type="spellEnd"/>
      <w:r w:rsidRPr="005025F1">
        <w:rPr>
          <w:rFonts w:ascii="Times New Roman" w:hAnsi="Times New Roman"/>
          <w:sz w:val="28"/>
          <w:szCs w:val="28"/>
        </w:rPr>
        <w:t xml:space="preserve"> на партнерстві між учнем, учителем і</w:t>
      </w:r>
      <w:r>
        <w:rPr>
          <w:rFonts w:ascii="Times New Roman" w:hAnsi="Times New Roman"/>
          <w:sz w:val="28"/>
          <w:szCs w:val="28"/>
        </w:rPr>
        <w:t xml:space="preserve"> </w:t>
      </w:r>
      <w:r w:rsidRPr="005025F1">
        <w:rPr>
          <w:rFonts w:ascii="Times New Roman" w:hAnsi="Times New Roman"/>
          <w:sz w:val="28"/>
          <w:szCs w:val="28"/>
        </w:rPr>
        <w:t>батьками.</w:t>
      </w:r>
    </w:p>
    <w:p w:rsidR="002D593B" w:rsidRPr="005025F1"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t>3. Умотивований учитель, який має свободу творчості й розвивається</w:t>
      </w:r>
    </w:p>
    <w:p w:rsidR="002D593B" w:rsidRPr="005025F1"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t>професійно.</w:t>
      </w:r>
    </w:p>
    <w:p w:rsidR="002D593B" w:rsidRPr="005025F1"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t xml:space="preserve">4. Орієнтація на потреби учня в освітньому процесі, </w:t>
      </w:r>
      <w:proofErr w:type="spellStart"/>
      <w:r w:rsidRPr="005025F1">
        <w:rPr>
          <w:rFonts w:ascii="Times New Roman" w:hAnsi="Times New Roman"/>
          <w:sz w:val="28"/>
          <w:szCs w:val="28"/>
        </w:rPr>
        <w:t>дитиноцентризм</w:t>
      </w:r>
      <w:proofErr w:type="spellEnd"/>
      <w:r w:rsidRPr="005025F1">
        <w:rPr>
          <w:rFonts w:ascii="Times New Roman" w:hAnsi="Times New Roman"/>
          <w:sz w:val="28"/>
          <w:szCs w:val="28"/>
        </w:rPr>
        <w:t>.</w:t>
      </w:r>
    </w:p>
    <w:p w:rsidR="002D593B" w:rsidRPr="005025F1"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t>5. Наскрізний процес виховання, який формує цінності.</w:t>
      </w:r>
    </w:p>
    <w:p w:rsidR="002D593B" w:rsidRPr="005025F1"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t>6. Децентралізація та ефективне управління, що надасть реальну</w:t>
      </w:r>
      <w:r>
        <w:rPr>
          <w:rFonts w:ascii="Times New Roman" w:hAnsi="Times New Roman"/>
          <w:sz w:val="28"/>
          <w:szCs w:val="28"/>
        </w:rPr>
        <w:t xml:space="preserve"> </w:t>
      </w:r>
      <w:r w:rsidRPr="005025F1">
        <w:rPr>
          <w:rFonts w:ascii="Times New Roman" w:hAnsi="Times New Roman"/>
          <w:sz w:val="28"/>
          <w:szCs w:val="28"/>
        </w:rPr>
        <w:t>автономію.</w:t>
      </w:r>
    </w:p>
    <w:p w:rsidR="002D593B"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t>7. Справедливий розподіл публічних коштів, який забезпечує рівний</w:t>
      </w:r>
      <w:r>
        <w:rPr>
          <w:rFonts w:ascii="Times New Roman" w:hAnsi="Times New Roman"/>
          <w:sz w:val="28"/>
          <w:szCs w:val="28"/>
        </w:rPr>
        <w:t xml:space="preserve"> </w:t>
      </w:r>
      <w:r w:rsidRPr="005025F1">
        <w:rPr>
          <w:rFonts w:ascii="Times New Roman" w:hAnsi="Times New Roman"/>
          <w:sz w:val="28"/>
          <w:szCs w:val="28"/>
        </w:rPr>
        <w:t>доступ усіх дітей до якісної освіти.</w:t>
      </w:r>
    </w:p>
    <w:p w:rsidR="002D593B" w:rsidRDefault="002D593B" w:rsidP="002D593B">
      <w:pPr>
        <w:spacing w:after="0" w:line="360" w:lineRule="auto"/>
        <w:jc w:val="both"/>
        <w:rPr>
          <w:rFonts w:ascii="Times New Roman" w:hAnsi="Times New Roman"/>
          <w:sz w:val="28"/>
          <w:szCs w:val="28"/>
        </w:rPr>
      </w:pPr>
      <w:r w:rsidRPr="005025F1">
        <w:rPr>
          <w:rFonts w:ascii="Times New Roman" w:hAnsi="Times New Roman"/>
          <w:sz w:val="28"/>
          <w:szCs w:val="28"/>
        </w:rPr>
        <w:lastRenderedPageBreak/>
        <w:t xml:space="preserve">8. Сучасне освітнє середовище. </w:t>
      </w:r>
    </w:p>
    <w:p w:rsidR="002D593B" w:rsidRPr="00160D9F" w:rsidRDefault="002D593B" w:rsidP="002D593B">
      <w:pPr>
        <w:spacing w:after="0" w:line="360" w:lineRule="auto"/>
        <w:jc w:val="both"/>
        <w:rPr>
          <w:rFonts w:ascii="Times New Roman" w:hAnsi="Times New Roman"/>
          <w:sz w:val="28"/>
          <w:szCs w:val="28"/>
        </w:rPr>
      </w:pPr>
      <w:r>
        <w:rPr>
          <w:rFonts w:ascii="Times New Roman" w:hAnsi="Times New Roman"/>
          <w:sz w:val="28"/>
          <w:szCs w:val="28"/>
        </w:rPr>
        <w:t>Стратегія</w:t>
      </w:r>
      <w:r w:rsidRPr="00F267EB">
        <w:rPr>
          <w:rFonts w:ascii="Times New Roman" w:hAnsi="Times New Roman"/>
          <w:sz w:val="28"/>
          <w:szCs w:val="28"/>
        </w:rPr>
        <w:t xml:space="preserve"> розвитку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системи контролю й оцінювання, управлінських рішень, </w:t>
      </w:r>
      <w:proofErr w:type="spellStart"/>
      <w:r w:rsidRPr="00F267EB">
        <w:rPr>
          <w:rFonts w:ascii="Times New Roman" w:hAnsi="Times New Roman"/>
          <w:sz w:val="28"/>
          <w:szCs w:val="28"/>
        </w:rPr>
        <w:t>взаємовідповідальності</w:t>
      </w:r>
      <w:proofErr w:type="spellEnd"/>
      <w:r w:rsidRPr="00F267EB">
        <w:rPr>
          <w:rFonts w:ascii="Times New Roman" w:hAnsi="Times New Roman"/>
          <w:sz w:val="28"/>
          <w:szCs w:val="28"/>
        </w:rPr>
        <w:t xml:space="preserve"> всіх учасників освітнього процесу. </w:t>
      </w:r>
      <w:r>
        <w:rPr>
          <w:rFonts w:ascii="Times New Roman" w:hAnsi="Times New Roman"/>
          <w:sz w:val="28"/>
          <w:szCs w:val="28"/>
        </w:rPr>
        <w:t>Стратегія</w:t>
      </w:r>
      <w:r w:rsidRPr="00160D9F">
        <w:rPr>
          <w:rFonts w:ascii="Times New Roman" w:hAnsi="Times New Roman"/>
          <w:sz w:val="28"/>
          <w:szCs w:val="28"/>
        </w:rPr>
        <w:t xml:space="preserve"> є комплексом методичних, матеріально-технічних та управлінських </w:t>
      </w:r>
      <w:proofErr w:type="spellStart"/>
      <w:r>
        <w:rPr>
          <w:rFonts w:ascii="Times New Roman" w:hAnsi="Times New Roman"/>
          <w:sz w:val="28"/>
          <w:szCs w:val="28"/>
        </w:rPr>
        <w:t>проєктів</w:t>
      </w:r>
      <w:proofErr w:type="spellEnd"/>
      <w:r w:rsidRPr="00160D9F">
        <w:rPr>
          <w:rFonts w:ascii="Times New Roman" w:hAnsi="Times New Roman"/>
          <w:sz w:val="28"/>
          <w:szCs w:val="28"/>
        </w:rPr>
        <w:t xml:space="preserve"> із визначенням шляхів їх реалізації. У ній максимально враховані потреби педагогічного, учнівського та батьківс</w:t>
      </w:r>
      <w:r>
        <w:rPr>
          <w:rFonts w:ascii="Times New Roman" w:hAnsi="Times New Roman"/>
          <w:sz w:val="28"/>
          <w:szCs w:val="28"/>
        </w:rPr>
        <w:t>ького колективів</w:t>
      </w:r>
      <w:r w:rsidRPr="00160D9F">
        <w:rPr>
          <w:rFonts w:ascii="Times New Roman" w:hAnsi="Times New Roman"/>
          <w:sz w:val="28"/>
          <w:szCs w:val="28"/>
        </w:rPr>
        <w:t>.</w:t>
      </w:r>
    </w:p>
    <w:p w:rsidR="002D593B" w:rsidRPr="00EB5F01" w:rsidRDefault="002D593B" w:rsidP="002D593B">
      <w:pPr>
        <w:spacing w:after="0" w:line="360" w:lineRule="auto"/>
        <w:jc w:val="both"/>
        <w:rPr>
          <w:rFonts w:ascii="Times New Roman" w:hAnsi="Times New Roman"/>
          <w:sz w:val="28"/>
          <w:szCs w:val="28"/>
        </w:rPr>
      </w:pPr>
    </w:p>
    <w:p w:rsidR="002D593B" w:rsidRPr="00081346" w:rsidRDefault="002D593B" w:rsidP="00636494">
      <w:pPr>
        <w:pStyle w:val="a8"/>
        <w:numPr>
          <w:ilvl w:val="0"/>
          <w:numId w:val="6"/>
        </w:numPr>
        <w:spacing w:after="0" w:line="360" w:lineRule="auto"/>
        <w:jc w:val="both"/>
        <w:rPr>
          <w:rFonts w:ascii="Times New Roman" w:hAnsi="Times New Roman"/>
          <w:b/>
          <w:sz w:val="28"/>
          <w:szCs w:val="28"/>
        </w:rPr>
      </w:pPr>
      <w:r w:rsidRPr="00081346">
        <w:rPr>
          <w:rFonts w:ascii="Times New Roman" w:hAnsi="Times New Roman"/>
          <w:b/>
          <w:sz w:val="28"/>
          <w:szCs w:val="28"/>
        </w:rPr>
        <w:t>Мета та завдання</w:t>
      </w:r>
      <w:r>
        <w:rPr>
          <w:rFonts w:ascii="Times New Roman" w:hAnsi="Times New Roman"/>
          <w:b/>
          <w:sz w:val="28"/>
          <w:szCs w:val="28"/>
        </w:rPr>
        <w:t xml:space="preserve"> </w:t>
      </w:r>
    </w:p>
    <w:p w:rsidR="002D593B" w:rsidRDefault="002D593B" w:rsidP="002D593B">
      <w:pPr>
        <w:spacing w:after="0" w:line="360" w:lineRule="auto"/>
        <w:jc w:val="both"/>
        <w:rPr>
          <w:rFonts w:ascii="Times New Roman" w:hAnsi="Times New Roman"/>
          <w:sz w:val="28"/>
          <w:szCs w:val="28"/>
        </w:rPr>
      </w:pPr>
      <w:r w:rsidRPr="00E45953">
        <w:rPr>
          <w:rFonts w:ascii="Times New Roman" w:hAnsi="Times New Roman"/>
          <w:b/>
          <w:sz w:val="28"/>
          <w:szCs w:val="28"/>
        </w:rPr>
        <w:t xml:space="preserve">Основна мета діяльності </w:t>
      </w:r>
      <w:r>
        <w:rPr>
          <w:rFonts w:ascii="Times New Roman" w:hAnsi="Times New Roman"/>
          <w:b/>
          <w:sz w:val="28"/>
          <w:szCs w:val="28"/>
        </w:rPr>
        <w:t>Первомайського ліцею №5</w:t>
      </w:r>
      <w:r w:rsidRPr="00046DEE">
        <w:rPr>
          <w:rFonts w:ascii="Times New Roman" w:hAnsi="Times New Roman"/>
          <w:sz w:val="28"/>
          <w:szCs w:val="28"/>
        </w:rPr>
        <w:t xml:space="preserve"> – це </w:t>
      </w:r>
      <w:r w:rsidRPr="00766C17">
        <w:rPr>
          <w:rFonts w:ascii="Times New Roman" w:hAnsi="Times New Roman"/>
          <w:sz w:val="28"/>
          <w:szCs w:val="28"/>
        </w:rPr>
        <w:t>створення умов для забезпечення в ліцеї якісної, сучасної, індивідуально-орієнтованої системи освіти відповідно до вимог в суспільстві, запитів особистості й потреб держави; забезпечення ефективного управління розвитком ліцею.</w:t>
      </w:r>
    </w:p>
    <w:p w:rsidR="002D593B" w:rsidRDefault="002D593B" w:rsidP="002D593B">
      <w:pPr>
        <w:shd w:val="clear" w:color="auto" w:fill="FFFFFF"/>
        <w:spacing w:after="0" w:line="360" w:lineRule="auto"/>
        <w:jc w:val="both"/>
        <w:rPr>
          <w:rFonts w:ascii="Times New Roman CYR" w:eastAsia="Times New Roman" w:hAnsi="Times New Roman CYR" w:cs="Times New Roman CYR"/>
          <w:b/>
          <w:color w:val="000000"/>
          <w:sz w:val="28"/>
          <w:szCs w:val="28"/>
          <w:lang w:eastAsia="ru-RU"/>
        </w:rPr>
      </w:pPr>
    </w:p>
    <w:p w:rsidR="002D593B" w:rsidRPr="00FB568C" w:rsidRDefault="002D593B" w:rsidP="002D593B">
      <w:pPr>
        <w:shd w:val="clear" w:color="auto" w:fill="FFFFFF"/>
        <w:spacing w:after="0" w:line="360" w:lineRule="auto"/>
        <w:jc w:val="both"/>
        <w:rPr>
          <w:rFonts w:ascii="Times New Roman CYR" w:eastAsia="Times New Roman" w:hAnsi="Times New Roman CYR" w:cs="Times New Roman CYR"/>
          <w:b/>
          <w:color w:val="000000"/>
          <w:sz w:val="28"/>
          <w:szCs w:val="28"/>
          <w:lang w:eastAsia="ru-RU"/>
        </w:rPr>
      </w:pPr>
      <w:r w:rsidRPr="00FB568C">
        <w:rPr>
          <w:rFonts w:ascii="Times New Roman CYR" w:eastAsia="Times New Roman" w:hAnsi="Times New Roman CYR" w:cs="Times New Roman CYR"/>
          <w:b/>
          <w:color w:val="000000"/>
          <w:sz w:val="28"/>
          <w:szCs w:val="28"/>
          <w:lang w:eastAsia="ru-RU"/>
        </w:rPr>
        <w:t>Стратегічні цілі:</w:t>
      </w:r>
    </w:p>
    <w:p w:rsidR="002D593B" w:rsidRDefault="002D593B" w:rsidP="002D593B">
      <w:pPr>
        <w:shd w:val="clear" w:color="auto" w:fill="FFFFFF"/>
        <w:spacing w:after="0" w:line="360" w:lineRule="auto"/>
        <w:jc w:val="both"/>
        <w:rPr>
          <w:sz w:val="28"/>
          <w:szCs w:val="28"/>
        </w:rPr>
      </w:pPr>
      <w:r>
        <w:rPr>
          <w:rFonts w:ascii="Times New Roman CYR" w:eastAsia="Times New Roman" w:hAnsi="Times New Roman CYR" w:cs="Times New Roman CYR"/>
          <w:color w:val="000000"/>
          <w:sz w:val="28"/>
          <w:szCs w:val="28"/>
          <w:lang w:eastAsia="ru-RU"/>
        </w:rPr>
        <w:t>1.</w:t>
      </w:r>
      <w:r w:rsidRPr="00FB568C">
        <w:rPr>
          <w:rFonts w:ascii="europa" w:eastAsia="Times New Roman" w:hAnsi="europa"/>
          <w:color w:val="474747"/>
          <w:spacing w:val="5"/>
          <w:sz w:val="23"/>
          <w:szCs w:val="23"/>
          <w:lang w:eastAsia="ru-RU"/>
        </w:rPr>
        <w:t xml:space="preserve"> </w:t>
      </w:r>
      <w:r w:rsidRPr="00FB568C">
        <w:rPr>
          <w:rFonts w:ascii="Times New Roman" w:eastAsia="Times New Roman" w:hAnsi="Times New Roman"/>
          <w:color w:val="000000"/>
          <w:spacing w:val="5"/>
          <w:sz w:val="28"/>
          <w:szCs w:val="28"/>
          <w:lang w:eastAsia="ru-RU"/>
        </w:rPr>
        <w:t>Формування багатомірного освітнього простору орієнтованого на індивідуальний розвиток особистості, через навчання і вихов</w:t>
      </w:r>
      <w:r w:rsidRPr="00E31347">
        <w:rPr>
          <w:rFonts w:ascii="Times New Roman" w:eastAsia="Times New Roman" w:hAnsi="Times New Roman"/>
          <w:color w:val="000000"/>
          <w:spacing w:val="5"/>
          <w:sz w:val="28"/>
          <w:szCs w:val="28"/>
          <w:lang w:eastAsia="ru-RU"/>
        </w:rPr>
        <w:t>ання.</w:t>
      </w:r>
    </w:p>
    <w:p w:rsidR="002D593B" w:rsidRPr="00C869FE" w:rsidRDefault="002D593B" w:rsidP="00636494">
      <w:pPr>
        <w:pStyle w:val="20"/>
        <w:numPr>
          <w:ilvl w:val="0"/>
          <w:numId w:val="43"/>
        </w:numPr>
        <w:shd w:val="clear" w:color="auto" w:fill="auto"/>
        <w:spacing w:before="0" w:line="360" w:lineRule="auto"/>
        <w:ind w:left="0" w:right="-1" w:firstLine="0"/>
        <w:rPr>
          <w:sz w:val="28"/>
          <w:szCs w:val="28"/>
        </w:rPr>
      </w:pPr>
      <w:r w:rsidRPr="00C869FE">
        <w:rPr>
          <w:sz w:val="28"/>
          <w:szCs w:val="28"/>
        </w:rPr>
        <w:t xml:space="preserve">Організацію діяльності ліцею на засадах корпоративної культури, яка передбачає усвідомлення системи цінностей, що сповідує колектив закладу, кожен член якого робить власний внесок у його розвиток та виконання місії та </w:t>
      </w:r>
      <w:proofErr w:type="spellStart"/>
      <w:r w:rsidRPr="00C869FE">
        <w:rPr>
          <w:sz w:val="28"/>
          <w:szCs w:val="28"/>
        </w:rPr>
        <w:t>візії</w:t>
      </w:r>
      <w:proofErr w:type="spellEnd"/>
      <w:r>
        <w:rPr>
          <w:sz w:val="28"/>
          <w:szCs w:val="28"/>
        </w:rPr>
        <w:t>.</w:t>
      </w:r>
    </w:p>
    <w:p w:rsidR="002D593B" w:rsidRPr="00C869FE" w:rsidRDefault="002D593B" w:rsidP="00636494">
      <w:pPr>
        <w:pStyle w:val="20"/>
        <w:numPr>
          <w:ilvl w:val="0"/>
          <w:numId w:val="43"/>
        </w:numPr>
        <w:spacing w:before="0" w:line="360" w:lineRule="auto"/>
        <w:ind w:left="0" w:right="-1" w:firstLine="0"/>
        <w:rPr>
          <w:color w:val="333333"/>
          <w:sz w:val="28"/>
          <w:szCs w:val="28"/>
          <w:lang w:eastAsia="ru-RU"/>
        </w:rPr>
      </w:pPr>
      <w:r w:rsidRPr="00C869FE">
        <w:rPr>
          <w:sz w:val="28"/>
          <w:szCs w:val="28"/>
        </w:rPr>
        <w:t>Створення умов для самореалізації кожного члена учнівського та педагогічного колективу.</w:t>
      </w:r>
    </w:p>
    <w:p w:rsidR="002D593B" w:rsidRPr="00C869FE" w:rsidRDefault="002D593B" w:rsidP="00636494">
      <w:pPr>
        <w:pStyle w:val="20"/>
        <w:numPr>
          <w:ilvl w:val="0"/>
          <w:numId w:val="43"/>
        </w:numPr>
        <w:spacing w:before="0" w:line="360" w:lineRule="auto"/>
        <w:ind w:left="0" w:right="-1" w:firstLine="0"/>
        <w:rPr>
          <w:rFonts w:ascii="Times New Roman CYR" w:hAnsi="Times New Roman CYR" w:cs="Times New Roman CYR"/>
          <w:color w:val="000000"/>
          <w:sz w:val="28"/>
          <w:szCs w:val="28"/>
          <w:lang w:eastAsia="ru-RU"/>
        </w:rPr>
      </w:pPr>
      <w:r w:rsidRPr="00C869FE">
        <w:rPr>
          <w:rFonts w:ascii="Times New Roman CYR" w:hAnsi="Times New Roman CYR" w:cs="Times New Roman CYR"/>
          <w:color w:val="000000"/>
          <w:sz w:val="28"/>
          <w:szCs w:val="28"/>
          <w:lang w:eastAsia="ru-RU"/>
        </w:rPr>
        <w:t xml:space="preserve">Формування високого рівня інформаційної культури кожного учасника освітнього </w:t>
      </w:r>
      <w:proofErr w:type="spellStart"/>
      <w:r w:rsidRPr="00C869FE">
        <w:rPr>
          <w:rFonts w:ascii="Times New Roman CYR" w:hAnsi="Times New Roman CYR" w:cs="Times New Roman CYR"/>
          <w:color w:val="000000"/>
          <w:sz w:val="28"/>
          <w:szCs w:val="28"/>
          <w:lang w:eastAsia="ru-RU"/>
        </w:rPr>
        <w:t>процессу</w:t>
      </w:r>
      <w:proofErr w:type="spellEnd"/>
      <w:r w:rsidRPr="00C869FE">
        <w:rPr>
          <w:rFonts w:ascii="Times New Roman CYR" w:hAnsi="Times New Roman CYR" w:cs="Times New Roman CYR"/>
          <w:color w:val="000000"/>
          <w:sz w:val="28"/>
          <w:szCs w:val="28"/>
          <w:lang w:eastAsia="ru-RU"/>
        </w:rPr>
        <w:t>.</w:t>
      </w:r>
    </w:p>
    <w:p w:rsidR="002D593B" w:rsidRPr="00C869FE" w:rsidRDefault="002D593B" w:rsidP="00636494">
      <w:pPr>
        <w:pStyle w:val="20"/>
        <w:numPr>
          <w:ilvl w:val="0"/>
          <w:numId w:val="43"/>
        </w:numPr>
        <w:spacing w:before="0" w:line="360" w:lineRule="auto"/>
        <w:ind w:left="0" w:right="-1" w:firstLine="0"/>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Ф</w:t>
      </w:r>
      <w:r w:rsidRPr="00C869FE">
        <w:rPr>
          <w:rFonts w:ascii="Times New Roman CYR" w:hAnsi="Times New Roman CYR" w:cs="Times New Roman CYR"/>
          <w:color w:val="000000"/>
          <w:sz w:val="28"/>
          <w:szCs w:val="28"/>
          <w:lang w:eastAsia="ru-RU"/>
        </w:rPr>
        <w:t>ормування громадянської позиції, власної гідності, готовності до трудової діяльності, відповідальності за свої дії.</w:t>
      </w:r>
    </w:p>
    <w:p w:rsidR="002D593B" w:rsidRPr="00613CBE" w:rsidRDefault="002D593B" w:rsidP="002D593B">
      <w:pPr>
        <w:spacing w:after="0" w:line="360" w:lineRule="auto"/>
        <w:jc w:val="both"/>
        <w:rPr>
          <w:rFonts w:ascii="Times New Roman" w:hAnsi="Times New Roman"/>
          <w:b/>
          <w:sz w:val="28"/>
          <w:szCs w:val="28"/>
        </w:rPr>
      </w:pPr>
      <w:r w:rsidRPr="00897548">
        <w:rPr>
          <w:rFonts w:ascii="Times New Roman" w:hAnsi="Times New Roman"/>
          <w:sz w:val="28"/>
          <w:szCs w:val="28"/>
        </w:rPr>
        <w:t>На реалізацію визначеної мети спрямовані</w:t>
      </w:r>
      <w:r w:rsidRPr="00613CBE">
        <w:rPr>
          <w:rFonts w:ascii="Times New Roman" w:hAnsi="Times New Roman"/>
          <w:b/>
          <w:sz w:val="28"/>
          <w:szCs w:val="28"/>
        </w:rPr>
        <w:t xml:space="preserve"> основні завдання діяльності</w:t>
      </w:r>
      <w:r>
        <w:rPr>
          <w:rFonts w:ascii="Times New Roman" w:hAnsi="Times New Roman"/>
          <w:b/>
          <w:sz w:val="28"/>
          <w:szCs w:val="28"/>
        </w:rPr>
        <w:t xml:space="preserve"> Первомайського ліцею №5</w:t>
      </w:r>
      <w:r w:rsidRPr="00613CBE">
        <w:rPr>
          <w:rFonts w:ascii="Times New Roman" w:hAnsi="Times New Roman"/>
          <w:b/>
          <w:sz w:val="28"/>
          <w:szCs w:val="28"/>
        </w:rPr>
        <w:t xml:space="preserve">:  </w:t>
      </w:r>
    </w:p>
    <w:p w:rsidR="002D593B" w:rsidRPr="007D1D19" w:rsidRDefault="002D593B" w:rsidP="00636494">
      <w:pPr>
        <w:pStyle w:val="a8"/>
        <w:numPr>
          <w:ilvl w:val="0"/>
          <w:numId w:val="9"/>
        </w:numPr>
        <w:spacing w:after="0" w:line="360" w:lineRule="auto"/>
        <w:ind w:left="0" w:firstLine="0"/>
        <w:jc w:val="both"/>
        <w:rPr>
          <w:rFonts w:ascii="Times New Roman" w:hAnsi="Times New Roman"/>
          <w:sz w:val="28"/>
          <w:szCs w:val="28"/>
        </w:rPr>
      </w:pPr>
      <w:r w:rsidRPr="007D1D19">
        <w:rPr>
          <w:rFonts w:ascii="Times New Roman" w:hAnsi="Times New Roman"/>
          <w:sz w:val="28"/>
          <w:szCs w:val="28"/>
        </w:rPr>
        <w:lastRenderedPageBreak/>
        <w:t xml:space="preserve">створення належних умов для функціонування системи освіти </w:t>
      </w:r>
      <w:r>
        <w:rPr>
          <w:rFonts w:ascii="Times New Roman" w:hAnsi="Times New Roman"/>
          <w:sz w:val="28"/>
          <w:szCs w:val="28"/>
        </w:rPr>
        <w:t>ліцею</w:t>
      </w:r>
      <w:r w:rsidRPr="007D1D19">
        <w:rPr>
          <w:rFonts w:ascii="Times New Roman" w:hAnsi="Times New Roman"/>
          <w:sz w:val="28"/>
          <w:szCs w:val="28"/>
        </w:rPr>
        <w:t>, яка забезпечує розвиток, виховання і навчання дитини</w:t>
      </w:r>
      <w:r>
        <w:rPr>
          <w:rFonts w:ascii="Times New Roman" w:hAnsi="Times New Roman"/>
          <w:sz w:val="28"/>
          <w:szCs w:val="28"/>
        </w:rPr>
        <w:t xml:space="preserve"> з особливими освітніми потребами</w:t>
      </w:r>
      <w:r w:rsidRPr="007D1D19">
        <w:rPr>
          <w:rFonts w:ascii="Times New Roman" w:hAnsi="Times New Roman"/>
          <w:sz w:val="28"/>
          <w:szCs w:val="28"/>
        </w:rPr>
        <w:t xml:space="preserve">, ґрунтується на єднанні сімейного та суспільного виховання; </w:t>
      </w:r>
    </w:p>
    <w:p w:rsidR="002D593B" w:rsidRPr="005864E6" w:rsidRDefault="002D593B" w:rsidP="00636494">
      <w:pPr>
        <w:pStyle w:val="a8"/>
        <w:numPr>
          <w:ilvl w:val="0"/>
          <w:numId w:val="9"/>
        </w:numPr>
        <w:spacing w:after="0" w:line="360" w:lineRule="auto"/>
        <w:ind w:left="0" w:firstLine="0"/>
        <w:jc w:val="both"/>
        <w:rPr>
          <w:rFonts w:ascii="Times New Roman" w:hAnsi="Times New Roman"/>
          <w:sz w:val="28"/>
          <w:szCs w:val="28"/>
        </w:rPr>
      </w:pPr>
      <w:r w:rsidRPr="005864E6">
        <w:rPr>
          <w:rFonts w:ascii="Times New Roman" w:hAnsi="Times New Roman"/>
          <w:sz w:val="28"/>
          <w:szCs w:val="28"/>
        </w:rPr>
        <w:t xml:space="preserve">сприяння гуманізації відносин в </w:t>
      </w:r>
      <w:r>
        <w:rPr>
          <w:rFonts w:ascii="Times New Roman" w:hAnsi="Times New Roman"/>
          <w:sz w:val="28"/>
          <w:szCs w:val="28"/>
        </w:rPr>
        <w:t>ліцеї</w:t>
      </w:r>
      <w:r w:rsidRPr="005864E6">
        <w:rPr>
          <w:rFonts w:ascii="Times New Roman" w:hAnsi="Times New Roman"/>
          <w:sz w:val="28"/>
          <w:szCs w:val="28"/>
        </w:rPr>
        <w:t xml:space="preserve"> та сім'ї</w:t>
      </w:r>
      <w:r>
        <w:rPr>
          <w:rFonts w:ascii="Times New Roman" w:hAnsi="Times New Roman"/>
          <w:sz w:val="28"/>
          <w:szCs w:val="28"/>
        </w:rPr>
        <w:t>;</w:t>
      </w:r>
      <w:r w:rsidRPr="005864E6">
        <w:rPr>
          <w:rFonts w:ascii="Times New Roman" w:hAnsi="Times New Roman"/>
          <w:sz w:val="28"/>
          <w:szCs w:val="28"/>
        </w:rPr>
        <w:t xml:space="preserve"> </w:t>
      </w:r>
    </w:p>
    <w:p w:rsidR="002D593B" w:rsidRPr="007D1D19" w:rsidRDefault="002D593B" w:rsidP="00636494">
      <w:pPr>
        <w:pStyle w:val="a8"/>
        <w:numPr>
          <w:ilvl w:val="0"/>
          <w:numId w:val="9"/>
        </w:numPr>
        <w:spacing w:after="0" w:line="360" w:lineRule="auto"/>
        <w:ind w:left="0" w:firstLine="0"/>
        <w:jc w:val="both"/>
        <w:rPr>
          <w:rFonts w:ascii="Times New Roman" w:hAnsi="Times New Roman"/>
          <w:sz w:val="28"/>
          <w:szCs w:val="28"/>
        </w:rPr>
      </w:pPr>
      <w:r w:rsidRPr="007D1D19">
        <w:rPr>
          <w:rFonts w:ascii="Times New Roman" w:hAnsi="Times New Roman"/>
          <w:sz w:val="28"/>
          <w:szCs w:val="28"/>
        </w:rPr>
        <w:t xml:space="preserve">забезпечення </w:t>
      </w:r>
      <w:r>
        <w:rPr>
          <w:rFonts w:ascii="Times New Roman" w:hAnsi="Times New Roman"/>
          <w:sz w:val="28"/>
          <w:szCs w:val="28"/>
        </w:rPr>
        <w:t>умов для</w:t>
      </w:r>
      <w:r w:rsidRPr="007D1D19">
        <w:rPr>
          <w:rFonts w:ascii="Times New Roman" w:hAnsi="Times New Roman"/>
          <w:sz w:val="28"/>
          <w:szCs w:val="28"/>
        </w:rPr>
        <w:t xml:space="preserve"> виховання та соціалізації дітей і підлітків</w:t>
      </w:r>
      <w:r>
        <w:rPr>
          <w:rFonts w:ascii="Times New Roman" w:hAnsi="Times New Roman"/>
          <w:sz w:val="28"/>
          <w:szCs w:val="28"/>
        </w:rPr>
        <w:t xml:space="preserve"> з особливими освітніми потребами</w:t>
      </w:r>
      <w:r w:rsidRPr="007D1D19">
        <w:rPr>
          <w:rFonts w:ascii="Times New Roman" w:hAnsi="Times New Roman"/>
          <w:sz w:val="28"/>
          <w:szCs w:val="28"/>
        </w:rPr>
        <w:t xml:space="preserve">; </w:t>
      </w:r>
    </w:p>
    <w:p w:rsidR="002D593B" w:rsidRPr="007D1D19" w:rsidRDefault="002D593B" w:rsidP="00636494">
      <w:pPr>
        <w:pStyle w:val="a8"/>
        <w:numPr>
          <w:ilvl w:val="0"/>
          <w:numId w:val="9"/>
        </w:numPr>
        <w:spacing w:after="0" w:line="360" w:lineRule="auto"/>
        <w:ind w:left="0" w:firstLine="0"/>
        <w:jc w:val="both"/>
        <w:rPr>
          <w:rFonts w:ascii="Times New Roman" w:hAnsi="Times New Roman"/>
          <w:sz w:val="28"/>
          <w:szCs w:val="28"/>
        </w:rPr>
      </w:pPr>
      <w:r w:rsidRPr="007D1D19">
        <w:rPr>
          <w:rFonts w:ascii="Times New Roman" w:hAnsi="Times New Roman"/>
          <w:sz w:val="28"/>
          <w:szCs w:val="28"/>
        </w:rPr>
        <w:t xml:space="preserve">забезпечення суттєвого зростання якості освіти, створення комплексу умов рівного доступу до неї; </w:t>
      </w:r>
    </w:p>
    <w:p w:rsidR="002D593B" w:rsidRDefault="002D593B" w:rsidP="00636494">
      <w:pPr>
        <w:pStyle w:val="a8"/>
        <w:numPr>
          <w:ilvl w:val="0"/>
          <w:numId w:val="9"/>
        </w:numPr>
        <w:spacing w:after="0" w:line="360" w:lineRule="auto"/>
        <w:ind w:left="0" w:firstLine="0"/>
        <w:jc w:val="both"/>
        <w:rPr>
          <w:rFonts w:ascii="Times New Roman" w:hAnsi="Times New Roman"/>
          <w:sz w:val="28"/>
          <w:szCs w:val="28"/>
        </w:rPr>
      </w:pPr>
      <w:r w:rsidRPr="007D1D19">
        <w:rPr>
          <w:rFonts w:ascii="Times New Roman" w:hAnsi="Times New Roman"/>
          <w:sz w:val="28"/>
          <w:szCs w:val="28"/>
        </w:rPr>
        <w:t xml:space="preserve">впровадження заходів у освітній діяльності, спрямованих на розвиток </w:t>
      </w:r>
      <w:r>
        <w:rPr>
          <w:rFonts w:ascii="Times New Roman" w:hAnsi="Times New Roman"/>
          <w:sz w:val="28"/>
          <w:szCs w:val="28"/>
        </w:rPr>
        <w:t>усвідомленого вибору та наступного освоєння навчальних професійних знань і навичок</w:t>
      </w:r>
      <w:r w:rsidRPr="007D1D19">
        <w:rPr>
          <w:rFonts w:ascii="Times New Roman" w:hAnsi="Times New Roman"/>
          <w:sz w:val="28"/>
          <w:szCs w:val="28"/>
        </w:rPr>
        <w:t xml:space="preserve">; </w:t>
      </w:r>
    </w:p>
    <w:p w:rsidR="002D593B" w:rsidRPr="007D1D19" w:rsidRDefault="002D593B" w:rsidP="00636494">
      <w:pPr>
        <w:pStyle w:val="a8"/>
        <w:numPr>
          <w:ilvl w:val="0"/>
          <w:numId w:val="9"/>
        </w:numPr>
        <w:spacing w:after="0" w:line="360" w:lineRule="auto"/>
        <w:ind w:left="0" w:firstLine="0"/>
        <w:jc w:val="both"/>
        <w:rPr>
          <w:rFonts w:ascii="Times New Roman" w:hAnsi="Times New Roman"/>
          <w:sz w:val="28"/>
          <w:szCs w:val="28"/>
        </w:rPr>
      </w:pPr>
      <w:r w:rsidRPr="007D1D19">
        <w:rPr>
          <w:rFonts w:ascii="Times New Roman" w:hAnsi="Times New Roman"/>
          <w:sz w:val="28"/>
          <w:szCs w:val="28"/>
        </w:rPr>
        <w:t xml:space="preserve">запровадження в освітній процес </w:t>
      </w:r>
      <w:proofErr w:type="spellStart"/>
      <w:r w:rsidRPr="007D1D19">
        <w:rPr>
          <w:rFonts w:ascii="Times New Roman" w:hAnsi="Times New Roman"/>
          <w:sz w:val="28"/>
          <w:szCs w:val="28"/>
        </w:rPr>
        <w:t>здоров’язберігаючих</w:t>
      </w:r>
      <w:proofErr w:type="spellEnd"/>
      <w:r w:rsidRPr="007D1D19">
        <w:rPr>
          <w:rFonts w:ascii="Times New Roman" w:hAnsi="Times New Roman"/>
          <w:sz w:val="28"/>
          <w:szCs w:val="28"/>
        </w:rPr>
        <w:t xml:space="preserve"> технологій, створення безпечних умов навчання та виховання дітей; </w:t>
      </w:r>
    </w:p>
    <w:p w:rsidR="002D593B" w:rsidRPr="007D1D19" w:rsidRDefault="002D593B" w:rsidP="00636494">
      <w:pPr>
        <w:pStyle w:val="a8"/>
        <w:numPr>
          <w:ilvl w:val="0"/>
          <w:numId w:val="9"/>
        </w:numPr>
        <w:spacing w:after="0" w:line="360" w:lineRule="auto"/>
        <w:ind w:left="0" w:firstLine="0"/>
        <w:jc w:val="both"/>
        <w:rPr>
          <w:rFonts w:ascii="Times New Roman" w:hAnsi="Times New Roman"/>
          <w:sz w:val="28"/>
          <w:szCs w:val="28"/>
        </w:rPr>
      </w:pPr>
      <w:r w:rsidRPr="007D1D19">
        <w:rPr>
          <w:rFonts w:ascii="Times New Roman" w:hAnsi="Times New Roman"/>
          <w:sz w:val="28"/>
          <w:szCs w:val="28"/>
        </w:rPr>
        <w:t xml:space="preserve">створення </w:t>
      </w:r>
      <w:r>
        <w:rPr>
          <w:rFonts w:ascii="Times New Roman" w:hAnsi="Times New Roman"/>
          <w:sz w:val="28"/>
          <w:szCs w:val="28"/>
        </w:rPr>
        <w:t xml:space="preserve">освітнього </w:t>
      </w:r>
      <w:r w:rsidRPr="007D1D19">
        <w:rPr>
          <w:rFonts w:ascii="Times New Roman" w:hAnsi="Times New Roman"/>
          <w:sz w:val="28"/>
          <w:szCs w:val="28"/>
        </w:rPr>
        <w:t xml:space="preserve">середовища, що сприятиме прагненню учнів до самопізнання, самоаналізу, саморозвитку; </w:t>
      </w:r>
    </w:p>
    <w:p w:rsidR="002D593B" w:rsidRDefault="002D593B" w:rsidP="00636494">
      <w:pPr>
        <w:pStyle w:val="a8"/>
        <w:numPr>
          <w:ilvl w:val="0"/>
          <w:numId w:val="9"/>
        </w:numPr>
        <w:spacing w:after="0" w:line="360" w:lineRule="auto"/>
        <w:ind w:left="0" w:firstLine="0"/>
        <w:jc w:val="both"/>
        <w:rPr>
          <w:rFonts w:ascii="Times New Roman" w:hAnsi="Times New Roman"/>
          <w:sz w:val="28"/>
          <w:szCs w:val="28"/>
        </w:rPr>
      </w:pPr>
      <w:r w:rsidRPr="007D1D19">
        <w:rPr>
          <w:rFonts w:ascii="Times New Roman" w:hAnsi="Times New Roman"/>
          <w:sz w:val="28"/>
          <w:szCs w:val="28"/>
        </w:rPr>
        <w:t>модернізація матеріально-технічної бази ;</w:t>
      </w:r>
    </w:p>
    <w:p w:rsidR="002D593B" w:rsidRPr="007D1D19" w:rsidRDefault="002D593B" w:rsidP="00636494">
      <w:pPr>
        <w:pStyle w:val="a8"/>
        <w:numPr>
          <w:ilvl w:val="0"/>
          <w:numId w:val="9"/>
        </w:numPr>
        <w:spacing w:after="0" w:line="360" w:lineRule="auto"/>
        <w:ind w:left="0" w:firstLine="0"/>
        <w:jc w:val="both"/>
        <w:rPr>
          <w:rFonts w:ascii="Times New Roman" w:hAnsi="Times New Roman"/>
          <w:sz w:val="28"/>
          <w:szCs w:val="28"/>
        </w:rPr>
      </w:pPr>
      <w:r w:rsidRPr="007D1D19">
        <w:rPr>
          <w:rFonts w:ascii="Times New Roman" w:hAnsi="Times New Roman"/>
          <w:sz w:val="28"/>
          <w:szCs w:val="28"/>
        </w:rPr>
        <w:t xml:space="preserve">створення інформаційно-навчального середовища, </w:t>
      </w:r>
      <w:r w:rsidRPr="007D1D19">
        <w:rPr>
          <w:rFonts w:ascii="Times New Roman" w:hAnsi="Times New Roman"/>
          <w:color w:val="050505"/>
          <w:sz w:val="28"/>
          <w:szCs w:val="28"/>
        </w:rPr>
        <w:t>упровадження новітніх відкритих навчальних систем і відповідних педагогічних технологій;</w:t>
      </w:r>
      <w:r>
        <w:rPr>
          <w:rFonts w:ascii="Times New Roman" w:hAnsi="Times New Roman"/>
          <w:color w:val="050505"/>
          <w:sz w:val="28"/>
          <w:szCs w:val="28"/>
        </w:rPr>
        <w:t xml:space="preserve"> </w:t>
      </w:r>
    </w:p>
    <w:p w:rsidR="002D593B" w:rsidRPr="00FD01D3" w:rsidRDefault="002D593B" w:rsidP="00636494">
      <w:pPr>
        <w:pStyle w:val="a8"/>
        <w:numPr>
          <w:ilvl w:val="0"/>
          <w:numId w:val="9"/>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 xml:space="preserve">створення умов впровадження: </w:t>
      </w:r>
    </w:p>
    <w:p w:rsidR="002D593B" w:rsidRPr="005B7C3F" w:rsidRDefault="002D593B" w:rsidP="002D593B">
      <w:pPr>
        <w:pStyle w:val="rvps2"/>
        <w:shd w:val="clear" w:color="auto" w:fill="FFFFFF"/>
        <w:spacing w:before="0" w:beforeAutospacing="0" w:after="0" w:afterAutospacing="0" w:line="360" w:lineRule="auto"/>
        <w:jc w:val="both"/>
        <w:rPr>
          <w:sz w:val="28"/>
          <w:szCs w:val="28"/>
        </w:rPr>
      </w:pPr>
      <w:r w:rsidRPr="005B7C3F">
        <w:rPr>
          <w:sz w:val="28"/>
          <w:szCs w:val="28"/>
        </w:rPr>
        <w:t>перш</w:t>
      </w:r>
      <w:proofErr w:type="spellStart"/>
      <w:r>
        <w:rPr>
          <w:sz w:val="28"/>
          <w:szCs w:val="28"/>
          <w:lang w:val="uk-UA"/>
        </w:rPr>
        <w:t>ого</w:t>
      </w:r>
      <w:proofErr w:type="spellEnd"/>
      <w:r w:rsidRPr="005B7C3F">
        <w:rPr>
          <w:sz w:val="28"/>
          <w:szCs w:val="28"/>
        </w:rPr>
        <w:t xml:space="preserve"> цикл</w:t>
      </w:r>
      <w:r>
        <w:rPr>
          <w:sz w:val="28"/>
          <w:szCs w:val="28"/>
          <w:lang w:val="uk-UA"/>
        </w:rPr>
        <w:t>у</w:t>
      </w:r>
      <w:r w:rsidRPr="005B7C3F">
        <w:rPr>
          <w:sz w:val="28"/>
          <w:szCs w:val="28"/>
        </w:rPr>
        <w:t xml:space="preserve"> </w:t>
      </w:r>
      <w:proofErr w:type="spellStart"/>
      <w:r w:rsidRPr="005B7C3F">
        <w:rPr>
          <w:sz w:val="28"/>
          <w:szCs w:val="28"/>
        </w:rPr>
        <w:t>початкової</w:t>
      </w:r>
      <w:proofErr w:type="spellEnd"/>
      <w:r w:rsidRPr="005B7C3F">
        <w:rPr>
          <w:sz w:val="28"/>
          <w:szCs w:val="28"/>
        </w:rPr>
        <w:t xml:space="preserve"> </w:t>
      </w:r>
      <w:proofErr w:type="spellStart"/>
      <w:r w:rsidRPr="005B7C3F">
        <w:rPr>
          <w:sz w:val="28"/>
          <w:szCs w:val="28"/>
        </w:rPr>
        <w:t>освіти</w:t>
      </w:r>
      <w:proofErr w:type="spellEnd"/>
      <w:r w:rsidRPr="005B7C3F">
        <w:rPr>
          <w:sz w:val="28"/>
          <w:szCs w:val="28"/>
        </w:rPr>
        <w:t xml:space="preserve"> - </w:t>
      </w:r>
      <w:proofErr w:type="spellStart"/>
      <w:r w:rsidRPr="005B7C3F">
        <w:rPr>
          <w:sz w:val="28"/>
          <w:szCs w:val="28"/>
        </w:rPr>
        <w:t>адаптаційно-ігровий</w:t>
      </w:r>
      <w:proofErr w:type="spellEnd"/>
      <w:r w:rsidRPr="005B7C3F">
        <w:rPr>
          <w:sz w:val="28"/>
          <w:szCs w:val="28"/>
        </w:rPr>
        <w:t xml:space="preserve"> (1-2 р</w:t>
      </w:r>
      <w:r>
        <w:rPr>
          <w:sz w:val="28"/>
          <w:szCs w:val="28"/>
        </w:rPr>
        <w:t>оки</w:t>
      </w:r>
      <w:r w:rsidRPr="005B7C3F">
        <w:rPr>
          <w:sz w:val="28"/>
          <w:szCs w:val="28"/>
        </w:rPr>
        <w:t xml:space="preserve"> </w:t>
      </w:r>
      <w:proofErr w:type="spellStart"/>
      <w:r w:rsidRPr="005B7C3F">
        <w:rPr>
          <w:sz w:val="28"/>
          <w:szCs w:val="28"/>
        </w:rPr>
        <w:t>навчання</w:t>
      </w:r>
      <w:proofErr w:type="spellEnd"/>
      <w:r w:rsidRPr="005B7C3F">
        <w:rPr>
          <w:sz w:val="28"/>
          <w:szCs w:val="28"/>
        </w:rPr>
        <w:t>);</w:t>
      </w:r>
    </w:p>
    <w:p w:rsidR="002D593B" w:rsidRPr="005B7C3F" w:rsidRDefault="002D593B" w:rsidP="002D593B">
      <w:pPr>
        <w:pStyle w:val="rvps2"/>
        <w:shd w:val="clear" w:color="auto" w:fill="FFFFFF"/>
        <w:spacing w:before="0" w:beforeAutospacing="0" w:after="0" w:afterAutospacing="0" w:line="360" w:lineRule="auto"/>
        <w:jc w:val="both"/>
        <w:rPr>
          <w:sz w:val="28"/>
          <w:szCs w:val="28"/>
        </w:rPr>
      </w:pPr>
      <w:bookmarkStart w:id="8" w:name="n140"/>
      <w:bookmarkEnd w:id="8"/>
      <w:r w:rsidRPr="005B7C3F">
        <w:rPr>
          <w:sz w:val="28"/>
          <w:szCs w:val="28"/>
        </w:rPr>
        <w:t>друг</w:t>
      </w:r>
      <w:proofErr w:type="spellStart"/>
      <w:r>
        <w:rPr>
          <w:sz w:val="28"/>
          <w:szCs w:val="28"/>
          <w:lang w:val="uk-UA"/>
        </w:rPr>
        <w:t>ого</w:t>
      </w:r>
      <w:proofErr w:type="spellEnd"/>
      <w:r w:rsidRPr="005B7C3F">
        <w:rPr>
          <w:sz w:val="28"/>
          <w:szCs w:val="28"/>
        </w:rPr>
        <w:t xml:space="preserve"> цикл</w:t>
      </w:r>
      <w:r>
        <w:rPr>
          <w:sz w:val="28"/>
          <w:szCs w:val="28"/>
          <w:lang w:val="uk-UA"/>
        </w:rPr>
        <w:t>у</w:t>
      </w:r>
      <w:r w:rsidRPr="005B7C3F">
        <w:rPr>
          <w:sz w:val="28"/>
          <w:szCs w:val="28"/>
        </w:rPr>
        <w:t xml:space="preserve"> </w:t>
      </w:r>
      <w:proofErr w:type="spellStart"/>
      <w:r w:rsidRPr="005B7C3F">
        <w:rPr>
          <w:sz w:val="28"/>
          <w:szCs w:val="28"/>
        </w:rPr>
        <w:t>початкової</w:t>
      </w:r>
      <w:proofErr w:type="spellEnd"/>
      <w:r w:rsidRPr="005B7C3F">
        <w:rPr>
          <w:sz w:val="28"/>
          <w:szCs w:val="28"/>
        </w:rPr>
        <w:t xml:space="preserve"> </w:t>
      </w:r>
      <w:proofErr w:type="spellStart"/>
      <w:r w:rsidRPr="005B7C3F">
        <w:rPr>
          <w:sz w:val="28"/>
          <w:szCs w:val="28"/>
        </w:rPr>
        <w:t>освіти</w:t>
      </w:r>
      <w:proofErr w:type="spellEnd"/>
      <w:r w:rsidRPr="005B7C3F">
        <w:rPr>
          <w:sz w:val="28"/>
          <w:szCs w:val="28"/>
        </w:rPr>
        <w:t xml:space="preserve"> - </w:t>
      </w:r>
      <w:proofErr w:type="spellStart"/>
      <w:r w:rsidRPr="005B7C3F">
        <w:rPr>
          <w:sz w:val="28"/>
          <w:szCs w:val="28"/>
        </w:rPr>
        <w:t>основний</w:t>
      </w:r>
      <w:proofErr w:type="spellEnd"/>
      <w:r w:rsidRPr="005B7C3F">
        <w:rPr>
          <w:sz w:val="28"/>
          <w:szCs w:val="28"/>
        </w:rPr>
        <w:t xml:space="preserve"> (3-4 роки </w:t>
      </w:r>
      <w:proofErr w:type="spellStart"/>
      <w:r w:rsidRPr="005B7C3F">
        <w:rPr>
          <w:sz w:val="28"/>
          <w:szCs w:val="28"/>
        </w:rPr>
        <w:t>навчання</w:t>
      </w:r>
      <w:proofErr w:type="spellEnd"/>
      <w:r w:rsidRPr="005B7C3F">
        <w:rPr>
          <w:sz w:val="28"/>
          <w:szCs w:val="28"/>
        </w:rPr>
        <w:t>);</w:t>
      </w:r>
    </w:p>
    <w:p w:rsidR="002D593B" w:rsidRPr="005B7C3F" w:rsidRDefault="002D593B" w:rsidP="002D593B">
      <w:pPr>
        <w:pStyle w:val="rvps2"/>
        <w:shd w:val="clear" w:color="auto" w:fill="FFFFFF"/>
        <w:spacing w:before="0" w:beforeAutospacing="0" w:after="0" w:afterAutospacing="0" w:line="360" w:lineRule="auto"/>
        <w:jc w:val="both"/>
        <w:rPr>
          <w:sz w:val="28"/>
          <w:szCs w:val="28"/>
        </w:rPr>
      </w:pPr>
      <w:bookmarkStart w:id="9" w:name="n139"/>
      <w:bookmarkStart w:id="10" w:name="n141"/>
      <w:bookmarkEnd w:id="9"/>
      <w:bookmarkEnd w:id="10"/>
      <w:r w:rsidRPr="005B7C3F">
        <w:rPr>
          <w:sz w:val="28"/>
          <w:szCs w:val="28"/>
        </w:rPr>
        <w:t>перший цикл</w:t>
      </w:r>
      <w:r>
        <w:rPr>
          <w:sz w:val="28"/>
          <w:szCs w:val="28"/>
          <w:lang w:val="uk-UA"/>
        </w:rPr>
        <w:t>у</w:t>
      </w:r>
      <w:r w:rsidRPr="005B7C3F">
        <w:rPr>
          <w:sz w:val="28"/>
          <w:szCs w:val="28"/>
        </w:rPr>
        <w:t xml:space="preserve"> </w:t>
      </w:r>
      <w:proofErr w:type="spellStart"/>
      <w:r w:rsidRPr="005B7C3F">
        <w:rPr>
          <w:sz w:val="28"/>
          <w:szCs w:val="28"/>
        </w:rPr>
        <w:t>базової</w:t>
      </w:r>
      <w:proofErr w:type="spellEnd"/>
      <w:r w:rsidRPr="005B7C3F">
        <w:rPr>
          <w:sz w:val="28"/>
          <w:szCs w:val="28"/>
        </w:rPr>
        <w:t xml:space="preserve"> </w:t>
      </w:r>
      <w:proofErr w:type="spellStart"/>
      <w:r w:rsidRPr="005B7C3F">
        <w:rPr>
          <w:sz w:val="28"/>
          <w:szCs w:val="28"/>
        </w:rPr>
        <w:t>середньої</w:t>
      </w:r>
      <w:proofErr w:type="spellEnd"/>
      <w:r w:rsidRPr="005B7C3F">
        <w:rPr>
          <w:sz w:val="28"/>
          <w:szCs w:val="28"/>
        </w:rPr>
        <w:t xml:space="preserve"> </w:t>
      </w:r>
      <w:proofErr w:type="spellStart"/>
      <w:r w:rsidRPr="005B7C3F">
        <w:rPr>
          <w:sz w:val="28"/>
          <w:szCs w:val="28"/>
        </w:rPr>
        <w:t>освіти</w:t>
      </w:r>
      <w:proofErr w:type="spellEnd"/>
      <w:r w:rsidRPr="005B7C3F">
        <w:rPr>
          <w:sz w:val="28"/>
          <w:szCs w:val="28"/>
        </w:rPr>
        <w:t xml:space="preserve"> - </w:t>
      </w:r>
      <w:proofErr w:type="spellStart"/>
      <w:r w:rsidRPr="005B7C3F">
        <w:rPr>
          <w:sz w:val="28"/>
          <w:szCs w:val="28"/>
        </w:rPr>
        <w:t>адаптаційний</w:t>
      </w:r>
      <w:proofErr w:type="spellEnd"/>
      <w:r w:rsidRPr="005B7C3F">
        <w:rPr>
          <w:sz w:val="28"/>
          <w:szCs w:val="28"/>
        </w:rPr>
        <w:t xml:space="preserve"> (5-6 роки </w:t>
      </w:r>
      <w:proofErr w:type="spellStart"/>
      <w:r w:rsidRPr="005B7C3F">
        <w:rPr>
          <w:sz w:val="28"/>
          <w:szCs w:val="28"/>
        </w:rPr>
        <w:t>навчання</w:t>
      </w:r>
      <w:proofErr w:type="spellEnd"/>
      <w:r w:rsidRPr="005B7C3F">
        <w:rPr>
          <w:sz w:val="28"/>
          <w:szCs w:val="28"/>
        </w:rPr>
        <w:t>);</w:t>
      </w:r>
    </w:p>
    <w:p w:rsidR="002D593B" w:rsidRPr="005B7C3F" w:rsidRDefault="002D593B" w:rsidP="002D593B">
      <w:pPr>
        <w:pStyle w:val="rvps2"/>
        <w:shd w:val="clear" w:color="auto" w:fill="FFFFFF"/>
        <w:spacing w:before="0" w:beforeAutospacing="0" w:after="0" w:afterAutospacing="0" w:line="360" w:lineRule="auto"/>
        <w:jc w:val="both"/>
        <w:rPr>
          <w:sz w:val="28"/>
          <w:szCs w:val="28"/>
        </w:rPr>
      </w:pPr>
      <w:bookmarkStart w:id="11" w:name="n142"/>
      <w:bookmarkEnd w:id="11"/>
      <w:r w:rsidRPr="005B7C3F">
        <w:rPr>
          <w:sz w:val="28"/>
          <w:szCs w:val="28"/>
        </w:rPr>
        <w:t>друг</w:t>
      </w:r>
      <w:proofErr w:type="spellStart"/>
      <w:r>
        <w:rPr>
          <w:sz w:val="28"/>
          <w:szCs w:val="28"/>
          <w:lang w:val="uk-UA"/>
        </w:rPr>
        <w:t>ого</w:t>
      </w:r>
      <w:proofErr w:type="spellEnd"/>
      <w:r w:rsidRPr="005B7C3F">
        <w:rPr>
          <w:sz w:val="28"/>
          <w:szCs w:val="28"/>
        </w:rPr>
        <w:t xml:space="preserve"> цикл</w:t>
      </w:r>
      <w:r>
        <w:rPr>
          <w:sz w:val="28"/>
          <w:szCs w:val="28"/>
          <w:lang w:val="uk-UA"/>
        </w:rPr>
        <w:t>у</w:t>
      </w:r>
      <w:r w:rsidRPr="005B7C3F">
        <w:rPr>
          <w:sz w:val="28"/>
          <w:szCs w:val="28"/>
        </w:rPr>
        <w:t xml:space="preserve"> </w:t>
      </w:r>
      <w:proofErr w:type="spellStart"/>
      <w:r w:rsidRPr="005B7C3F">
        <w:rPr>
          <w:sz w:val="28"/>
          <w:szCs w:val="28"/>
        </w:rPr>
        <w:t>базової</w:t>
      </w:r>
      <w:proofErr w:type="spellEnd"/>
      <w:r w:rsidRPr="005B7C3F">
        <w:rPr>
          <w:sz w:val="28"/>
          <w:szCs w:val="28"/>
        </w:rPr>
        <w:t xml:space="preserve"> </w:t>
      </w:r>
      <w:proofErr w:type="spellStart"/>
      <w:r w:rsidRPr="005B7C3F">
        <w:rPr>
          <w:sz w:val="28"/>
          <w:szCs w:val="28"/>
        </w:rPr>
        <w:t>середньої</w:t>
      </w:r>
      <w:proofErr w:type="spellEnd"/>
      <w:r w:rsidRPr="005B7C3F">
        <w:rPr>
          <w:sz w:val="28"/>
          <w:szCs w:val="28"/>
        </w:rPr>
        <w:t xml:space="preserve"> </w:t>
      </w:r>
      <w:proofErr w:type="spellStart"/>
      <w:r w:rsidRPr="005B7C3F">
        <w:rPr>
          <w:sz w:val="28"/>
          <w:szCs w:val="28"/>
        </w:rPr>
        <w:t>освіти</w:t>
      </w:r>
      <w:proofErr w:type="spellEnd"/>
      <w:r w:rsidRPr="005B7C3F">
        <w:rPr>
          <w:sz w:val="28"/>
          <w:szCs w:val="28"/>
        </w:rPr>
        <w:t xml:space="preserve"> - </w:t>
      </w:r>
      <w:proofErr w:type="spellStart"/>
      <w:r w:rsidRPr="005B7C3F">
        <w:rPr>
          <w:sz w:val="28"/>
          <w:szCs w:val="28"/>
        </w:rPr>
        <w:t>базове</w:t>
      </w:r>
      <w:proofErr w:type="spellEnd"/>
      <w:r w:rsidRPr="005B7C3F">
        <w:rPr>
          <w:sz w:val="28"/>
          <w:szCs w:val="28"/>
        </w:rPr>
        <w:t xml:space="preserve"> </w:t>
      </w:r>
      <w:proofErr w:type="spellStart"/>
      <w:r w:rsidRPr="005B7C3F">
        <w:rPr>
          <w:sz w:val="28"/>
          <w:szCs w:val="28"/>
        </w:rPr>
        <w:t>предметне</w:t>
      </w:r>
      <w:proofErr w:type="spellEnd"/>
      <w:r w:rsidRPr="005B7C3F">
        <w:rPr>
          <w:sz w:val="28"/>
          <w:szCs w:val="28"/>
        </w:rPr>
        <w:t xml:space="preserve"> </w:t>
      </w:r>
      <w:proofErr w:type="spellStart"/>
      <w:r w:rsidRPr="005B7C3F">
        <w:rPr>
          <w:sz w:val="28"/>
          <w:szCs w:val="28"/>
        </w:rPr>
        <w:t>навчання</w:t>
      </w:r>
      <w:proofErr w:type="spellEnd"/>
      <w:r w:rsidRPr="005B7C3F">
        <w:rPr>
          <w:sz w:val="28"/>
          <w:szCs w:val="28"/>
        </w:rPr>
        <w:t xml:space="preserve"> (7-9 роки </w:t>
      </w:r>
      <w:proofErr w:type="spellStart"/>
      <w:r w:rsidRPr="005B7C3F">
        <w:rPr>
          <w:sz w:val="28"/>
          <w:szCs w:val="28"/>
        </w:rPr>
        <w:t>навчання</w:t>
      </w:r>
      <w:proofErr w:type="spellEnd"/>
      <w:r w:rsidRPr="005B7C3F">
        <w:rPr>
          <w:sz w:val="28"/>
          <w:szCs w:val="28"/>
        </w:rPr>
        <w:t>);</w:t>
      </w:r>
    </w:p>
    <w:p w:rsidR="002D593B" w:rsidRPr="005B7C3F" w:rsidRDefault="002D593B" w:rsidP="002D593B">
      <w:pPr>
        <w:pStyle w:val="rvps2"/>
        <w:shd w:val="clear" w:color="auto" w:fill="FFFFFF"/>
        <w:spacing w:before="0" w:beforeAutospacing="0" w:after="0" w:afterAutospacing="0" w:line="360" w:lineRule="auto"/>
        <w:jc w:val="both"/>
        <w:rPr>
          <w:sz w:val="28"/>
          <w:szCs w:val="28"/>
        </w:rPr>
      </w:pPr>
      <w:bookmarkStart w:id="12" w:name="n143"/>
      <w:bookmarkEnd w:id="12"/>
      <w:r w:rsidRPr="005B7C3F">
        <w:rPr>
          <w:sz w:val="28"/>
          <w:szCs w:val="28"/>
        </w:rPr>
        <w:t>перш</w:t>
      </w:r>
      <w:proofErr w:type="spellStart"/>
      <w:r>
        <w:rPr>
          <w:sz w:val="28"/>
          <w:szCs w:val="28"/>
          <w:lang w:val="uk-UA"/>
        </w:rPr>
        <w:t>ого</w:t>
      </w:r>
      <w:proofErr w:type="spellEnd"/>
      <w:r w:rsidRPr="005B7C3F">
        <w:rPr>
          <w:sz w:val="28"/>
          <w:szCs w:val="28"/>
        </w:rPr>
        <w:t xml:space="preserve"> цикл</w:t>
      </w:r>
      <w:r>
        <w:rPr>
          <w:sz w:val="28"/>
          <w:szCs w:val="28"/>
          <w:lang w:val="uk-UA"/>
        </w:rPr>
        <w:t>у</w:t>
      </w:r>
      <w:r w:rsidRPr="005B7C3F">
        <w:rPr>
          <w:sz w:val="28"/>
          <w:szCs w:val="28"/>
        </w:rPr>
        <w:t xml:space="preserve"> </w:t>
      </w:r>
      <w:proofErr w:type="spellStart"/>
      <w:r w:rsidRPr="005B7C3F">
        <w:rPr>
          <w:sz w:val="28"/>
          <w:szCs w:val="28"/>
        </w:rPr>
        <w:t>профільної</w:t>
      </w:r>
      <w:proofErr w:type="spellEnd"/>
      <w:r w:rsidRPr="005B7C3F">
        <w:rPr>
          <w:sz w:val="28"/>
          <w:szCs w:val="28"/>
        </w:rPr>
        <w:t xml:space="preserve"> </w:t>
      </w:r>
      <w:proofErr w:type="spellStart"/>
      <w:r w:rsidRPr="005B7C3F">
        <w:rPr>
          <w:sz w:val="28"/>
          <w:szCs w:val="28"/>
        </w:rPr>
        <w:t>середньої</w:t>
      </w:r>
      <w:proofErr w:type="spellEnd"/>
      <w:r w:rsidRPr="005B7C3F">
        <w:rPr>
          <w:sz w:val="28"/>
          <w:szCs w:val="28"/>
        </w:rPr>
        <w:t xml:space="preserve"> </w:t>
      </w:r>
      <w:proofErr w:type="spellStart"/>
      <w:r w:rsidRPr="005B7C3F">
        <w:rPr>
          <w:sz w:val="28"/>
          <w:szCs w:val="28"/>
        </w:rPr>
        <w:t>освіти</w:t>
      </w:r>
      <w:proofErr w:type="spellEnd"/>
      <w:r w:rsidRPr="005B7C3F">
        <w:rPr>
          <w:sz w:val="28"/>
          <w:szCs w:val="28"/>
        </w:rPr>
        <w:t xml:space="preserve"> - </w:t>
      </w:r>
      <w:proofErr w:type="spellStart"/>
      <w:r w:rsidRPr="005B7C3F">
        <w:rPr>
          <w:sz w:val="28"/>
          <w:szCs w:val="28"/>
        </w:rPr>
        <w:t>профільно-адаптаційний</w:t>
      </w:r>
      <w:proofErr w:type="spellEnd"/>
      <w:r w:rsidRPr="005B7C3F">
        <w:rPr>
          <w:sz w:val="28"/>
          <w:szCs w:val="28"/>
        </w:rPr>
        <w:t xml:space="preserve"> (10 рік </w:t>
      </w:r>
      <w:proofErr w:type="spellStart"/>
      <w:r w:rsidRPr="005B7C3F">
        <w:rPr>
          <w:sz w:val="28"/>
          <w:szCs w:val="28"/>
        </w:rPr>
        <w:t>навчання</w:t>
      </w:r>
      <w:proofErr w:type="spellEnd"/>
      <w:r w:rsidRPr="005B7C3F">
        <w:rPr>
          <w:sz w:val="28"/>
          <w:szCs w:val="28"/>
        </w:rPr>
        <w:t>);</w:t>
      </w:r>
    </w:p>
    <w:p w:rsidR="002D593B" w:rsidRPr="005B7C3F" w:rsidRDefault="002D593B" w:rsidP="002D593B">
      <w:pPr>
        <w:pStyle w:val="rvps2"/>
        <w:shd w:val="clear" w:color="auto" w:fill="FFFFFF"/>
        <w:spacing w:before="0" w:beforeAutospacing="0" w:after="0" w:afterAutospacing="0" w:line="360" w:lineRule="auto"/>
        <w:jc w:val="both"/>
        <w:rPr>
          <w:sz w:val="28"/>
          <w:szCs w:val="28"/>
        </w:rPr>
      </w:pPr>
      <w:bookmarkStart w:id="13" w:name="n144"/>
      <w:bookmarkEnd w:id="13"/>
      <w:r w:rsidRPr="005B7C3F">
        <w:rPr>
          <w:sz w:val="28"/>
          <w:szCs w:val="28"/>
        </w:rPr>
        <w:t>друг</w:t>
      </w:r>
      <w:proofErr w:type="spellStart"/>
      <w:r>
        <w:rPr>
          <w:sz w:val="28"/>
          <w:szCs w:val="28"/>
          <w:lang w:val="uk-UA"/>
        </w:rPr>
        <w:t>ого</w:t>
      </w:r>
      <w:proofErr w:type="spellEnd"/>
      <w:r w:rsidRPr="005B7C3F">
        <w:rPr>
          <w:sz w:val="28"/>
          <w:szCs w:val="28"/>
        </w:rPr>
        <w:t xml:space="preserve"> цикл</w:t>
      </w:r>
      <w:r>
        <w:rPr>
          <w:sz w:val="28"/>
          <w:szCs w:val="28"/>
          <w:lang w:val="uk-UA"/>
        </w:rPr>
        <w:t>у</w:t>
      </w:r>
      <w:r w:rsidRPr="005B7C3F">
        <w:rPr>
          <w:sz w:val="28"/>
          <w:szCs w:val="28"/>
        </w:rPr>
        <w:t xml:space="preserve"> </w:t>
      </w:r>
      <w:proofErr w:type="spellStart"/>
      <w:r w:rsidRPr="005B7C3F">
        <w:rPr>
          <w:sz w:val="28"/>
          <w:szCs w:val="28"/>
        </w:rPr>
        <w:t>профільної</w:t>
      </w:r>
      <w:proofErr w:type="spellEnd"/>
      <w:r w:rsidRPr="005B7C3F">
        <w:rPr>
          <w:sz w:val="28"/>
          <w:szCs w:val="28"/>
        </w:rPr>
        <w:t xml:space="preserve"> </w:t>
      </w:r>
      <w:proofErr w:type="spellStart"/>
      <w:r w:rsidRPr="005B7C3F">
        <w:rPr>
          <w:sz w:val="28"/>
          <w:szCs w:val="28"/>
        </w:rPr>
        <w:t>середньої</w:t>
      </w:r>
      <w:proofErr w:type="spellEnd"/>
      <w:r w:rsidRPr="005B7C3F">
        <w:rPr>
          <w:sz w:val="28"/>
          <w:szCs w:val="28"/>
        </w:rPr>
        <w:t xml:space="preserve"> </w:t>
      </w:r>
      <w:proofErr w:type="spellStart"/>
      <w:r w:rsidRPr="005B7C3F">
        <w:rPr>
          <w:sz w:val="28"/>
          <w:szCs w:val="28"/>
        </w:rPr>
        <w:t>освіти</w:t>
      </w:r>
      <w:proofErr w:type="spellEnd"/>
      <w:r w:rsidRPr="005B7C3F">
        <w:rPr>
          <w:sz w:val="28"/>
          <w:szCs w:val="28"/>
        </w:rPr>
        <w:t xml:space="preserve"> - </w:t>
      </w:r>
      <w:proofErr w:type="spellStart"/>
      <w:r w:rsidRPr="005B7C3F">
        <w:rPr>
          <w:sz w:val="28"/>
          <w:szCs w:val="28"/>
        </w:rPr>
        <w:t>профільний</w:t>
      </w:r>
      <w:proofErr w:type="spellEnd"/>
      <w:r w:rsidRPr="005B7C3F">
        <w:rPr>
          <w:sz w:val="28"/>
          <w:szCs w:val="28"/>
        </w:rPr>
        <w:t xml:space="preserve"> (11-12 роки </w:t>
      </w:r>
      <w:proofErr w:type="spellStart"/>
      <w:r w:rsidRPr="005B7C3F">
        <w:rPr>
          <w:sz w:val="28"/>
          <w:szCs w:val="28"/>
        </w:rPr>
        <w:t>навчання</w:t>
      </w:r>
      <w:proofErr w:type="spellEnd"/>
      <w:r w:rsidRPr="005B7C3F">
        <w:rPr>
          <w:sz w:val="28"/>
          <w:szCs w:val="28"/>
        </w:rPr>
        <w:t>).</w:t>
      </w:r>
    </w:p>
    <w:p w:rsidR="002D593B" w:rsidRPr="007D1D19" w:rsidRDefault="002D593B" w:rsidP="002D593B">
      <w:pPr>
        <w:pStyle w:val="a8"/>
        <w:spacing w:after="0" w:line="360" w:lineRule="auto"/>
        <w:jc w:val="both"/>
        <w:rPr>
          <w:rFonts w:ascii="Times New Roman" w:hAnsi="Times New Roman"/>
          <w:sz w:val="28"/>
          <w:szCs w:val="28"/>
        </w:rPr>
      </w:pPr>
    </w:p>
    <w:p w:rsidR="002D593B" w:rsidRDefault="002D593B" w:rsidP="002D593B">
      <w:pPr>
        <w:spacing w:after="0" w:line="360" w:lineRule="auto"/>
        <w:jc w:val="both"/>
        <w:rPr>
          <w:rFonts w:ascii="Times New Roman" w:hAnsi="Times New Roman"/>
          <w:b/>
          <w:sz w:val="28"/>
          <w:szCs w:val="28"/>
        </w:rPr>
      </w:pPr>
      <w:r>
        <w:rPr>
          <w:rFonts w:ascii="Times New Roman" w:hAnsi="Times New Roman"/>
          <w:b/>
          <w:sz w:val="28"/>
          <w:szCs w:val="28"/>
        </w:rPr>
        <w:t xml:space="preserve">3. </w:t>
      </w:r>
      <w:r w:rsidRPr="00E45953">
        <w:rPr>
          <w:rFonts w:ascii="Times New Roman" w:hAnsi="Times New Roman"/>
          <w:b/>
          <w:sz w:val="28"/>
          <w:szCs w:val="28"/>
        </w:rPr>
        <w:t xml:space="preserve">Матеріально-технічне </w:t>
      </w:r>
      <w:r w:rsidRPr="00326F1B">
        <w:rPr>
          <w:rFonts w:ascii="Times New Roman" w:hAnsi="Times New Roman"/>
          <w:b/>
          <w:sz w:val="28"/>
          <w:szCs w:val="28"/>
        </w:rPr>
        <w:t>та фінансове забезпечення</w:t>
      </w:r>
      <w:r w:rsidRPr="00E45953">
        <w:rPr>
          <w:rFonts w:ascii="Times New Roman" w:hAnsi="Times New Roman"/>
          <w:b/>
          <w:sz w:val="28"/>
          <w:szCs w:val="28"/>
        </w:rPr>
        <w:t xml:space="preserve"> </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Удосконалення освітнього процесу знаходиться в прямій залежності від рівня</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розвитку матеріально-технічної бази закладу, від її відповідності вимогам</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науково-технічного прогресу.</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lastRenderedPageBreak/>
        <w:t>Розвиток матеріальної бази закладу передбачає:</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проведення косметичного ремонту навчальних кабінетів, приміщень;</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придбання нових меблів;</w:t>
      </w:r>
    </w:p>
    <w:p w:rsidR="002D593B" w:rsidRDefault="002D593B" w:rsidP="002D593B">
      <w:pPr>
        <w:spacing w:after="0" w:line="360" w:lineRule="auto"/>
        <w:jc w:val="both"/>
        <w:rPr>
          <w:rFonts w:ascii="Times New Roman" w:hAnsi="Times New Roman"/>
          <w:sz w:val="28"/>
          <w:szCs w:val="28"/>
        </w:rPr>
      </w:pPr>
      <w:r>
        <w:rPr>
          <w:rFonts w:ascii="Times New Roman" w:hAnsi="Times New Roman"/>
          <w:sz w:val="28"/>
          <w:szCs w:val="28"/>
        </w:rPr>
        <w:t>проведення заходів з енергозбереження</w:t>
      </w:r>
      <w:r w:rsidRPr="00E45953">
        <w:rPr>
          <w:rFonts w:ascii="Times New Roman" w:hAnsi="Times New Roman"/>
          <w:sz w:val="28"/>
          <w:szCs w:val="28"/>
        </w:rPr>
        <w:t>;</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 xml:space="preserve">капітальний ремонт </w:t>
      </w:r>
      <w:r>
        <w:rPr>
          <w:rFonts w:ascii="Times New Roman" w:hAnsi="Times New Roman"/>
          <w:sz w:val="28"/>
          <w:szCs w:val="28"/>
        </w:rPr>
        <w:t>їдальні</w:t>
      </w:r>
      <w:r w:rsidRPr="00E45953">
        <w:rPr>
          <w:rFonts w:ascii="Times New Roman" w:hAnsi="Times New Roman"/>
          <w:sz w:val="28"/>
          <w:szCs w:val="28"/>
        </w:rPr>
        <w:t>;</w:t>
      </w:r>
    </w:p>
    <w:p w:rsidR="002D593B" w:rsidRPr="00E45953" w:rsidRDefault="002D593B" w:rsidP="002D593B">
      <w:pPr>
        <w:spacing w:after="0" w:line="360" w:lineRule="auto"/>
        <w:jc w:val="both"/>
        <w:rPr>
          <w:rFonts w:ascii="Times New Roman" w:hAnsi="Times New Roman"/>
          <w:sz w:val="28"/>
          <w:szCs w:val="28"/>
        </w:rPr>
      </w:pPr>
      <w:r>
        <w:rPr>
          <w:rFonts w:ascii="Times New Roman" w:hAnsi="Times New Roman"/>
          <w:sz w:val="28"/>
          <w:szCs w:val="28"/>
        </w:rPr>
        <w:t>капітальний ремонт системи опалення;</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поповнення навчальних кабінетів наочними посібниками, технічними</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засобами навчання, навчальним обладнанням;</w:t>
      </w:r>
    </w:p>
    <w:p w:rsidR="002D593B" w:rsidRPr="00E45953"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доукомплектування лаборантських кабінетів фізики, хімії, біології</w:t>
      </w:r>
      <w:r>
        <w:rPr>
          <w:rFonts w:ascii="Times New Roman" w:hAnsi="Times New Roman"/>
          <w:sz w:val="28"/>
          <w:szCs w:val="28"/>
        </w:rPr>
        <w:t>, трудового навчання, обслуговуючої праці, англійської мови</w:t>
      </w:r>
      <w:r w:rsidRPr="00E45953">
        <w:rPr>
          <w:rFonts w:ascii="Times New Roman" w:hAnsi="Times New Roman"/>
          <w:sz w:val="28"/>
          <w:szCs w:val="28"/>
        </w:rPr>
        <w:t>;</w:t>
      </w:r>
    </w:p>
    <w:p w:rsidR="002D593B" w:rsidRDefault="002D593B" w:rsidP="002D593B">
      <w:pPr>
        <w:spacing w:after="0" w:line="360" w:lineRule="auto"/>
        <w:jc w:val="both"/>
        <w:rPr>
          <w:rFonts w:ascii="Times New Roman" w:hAnsi="Times New Roman"/>
          <w:sz w:val="28"/>
          <w:szCs w:val="28"/>
        </w:rPr>
      </w:pPr>
      <w:r w:rsidRPr="00E45953">
        <w:rPr>
          <w:rFonts w:ascii="Times New Roman" w:hAnsi="Times New Roman"/>
          <w:sz w:val="28"/>
          <w:szCs w:val="28"/>
        </w:rPr>
        <w:t>доукомплектування книжкового фонду бібліотеки навчальною,педагогічною, методичною, науково-популярною, довідковою та</w:t>
      </w:r>
      <w:r>
        <w:rPr>
          <w:rFonts w:ascii="Times New Roman" w:hAnsi="Times New Roman"/>
          <w:sz w:val="28"/>
          <w:szCs w:val="28"/>
        </w:rPr>
        <w:t xml:space="preserve"> </w:t>
      </w:r>
      <w:r w:rsidRPr="00E45953">
        <w:rPr>
          <w:rFonts w:ascii="Times New Roman" w:hAnsi="Times New Roman"/>
          <w:sz w:val="28"/>
          <w:szCs w:val="28"/>
        </w:rPr>
        <w:t>художньою літературою;</w:t>
      </w:r>
    </w:p>
    <w:p w:rsidR="002D593B" w:rsidRDefault="002D593B" w:rsidP="002D593B">
      <w:pPr>
        <w:spacing w:after="0" w:line="360" w:lineRule="auto"/>
        <w:jc w:val="both"/>
        <w:rPr>
          <w:rFonts w:ascii="Times New Roman" w:hAnsi="Times New Roman"/>
          <w:sz w:val="28"/>
          <w:szCs w:val="28"/>
        </w:rPr>
      </w:pPr>
      <w:r>
        <w:rPr>
          <w:rFonts w:ascii="Times New Roman" w:hAnsi="Times New Roman"/>
          <w:sz w:val="28"/>
          <w:szCs w:val="28"/>
        </w:rPr>
        <w:t xml:space="preserve">ремонт приміщення </w:t>
      </w:r>
      <w:proofErr w:type="spellStart"/>
      <w:r>
        <w:rPr>
          <w:rFonts w:ascii="Times New Roman" w:hAnsi="Times New Roman"/>
          <w:sz w:val="28"/>
          <w:szCs w:val="28"/>
        </w:rPr>
        <w:t>медіатеки</w:t>
      </w:r>
      <w:proofErr w:type="spellEnd"/>
      <w:r>
        <w:rPr>
          <w:rFonts w:ascii="Times New Roman" w:hAnsi="Times New Roman"/>
          <w:sz w:val="28"/>
          <w:szCs w:val="28"/>
        </w:rPr>
        <w:t xml:space="preserve"> та її введення в експлуатацію.</w:t>
      </w:r>
    </w:p>
    <w:p w:rsidR="002D593B" w:rsidRPr="002D7B01" w:rsidRDefault="002D593B" w:rsidP="002D593B">
      <w:pPr>
        <w:spacing w:after="0" w:line="360" w:lineRule="auto"/>
        <w:jc w:val="both"/>
        <w:rPr>
          <w:rFonts w:ascii="Times New Roman" w:hAnsi="Times New Roman"/>
          <w:sz w:val="28"/>
          <w:szCs w:val="28"/>
        </w:rPr>
      </w:pPr>
      <w:r>
        <w:rPr>
          <w:rFonts w:ascii="Times New Roman" w:hAnsi="Times New Roman"/>
          <w:sz w:val="28"/>
          <w:szCs w:val="28"/>
        </w:rPr>
        <w:t>Стратегія</w:t>
      </w:r>
      <w:r w:rsidRPr="002D7B01">
        <w:rPr>
          <w:rFonts w:ascii="Times New Roman" w:hAnsi="Times New Roman"/>
          <w:sz w:val="28"/>
          <w:szCs w:val="28"/>
        </w:rPr>
        <w:t xml:space="preserve"> розвитку реалізується в межах загального обсягу видатків, виділених бюджет</w:t>
      </w:r>
      <w:r>
        <w:rPr>
          <w:rFonts w:ascii="Times New Roman" w:hAnsi="Times New Roman"/>
          <w:sz w:val="28"/>
          <w:szCs w:val="28"/>
        </w:rPr>
        <w:t>ом</w:t>
      </w:r>
      <w:r w:rsidRPr="002D7B01">
        <w:rPr>
          <w:rFonts w:ascii="Times New Roman" w:hAnsi="Times New Roman"/>
          <w:sz w:val="28"/>
          <w:szCs w:val="28"/>
        </w:rPr>
        <w:t xml:space="preserve"> на відповідні роки, а також передбачає залучення позабюджетних коштів інвесторів, меценатів, громадських фондів, інших юридичних і фізичних осіб, що не суперечить чинному законодавству України. </w:t>
      </w:r>
    </w:p>
    <w:p w:rsidR="002D593B" w:rsidRDefault="002D593B" w:rsidP="002D593B">
      <w:pPr>
        <w:spacing w:after="0" w:line="360" w:lineRule="auto"/>
        <w:jc w:val="both"/>
        <w:rPr>
          <w:rFonts w:ascii="Times New Roman" w:hAnsi="Times New Roman"/>
          <w:b/>
          <w:sz w:val="28"/>
          <w:szCs w:val="28"/>
        </w:rPr>
      </w:pPr>
    </w:p>
    <w:p w:rsidR="002D593B" w:rsidRDefault="002D593B" w:rsidP="002D593B">
      <w:pPr>
        <w:spacing w:after="0" w:line="360" w:lineRule="auto"/>
        <w:jc w:val="both"/>
        <w:rPr>
          <w:rFonts w:ascii="Times New Roman" w:hAnsi="Times New Roman"/>
          <w:b/>
          <w:sz w:val="28"/>
          <w:szCs w:val="28"/>
        </w:rPr>
      </w:pPr>
      <w:r>
        <w:rPr>
          <w:rFonts w:ascii="Times New Roman" w:hAnsi="Times New Roman"/>
          <w:b/>
          <w:sz w:val="28"/>
          <w:szCs w:val="28"/>
        </w:rPr>
        <w:t xml:space="preserve">4. </w:t>
      </w:r>
      <w:r w:rsidRPr="00BB23FB">
        <w:rPr>
          <w:rFonts w:ascii="Times New Roman" w:hAnsi="Times New Roman"/>
          <w:b/>
          <w:sz w:val="28"/>
          <w:szCs w:val="28"/>
        </w:rPr>
        <w:t xml:space="preserve">Очікувані результати </w:t>
      </w:r>
    </w:p>
    <w:p w:rsidR="002D593B" w:rsidRDefault="002D593B" w:rsidP="002D593B">
      <w:pPr>
        <w:spacing w:after="0" w:line="360" w:lineRule="auto"/>
        <w:jc w:val="both"/>
        <w:rPr>
          <w:rFonts w:ascii="Times New Roman" w:hAnsi="Times New Roman"/>
          <w:sz w:val="28"/>
          <w:szCs w:val="28"/>
        </w:rPr>
      </w:pPr>
      <w:r w:rsidRPr="00BB23FB">
        <w:rPr>
          <w:rFonts w:ascii="Times New Roman" w:hAnsi="Times New Roman"/>
          <w:sz w:val="28"/>
          <w:szCs w:val="28"/>
        </w:rPr>
        <w:t xml:space="preserve">Основними очікуваними результатами вирішення </w:t>
      </w:r>
      <w:r>
        <w:rPr>
          <w:rFonts w:ascii="Times New Roman" w:hAnsi="Times New Roman"/>
          <w:sz w:val="28"/>
          <w:szCs w:val="28"/>
        </w:rPr>
        <w:t xml:space="preserve">завдань </w:t>
      </w:r>
      <w:r w:rsidRPr="00BB23FB">
        <w:rPr>
          <w:rFonts w:ascii="Times New Roman" w:hAnsi="Times New Roman"/>
          <w:sz w:val="28"/>
          <w:szCs w:val="28"/>
        </w:rPr>
        <w:t xml:space="preserve">є: </w:t>
      </w:r>
    </w:p>
    <w:p w:rsidR="002D593B" w:rsidRPr="00A2752F" w:rsidRDefault="002D593B" w:rsidP="00636494">
      <w:pPr>
        <w:pStyle w:val="a8"/>
        <w:numPr>
          <w:ilvl w:val="0"/>
          <w:numId w:val="7"/>
        </w:numPr>
        <w:spacing w:after="0" w:line="360" w:lineRule="auto"/>
        <w:ind w:left="0" w:firstLine="0"/>
        <w:jc w:val="both"/>
        <w:rPr>
          <w:rFonts w:ascii="Times New Roman" w:hAnsi="Times New Roman"/>
          <w:sz w:val="28"/>
          <w:szCs w:val="28"/>
        </w:rPr>
      </w:pPr>
      <w:r w:rsidRPr="00A2752F">
        <w:rPr>
          <w:rFonts w:ascii="Times New Roman" w:hAnsi="Times New Roman"/>
          <w:sz w:val="28"/>
          <w:szCs w:val="28"/>
        </w:rPr>
        <w:t xml:space="preserve">формування культури спілкування та інформаційної культури учасників освітнього процесу; </w:t>
      </w:r>
    </w:p>
    <w:p w:rsidR="002D593B" w:rsidRPr="00A2752F" w:rsidRDefault="002D593B" w:rsidP="00636494">
      <w:pPr>
        <w:pStyle w:val="a8"/>
        <w:numPr>
          <w:ilvl w:val="0"/>
          <w:numId w:val="7"/>
        </w:numPr>
        <w:spacing w:after="0" w:line="360" w:lineRule="auto"/>
        <w:ind w:left="0" w:firstLine="0"/>
        <w:jc w:val="both"/>
        <w:rPr>
          <w:rFonts w:ascii="Times New Roman" w:hAnsi="Times New Roman"/>
          <w:sz w:val="28"/>
          <w:szCs w:val="28"/>
        </w:rPr>
      </w:pPr>
      <w:r w:rsidRPr="00A2752F">
        <w:rPr>
          <w:rFonts w:ascii="Times New Roman" w:hAnsi="Times New Roman"/>
          <w:sz w:val="28"/>
          <w:szCs w:val="28"/>
        </w:rPr>
        <w:t xml:space="preserve">впорядкування інформаційного обміну баз даних; </w:t>
      </w:r>
    </w:p>
    <w:p w:rsidR="002D593B" w:rsidRPr="00A2752F" w:rsidRDefault="002D593B" w:rsidP="00636494">
      <w:pPr>
        <w:pStyle w:val="a8"/>
        <w:numPr>
          <w:ilvl w:val="0"/>
          <w:numId w:val="7"/>
        </w:numPr>
        <w:spacing w:after="0" w:line="360" w:lineRule="auto"/>
        <w:ind w:left="0" w:firstLine="0"/>
        <w:jc w:val="both"/>
        <w:rPr>
          <w:rFonts w:ascii="Times New Roman" w:hAnsi="Times New Roman"/>
          <w:sz w:val="28"/>
          <w:szCs w:val="28"/>
        </w:rPr>
      </w:pPr>
      <w:r w:rsidRPr="00A2752F">
        <w:rPr>
          <w:rFonts w:ascii="Times New Roman" w:hAnsi="Times New Roman"/>
          <w:sz w:val="28"/>
          <w:szCs w:val="28"/>
        </w:rPr>
        <w:t xml:space="preserve">мотиваційний аспект набуття знань учнями; </w:t>
      </w:r>
    </w:p>
    <w:p w:rsidR="002D593B" w:rsidRPr="004C23CC" w:rsidRDefault="002D593B" w:rsidP="00636494">
      <w:pPr>
        <w:pStyle w:val="a8"/>
        <w:numPr>
          <w:ilvl w:val="0"/>
          <w:numId w:val="7"/>
        </w:numPr>
        <w:spacing w:after="0" w:line="360" w:lineRule="auto"/>
        <w:ind w:left="0" w:firstLine="0"/>
        <w:jc w:val="both"/>
        <w:rPr>
          <w:rFonts w:ascii="Times New Roman" w:hAnsi="Times New Roman"/>
          <w:sz w:val="28"/>
          <w:szCs w:val="28"/>
        </w:rPr>
      </w:pPr>
      <w:r w:rsidRPr="004C23CC">
        <w:rPr>
          <w:rFonts w:ascii="Times New Roman" w:hAnsi="Times New Roman"/>
          <w:sz w:val="28"/>
          <w:szCs w:val="28"/>
        </w:rPr>
        <w:t xml:space="preserve">розвиток соціальної та комунікативної активності учнів; </w:t>
      </w:r>
    </w:p>
    <w:p w:rsidR="002D593B" w:rsidRPr="004C23CC" w:rsidRDefault="002D593B" w:rsidP="00636494">
      <w:pPr>
        <w:pStyle w:val="a8"/>
        <w:numPr>
          <w:ilvl w:val="0"/>
          <w:numId w:val="7"/>
        </w:numPr>
        <w:spacing w:after="0" w:line="360" w:lineRule="auto"/>
        <w:ind w:left="0" w:firstLine="0"/>
        <w:jc w:val="both"/>
        <w:rPr>
          <w:rFonts w:ascii="Times New Roman" w:hAnsi="Times New Roman"/>
          <w:sz w:val="28"/>
          <w:szCs w:val="28"/>
        </w:rPr>
      </w:pPr>
      <w:r w:rsidRPr="004C23CC">
        <w:rPr>
          <w:rFonts w:ascii="Times New Roman" w:hAnsi="Times New Roman"/>
          <w:sz w:val="28"/>
          <w:szCs w:val="28"/>
        </w:rPr>
        <w:t>формування в учнів навичок ефективного спілкування;</w:t>
      </w:r>
    </w:p>
    <w:p w:rsidR="002D593B" w:rsidRPr="001D2DC6" w:rsidRDefault="002D593B" w:rsidP="00636494">
      <w:pPr>
        <w:pStyle w:val="a8"/>
        <w:numPr>
          <w:ilvl w:val="0"/>
          <w:numId w:val="7"/>
        </w:numPr>
        <w:spacing w:after="0" w:line="360" w:lineRule="auto"/>
        <w:ind w:left="0" w:firstLine="0"/>
        <w:jc w:val="both"/>
        <w:rPr>
          <w:rFonts w:ascii="Times New Roman" w:hAnsi="Times New Roman"/>
          <w:sz w:val="28"/>
          <w:szCs w:val="28"/>
        </w:rPr>
      </w:pPr>
      <w:r w:rsidRPr="004C23CC">
        <w:rPr>
          <w:rFonts w:ascii="Times New Roman" w:hAnsi="Times New Roman"/>
          <w:sz w:val="28"/>
          <w:szCs w:val="28"/>
        </w:rPr>
        <w:t xml:space="preserve">формування в учнів культури збереження і зміцнення свого здоров’я; </w:t>
      </w:r>
      <w:r w:rsidRPr="001D2DC6">
        <w:rPr>
          <w:rFonts w:ascii="Times New Roman" w:hAnsi="Times New Roman"/>
          <w:sz w:val="28"/>
          <w:szCs w:val="28"/>
        </w:rPr>
        <w:t xml:space="preserve"> </w:t>
      </w:r>
    </w:p>
    <w:p w:rsidR="002D593B" w:rsidRPr="004C23CC" w:rsidRDefault="002D593B" w:rsidP="00636494">
      <w:pPr>
        <w:pStyle w:val="a8"/>
        <w:numPr>
          <w:ilvl w:val="0"/>
          <w:numId w:val="8"/>
        </w:numPr>
        <w:spacing w:after="0" w:line="360" w:lineRule="auto"/>
        <w:ind w:left="0" w:firstLine="0"/>
        <w:jc w:val="both"/>
        <w:rPr>
          <w:rFonts w:ascii="Times New Roman" w:hAnsi="Times New Roman"/>
          <w:sz w:val="28"/>
          <w:szCs w:val="28"/>
        </w:rPr>
      </w:pPr>
      <w:r w:rsidRPr="004C23CC">
        <w:rPr>
          <w:rFonts w:ascii="Times New Roman" w:hAnsi="Times New Roman"/>
          <w:sz w:val="28"/>
          <w:szCs w:val="28"/>
        </w:rPr>
        <w:t xml:space="preserve">створення безпечного толерантного </w:t>
      </w:r>
      <w:r>
        <w:rPr>
          <w:rFonts w:ascii="Times New Roman" w:hAnsi="Times New Roman"/>
          <w:sz w:val="28"/>
          <w:szCs w:val="28"/>
        </w:rPr>
        <w:t>освітнього</w:t>
      </w:r>
      <w:r w:rsidRPr="004C23CC">
        <w:rPr>
          <w:rFonts w:ascii="Times New Roman" w:hAnsi="Times New Roman"/>
          <w:sz w:val="28"/>
          <w:szCs w:val="28"/>
        </w:rPr>
        <w:t xml:space="preserve"> середовища;</w:t>
      </w:r>
    </w:p>
    <w:p w:rsidR="002D593B" w:rsidRPr="004C23CC" w:rsidRDefault="002D593B" w:rsidP="00636494">
      <w:pPr>
        <w:pStyle w:val="a8"/>
        <w:numPr>
          <w:ilvl w:val="0"/>
          <w:numId w:val="8"/>
        </w:numPr>
        <w:spacing w:after="0" w:line="360" w:lineRule="auto"/>
        <w:ind w:left="0" w:firstLine="0"/>
        <w:jc w:val="both"/>
        <w:rPr>
          <w:rFonts w:ascii="Times New Roman" w:hAnsi="Times New Roman"/>
          <w:sz w:val="28"/>
          <w:szCs w:val="28"/>
        </w:rPr>
      </w:pPr>
      <w:r w:rsidRPr="004C23CC">
        <w:rPr>
          <w:rFonts w:ascii="Times New Roman" w:hAnsi="Times New Roman"/>
          <w:sz w:val="28"/>
          <w:szCs w:val="28"/>
        </w:rPr>
        <w:t xml:space="preserve">формування системи моніторингу освітнього процесу з метою аналізу стану та динаміки розвитку закладу освіти. </w:t>
      </w:r>
    </w:p>
    <w:p w:rsidR="002D593B" w:rsidRPr="004C23CC" w:rsidRDefault="002D593B" w:rsidP="00636494">
      <w:pPr>
        <w:pStyle w:val="a8"/>
        <w:numPr>
          <w:ilvl w:val="0"/>
          <w:numId w:val="8"/>
        </w:numPr>
        <w:spacing w:after="0" w:line="360" w:lineRule="auto"/>
        <w:ind w:left="0" w:firstLine="0"/>
        <w:jc w:val="both"/>
        <w:rPr>
          <w:rFonts w:ascii="Times New Roman" w:hAnsi="Times New Roman"/>
          <w:sz w:val="28"/>
          <w:szCs w:val="28"/>
        </w:rPr>
      </w:pPr>
      <w:r w:rsidRPr="004C23CC">
        <w:rPr>
          <w:rFonts w:ascii="Times New Roman" w:hAnsi="Times New Roman"/>
          <w:sz w:val="28"/>
          <w:szCs w:val="28"/>
        </w:rPr>
        <w:t>нада</w:t>
      </w:r>
      <w:r>
        <w:rPr>
          <w:rFonts w:ascii="Times New Roman" w:hAnsi="Times New Roman"/>
          <w:sz w:val="28"/>
          <w:szCs w:val="28"/>
        </w:rPr>
        <w:t>ння</w:t>
      </w:r>
      <w:r w:rsidRPr="004C23CC">
        <w:rPr>
          <w:rFonts w:ascii="Times New Roman" w:hAnsi="Times New Roman"/>
          <w:sz w:val="28"/>
          <w:szCs w:val="28"/>
        </w:rPr>
        <w:t xml:space="preserve"> доступ</w:t>
      </w:r>
      <w:r>
        <w:rPr>
          <w:rFonts w:ascii="Times New Roman" w:hAnsi="Times New Roman"/>
          <w:sz w:val="28"/>
          <w:szCs w:val="28"/>
        </w:rPr>
        <w:t>у</w:t>
      </w:r>
      <w:r w:rsidRPr="004C23CC">
        <w:rPr>
          <w:rFonts w:ascii="Times New Roman" w:hAnsi="Times New Roman"/>
          <w:sz w:val="28"/>
          <w:szCs w:val="28"/>
        </w:rPr>
        <w:t xml:space="preserve"> педагогічним працівникам та учням до </w:t>
      </w:r>
      <w:r>
        <w:rPr>
          <w:rFonts w:ascii="Times New Roman" w:hAnsi="Times New Roman"/>
          <w:sz w:val="28"/>
          <w:szCs w:val="28"/>
        </w:rPr>
        <w:t xml:space="preserve">сучасних </w:t>
      </w:r>
      <w:r w:rsidRPr="004C23CC">
        <w:rPr>
          <w:rFonts w:ascii="Times New Roman" w:hAnsi="Times New Roman"/>
          <w:sz w:val="28"/>
          <w:szCs w:val="28"/>
        </w:rPr>
        <w:t xml:space="preserve">інформаційних ресурсів та технологій; </w:t>
      </w:r>
    </w:p>
    <w:p w:rsidR="002D593B" w:rsidRPr="004C23CC" w:rsidRDefault="002D593B" w:rsidP="00636494">
      <w:pPr>
        <w:pStyle w:val="a8"/>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підняття</w:t>
      </w:r>
      <w:r w:rsidRPr="004C23CC">
        <w:rPr>
          <w:rFonts w:ascii="Times New Roman" w:hAnsi="Times New Roman"/>
          <w:sz w:val="28"/>
          <w:szCs w:val="28"/>
        </w:rPr>
        <w:t xml:space="preserve"> освітн</w:t>
      </w:r>
      <w:r>
        <w:rPr>
          <w:rFonts w:ascii="Times New Roman" w:hAnsi="Times New Roman"/>
          <w:sz w:val="28"/>
          <w:szCs w:val="28"/>
        </w:rPr>
        <w:t>ього</w:t>
      </w:r>
      <w:r w:rsidRPr="004C23CC">
        <w:rPr>
          <w:rFonts w:ascii="Times New Roman" w:hAnsi="Times New Roman"/>
          <w:sz w:val="28"/>
          <w:szCs w:val="28"/>
        </w:rPr>
        <w:t xml:space="preserve"> процес</w:t>
      </w:r>
      <w:r>
        <w:rPr>
          <w:rFonts w:ascii="Times New Roman" w:hAnsi="Times New Roman"/>
          <w:sz w:val="28"/>
          <w:szCs w:val="28"/>
        </w:rPr>
        <w:t>у</w:t>
      </w:r>
      <w:r w:rsidRPr="004C23CC">
        <w:rPr>
          <w:rFonts w:ascii="Times New Roman" w:hAnsi="Times New Roman"/>
          <w:sz w:val="28"/>
          <w:szCs w:val="28"/>
        </w:rPr>
        <w:t xml:space="preserve"> на новий якісний рівень; </w:t>
      </w:r>
    </w:p>
    <w:p w:rsidR="002D593B" w:rsidRPr="004C23CC" w:rsidRDefault="002D593B" w:rsidP="00636494">
      <w:pPr>
        <w:pStyle w:val="a8"/>
        <w:numPr>
          <w:ilvl w:val="0"/>
          <w:numId w:val="8"/>
        </w:numPr>
        <w:spacing w:after="0" w:line="360" w:lineRule="auto"/>
        <w:ind w:left="0" w:firstLine="0"/>
        <w:jc w:val="both"/>
        <w:rPr>
          <w:rFonts w:ascii="Times New Roman" w:hAnsi="Times New Roman"/>
          <w:sz w:val="28"/>
          <w:szCs w:val="28"/>
        </w:rPr>
      </w:pPr>
      <w:r w:rsidRPr="004C23CC">
        <w:rPr>
          <w:rFonts w:ascii="Times New Roman" w:hAnsi="Times New Roman"/>
          <w:sz w:val="28"/>
          <w:szCs w:val="28"/>
        </w:rPr>
        <w:t xml:space="preserve">залучення громадськості, батьків, учнів до </w:t>
      </w:r>
      <w:r>
        <w:rPr>
          <w:rFonts w:ascii="Times New Roman" w:hAnsi="Times New Roman"/>
          <w:sz w:val="28"/>
          <w:szCs w:val="28"/>
        </w:rPr>
        <w:t>плідної співпраці з метою розвитку закладу освіти</w:t>
      </w:r>
      <w:r w:rsidRPr="004C23CC">
        <w:rPr>
          <w:rFonts w:ascii="Times New Roman" w:hAnsi="Times New Roman"/>
          <w:sz w:val="28"/>
          <w:szCs w:val="28"/>
        </w:rPr>
        <w:t>.</w:t>
      </w:r>
    </w:p>
    <w:p w:rsidR="002D593B" w:rsidRPr="00C869FE" w:rsidRDefault="002D593B" w:rsidP="002D593B">
      <w:pPr>
        <w:spacing w:after="0" w:line="360" w:lineRule="auto"/>
        <w:jc w:val="both"/>
        <w:rPr>
          <w:rFonts w:ascii="Times New Roman" w:hAnsi="Times New Roman"/>
          <w:sz w:val="28"/>
          <w:szCs w:val="28"/>
        </w:rPr>
      </w:pPr>
      <w:r w:rsidRPr="002D7B01">
        <w:rPr>
          <w:rFonts w:ascii="Times New Roman" w:hAnsi="Times New Roman"/>
          <w:sz w:val="28"/>
          <w:szCs w:val="28"/>
        </w:rPr>
        <w:t xml:space="preserve">Основними результатами </w:t>
      </w:r>
      <w:r>
        <w:rPr>
          <w:rFonts w:ascii="Times New Roman" w:hAnsi="Times New Roman"/>
          <w:sz w:val="28"/>
          <w:szCs w:val="28"/>
        </w:rPr>
        <w:t>с</w:t>
      </w:r>
      <w:r w:rsidRPr="002D7B01">
        <w:rPr>
          <w:rFonts w:ascii="Times New Roman" w:hAnsi="Times New Roman"/>
          <w:sz w:val="28"/>
          <w:szCs w:val="28"/>
        </w:rPr>
        <w:t>тратегія розвитку</w:t>
      </w:r>
      <w:r w:rsidRPr="00AB6BB3">
        <w:rPr>
          <w:rFonts w:ascii="Times New Roman" w:hAnsi="Times New Roman"/>
          <w:sz w:val="28"/>
          <w:szCs w:val="28"/>
        </w:rPr>
        <w:t xml:space="preserve"> будуть</w:t>
      </w:r>
      <w:r>
        <w:rPr>
          <w:rFonts w:ascii="Times New Roman" w:hAnsi="Times New Roman"/>
          <w:sz w:val="28"/>
          <w:szCs w:val="28"/>
        </w:rPr>
        <w:t>:</w:t>
      </w:r>
      <w:r w:rsidRPr="00AB6BB3">
        <w:rPr>
          <w:rFonts w:ascii="Times New Roman" w:hAnsi="Times New Roman"/>
          <w:sz w:val="28"/>
          <w:szCs w:val="28"/>
        </w:rPr>
        <w:t xml:space="preserve"> удосконалення й модернізація сучасного освітнього середовища </w:t>
      </w:r>
      <w:r>
        <w:rPr>
          <w:rFonts w:ascii="Times New Roman" w:hAnsi="Times New Roman"/>
          <w:sz w:val="28"/>
          <w:szCs w:val="28"/>
        </w:rPr>
        <w:t>ліцею</w:t>
      </w:r>
      <w:r w:rsidRPr="00AB6BB3">
        <w:rPr>
          <w:rFonts w:ascii="Times New Roman" w:hAnsi="Times New Roman"/>
          <w:sz w:val="28"/>
          <w:szCs w:val="28"/>
        </w:rPr>
        <w:t xml:space="preserve">, системні позитивні зміни, підвищення рівня та якості освіти. </w:t>
      </w:r>
      <w:r>
        <w:rPr>
          <w:rFonts w:ascii="Times New Roman" w:hAnsi="Times New Roman"/>
          <w:sz w:val="28"/>
          <w:szCs w:val="28"/>
        </w:rPr>
        <w:t>Стратегія</w:t>
      </w:r>
      <w:r w:rsidRPr="00897548">
        <w:rPr>
          <w:rFonts w:ascii="Times New Roman" w:hAnsi="Times New Roman"/>
          <w:sz w:val="28"/>
          <w:szCs w:val="28"/>
        </w:rPr>
        <w:t xml:space="preserve"> дає можливість виробити стратегічні та пріоритетні напрями діяльності </w:t>
      </w:r>
      <w:r>
        <w:rPr>
          <w:rFonts w:ascii="Times New Roman" w:hAnsi="Times New Roman"/>
          <w:sz w:val="28"/>
          <w:szCs w:val="28"/>
        </w:rPr>
        <w:t xml:space="preserve">Первомайського ліцею №5 </w:t>
      </w:r>
      <w:r w:rsidRPr="00C869FE">
        <w:rPr>
          <w:rFonts w:ascii="Times New Roman" w:hAnsi="Times New Roman"/>
          <w:sz w:val="28"/>
          <w:szCs w:val="28"/>
        </w:rPr>
        <w:t>на найближчі роки.</w:t>
      </w:r>
    </w:p>
    <w:p w:rsidR="002D593B" w:rsidRDefault="002D593B" w:rsidP="002D593B">
      <w:pPr>
        <w:tabs>
          <w:tab w:val="left" w:pos="1410"/>
        </w:tabs>
        <w:spacing w:after="0" w:line="360" w:lineRule="auto"/>
        <w:jc w:val="both"/>
        <w:rPr>
          <w:rFonts w:ascii="Times New Roman" w:hAnsi="Times New Roman"/>
          <w:b/>
          <w:sz w:val="28"/>
          <w:szCs w:val="28"/>
        </w:rPr>
      </w:pPr>
    </w:p>
    <w:p w:rsidR="002D593B" w:rsidRDefault="002D593B" w:rsidP="002D593B">
      <w:pPr>
        <w:tabs>
          <w:tab w:val="left" w:pos="1410"/>
        </w:tabs>
        <w:spacing w:after="0" w:line="360" w:lineRule="auto"/>
        <w:jc w:val="both"/>
        <w:rPr>
          <w:rFonts w:ascii="Times New Roman" w:hAnsi="Times New Roman"/>
          <w:b/>
          <w:sz w:val="28"/>
          <w:szCs w:val="28"/>
        </w:rPr>
      </w:pPr>
    </w:p>
    <w:p w:rsidR="002D593B" w:rsidRDefault="002D593B" w:rsidP="002D593B">
      <w:pPr>
        <w:tabs>
          <w:tab w:val="left" w:pos="1410"/>
        </w:tabs>
        <w:spacing w:after="0" w:line="360" w:lineRule="auto"/>
        <w:jc w:val="both"/>
        <w:rPr>
          <w:rFonts w:ascii="Times New Roman" w:hAnsi="Times New Roman"/>
          <w:b/>
          <w:sz w:val="28"/>
          <w:szCs w:val="28"/>
        </w:rPr>
      </w:pPr>
    </w:p>
    <w:p w:rsidR="002D593B" w:rsidRPr="00897548" w:rsidRDefault="002D593B" w:rsidP="002D593B">
      <w:pPr>
        <w:tabs>
          <w:tab w:val="left" w:pos="1410"/>
        </w:tabs>
        <w:spacing w:after="0" w:line="360" w:lineRule="auto"/>
        <w:jc w:val="both"/>
        <w:rPr>
          <w:rFonts w:ascii="Times New Roman" w:hAnsi="Times New Roman"/>
          <w:sz w:val="28"/>
          <w:szCs w:val="28"/>
        </w:rPr>
      </w:pPr>
      <w:r>
        <w:rPr>
          <w:rFonts w:ascii="Times New Roman" w:hAnsi="Times New Roman"/>
          <w:b/>
          <w:sz w:val="28"/>
          <w:szCs w:val="28"/>
        </w:rPr>
        <w:t xml:space="preserve">5. </w:t>
      </w:r>
      <w:r w:rsidRPr="00897548">
        <w:rPr>
          <w:rFonts w:ascii="Times New Roman" w:hAnsi="Times New Roman"/>
          <w:b/>
          <w:sz w:val="28"/>
          <w:szCs w:val="28"/>
        </w:rPr>
        <w:t xml:space="preserve">Шляхи реалізації </w:t>
      </w:r>
      <w:r>
        <w:rPr>
          <w:rFonts w:ascii="Times New Roman" w:hAnsi="Times New Roman"/>
          <w:b/>
          <w:sz w:val="28"/>
          <w:szCs w:val="28"/>
        </w:rPr>
        <w:t>Стратегії</w:t>
      </w:r>
      <w:r w:rsidRPr="00897548">
        <w:rPr>
          <w:rFonts w:ascii="Times New Roman" w:hAnsi="Times New Roman"/>
          <w:b/>
          <w:sz w:val="28"/>
          <w:szCs w:val="28"/>
        </w:rPr>
        <w:t xml:space="preserve"> розвитку </w:t>
      </w:r>
    </w:p>
    <w:p w:rsidR="002D593B" w:rsidRPr="00EB5F01" w:rsidRDefault="002D593B" w:rsidP="002D593B">
      <w:pPr>
        <w:pStyle w:val="a8"/>
        <w:tabs>
          <w:tab w:val="left" w:pos="0"/>
        </w:tabs>
        <w:spacing w:after="0" w:line="360" w:lineRule="auto"/>
        <w:ind w:left="0"/>
        <w:jc w:val="both"/>
        <w:rPr>
          <w:rFonts w:ascii="Times New Roman" w:hAnsi="Times New Roman"/>
          <w:b/>
          <w:sz w:val="28"/>
          <w:szCs w:val="28"/>
        </w:rPr>
      </w:pPr>
      <w:proofErr w:type="spellStart"/>
      <w:r>
        <w:rPr>
          <w:rFonts w:ascii="Times New Roman" w:hAnsi="Times New Roman"/>
          <w:b/>
          <w:sz w:val="28"/>
          <w:szCs w:val="28"/>
        </w:rPr>
        <w:t>Проєкт</w:t>
      </w:r>
      <w:proofErr w:type="spellEnd"/>
      <w:r w:rsidRPr="00311F6B">
        <w:rPr>
          <w:rFonts w:ascii="Times New Roman" w:hAnsi="Times New Roman"/>
          <w:b/>
          <w:sz w:val="28"/>
          <w:szCs w:val="28"/>
        </w:rPr>
        <w:t xml:space="preserve"> </w:t>
      </w:r>
      <w:r>
        <w:rPr>
          <w:rFonts w:ascii="Times New Roman" w:hAnsi="Times New Roman"/>
          <w:b/>
          <w:sz w:val="28"/>
          <w:szCs w:val="28"/>
        </w:rPr>
        <w:t xml:space="preserve">1. </w:t>
      </w:r>
      <w:r w:rsidRPr="00311F6B">
        <w:rPr>
          <w:rFonts w:ascii="Times New Roman" w:hAnsi="Times New Roman"/>
          <w:b/>
          <w:sz w:val="28"/>
          <w:szCs w:val="28"/>
        </w:rPr>
        <w:t>«</w:t>
      </w:r>
      <w:r>
        <w:rPr>
          <w:rFonts w:ascii="Times New Roman" w:hAnsi="Times New Roman"/>
          <w:b/>
          <w:sz w:val="28"/>
          <w:szCs w:val="28"/>
        </w:rPr>
        <w:t>Якісна освіта</w:t>
      </w:r>
      <w:r w:rsidRPr="00311F6B">
        <w:rPr>
          <w:rFonts w:ascii="Times New Roman" w:hAnsi="Times New Roman"/>
          <w:b/>
          <w:sz w:val="28"/>
          <w:szCs w:val="28"/>
        </w:rPr>
        <w:t xml:space="preserve">» </w:t>
      </w:r>
    </w:p>
    <w:p w:rsidR="002D593B" w:rsidRPr="00457290" w:rsidRDefault="002D593B" w:rsidP="002D593B">
      <w:pPr>
        <w:tabs>
          <w:tab w:val="left" w:pos="0"/>
        </w:tabs>
        <w:spacing w:after="0" w:line="360" w:lineRule="auto"/>
        <w:jc w:val="both"/>
        <w:rPr>
          <w:rFonts w:ascii="Times New Roman" w:hAnsi="Times New Roman"/>
          <w:b/>
          <w:sz w:val="28"/>
          <w:szCs w:val="28"/>
        </w:rPr>
      </w:pPr>
      <w:r w:rsidRPr="00457290">
        <w:rPr>
          <w:rFonts w:ascii="Times New Roman" w:hAnsi="Times New Roman"/>
          <w:b/>
          <w:sz w:val="28"/>
          <w:szCs w:val="28"/>
        </w:rPr>
        <w:t xml:space="preserve">Мета:  </w:t>
      </w:r>
    </w:p>
    <w:p w:rsidR="002D593B" w:rsidRPr="003B00AF" w:rsidRDefault="002D593B" w:rsidP="00636494">
      <w:pPr>
        <w:pStyle w:val="a8"/>
        <w:numPr>
          <w:ilvl w:val="0"/>
          <w:numId w:val="30"/>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забезпечення умов для інтелектуального, соціального, морального і фізичного розвитку </w:t>
      </w:r>
      <w:r>
        <w:rPr>
          <w:rFonts w:ascii="Times New Roman" w:hAnsi="Times New Roman"/>
          <w:sz w:val="28"/>
          <w:szCs w:val="28"/>
        </w:rPr>
        <w:t>учнів</w:t>
      </w:r>
      <w:r w:rsidRPr="003B00AF">
        <w:rPr>
          <w:rFonts w:ascii="Times New Roman" w:hAnsi="Times New Roman"/>
          <w:sz w:val="28"/>
          <w:szCs w:val="28"/>
        </w:rPr>
        <w:t xml:space="preserve">;  </w:t>
      </w:r>
    </w:p>
    <w:p w:rsidR="002D593B" w:rsidRPr="003B00AF" w:rsidRDefault="002D593B" w:rsidP="00636494">
      <w:pPr>
        <w:pStyle w:val="a8"/>
        <w:numPr>
          <w:ilvl w:val="0"/>
          <w:numId w:val="30"/>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створення сприятливого та безпечного освітнього середовища для навчання, самовираження і самореалізації учнів; </w:t>
      </w:r>
    </w:p>
    <w:p w:rsidR="002D593B" w:rsidRPr="003B00AF" w:rsidRDefault="002D593B" w:rsidP="00636494">
      <w:pPr>
        <w:pStyle w:val="a8"/>
        <w:numPr>
          <w:ilvl w:val="0"/>
          <w:numId w:val="30"/>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сприяння різнобічному розвитку особистості, індивідуалізації та диференціації навчання;</w:t>
      </w:r>
      <w:r w:rsidRPr="003B00AF">
        <w:rPr>
          <w:rFonts w:ascii="Times New Roman" w:eastAsia="Times New Roman" w:hAnsi="Times New Roman"/>
          <w:sz w:val="20"/>
          <w:szCs w:val="20"/>
          <w:shd w:val="clear" w:color="auto" w:fill="FFFFFF"/>
          <w:lang w:eastAsia="ru-RU"/>
        </w:rPr>
        <w:t xml:space="preserve"> </w:t>
      </w:r>
    </w:p>
    <w:p w:rsidR="002D593B" w:rsidRPr="003B00AF" w:rsidRDefault="002D593B" w:rsidP="00636494">
      <w:pPr>
        <w:pStyle w:val="a8"/>
        <w:numPr>
          <w:ilvl w:val="0"/>
          <w:numId w:val="30"/>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розвиток життєвих </w:t>
      </w:r>
      <w:proofErr w:type="spellStart"/>
      <w:r w:rsidRPr="003B00AF">
        <w:rPr>
          <w:rFonts w:ascii="Times New Roman" w:hAnsi="Times New Roman"/>
          <w:sz w:val="28"/>
          <w:szCs w:val="28"/>
        </w:rPr>
        <w:t>компетентностей</w:t>
      </w:r>
      <w:proofErr w:type="spellEnd"/>
      <w:r w:rsidRPr="003B00AF">
        <w:rPr>
          <w:rFonts w:ascii="Times New Roman" w:hAnsi="Times New Roman"/>
          <w:sz w:val="28"/>
          <w:szCs w:val="28"/>
        </w:rPr>
        <w:t xml:space="preserve"> учнів та здатності навчання упродовж життя.</w:t>
      </w:r>
    </w:p>
    <w:p w:rsidR="002D593B" w:rsidRPr="00457290" w:rsidRDefault="002D593B" w:rsidP="002D593B">
      <w:pPr>
        <w:tabs>
          <w:tab w:val="left" w:pos="1410"/>
        </w:tabs>
        <w:spacing w:after="0" w:line="360" w:lineRule="auto"/>
        <w:jc w:val="both"/>
        <w:rPr>
          <w:rFonts w:ascii="Times New Roman" w:hAnsi="Times New Roman"/>
          <w:b/>
          <w:sz w:val="28"/>
          <w:szCs w:val="28"/>
        </w:rPr>
      </w:pPr>
      <w:r w:rsidRPr="00457290">
        <w:rPr>
          <w:rFonts w:ascii="Times New Roman" w:hAnsi="Times New Roman"/>
          <w:b/>
          <w:sz w:val="28"/>
          <w:szCs w:val="28"/>
        </w:rPr>
        <w:t xml:space="preserve">Завдання: </w:t>
      </w:r>
    </w:p>
    <w:p w:rsidR="002D593B" w:rsidRPr="003B00AF" w:rsidRDefault="002D593B" w:rsidP="00636494">
      <w:pPr>
        <w:pStyle w:val="a8"/>
        <w:numPr>
          <w:ilvl w:val="0"/>
          <w:numId w:val="31"/>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забезпечення реалізації права громадян на </w:t>
      </w:r>
      <w:r>
        <w:rPr>
          <w:rFonts w:ascii="Times New Roman" w:hAnsi="Times New Roman"/>
          <w:sz w:val="28"/>
          <w:szCs w:val="28"/>
        </w:rPr>
        <w:t>повну</w:t>
      </w:r>
      <w:r w:rsidRPr="003B00AF">
        <w:rPr>
          <w:rFonts w:ascii="Times New Roman" w:hAnsi="Times New Roman"/>
          <w:sz w:val="28"/>
          <w:szCs w:val="28"/>
        </w:rPr>
        <w:t xml:space="preserve"> загальну середню освіту; </w:t>
      </w:r>
    </w:p>
    <w:p w:rsidR="002D593B" w:rsidRPr="003B00AF" w:rsidRDefault="002D593B" w:rsidP="00636494">
      <w:pPr>
        <w:pStyle w:val="a8"/>
        <w:numPr>
          <w:ilvl w:val="0"/>
          <w:numId w:val="31"/>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виконання вимог Державного стандарту; </w:t>
      </w:r>
    </w:p>
    <w:p w:rsidR="002D593B" w:rsidRPr="003B00AF" w:rsidRDefault="002D593B" w:rsidP="00636494">
      <w:pPr>
        <w:pStyle w:val="a8"/>
        <w:numPr>
          <w:ilvl w:val="0"/>
          <w:numId w:val="31"/>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підготовка учнів до освіти </w:t>
      </w:r>
      <w:r>
        <w:rPr>
          <w:rFonts w:ascii="Times New Roman" w:hAnsi="Times New Roman"/>
          <w:sz w:val="28"/>
          <w:szCs w:val="28"/>
        </w:rPr>
        <w:t xml:space="preserve">впродовж життя </w:t>
      </w:r>
      <w:r w:rsidRPr="003B00AF">
        <w:rPr>
          <w:rFonts w:ascii="Times New Roman" w:hAnsi="Times New Roman"/>
          <w:sz w:val="28"/>
          <w:szCs w:val="28"/>
        </w:rPr>
        <w:t xml:space="preserve">та трудової діяльності; </w:t>
      </w:r>
    </w:p>
    <w:p w:rsidR="002D593B" w:rsidRPr="003B00AF" w:rsidRDefault="002D593B" w:rsidP="00636494">
      <w:pPr>
        <w:pStyle w:val="a8"/>
        <w:numPr>
          <w:ilvl w:val="0"/>
          <w:numId w:val="31"/>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виховання в учнів поваги до Конституції України, державних символів України, прав і свобод людини і громадянина</w:t>
      </w:r>
      <w:r>
        <w:rPr>
          <w:rFonts w:ascii="Times New Roman" w:hAnsi="Times New Roman"/>
          <w:sz w:val="28"/>
          <w:szCs w:val="28"/>
        </w:rPr>
        <w:t>, державної мови</w:t>
      </w:r>
      <w:r w:rsidRPr="003B00AF">
        <w:rPr>
          <w:rFonts w:ascii="Times New Roman" w:hAnsi="Times New Roman"/>
          <w:sz w:val="28"/>
          <w:szCs w:val="28"/>
        </w:rPr>
        <w:t xml:space="preserve">; </w:t>
      </w:r>
    </w:p>
    <w:p w:rsidR="002D593B" w:rsidRPr="003B00AF" w:rsidRDefault="002D593B" w:rsidP="00636494">
      <w:pPr>
        <w:pStyle w:val="a8"/>
        <w:numPr>
          <w:ilvl w:val="0"/>
          <w:numId w:val="31"/>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розвиток особистості шляхом залучення до творчої діяльності; </w:t>
      </w:r>
    </w:p>
    <w:p w:rsidR="002D593B" w:rsidRPr="003B00AF" w:rsidRDefault="002D593B" w:rsidP="00636494">
      <w:pPr>
        <w:pStyle w:val="a8"/>
        <w:numPr>
          <w:ilvl w:val="0"/>
          <w:numId w:val="31"/>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забезпечення наступності. </w:t>
      </w:r>
    </w:p>
    <w:p w:rsidR="002D593B" w:rsidRDefault="002D593B" w:rsidP="002D593B">
      <w:pPr>
        <w:tabs>
          <w:tab w:val="left" w:pos="1410"/>
        </w:tabs>
        <w:spacing w:after="0" w:line="360" w:lineRule="auto"/>
        <w:jc w:val="both"/>
        <w:rPr>
          <w:rFonts w:ascii="Times New Roman" w:hAnsi="Times New Roman"/>
          <w:b/>
          <w:sz w:val="28"/>
          <w:szCs w:val="28"/>
        </w:rPr>
      </w:pPr>
    </w:p>
    <w:p w:rsidR="002D593B" w:rsidRPr="00457290" w:rsidRDefault="002D593B" w:rsidP="002D593B">
      <w:pPr>
        <w:tabs>
          <w:tab w:val="left" w:pos="1410"/>
        </w:tabs>
        <w:spacing w:after="0" w:line="360" w:lineRule="auto"/>
        <w:jc w:val="both"/>
        <w:rPr>
          <w:rFonts w:ascii="Times New Roman" w:hAnsi="Times New Roman"/>
          <w:b/>
          <w:sz w:val="28"/>
          <w:szCs w:val="28"/>
        </w:rPr>
      </w:pPr>
      <w:r w:rsidRPr="00457290">
        <w:rPr>
          <w:rFonts w:ascii="Times New Roman" w:hAnsi="Times New Roman"/>
          <w:b/>
          <w:sz w:val="28"/>
          <w:szCs w:val="28"/>
        </w:rPr>
        <w:t xml:space="preserve">Пріоритети: </w:t>
      </w:r>
    </w:p>
    <w:p w:rsidR="002D593B" w:rsidRPr="003B00AF" w:rsidRDefault="002D593B" w:rsidP="00636494">
      <w:pPr>
        <w:pStyle w:val="a8"/>
        <w:numPr>
          <w:ilvl w:val="0"/>
          <w:numId w:val="32"/>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lastRenderedPageBreak/>
        <w:t xml:space="preserve">запровадження сучасних форм і методів навчання; </w:t>
      </w:r>
    </w:p>
    <w:p w:rsidR="002D593B" w:rsidRPr="003B00AF" w:rsidRDefault="002D593B" w:rsidP="00636494">
      <w:pPr>
        <w:pStyle w:val="a8"/>
        <w:numPr>
          <w:ilvl w:val="0"/>
          <w:numId w:val="32"/>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забезпечення індивідуального підходу до кожної дитини; </w:t>
      </w:r>
    </w:p>
    <w:p w:rsidR="002D593B" w:rsidRPr="003B00AF" w:rsidRDefault="002D593B" w:rsidP="00636494">
      <w:pPr>
        <w:pStyle w:val="a8"/>
        <w:numPr>
          <w:ilvl w:val="0"/>
          <w:numId w:val="32"/>
        </w:numPr>
        <w:tabs>
          <w:tab w:val="left" w:pos="0"/>
        </w:tabs>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формування особистості, що базується на знаннях, досвіді, цінностях, </w:t>
      </w:r>
    </w:p>
    <w:p w:rsidR="002D593B" w:rsidRPr="003B00AF" w:rsidRDefault="002D593B" w:rsidP="002D593B">
      <w:pPr>
        <w:pStyle w:val="a8"/>
        <w:tabs>
          <w:tab w:val="left" w:pos="0"/>
        </w:tabs>
        <w:spacing w:after="0" w:line="360" w:lineRule="auto"/>
        <w:ind w:left="0"/>
        <w:jc w:val="both"/>
        <w:rPr>
          <w:rFonts w:ascii="Times New Roman" w:hAnsi="Times New Roman"/>
          <w:sz w:val="28"/>
          <w:szCs w:val="28"/>
        </w:rPr>
      </w:pPr>
      <w:r w:rsidRPr="003B00AF">
        <w:rPr>
          <w:rFonts w:ascii="Times New Roman" w:hAnsi="Times New Roman"/>
          <w:sz w:val="28"/>
          <w:szCs w:val="28"/>
        </w:rPr>
        <w:t>здібностях, набутих завдяки навчанню</w:t>
      </w:r>
      <w:r>
        <w:rPr>
          <w:rFonts w:ascii="Times New Roman" w:hAnsi="Times New Roman"/>
          <w:sz w:val="28"/>
          <w:szCs w:val="28"/>
        </w:rPr>
        <w:t xml:space="preserve"> і вихованню</w:t>
      </w:r>
      <w:r w:rsidRPr="003B00AF">
        <w:rPr>
          <w:rFonts w:ascii="Times New Roman" w:hAnsi="Times New Roman"/>
          <w:sz w:val="28"/>
          <w:szCs w:val="28"/>
        </w:rPr>
        <w:t xml:space="preserve">. </w:t>
      </w:r>
    </w:p>
    <w:p w:rsidR="002D593B" w:rsidRPr="008E7F39" w:rsidRDefault="002D593B" w:rsidP="002D593B">
      <w:pPr>
        <w:tabs>
          <w:tab w:val="left" w:pos="1410"/>
        </w:tabs>
        <w:spacing w:after="0" w:line="360" w:lineRule="auto"/>
        <w:jc w:val="both"/>
        <w:rPr>
          <w:rFonts w:ascii="Times New Roman" w:hAnsi="Times New Roman"/>
          <w:b/>
          <w:sz w:val="28"/>
          <w:szCs w:val="28"/>
        </w:rPr>
      </w:pPr>
      <w:r w:rsidRPr="008E7F39">
        <w:rPr>
          <w:rFonts w:ascii="Times New Roman" w:hAnsi="Times New Roman"/>
          <w:b/>
          <w:sz w:val="28"/>
          <w:szCs w:val="28"/>
        </w:rPr>
        <w:t>Шляхи реалізації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19"/>
        <w:gridCol w:w="2818"/>
        <w:gridCol w:w="1407"/>
        <w:gridCol w:w="1729"/>
      </w:tblGrid>
      <w:tr w:rsidR="002D593B" w:rsidRPr="007B14EA" w:rsidTr="009D117E">
        <w:tc>
          <w:tcPr>
            <w:tcW w:w="561"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 xml:space="preserve">№ з/п </w:t>
            </w:r>
          </w:p>
        </w:tc>
        <w:tc>
          <w:tcPr>
            <w:tcW w:w="3120"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Зміст роботи</w:t>
            </w:r>
          </w:p>
        </w:tc>
        <w:tc>
          <w:tcPr>
            <w:tcW w:w="2819"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Очікувані результати</w:t>
            </w:r>
          </w:p>
        </w:tc>
        <w:tc>
          <w:tcPr>
            <w:tcW w:w="1407"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Термін виконання</w:t>
            </w:r>
          </w:p>
        </w:tc>
        <w:tc>
          <w:tcPr>
            <w:tcW w:w="1727"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Відповідальні</w:t>
            </w:r>
          </w:p>
          <w:p w:rsidR="002D593B" w:rsidRPr="007B14EA" w:rsidRDefault="002D593B" w:rsidP="009D117E">
            <w:pPr>
              <w:tabs>
                <w:tab w:val="left" w:pos="1410"/>
              </w:tabs>
              <w:spacing w:after="0" w:line="240" w:lineRule="auto"/>
              <w:jc w:val="both"/>
              <w:rPr>
                <w:rFonts w:ascii="Times New Roman" w:hAnsi="Times New Roman"/>
                <w:b/>
                <w:sz w:val="24"/>
                <w:szCs w:val="24"/>
              </w:rPr>
            </w:pPr>
          </w:p>
        </w:tc>
      </w:tr>
      <w:tr w:rsidR="002D593B" w:rsidRPr="007B14EA" w:rsidTr="009D117E">
        <w:tc>
          <w:tcPr>
            <w:tcW w:w="56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1</w:t>
            </w:r>
          </w:p>
        </w:tc>
        <w:tc>
          <w:tcPr>
            <w:tcW w:w="312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962B13">
              <w:rPr>
                <w:rFonts w:ascii="Times New Roman" w:hAnsi="Times New Roman"/>
                <w:sz w:val="24"/>
                <w:szCs w:val="24"/>
              </w:rPr>
              <w:t>Розробка та впровадження методичних рекомендацій</w:t>
            </w:r>
            <w:r w:rsidRPr="007B14EA">
              <w:rPr>
                <w:rFonts w:ascii="Times New Roman" w:hAnsi="Times New Roman"/>
                <w:sz w:val="24"/>
                <w:szCs w:val="24"/>
              </w:rPr>
              <w:t xml:space="preserve"> щодо моніторингу  оцінювання досягнень учнів</w:t>
            </w:r>
          </w:p>
        </w:tc>
        <w:tc>
          <w:tcPr>
            <w:tcW w:w="28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Розвиток талантів, здібностей, </w:t>
            </w:r>
            <w:proofErr w:type="spellStart"/>
            <w:r w:rsidRPr="007B14EA">
              <w:rPr>
                <w:rFonts w:ascii="Times New Roman" w:hAnsi="Times New Roman"/>
                <w:sz w:val="24"/>
                <w:szCs w:val="24"/>
              </w:rPr>
              <w:t>компетентностей</w:t>
            </w:r>
            <w:proofErr w:type="spellEnd"/>
            <w:r w:rsidRPr="007B14EA">
              <w:rPr>
                <w:rFonts w:ascii="Times New Roman" w:hAnsi="Times New Roman"/>
                <w:sz w:val="24"/>
                <w:szCs w:val="24"/>
              </w:rPr>
              <w:t xml:space="preserve">, наскрізних умінь </w:t>
            </w:r>
            <w:r>
              <w:rPr>
                <w:rFonts w:ascii="Times New Roman" w:hAnsi="Times New Roman"/>
                <w:sz w:val="24"/>
                <w:szCs w:val="24"/>
              </w:rPr>
              <w:t>учнів, освітніх траєкторій</w:t>
            </w:r>
          </w:p>
        </w:tc>
        <w:tc>
          <w:tcPr>
            <w:tcW w:w="140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педагогічні працівники</w:t>
            </w:r>
          </w:p>
        </w:tc>
      </w:tr>
      <w:tr w:rsidR="002D593B" w:rsidRPr="007B14EA" w:rsidTr="009D117E">
        <w:tc>
          <w:tcPr>
            <w:tcW w:w="56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w:t>
            </w:r>
          </w:p>
        </w:tc>
        <w:tc>
          <w:tcPr>
            <w:tcW w:w="312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Сприяння з</w:t>
            </w:r>
            <w:r w:rsidRPr="007B14EA">
              <w:rPr>
                <w:rFonts w:ascii="Times New Roman" w:hAnsi="Times New Roman"/>
                <w:sz w:val="24"/>
                <w:szCs w:val="24"/>
              </w:rPr>
              <w:t>абезпеченн</w:t>
            </w:r>
            <w:r>
              <w:rPr>
                <w:rFonts w:ascii="Times New Roman" w:hAnsi="Times New Roman"/>
                <w:sz w:val="24"/>
                <w:szCs w:val="24"/>
              </w:rPr>
              <w:t>ю</w:t>
            </w:r>
            <w:r w:rsidRPr="007B14EA">
              <w:rPr>
                <w:rFonts w:ascii="Times New Roman" w:hAnsi="Times New Roman"/>
                <w:sz w:val="24"/>
                <w:szCs w:val="24"/>
              </w:rPr>
              <w:t xml:space="preserve"> учнів підручниками </w:t>
            </w:r>
          </w:p>
        </w:tc>
        <w:tc>
          <w:tcPr>
            <w:tcW w:w="28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Створення оптимальних умов для здобуття освіти</w:t>
            </w:r>
          </w:p>
        </w:tc>
        <w:tc>
          <w:tcPr>
            <w:tcW w:w="140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завідувач</w:t>
            </w:r>
            <w:r>
              <w:rPr>
                <w:rFonts w:ascii="Times New Roman" w:hAnsi="Times New Roman"/>
                <w:sz w:val="24"/>
                <w:szCs w:val="24"/>
              </w:rPr>
              <w:t>ка</w:t>
            </w:r>
            <w:r w:rsidRPr="007B14EA">
              <w:rPr>
                <w:rFonts w:ascii="Times New Roman" w:hAnsi="Times New Roman"/>
                <w:sz w:val="24"/>
                <w:szCs w:val="24"/>
              </w:rPr>
              <w:t xml:space="preserve"> бібліотек</w:t>
            </w:r>
            <w:r>
              <w:rPr>
                <w:rFonts w:ascii="Times New Roman" w:hAnsi="Times New Roman"/>
                <w:sz w:val="24"/>
                <w:szCs w:val="24"/>
              </w:rPr>
              <w:t>ою</w:t>
            </w:r>
          </w:p>
        </w:tc>
      </w:tr>
      <w:tr w:rsidR="002D593B" w:rsidRPr="007B14EA" w:rsidTr="009D117E">
        <w:tc>
          <w:tcPr>
            <w:tcW w:w="56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3</w:t>
            </w:r>
          </w:p>
        </w:tc>
        <w:tc>
          <w:tcPr>
            <w:tcW w:w="312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Упровадження </w:t>
            </w:r>
            <w:r w:rsidRPr="007B14EA">
              <w:rPr>
                <w:rFonts w:ascii="Times New Roman" w:hAnsi="Times New Roman"/>
                <w:sz w:val="24"/>
                <w:szCs w:val="24"/>
                <w:shd w:val="clear" w:color="auto" w:fill="FFFFFF"/>
                <w:lang w:val="en-US"/>
              </w:rPr>
              <w:t>STE</w:t>
            </w:r>
            <w:r w:rsidRPr="007B14EA">
              <w:rPr>
                <w:rFonts w:ascii="Times New Roman" w:hAnsi="Times New Roman"/>
                <w:sz w:val="24"/>
                <w:szCs w:val="24"/>
                <w:shd w:val="clear" w:color="auto" w:fill="FFFFFF"/>
              </w:rPr>
              <w:t>А</w:t>
            </w:r>
            <w:r w:rsidRPr="007B14EA">
              <w:rPr>
                <w:rFonts w:ascii="Times New Roman" w:hAnsi="Times New Roman"/>
                <w:sz w:val="24"/>
                <w:szCs w:val="24"/>
                <w:shd w:val="clear" w:color="auto" w:fill="FFFFFF"/>
                <w:lang w:val="en-US"/>
              </w:rPr>
              <w:t>M</w:t>
            </w:r>
            <w:proofErr w:type="spellStart"/>
            <w:r w:rsidRPr="007B14EA">
              <w:rPr>
                <w:rFonts w:ascii="Times New Roman" w:hAnsi="Times New Roman"/>
                <w:sz w:val="24"/>
                <w:szCs w:val="24"/>
                <w:shd w:val="clear" w:color="auto" w:fill="FFFFFF"/>
              </w:rPr>
              <w:t>-освіти</w:t>
            </w:r>
            <w:proofErr w:type="spellEnd"/>
          </w:p>
        </w:tc>
        <w:tc>
          <w:tcPr>
            <w:tcW w:w="28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Розвиток уміння  інтегрувати набуті навички в повсякденне життя та перетворення інформації з однієї форми в іншу</w:t>
            </w:r>
          </w:p>
        </w:tc>
        <w:tc>
          <w:tcPr>
            <w:tcW w:w="140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педагогічні працівники</w:t>
            </w:r>
          </w:p>
        </w:tc>
      </w:tr>
      <w:tr w:rsidR="002D593B" w:rsidRPr="007B14EA" w:rsidTr="009D117E">
        <w:tc>
          <w:tcPr>
            <w:tcW w:w="56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4</w:t>
            </w:r>
          </w:p>
        </w:tc>
        <w:tc>
          <w:tcPr>
            <w:tcW w:w="312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Реалізація Концепції Нової української школи</w:t>
            </w:r>
          </w:p>
        </w:tc>
        <w:tc>
          <w:tcPr>
            <w:tcW w:w="28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Створення умов для набуття </w:t>
            </w:r>
            <w:proofErr w:type="spellStart"/>
            <w:r w:rsidRPr="007B14EA">
              <w:rPr>
                <w:rFonts w:ascii="Times New Roman" w:hAnsi="Times New Roman"/>
                <w:sz w:val="24"/>
                <w:szCs w:val="24"/>
              </w:rPr>
              <w:t>життєвоважливих</w:t>
            </w:r>
            <w:proofErr w:type="spellEnd"/>
            <w:r w:rsidRPr="007B14EA">
              <w:rPr>
                <w:rFonts w:ascii="Times New Roman" w:hAnsi="Times New Roman"/>
                <w:sz w:val="24"/>
                <w:szCs w:val="24"/>
              </w:rPr>
              <w:t xml:space="preserve"> </w:t>
            </w:r>
            <w:proofErr w:type="spellStart"/>
            <w:r w:rsidRPr="007B14EA">
              <w:rPr>
                <w:rFonts w:ascii="Times New Roman" w:hAnsi="Times New Roman"/>
                <w:sz w:val="24"/>
                <w:szCs w:val="24"/>
              </w:rPr>
              <w:t>компетентностей</w:t>
            </w:r>
            <w:proofErr w:type="spellEnd"/>
            <w:r w:rsidRPr="007B14EA">
              <w:rPr>
                <w:rFonts w:ascii="Times New Roman" w:hAnsi="Times New Roman"/>
                <w:sz w:val="24"/>
                <w:szCs w:val="24"/>
              </w:rPr>
              <w:t>, формування наскрізних умінь в учнів</w:t>
            </w:r>
          </w:p>
        </w:tc>
        <w:tc>
          <w:tcPr>
            <w:tcW w:w="140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педагогічні працівники</w:t>
            </w:r>
          </w:p>
        </w:tc>
      </w:tr>
      <w:tr w:rsidR="002D593B" w:rsidRPr="007B14EA" w:rsidTr="009D117E">
        <w:tc>
          <w:tcPr>
            <w:tcW w:w="56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5</w:t>
            </w:r>
          </w:p>
        </w:tc>
        <w:tc>
          <w:tcPr>
            <w:tcW w:w="312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Залучення батьківської громадськості до стратегічного планування та до участі в освітніх </w:t>
            </w:r>
            <w:proofErr w:type="spellStart"/>
            <w:r w:rsidRPr="007B14EA">
              <w:rPr>
                <w:rFonts w:ascii="Times New Roman" w:hAnsi="Times New Roman"/>
                <w:sz w:val="24"/>
                <w:szCs w:val="24"/>
              </w:rPr>
              <w:t>проєктах</w:t>
            </w:r>
            <w:proofErr w:type="spellEnd"/>
          </w:p>
        </w:tc>
        <w:tc>
          <w:tcPr>
            <w:tcW w:w="28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Підвищення рівня </w:t>
            </w:r>
            <w:proofErr w:type="spellStart"/>
            <w:r w:rsidRPr="007B14EA">
              <w:rPr>
                <w:rFonts w:ascii="Times New Roman" w:hAnsi="Times New Roman"/>
                <w:sz w:val="24"/>
                <w:szCs w:val="24"/>
              </w:rPr>
              <w:t>навченності</w:t>
            </w:r>
            <w:proofErr w:type="spellEnd"/>
            <w:r w:rsidRPr="007B14EA">
              <w:rPr>
                <w:rFonts w:ascii="Times New Roman" w:hAnsi="Times New Roman"/>
                <w:sz w:val="24"/>
                <w:szCs w:val="24"/>
              </w:rPr>
              <w:t xml:space="preserve"> та вихованості учнів, зміцнення матеріальної бази закладу освіти</w:t>
            </w:r>
          </w:p>
        </w:tc>
        <w:tc>
          <w:tcPr>
            <w:tcW w:w="140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highlight w:val="yellow"/>
              </w:rPr>
            </w:pPr>
            <w:r>
              <w:rPr>
                <w:rFonts w:ascii="Times New Roman" w:hAnsi="Times New Roman"/>
                <w:sz w:val="24"/>
                <w:szCs w:val="24"/>
              </w:rPr>
              <w:t>Адміністрація</w:t>
            </w:r>
            <w:r w:rsidRPr="007B14EA">
              <w:rPr>
                <w:rFonts w:ascii="Times New Roman" w:hAnsi="Times New Roman"/>
                <w:sz w:val="24"/>
                <w:szCs w:val="24"/>
              </w:rPr>
              <w:t>, педагогічні працівники</w:t>
            </w:r>
          </w:p>
        </w:tc>
      </w:tr>
      <w:tr w:rsidR="002D593B" w:rsidRPr="007B14EA" w:rsidTr="009D117E">
        <w:tc>
          <w:tcPr>
            <w:tcW w:w="56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6</w:t>
            </w:r>
          </w:p>
        </w:tc>
        <w:tc>
          <w:tcPr>
            <w:tcW w:w="312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Формування національної ідентичності </w:t>
            </w:r>
            <w:r>
              <w:rPr>
                <w:rFonts w:ascii="Times New Roman" w:hAnsi="Times New Roman"/>
                <w:sz w:val="24"/>
                <w:szCs w:val="24"/>
              </w:rPr>
              <w:t>учнів</w:t>
            </w:r>
          </w:p>
        </w:tc>
        <w:tc>
          <w:tcPr>
            <w:tcW w:w="2819" w:type="dxa"/>
            <w:shd w:val="clear" w:color="auto" w:fill="auto"/>
          </w:tcPr>
          <w:p w:rsidR="002D593B" w:rsidRPr="000E736C"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Супровід та підтримка обдарованості у дітей, </w:t>
            </w:r>
            <w:r w:rsidRPr="00962B13">
              <w:rPr>
                <w:rFonts w:ascii="Times New Roman" w:hAnsi="Times New Roman"/>
                <w:sz w:val="24"/>
                <w:szCs w:val="24"/>
              </w:rPr>
              <w:t>зокрема формуванню в них життєвих стратегій у сучасному соціумі, обмін досвідом</w:t>
            </w:r>
            <w:r>
              <w:rPr>
                <w:rFonts w:ascii="Times New Roman" w:hAnsi="Times New Roman"/>
                <w:sz w:val="24"/>
                <w:szCs w:val="24"/>
              </w:rPr>
              <w:t xml:space="preserve"> у практичній роботі, популяризація науково-дослідницької діяльності учнів через </w:t>
            </w:r>
            <w:proofErr w:type="spellStart"/>
            <w:r>
              <w:rPr>
                <w:rFonts w:ascii="Times New Roman" w:hAnsi="Times New Roman"/>
                <w:sz w:val="24"/>
                <w:szCs w:val="24"/>
              </w:rPr>
              <w:t>НТУ»Пошук</w:t>
            </w:r>
            <w:proofErr w:type="spellEnd"/>
            <w:r>
              <w:rPr>
                <w:rFonts w:ascii="Times New Roman" w:hAnsi="Times New Roman"/>
                <w:sz w:val="24"/>
                <w:szCs w:val="24"/>
              </w:rPr>
              <w:t xml:space="preserve">», створення </w:t>
            </w:r>
            <w:proofErr w:type="spellStart"/>
            <w:r>
              <w:rPr>
                <w:rFonts w:ascii="Times New Roman" w:hAnsi="Times New Roman"/>
                <w:sz w:val="24"/>
                <w:szCs w:val="24"/>
              </w:rPr>
              <w:t>Ландау-центру</w:t>
            </w:r>
            <w:proofErr w:type="spellEnd"/>
            <w:r>
              <w:rPr>
                <w:rFonts w:ascii="Times New Roman" w:hAnsi="Times New Roman"/>
                <w:sz w:val="24"/>
                <w:szCs w:val="24"/>
              </w:rPr>
              <w:t xml:space="preserve"> </w:t>
            </w:r>
          </w:p>
        </w:tc>
        <w:tc>
          <w:tcPr>
            <w:tcW w:w="140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7" w:type="dxa"/>
            <w:shd w:val="clear" w:color="auto" w:fill="auto"/>
          </w:tcPr>
          <w:p w:rsidR="002D593B"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П</w:t>
            </w:r>
            <w:r w:rsidRPr="007B14EA">
              <w:rPr>
                <w:rFonts w:ascii="Times New Roman" w:hAnsi="Times New Roman"/>
                <w:sz w:val="24"/>
                <w:szCs w:val="24"/>
              </w:rPr>
              <w:t xml:space="preserve">едагогічні працівники, </w:t>
            </w:r>
          </w:p>
          <w:p w:rsidR="002D593B" w:rsidRDefault="002D593B" w:rsidP="009D117E">
            <w:pPr>
              <w:tabs>
                <w:tab w:val="left" w:pos="1410"/>
              </w:tabs>
              <w:spacing w:after="0" w:line="240" w:lineRule="auto"/>
              <w:jc w:val="both"/>
              <w:rPr>
                <w:rFonts w:ascii="Times New Roman" w:hAnsi="Times New Roman"/>
                <w:sz w:val="24"/>
                <w:szCs w:val="24"/>
              </w:rPr>
            </w:pPr>
          </w:p>
          <w:p w:rsidR="002D593B" w:rsidRDefault="002D593B" w:rsidP="009D117E">
            <w:pPr>
              <w:tabs>
                <w:tab w:val="left" w:pos="1410"/>
              </w:tabs>
              <w:spacing w:after="0" w:line="240" w:lineRule="auto"/>
              <w:jc w:val="both"/>
              <w:rPr>
                <w:rFonts w:ascii="Times New Roman" w:hAnsi="Times New Roman"/>
                <w:sz w:val="24"/>
                <w:szCs w:val="24"/>
              </w:rPr>
            </w:pPr>
          </w:p>
          <w:p w:rsidR="002D593B" w:rsidRDefault="002D593B" w:rsidP="009D117E">
            <w:pPr>
              <w:tabs>
                <w:tab w:val="left" w:pos="1410"/>
              </w:tabs>
              <w:spacing w:after="0" w:line="240" w:lineRule="auto"/>
              <w:jc w:val="both"/>
              <w:rPr>
                <w:rFonts w:ascii="Times New Roman" w:hAnsi="Times New Roman"/>
                <w:sz w:val="24"/>
                <w:szCs w:val="24"/>
              </w:rPr>
            </w:pPr>
          </w:p>
          <w:p w:rsidR="002D593B" w:rsidRDefault="002D593B" w:rsidP="009D117E">
            <w:pPr>
              <w:tabs>
                <w:tab w:val="left" w:pos="1410"/>
              </w:tabs>
              <w:spacing w:after="0" w:line="240" w:lineRule="auto"/>
              <w:jc w:val="both"/>
              <w:rPr>
                <w:rFonts w:ascii="Times New Roman" w:hAnsi="Times New Roman"/>
                <w:sz w:val="24"/>
                <w:szCs w:val="24"/>
              </w:rPr>
            </w:pPr>
          </w:p>
          <w:p w:rsidR="002D593B" w:rsidRDefault="002D593B" w:rsidP="009D117E">
            <w:pPr>
              <w:tabs>
                <w:tab w:val="left" w:pos="1410"/>
              </w:tabs>
              <w:spacing w:after="0" w:line="240" w:lineRule="auto"/>
              <w:jc w:val="both"/>
              <w:rPr>
                <w:rFonts w:ascii="Times New Roman" w:hAnsi="Times New Roman"/>
                <w:sz w:val="24"/>
                <w:szCs w:val="24"/>
              </w:rPr>
            </w:pPr>
          </w:p>
          <w:p w:rsidR="002D593B" w:rsidRPr="007B14EA" w:rsidRDefault="002D593B" w:rsidP="009D117E">
            <w:pPr>
              <w:tabs>
                <w:tab w:val="left" w:pos="1410"/>
              </w:tabs>
              <w:spacing w:after="0" w:line="240" w:lineRule="auto"/>
              <w:jc w:val="both"/>
              <w:rPr>
                <w:rFonts w:ascii="Times New Roman" w:hAnsi="Times New Roman"/>
                <w:sz w:val="24"/>
                <w:szCs w:val="24"/>
                <w:highlight w:val="yellow"/>
              </w:rPr>
            </w:pPr>
            <w:r w:rsidRPr="00962B13">
              <w:rPr>
                <w:rFonts w:ascii="Times New Roman" w:hAnsi="Times New Roman"/>
                <w:sz w:val="24"/>
                <w:szCs w:val="24"/>
              </w:rPr>
              <w:t>координатор НТУ «Пошук»</w:t>
            </w:r>
          </w:p>
        </w:tc>
      </w:tr>
    </w:tbl>
    <w:p w:rsidR="002D593B" w:rsidRDefault="002D593B" w:rsidP="002D593B">
      <w:pPr>
        <w:spacing w:after="0" w:line="360" w:lineRule="auto"/>
        <w:jc w:val="both"/>
        <w:rPr>
          <w:rFonts w:ascii="Times New Roman" w:hAnsi="Times New Roman"/>
          <w:sz w:val="28"/>
          <w:szCs w:val="28"/>
        </w:rPr>
      </w:pPr>
      <w:r w:rsidRPr="00457290">
        <w:rPr>
          <w:rFonts w:ascii="Times New Roman" w:hAnsi="Times New Roman"/>
          <w:sz w:val="28"/>
          <w:szCs w:val="28"/>
        </w:rPr>
        <w:t xml:space="preserve"> </w:t>
      </w:r>
    </w:p>
    <w:p w:rsidR="002D593B" w:rsidRPr="00702F30" w:rsidRDefault="002D593B" w:rsidP="002D593B">
      <w:pPr>
        <w:pStyle w:val="a8"/>
        <w:spacing w:after="0" w:line="360" w:lineRule="auto"/>
        <w:ind w:left="0"/>
        <w:jc w:val="both"/>
        <w:rPr>
          <w:rFonts w:ascii="Times New Roman" w:hAnsi="Times New Roman"/>
          <w:b/>
          <w:sz w:val="28"/>
          <w:szCs w:val="28"/>
        </w:rPr>
      </w:pPr>
      <w:r w:rsidRPr="00702F30">
        <w:rPr>
          <w:rFonts w:ascii="Times New Roman" w:hAnsi="Times New Roman"/>
          <w:b/>
          <w:sz w:val="28"/>
          <w:szCs w:val="28"/>
        </w:rPr>
        <w:t xml:space="preserve">Додаток до </w:t>
      </w:r>
      <w:proofErr w:type="spellStart"/>
      <w:r w:rsidRPr="00702F30">
        <w:rPr>
          <w:rFonts w:ascii="Times New Roman" w:hAnsi="Times New Roman"/>
          <w:b/>
          <w:sz w:val="28"/>
          <w:szCs w:val="28"/>
        </w:rPr>
        <w:t>проєкту</w:t>
      </w:r>
      <w:proofErr w:type="spellEnd"/>
      <w:r w:rsidRPr="00702F30">
        <w:rPr>
          <w:rFonts w:ascii="Times New Roman" w:hAnsi="Times New Roman"/>
          <w:b/>
          <w:sz w:val="28"/>
          <w:szCs w:val="28"/>
        </w:rPr>
        <w:t xml:space="preserve"> «Якісна освіта» щодо реалізації Концепції Нової української школи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2835"/>
        <w:gridCol w:w="1417"/>
        <w:gridCol w:w="1701"/>
      </w:tblGrid>
      <w:tr w:rsidR="002D593B" w:rsidRPr="007B14EA" w:rsidTr="009D117E">
        <w:trPr>
          <w:trHeight w:val="437"/>
        </w:trPr>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 з/п</w:t>
            </w:r>
          </w:p>
        </w:tc>
        <w:tc>
          <w:tcPr>
            <w:tcW w:w="3119"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Зміст роботи</w:t>
            </w:r>
          </w:p>
        </w:tc>
        <w:tc>
          <w:tcPr>
            <w:tcW w:w="2835"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Очікувані результати</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 xml:space="preserve">Терміни виконання </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Відповідаль</w:t>
            </w:r>
            <w:r w:rsidRPr="007B14EA">
              <w:rPr>
                <w:rFonts w:ascii="Times New Roman" w:hAnsi="Times New Roman"/>
                <w:b/>
                <w:sz w:val="20"/>
                <w:szCs w:val="20"/>
              </w:rPr>
              <w:t>ні</w:t>
            </w:r>
          </w:p>
        </w:tc>
      </w:tr>
      <w:tr w:rsidR="002D593B" w:rsidRPr="007B14EA" w:rsidTr="009D117E">
        <w:trPr>
          <w:trHeight w:val="876"/>
        </w:trPr>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lastRenderedPageBreak/>
              <w:t>1</w:t>
            </w:r>
          </w:p>
        </w:tc>
        <w:tc>
          <w:tcPr>
            <w:tcW w:w="31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Моніторинг адаптації новоприбулих учнів до </w:t>
            </w:r>
            <w:proofErr w:type="spellStart"/>
            <w:r w:rsidRPr="007B14EA">
              <w:rPr>
                <w:rFonts w:ascii="Times New Roman" w:hAnsi="Times New Roman"/>
                <w:sz w:val="24"/>
                <w:szCs w:val="24"/>
              </w:rPr>
              <w:t>начання</w:t>
            </w:r>
            <w:proofErr w:type="spellEnd"/>
          </w:p>
        </w:tc>
        <w:tc>
          <w:tcPr>
            <w:tcW w:w="2835"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Створення сприятливого психологічного клімату для </w:t>
            </w:r>
            <w:r>
              <w:rPr>
                <w:rFonts w:ascii="Times New Roman" w:hAnsi="Times New Roman"/>
                <w:sz w:val="24"/>
                <w:szCs w:val="24"/>
              </w:rPr>
              <w:t>учнів</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Учителі</w:t>
            </w:r>
            <w:r w:rsidRPr="007B14EA">
              <w:rPr>
                <w:rFonts w:ascii="Times New Roman" w:hAnsi="Times New Roman"/>
                <w:sz w:val="24"/>
                <w:szCs w:val="24"/>
              </w:rPr>
              <w:t>, практичний психолог</w:t>
            </w:r>
          </w:p>
        </w:tc>
      </w:tr>
      <w:tr w:rsidR="002D593B" w:rsidRPr="007B14EA" w:rsidTr="009D117E">
        <w:trPr>
          <w:trHeight w:val="576"/>
        </w:trPr>
        <w:tc>
          <w:tcPr>
            <w:tcW w:w="562" w:type="dxa"/>
            <w:shd w:val="clear" w:color="auto" w:fill="auto"/>
          </w:tcPr>
          <w:p w:rsidR="002D593B" w:rsidRPr="00EE2347"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w:t>
            </w:r>
          </w:p>
        </w:tc>
        <w:tc>
          <w:tcPr>
            <w:tcW w:w="31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Здійснення</w:t>
            </w:r>
            <w:r w:rsidRPr="007B14EA">
              <w:rPr>
                <w:rFonts w:ascii="Times New Roman" w:hAnsi="Times New Roman"/>
                <w:sz w:val="24"/>
                <w:szCs w:val="24"/>
              </w:rPr>
              <w:t xml:space="preserve"> формувального і вербального оцінювання</w:t>
            </w:r>
          </w:p>
        </w:tc>
        <w:tc>
          <w:tcPr>
            <w:tcW w:w="2835"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Оволодіння учнями вмінням вчитися</w:t>
            </w:r>
          </w:p>
        </w:tc>
        <w:tc>
          <w:tcPr>
            <w:tcW w:w="1417" w:type="dxa"/>
            <w:shd w:val="clear" w:color="auto" w:fill="auto"/>
          </w:tcPr>
          <w:p w:rsidR="002D593B" w:rsidRPr="006F7F44"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202</w:t>
            </w:r>
            <w:r>
              <w:rPr>
                <w:rFonts w:ascii="Times New Roman" w:hAnsi="Times New Roman"/>
                <w:sz w:val="24"/>
                <w:szCs w:val="24"/>
              </w:rPr>
              <w:t>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Учителі              1-4-х класів</w:t>
            </w:r>
          </w:p>
        </w:tc>
      </w:tr>
      <w:tr w:rsidR="002D593B" w:rsidRPr="007B14EA" w:rsidTr="009D117E">
        <w:trPr>
          <w:trHeight w:val="1019"/>
        </w:trPr>
        <w:tc>
          <w:tcPr>
            <w:tcW w:w="562" w:type="dxa"/>
            <w:shd w:val="clear" w:color="auto" w:fill="auto"/>
          </w:tcPr>
          <w:p w:rsidR="002D593B" w:rsidRPr="00EE2347"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3</w:t>
            </w:r>
          </w:p>
        </w:tc>
        <w:tc>
          <w:tcPr>
            <w:tcW w:w="3119" w:type="dxa"/>
            <w:shd w:val="clear" w:color="auto" w:fill="auto"/>
          </w:tcPr>
          <w:p w:rsidR="002D593B" w:rsidRPr="005504B7" w:rsidRDefault="002D593B" w:rsidP="009D117E">
            <w:pPr>
              <w:tabs>
                <w:tab w:val="left" w:pos="1410"/>
              </w:tabs>
              <w:spacing w:after="0" w:line="240" w:lineRule="auto"/>
              <w:jc w:val="both"/>
              <w:rPr>
                <w:rFonts w:ascii="Times New Roman" w:hAnsi="Times New Roman"/>
                <w:sz w:val="24"/>
                <w:szCs w:val="24"/>
              </w:rPr>
            </w:pPr>
            <w:proofErr w:type="spellStart"/>
            <w:r w:rsidRPr="005504B7">
              <w:rPr>
                <w:rFonts w:ascii="Times New Roman" w:hAnsi="Times New Roman"/>
                <w:sz w:val="24"/>
                <w:szCs w:val="24"/>
              </w:rPr>
              <w:t>Психокорекційна</w:t>
            </w:r>
            <w:proofErr w:type="spellEnd"/>
            <w:r w:rsidRPr="005504B7">
              <w:rPr>
                <w:rFonts w:ascii="Times New Roman" w:hAnsi="Times New Roman"/>
                <w:sz w:val="24"/>
                <w:szCs w:val="24"/>
              </w:rPr>
              <w:t xml:space="preserve"> робота з батьками дітей, які мають особливі освітні потреби</w:t>
            </w:r>
          </w:p>
        </w:tc>
        <w:tc>
          <w:tcPr>
            <w:tcW w:w="2835" w:type="dxa"/>
            <w:shd w:val="clear" w:color="auto" w:fill="auto"/>
          </w:tcPr>
          <w:p w:rsidR="002D593B" w:rsidRPr="005504B7"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С</w:t>
            </w:r>
            <w:r w:rsidRPr="005504B7">
              <w:rPr>
                <w:rFonts w:ascii="Times New Roman" w:hAnsi="Times New Roman"/>
                <w:sz w:val="24"/>
                <w:szCs w:val="24"/>
              </w:rPr>
              <w:t xml:space="preserve">творення позитивних умов сімейного виховання </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Практичний психолог, учителі</w:t>
            </w:r>
            <w:r w:rsidRPr="007B14EA">
              <w:rPr>
                <w:rFonts w:ascii="Times New Roman" w:hAnsi="Times New Roman"/>
                <w:sz w:val="24"/>
                <w:szCs w:val="24"/>
              </w:rPr>
              <w:t xml:space="preserve">                   </w:t>
            </w:r>
          </w:p>
        </w:tc>
      </w:tr>
      <w:tr w:rsidR="002D593B" w:rsidRPr="007B14EA" w:rsidTr="009D117E">
        <w:trPr>
          <w:trHeight w:val="678"/>
        </w:trPr>
        <w:tc>
          <w:tcPr>
            <w:tcW w:w="562" w:type="dxa"/>
            <w:shd w:val="clear" w:color="auto" w:fill="auto"/>
          </w:tcPr>
          <w:p w:rsidR="002D593B" w:rsidRPr="00EE2347"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4</w:t>
            </w:r>
          </w:p>
        </w:tc>
        <w:tc>
          <w:tcPr>
            <w:tcW w:w="31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Створення системи співпраці (педагог-учень-батьки)</w:t>
            </w:r>
          </w:p>
        </w:tc>
        <w:tc>
          <w:tcPr>
            <w:tcW w:w="2835" w:type="dxa"/>
            <w:shd w:val="clear" w:color="auto" w:fill="auto"/>
          </w:tcPr>
          <w:p w:rsidR="002D593B" w:rsidRPr="00041A64"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Ефективне функціонування</w:t>
            </w:r>
            <w:r w:rsidRPr="007B14EA">
              <w:rPr>
                <w:rFonts w:ascii="Times New Roman" w:hAnsi="Times New Roman"/>
                <w:sz w:val="24"/>
                <w:szCs w:val="24"/>
              </w:rPr>
              <w:t xml:space="preserve"> педагогіки партнерства</w:t>
            </w:r>
            <w:r>
              <w:rPr>
                <w:rFonts w:ascii="Times New Roman" w:hAnsi="Times New Roman"/>
                <w:sz w:val="24"/>
                <w:szCs w:val="24"/>
              </w:rPr>
              <w:t>, створення батьківського форуму</w:t>
            </w:r>
          </w:p>
        </w:tc>
        <w:tc>
          <w:tcPr>
            <w:tcW w:w="1417" w:type="dxa"/>
            <w:shd w:val="clear" w:color="auto" w:fill="auto"/>
          </w:tcPr>
          <w:p w:rsidR="002D593B" w:rsidRPr="006F7F44"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202</w:t>
            </w:r>
            <w:r>
              <w:rPr>
                <w:rFonts w:ascii="Times New Roman" w:hAnsi="Times New Roman"/>
                <w:sz w:val="24"/>
                <w:szCs w:val="24"/>
              </w:rPr>
              <w:t>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highlight w:val="yellow"/>
              </w:rPr>
            </w:pPr>
            <w:r w:rsidRPr="007B14EA">
              <w:rPr>
                <w:rFonts w:ascii="Times New Roman" w:hAnsi="Times New Roman"/>
                <w:sz w:val="24"/>
                <w:szCs w:val="24"/>
              </w:rPr>
              <w:t>Учителі, вихователі             1-4-х класів</w:t>
            </w:r>
          </w:p>
        </w:tc>
      </w:tr>
      <w:tr w:rsidR="002D593B" w:rsidRPr="007B14EA" w:rsidTr="009D117E">
        <w:trPr>
          <w:trHeight w:val="1797"/>
        </w:trPr>
        <w:tc>
          <w:tcPr>
            <w:tcW w:w="562" w:type="dxa"/>
            <w:shd w:val="clear" w:color="auto" w:fill="auto"/>
          </w:tcPr>
          <w:p w:rsidR="002D593B" w:rsidRPr="00EE2347"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5</w:t>
            </w:r>
          </w:p>
        </w:tc>
        <w:tc>
          <w:tcPr>
            <w:tcW w:w="31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Упровадження роботи «</w:t>
            </w:r>
            <w:r>
              <w:rPr>
                <w:rFonts w:ascii="Times New Roman" w:hAnsi="Times New Roman"/>
                <w:sz w:val="24"/>
                <w:szCs w:val="24"/>
              </w:rPr>
              <w:t>Дистанційної ш</w:t>
            </w:r>
            <w:r w:rsidRPr="007B14EA">
              <w:rPr>
                <w:rFonts w:ascii="Times New Roman" w:hAnsi="Times New Roman"/>
                <w:sz w:val="24"/>
                <w:szCs w:val="24"/>
              </w:rPr>
              <w:t>коли майбутнього першокласника»</w:t>
            </w:r>
          </w:p>
        </w:tc>
        <w:tc>
          <w:tcPr>
            <w:tcW w:w="2835"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Створення відповідного розділу на </w:t>
            </w:r>
            <w:proofErr w:type="spellStart"/>
            <w:r w:rsidRPr="007B14EA">
              <w:rPr>
                <w:rFonts w:ascii="Times New Roman" w:hAnsi="Times New Roman"/>
                <w:sz w:val="24"/>
                <w:szCs w:val="24"/>
              </w:rPr>
              <w:t>вебсайті</w:t>
            </w:r>
            <w:proofErr w:type="spellEnd"/>
            <w:r w:rsidRPr="007B14EA">
              <w:rPr>
                <w:rFonts w:ascii="Times New Roman" w:hAnsi="Times New Roman"/>
                <w:sz w:val="24"/>
                <w:szCs w:val="24"/>
              </w:rPr>
              <w:t xml:space="preserve"> закладу освіти. Розміщення важливо необхідної інформації та практично-зорієнтованих порад для батьків учнів</w:t>
            </w:r>
          </w:p>
        </w:tc>
        <w:tc>
          <w:tcPr>
            <w:tcW w:w="1417" w:type="dxa"/>
            <w:shd w:val="clear" w:color="auto" w:fill="auto"/>
          </w:tcPr>
          <w:p w:rsidR="002D593B" w:rsidRPr="006F7F44"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202</w:t>
            </w:r>
            <w:r>
              <w:rPr>
                <w:rFonts w:ascii="Times New Roman" w:hAnsi="Times New Roman"/>
                <w:sz w:val="24"/>
                <w:szCs w:val="24"/>
              </w:rPr>
              <w:t>1</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highlight w:val="yellow"/>
              </w:rPr>
            </w:pPr>
            <w:r>
              <w:rPr>
                <w:rFonts w:ascii="Times New Roman" w:hAnsi="Times New Roman"/>
                <w:sz w:val="24"/>
                <w:szCs w:val="24"/>
              </w:rPr>
              <w:t>Адміністрація</w:t>
            </w:r>
            <w:r w:rsidRPr="007B14EA">
              <w:rPr>
                <w:rFonts w:ascii="Times New Roman" w:hAnsi="Times New Roman"/>
                <w:sz w:val="24"/>
                <w:szCs w:val="24"/>
              </w:rPr>
              <w:t>,учитель майбутнього  1-го класу</w:t>
            </w:r>
          </w:p>
        </w:tc>
      </w:tr>
    </w:tbl>
    <w:p w:rsidR="002D593B" w:rsidRPr="00D142D0" w:rsidRDefault="002D593B" w:rsidP="002D593B">
      <w:pPr>
        <w:spacing w:after="0" w:line="360" w:lineRule="auto"/>
        <w:jc w:val="both"/>
        <w:rPr>
          <w:rFonts w:ascii="Times New Roman" w:hAnsi="Times New Roman"/>
          <w:sz w:val="24"/>
          <w:szCs w:val="24"/>
        </w:rPr>
      </w:pPr>
    </w:p>
    <w:p w:rsidR="002D593B" w:rsidRPr="00EB5F01" w:rsidRDefault="002D593B" w:rsidP="002D593B">
      <w:pPr>
        <w:pStyle w:val="a8"/>
        <w:spacing w:after="0" w:line="360" w:lineRule="auto"/>
        <w:ind w:left="0"/>
        <w:jc w:val="both"/>
        <w:rPr>
          <w:rFonts w:ascii="Times New Roman" w:hAnsi="Times New Roman"/>
          <w:sz w:val="28"/>
          <w:szCs w:val="28"/>
        </w:rPr>
      </w:pPr>
      <w:proofErr w:type="spellStart"/>
      <w:r w:rsidRPr="007E6D11">
        <w:rPr>
          <w:rFonts w:ascii="Times New Roman" w:hAnsi="Times New Roman"/>
          <w:b/>
          <w:sz w:val="28"/>
          <w:szCs w:val="28"/>
        </w:rPr>
        <w:t>Проєкт</w:t>
      </w:r>
      <w:proofErr w:type="spellEnd"/>
      <w:r w:rsidRPr="007E6D11">
        <w:rPr>
          <w:rFonts w:ascii="Times New Roman" w:hAnsi="Times New Roman"/>
          <w:b/>
          <w:sz w:val="28"/>
          <w:szCs w:val="28"/>
        </w:rPr>
        <w:t xml:space="preserve"> </w:t>
      </w:r>
      <w:r>
        <w:rPr>
          <w:rFonts w:ascii="Times New Roman" w:hAnsi="Times New Roman"/>
          <w:b/>
          <w:sz w:val="28"/>
          <w:szCs w:val="28"/>
        </w:rPr>
        <w:t xml:space="preserve">2. </w:t>
      </w:r>
      <w:r w:rsidRPr="007E6D11">
        <w:rPr>
          <w:rFonts w:ascii="Times New Roman" w:hAnsi="Times New Roman"/>
          <w:b/>
          <w:sz w:val="28"/>
          <w:szCs w:val="28"/>
        </w:rPr>
        <w:t>«Методичне забезпечення освітнього процесу»</w:t>
      </w:r>
    </w:p>
    <w:p w:rsidR="002D593B" w:rsidRPr="008E7F39" w:rsidRDefault="002D593B" w:rsidP="002D593B">
      <w:pPr>
        <w:spacing w:after="0" w:line="360" w:lineRule="auto"/>
        <w:jc w:val="both"/>
        <w:rPr>
          <w:rFonts w:ascii="Times New Roman" w:hAnsi="Times New Roman"/>
          <w:sz w:val="28"/>
          <w:szCs w:val="28"/>
        </w:rPr>
      </w:pPr>
      <w:r w:rsidRPr="008E7F39">
        <w:rPr>
          <w:rFonts w:ascii="Times New Roman" w:hAnsi="Times New Roman"/>
          <w:b/>
          <w:sz w:val="28"/>
          <w:szCs w:val="28"/>
        </w:rPr>
        <w:t>Мета:</w:t>
      </w:r>
      <w:r w:rsidRPr="008E7F39">
        <w:rPr>
          <w:rFonts w:ascii="Times New Roman" w:hAnsi="Times New Roman"/>
          <w:sz w:val="28"/>
          <w:szCs w:val="28"/>
        </w:rPr>
        <w:t xml:space="preserve"> </w:t>
      </w:r>
    </w:p>
    <w:p w:rsidR="002D593B" w:rsidRPr="004E5B23" w:rsidRDefault="002D593B" w:rsidP="00636494">
      <w:pPr>
        <w:pStyle w:val="a8"/>
        <w:numPr>
          <w:ilvl w:val="0"/>
          <w:numId w:val="38"/>
        </w:numPr>
        <w:spacing w:after="0" w:line="360" w:lineRule="auto"/>
        <w:ind w:left="0" w:firstLine="0"/>
        <w:jc w:val="both"/>
        <w:rPr>
          <w:rFonts w:ascii="Times New Roman" w:hAnsi="Times New Roman"/>
          <w:sz w:val="28"/>
          <w:szCs w:val="28"/>
        </w:rPr>
      </w:pPr>
      <w:r w:rsidRPr="004E5B23">
        <w:rPr>
          <w:rFonts w:ascii="Times New Roman" w:hAnsi="Times New Roman"/>
          <w:sz w:val="28"/>
          <w:szCs w:val="28"/>
        </w:rPr>
        <w:t xml:space="preserve">підвищення якості методичної роботи з забезпеченням різноманітних форм навчання;  </w:t>
      </w:r>
    </w:p>
    <w:p w:rsidR="002D593B" w:rsidRPr="004E5B23" w:rsidRDefault="002D593B" w:rsidP="00636494">
      <w:pPr>
        <w:pStyle w:val="a8"/>
        <w:numPr>
          <w:ilvl w:val="0"/>
          <w:numId w:val="38"/>
        </w:numPr>
        <w:spacing w:after="0" w:line="360" w:lineRule="auto"/>
        <w:ind w:left="0" w:firstLine="0"/>
        <w:jc w:val="both"/>
        <w:rPr>
          <w:rFonts w:ascii="Times New Roman" w:hAnsi="Times New Roman"/>
          <w:sz w:val="28"/>
          <w:szCs w:val="28"/>
        </w:rPr>
      </w:pPr>
      <w:r w:rsidRPr="004E5B23">
        <w:rPr>
          <w:rFonts w:ascii="Times New Roman" w:hAnsi="Times New Roman"/>
          <w:sz w:val="28"/>
          <w:szCs w:val="28"/>
        </w:rPr>
        <w:t xml:space="preserve">підвищення ефективності освітнього процесу;  </w:t>
      </w:r>
    </w:p>
    <w:p w:rsidR="002D593B" w:rsidRPr="004E5B23" w:rsidRDefault="002D593B" w:rsidP="00636494">
      <w:pPr>
        <w:pStyle w:val="a8"/>
        <w:numPr>
          <w:ilvl w:val="0"/>
          <w:numId w:val="38"/>
        </w:numPr>
        <w:spacing w:after="0" w:line="360" w:lineRule="auto"/>
        <w:ind w:left="0" w:firstLine="0"/>
        <w:jc w:val="both"/>
        <w:rPr>
          <w:rFonts w:ascii="Times New Roman" w:hAnsi="Times New Roman"/>
          <w:sz w:val="28"/>
          <w:szCs w:val="28"/>
        </w:rPr>
      </w:pPr>
      <w:r w:rsidRPr="004E5B23">
        <w:rPr>
          <w:rFonts w:ascii="Times New Roman" w:hAnsi="Times New Roman"/>
          <w:sz w:val="28"/>
          <w:szCs w:val="28"/>
        </w:rPr>
        <w:t>стимулювання саморозвитку та творчого пошуку педагогічних працівників.</w:t>
      </w:r>
    </w:p>
    <w:p w:rsidR="002D593B" w:rsidRPr="00715A7F" w:rsidRDefault="002D593B" w:rsidP="002D593B">
      <w:pPr>
        <w:spacing w:after="0" w:line="360" w:lineRule="auto"/>
        <w:jc w:val="both"/>
        <w:rPr>
          <w:rFonts w:ascii="Times New Roman" w:hAnsi="Times New Roman"/>
          <w:b/>
          <w:sz w:val="28"/>
          <w:szCs w:val="28"/>
        </w:rPr>
      </w:pPr>
      <w:r w:rsidRPr="00715A7F">
        <w:rPr>
          <w:rFonts w:ascii="Times New Roman" w:hAnsi="Times New Roman"/>
          <w:b/>
          <w:sz w:val="28"/>
          <w:szCs w:val="28"/>
        </w:rPr>
        <w:t xml:space="preserve">Завдання: </w:t>
      </w:r>
    </w:p>
    <w:p w:rsidR="002D593B" w:rsidRPr="003B00AF" w:rsidRDefault="002D593B" w:rsidP="00636494">
      <w:pPr>
        <w:pStyle w:val="a8"/>
        <w:numPr>
          <w:ilvl w:val="0"/>
          <w:numId w:val="33"/>
        </w:numPr>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забезпечення освітнього процесу кадрами з відповідною педагогічною освітою;  </w:t>
      </w:r>
    </w:p>
    <w:p w:rsidR="002D593B" w:rsidRPr="003B00AF" w:rsidRDefault="002D593B" w:rsidP="00636494">
      <w:pPr>
        <w:pStyle w:val="a8"/>
        <w:numPr>
          <w:ilvl w:val="0"/>
          <w:numId w:val="33"/>
        </w:numPr>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забезпечення цілеспрямованого методичного навчання педагогічних кадрів;  </w:t>
      </w:r>
    </w:p>
    <w:p w:rsidR="002D593B" w:rsidRPr="003B00AF" w:rsidRDefault="002D593B" w:rsidP="00636494">
      <w:pPr>
        <w:pStyle w:val="a8"/>
        <w:numPr>
          <w:ilvl w:val="0"/>
          <w:numId w:val="33"/>
        </w:numPr>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вдосконалення науково-теоретичної, методичної та психологічної підготовки педагогічних працівників;  </w:t>
      </w:r>
    </w:p>
    <w:p w:rsidR="002D593B" w:rsidRPr="003B00AF" w:rsidRDefault="002D593B" w:rsidP="00636494">
      <w:pPr>
        <w:pStyle w:val="a8"/>
        <w:numPr>
          <w:ilvl w:val="0"/>
          <w:numId w:val="33"/>
        </w:numPr>
        <w:spacing w:after="0" w:line="360" w:lineRule="auto"/>
        <w:ind w:left="0" w:firstLine="0"/>
        <w:jc w:val="both"/>
        <w:rPr>
          <w:rFonts w:ascii="Times New Roman" w:hAnsi="Times New Roman"/>
          <w:sz w:val="28"/>
          <w:szCs w:val="28"/>
        </w:rPr>
      </w:pPr>
      <w:r w:rsidRPr="003B00AF">
        <w:rPr>
          <w:rFonts w:ascii="Times New Roman" w:hAnsi="Times New Roman"/>
          <w:sz w:val="28"/>
          <w:szCs w:val="28"/>
        </w:rPr>
        <w:t>стимулювання педагогічних працівників до саморозвитку та самоосвіти, активізація їх творчого потенціалу.</w:t>
      </w:r>
    </w:p>
    <w:p w:rsidR="002D593B" w:rsidRPr="00715A7F" w:rsidRDefault="002D593B" w:rsidP="002D593B">
      <w:pPr>
        <w:spacing w:after="0" w:line="360" w:lineRule="auto"/>
        <w:jc w:val="both"/>
        <w:rPr>
          <w:rFonts w:ascii="Times New Roman" w:hAnsi="Times New Roman"/>
          <w:b/>
          <w:sz w:val="28"/>
          <w:szCs w:val="28"/>
        </w:rPr>
      </w:pPr>
      <w:r w:rsidRPr="00715A7F">
        <w:rPr>
          <w:rFonts w:ascii="Times New Roman" w:hAnsi="Times New Roman"/>
          <w:b/>
          <w:sz w:val="28"/>
          <w:szCs w:val="28"/>
        </w:rPr>
        <w:t xml:space="preserve">Пріоритети:  </w:t>
      </w:r>
    </w:p>
    <w:p w:rsidR="002D593B" w:rsidRPr="003B00AF" w:rsidRDefault="002D593B" w:rsidP="00636494">
      <w:pPr>
        <w:pStyle w:val="a8"/>
        <w:numPr>
          <w:ilvl w:val="0"/>
          <w:numId w:val="34"/>
        </w:numPr>
        <w:spacing w:after="0" w:line="360" w:lineRule="auto"/>
        <w:ind w:left="0" w:firstLine="0"/>
        <w:jc w:val="both"/>
        <w:rPr>
          <w:rFonts w:ascii="Times New Roman" w:hAnsi="Times New Roman"/>
          <w:sz w:val="28"/>
          <w:szCs w:val="28"/>
        </w:rPr>
      </w:pPr>
      <w:r w:rsidRPr="003B00AF">
        <w:rPr>
          <w:rFonts w:ascii="Times New Roman" w:hAnsi="Times New Roman"/>
          <w:sz w:val="28"/>
          <w:szCs w:val="28"/>
        </w:rPr>
        <w:t xml:space="preserve">ефективність методичної роботи;  </w:t>
      </w:r>
    </w:p>
    <w:p w:rsidR="002D593B" w:rsidRPr="003B00AF" w:rsidRDefault="002D593B" w:rsidP="00636494">
      <w:pPr>
        <w:pStyle w:val="a8"/>
        <w:numPr>
          <w:ilvl w:val="0"/>
          <w:numId w:val="34"/>
        </w:numPr>
        <w:spacing w:after="0" w:line="360" w:lineRule="auto"/>
        <w:ind w:left="0" w:firstLine="0"/>
        <w:jc w:val="both"/>
        <w:rPr>
          <w:rFonts w:ascii="Times New Roman" w:hAnsi="Times New Roman"/>
          <w:sz w:val="28"/>
          <w:szCs w:val="28"/>
        </w:rPr>
      </w:pPr>
      <w:proofErr w:type="spellStart"/>
      <w:r w:rsidRPr="003B00AF">
        <w:rPr>
          <w:rFonts w:ascii="Times New Roman" w:hAnsi="Times New Roman"/>
          <w:sz w:val="28"/>
          <w:szCs w:val="28"/>
        </w:rPr>
        <w:t>інформальна</w:t>
      </w:r>
      <w:proofErr w:type="spellEnd"/>
      <w:r w:rsidRPr="003B00AF">
        <w:rPr>
          <w:rFonts w:ascii="Times New Roman" w:hAnsi="Times New Roman"/>
          <w:sz w:val="28"/>
          <w:szCs w:val="28"/>
        </w:rPr>
        <w:t xml:space="preserve"> освіта – особиста робота кожного педагогічного працівника; </w:t>
      </w:r>
    </w:p>
    <w:p w:rsidR="002D593B" w:rsidRPr="003B00AF" w:rsidRDefault="002D593B" w:rsidP="00636494">
      <w:pPr>
        <w:pStyle w:val="a8"/>
        <w:numPr>
          <w:ilvl w:val="0"/>
          <w:numId w:val="34"/>
        </w:numPr>
        <w:spacing w:after="0" w:line="360" w:lineRule="auto"/>
        <w:ind w:left="0" w:firstLine="0"/>
        <w:jc w:val="both"/>
        <w:rPr>
          <w:rFonts w:ascii="Times New Roman" w:hAnsi="Times New Roman"/>
          <w:sz w:val="28"/>
          <w:szCs w:val="28"/>
        </w:rPr>
      </w:pPr>
      <w:r w:rsidRPr="003B00AF">
        <w:rPr>
          <w:rFonts w:ascii="Times New Roman" w:hAnsi="Times New Roman"/>
          <w:sz w:val="28"/>
          <w:szCs w:val="28"/>
        </w:rPr>
        <w:lastRenderedPageBreak/>
        <w:t>участь у методичній роботі – обов’язок кожного педагогічного працівника.</w:t>
      </w:r>
    </w:p>
    <w:p w:rsidR="002D593B" w:rsidRDefault="002D593B" w:rsidP="002D593B">
      <w:pPr>
        <w:pStyle w:val="a8"/>
        <w:spacing w:after="0" w:line="360" w:lineRule="auto"/>
        <w:ind w:left="0"/>
        <w:jc w:val="both"/>
        <w:rPr>
          <w:rFonts w:ascii="Times New Roman" w:hAnsi="Times New Roman"/>
          <w:b/>
          <w:sz w:val="28"/>
          <w:szCs w:val="28"/>
        </w:rPr>
      </w:pPr>
    </w:p>
    <w:p w:rsidR="002D593B" w:rsidRPr="00715A7F" w:rsidRDefault="002D593B" w:rsidP="002D593B">
      <w:pPr>
        <w:pStyle w:val="a8"/>
        <w:spacing w:after="0" w:line="360" w:lineRule="auto"/>
        <w:ind w:left="0"/>
        <w:jc w:val="both"/>
        <w:rPr>
          <w:b/>
        </w:rPr>
      </w:pPr>
      <w:r w:rsidRPr="00715A7F">
        <w:rPr>
          <w:rFonts w:ascii="Times New Roman" w:hAnsi="Times New Roman"/>
          <w:b/>
          <w:sz w:val="28"/>
          <w:szCs w:val="28"/>
        </w:rPr>
        <w:t>Шляхи реалізації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090"/>
        <w:gridCol w:w="2693"/>
        <w:gridCol w:w="1418"/>
        <w:gridCol w:w="1758"/>
      </w:tblGrid>
      <w:tr w:rsidR="002D593B" w:rsidRPr="007B14EA" w:rsidTr="009D117E">
        <w:trPr>
          <w:trHeight w:val="396"/>
        </w:trPr>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 з/п</w:t>
            </w:r>
          </w:p>
        </w:tc>
        <w:tc>
          <w:tcPr>
            <w:tcW w:w="3090"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Зміст роботи</w:t>
            </w:r>
          </w:p>
        </w:tc>
        <w:tc>
          <w:tcPr>
            <w:tcW w:w="2693"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Очікувані результати</w:t>
            </w:r>
          </w:p>
        </w:tc>
        <w:tc>
          <w:tcPr>
            <w:tcW w:w="1418"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Термін виконання</w:t>
            </w:r>
          </w:p>
        </w:tc>
        <w:tc>
          <w:tcPr>
            <w:tcW w:w="1758" w:type="dxa"/>
            <w:shd w:val="clear" w:color="auto" w:fill="auto"/>
          </w:tcPr>
          <w:p w:rsidR="002D593B" w:rsidRPr="007B14EA" w:rsidRDefault="002D593B" w:rsidP="009D117E">
            <w:pPr>
              <w:tabs>
                <w:tab w:val="left" w:pos="1410"/>
              </w:tabs>
              <w:spacing w:after="0" w:line="240" w:lineRule="auto"/>
              <w:jc w:val="both"/>
              <w:rPr>
                <w:rFonts w:ascii="Times New Roman" w:hAnsi="Times New Roman"/>
                <w:b/>
                <w:sz w:val="24"/>
                <w:szCs w:val="24"/>
              </w:rPr>
            </w:pPr>
            <w:r w:rsidRPr="007B14EA">
              <w:rPr>
                <w:rFonts w:ascii="Times New Roman" w:hAnsi="Times New Roman"/>
                <w:b/>
                <w:sz w:val="24"/>
                <w:szCs w:val="24"/>
              </w:rPr>
              <w:t>Відповідальні</w:t>
            </w:r>
          </w:p>
          <w:p w:rsidR="002D593B" w:rsidRPr="007B14EA" w:rsidRDefault="002D593B" w:rsidP="009D117E">
            <w:pPr>
              <w:tabs>
                <w:tab w:val="left" w:pos="1410"/>
              </w:tabs>
              <w:spacing w:after="0" w:line="240" w:lineRule="auto"/>
              <w:jc w:val="both"/>
              <w:rPr>
                <w:rFonts w:ascii="Times New Roman" w:hAnsi="Times New Roman"/>
                <w:b/>
                <w:sz w:val="24"/>
                <w:szCs w:val="24"/>
              </w:rPr>
            </w:pPr>
          </w:p>
        </w:tc>
      </w:tr>
      <w:tr w:rsidR="002D593B" w:rsidRPr="007B14EA" w:rsidTr="009D117E">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1</w:t>
            </w:r>
          </w:p>
        </w:tc>
        <w:tc>
          <w:tcPr>
            <w:tcW w:w="309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Забезпечення умов для професійного самовдосконалення педагогічних працівників</w:t>
            </w:r>
          </w:p>
        </w:tc>
        <w:tc>
          <w:tcPr>
            <w:tcW w:w="269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Підвищення рівня фахової компетентності педагогічних працівників, сприяння їх саморозвитку </w:t>
            </w:r>
          </w:p>
        </w:tc>
        <w:tc>
          <w:tcPr>
            <w:tcW w:w="141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5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w:t>
            </w:r>
          </w:p>
        </w:tc>
        <w:tc>
          <w:tcPr>
            <w:tcW w:w="309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Підтримка добровільної сертифікації вчителів </w:t>
            </w:r>
          </w:p>
        </w:tc>
        <w:tc>
          <w:tcPr>
            <w:tcW w:w="269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Гот</w:t>
            </w:r>
            <w:r>
              <w:rPr>
                <w:rFonts w:ascii="Times New Roman" w:hAnsi="Times New Roman"/>
                <w:sz w:val="24"/>
                <w:szCs w:val="24"/>
              </w:rPr>
              <w:t xml:space="preserve">овність вчителя до інноваційних </w:t>
            </w:r>
            <w:r w:rsidRPr="007B14EA">
              <w:rPr>
                <w:rFonts w:ascii="Times New Roman" w:hAnsi="Times New Roman"/>
                <w:sz w:val="24"/>
                <w:szCs w:val="24"/>
              </w:rPr>
              <w:t>перетворень у професійній діяльності</w:t>
            </w:r>
          </w:p>
        </w:tc>
        <w:tc>
          <w:tcPr>
            <w:tcW w:w="141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5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вчителі </w:t>
            </w:r>
          </w:p>
        </w:tc>
      </w:tr>
      <w:tr w:rsidR="002D593B" w:rsidRPr="007B14EA" w:rsidTr="009D117E">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3</w:t>
            </w:r>
          </w:p>
        </w:tc>
        <w:tc>
          <w:tcPr>
            <w:tcW w:w="309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Організація співпраці з установами та закладами України, що надають освітні послуги з підвищення кваліфікації</w:t>
            </w:r>
          </w:p>
        </w:tc>
        <w:tc>
          <w:tcPr>
            <w:tcW w:w="2693"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Постійне підвищення кваліфікації педагогічними працівниками (виконання постанови КМУ від 21.08.2019 </w:t>
            </w:r>
          </w:p>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800)</w:t>
            </w:r>
          </w:p>
        </w:tc>
        <w:tc>
          <w:tcPr>
            <w:tcW w:w="141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5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педагогічні працівники</w:t>
            </w:r>
          </w:p>
          <w:p w:rsidR="002D593B" w:rsidRPr="007B14EA" w:rsidRDefault="002D593B" w:rsidP="009D117E">
            <w:pPr>
              <w:tabs>
                <w:tab w:val="left" w:pos="1410"/>
              </w:tabs>
              <w:spacing w:after="0" w:line="240" w:lineRule="auto"/>
              <w:jc w:val="both"/>
              <w:rPr>
                <w:rFonts w:ascii="Times New Roman" w:hAnsi="Times New Roman"/>
                <w:sz w:val="24"/>
                <w:szCs w:val="24"/>
              </w:rPr>
            </w:pPr>
          </w:p>
        </w:tc>
      </w:tr>
      <w:tr w:rsidR="002D593B" w:rsidRPr="007B14EA" w:rsidTr="009D117E">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4</w:t>
            </w:r>
          </w:p>
        </w:tc>
        <w:tc>
          <w:tcPr>
            <w:tcW w:w="309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Залучення педагогічних працівників до участі у фахових та методичних заходах Всеукраїнського та обласного рівнів</w:t>
            </w:r>
          </w:p>
        </w:tc>
        <w:tc>
          <w:tcPr>
            <w:tcW w:w="269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Підвищення мотиваційної активності, запобігання професійному вигоранню</w:t>
            </w:r>
          </w:p>
        </w:tc>
        <w:tc>
          <w:tcPr>
            <w:tcW w:w="141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5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5</w:t>
            </w:r>
          </w:p>
        </w:tc>
        <w:tc>
          <w:tcPr>
            <w:tcW w:w="309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Розбудова</w:t>
            </w:r>
            <w:r w:rsidRPr="007B14EA">
              <w:rPr>
                <w:rFonts w:ascii="Times New Roman" w:hAnsi="Times New Roman"/>
                <w:sz w:val="24"/>
                <w:szCs w:val="24"/>
              </w:rPr>
              <w:t xml:space="preserve"> системи моніторингу динаміки зростання професійного і творчого потенціалу педагогічних працівників</w:t>
            </w:r>
          </w:p>
        </w:tc>
        <w:tc>
          <w:tcPr>
            <w:tcW w:w="2693" w:type="dxa"/>
            <w:shd w:val="clear" w:color="auto" w:fill="auto"/>
          </w:tcPr>
          <w:p w:rsidR="002D593B" w:rsidRPr="007B14EA" w:rsidRDefault="002D593B" w:rsidP="009D117E">
            <w:pPr>
              <w:spacing w:after="0" w:line="240" w:lineRule="auto"/>
              <w:jc w:val="both"/>
              <w:rPr>
                <w:rFonts w:ascii="Times New Roman" w:hAnsi="Times New Roman"/>
                <w:sz w:val="24"/>
                <w:szCs w:val="24"/>
              </w:rPr>
            </w:pPr>
            <w:proofErr w:type="spellStart"/>
            <w:r>
              <w:rPr>
                <w:rFonts w:ascii="Times New Roman" w:hAnsi="Times New Roman"/>
                <w:sz w:val="24"/>
                <w:szCs w:val="24"/>
              </w:rPr>
              <w:t>Обєктивність</w:t>
            </w:r>
            <w:proofErr w:type="spellEnd"/>
            <w:r>
              <w:rPr>
                <w:rFonts w:ascii="Times New Roman" w:hAnsi="Times New Roman"/>
                <w:sz w:val="24"/>
                <w:szCs w:val="24"/>
              </w:rPr>
              <w:t xml:space="preserve"> результатів п</w:t>
            </w:r>
            <w:r w:rsidRPr="007B14EA">
              <w:rPr>
                <w:rFonts w:ascii="Times New Roman" w:hAnsi="Times New Roman"/>
                <w:sz w:val="24"/>
                <w:szCs w:val="24"/>
              </w:rPr>
              <w:t>ідвищення науково</w:t>
            </w:r>
            <w:r>
              <w:rPr>
                <w:rFonts w:ascii="Times New Roman" w:hAnsi="Times New Roman"/>
                <w:sz w:val="24"/>
                <w:szCs w:val="24"/>
              </w:rPr>
              <w:t>-</w:t>
            </w:r>
            <w:r w:rsidRPr="007B14EA">
              <w:rPr>
                <w:rFonts w:ascii="Times New Roman" w:hAnsi="Times New Roman"/>
                <w:sz w:val="24"/>
                <w:szCs w:val="24"/>
              </w:rPr>
              <w:t xml:space="preserve">теоретичної, методичної та психологічної підготовки педагогічних працівників </w:t>
            </w:r>
          </w:p>
        </w:tc>
        <w:tc>
          <w:tcPr>
            <w:tcW w:w="141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202</w:t>
            </w:r>
            <w:r>
              <w:rPr>
                <w:rFonts w:ascii="Times New Roman" w:hAnsi="Times New Roman"/>
                <w:sz w:val="24"/>
                <w:szCs w:val="24"/>
              </w:rPr>
              <w:t>1</w:t>
            </w:r>
          </w:p>
        </w:tc>
        <w:tc>
          <w:tcPr>
            <w:tcW w:w="175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керівники методичних об’єднань </w:t>
            </w:r>
          </w:p>
        </w:tc>
      </w:tr>
      <w:tr w:rsidR="002D593B" w:rsidRPr="007B14EA" w:rsidTr="009D117E">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6</w:t>
            </w:r>
          </w:p>
        </w:tc>
        <w:tc>
          <w:tcPr>
            <w:tcW w:w="309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Вивчення, узагальнення та </w:t>
            </w:r>
            <w:proofErr w:type="spellStart"/>
            <w:r w:rsidRPr="007B14EA">
              <w:rPr>
                <w:rFonts w:ascii="Times New Roman" w:hAnsi="Times New Roman"/>
                <w:sz w:val="24"/>
                <w:szCs w:val="24"/>
              </w:rPr>
              <w:t>вровадження</w:t>
            </w:r>
            <w:proofErr w:type="spellEnd"/>
            <w:r w:rsidRPr="007B14EA">
              <w:rPr>
                <w:rFonts w:ascii="Times New Roman" w:hAnsi="Times New Roman"/>
                <w:sz w:val="24"/>
                <w:szCs w:val="24"/>
              </w:rPr>
              <w:t xml:space="preserve"> досвіду роботи найкращих педагогічних працівників </w:t>
            </w:r>
            <w:r>
              <w:rPr>
                <w:rFonts w:ascii="Times New Roman" w:hAnsi="Times New Roman"/>
                <w:sz w:val="24"/>
                <w:szCs w:val="24"/>
              </w:rPr>
              <w:t>ліцею</w:t>
            </w:r>
          </w:p>
        </w:tc>
        <w:tc>
          <w:tcPr>
            <w:tcW w:w="2693"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eastAsia="Times New Roman" w:hAnsi="Times New Roman"/>
                <w:color w:val="000000"/>
                <w:sz w:val="24"/>
                <w:szCs w:val="24"/>
                <w:lang w:eastAsia="ru-RU"/>
              </w:rPr>
              <w:t xml:space="preserve">Підтримка творчої діяльності </w:t>
            </w:r>
            <w:proofErr w:type="spellStart"/>
            <w:r w:rsidRPr="007B14EA">
              <w:rPr>
                <w:rFonts w:ascii="Times New Roman" w:eastAsia="Times New Roman" w:hAnsi="Times New Roman"/>
                <w:color w:val="000000"/>
                <w:sz w:val="24"/>
                <w:szCs w:val="24"/>
                <w:lang w:eastAsia="ru-RU"/>
              </w:rPr>
              <w:t>педпрацівників</w:t>
            </w:r>
            <w:proofErr w:type="spellEnd"/>
            <w:r w:rsidRPr="007B14EA">
              <w:rPr>
                <w:rFonts w:ascii="Times New Roman" w:eastAsia="Times New Roman" w:hAnsi="Times New Roman"/>
                <w:color w:val="000000"/>
                <w:sz w:val="24"/>
                <w:szCs w:val="24"/>
                <w:lang w:eastAsia="ru-RU"/>
              </w:rPr>
              <w:t xml:space="preserve"> закладу освіти, розвиток їхньої професійної компетентності, </w:t>
            </w:r>
            <w:r w:rsidRPr="007B14EA">
              <w:rPr>
                <w:rFonts w:ascii="Times New Roman" w:eastAsia="Times New Roman" w:hAnsi="Times New Roman"/>
                <w:sz w:val="24"/>
                <w:szCs w:val="24"/>
                <w:lang w:eastAsia="ru-RU"/>
              </w:rPr>
              <w:t>підвищення педагогічної майстерності,</w:t>
            </w:r>
            <w:r w:rsidRPr="007B14EA">
              <w:rPr>
                <w:rFonts w:ascii="Times New Roman" w:eastAsia="Times New Roman" w:hAnsi="Times New Roman"/>
                <w:color w:val="000000"/>
                <w:sz w:val="24"/>
                <w:szCs w:val="24"/>
                <w:lang w:eastAsia="ru-RU"/>
              </w:rPr>
              <w:t xml:space="preserve"> </w:t>
            </w:r>
            <w:r w:rsidRPr="007B14EA">
              <w:rPr>
                <w:rFonts w:ascii="Times New Roman" w:eastAsia="Times New Roman" w:hAnsi="Times New Roman"/>
                <w:sz w:val="24"/>
                <w:szCs w:val="24"/>
                <w:lang w:eastAsia="ru-RU"/>
              </w:rPr>
              <w:t>оновлення методичного та інформаційного забезпечення освітнього процесу і популяризації кращих педагогічних надбань</w:t>
            </w:r>
          </w:p>
        </w:tc>
        <w:tc>
          <w:tcPr>
            <w:tcW w:w="141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5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педагогічні працівники</w:t>
            </w:r>
          </w:p>
          <w:p w:rsidR="002D593B" w:rsidRPr="007B14EA" w:rsidRDefault="002D593B" w:rsidP="009D117E">
            <w:pPr>
              <w:tabs>
                <w:tab w:val="left" w:pos="1410"/>
              </w:tabs>
              <w:spacing w:after="0" w:line="240" w:lineRule="auto"/>
              <w:jc w:val="both"/>
              <w:rPr>
                <w:rFonts w:ascii="Times New Roman" w:hAnsi="Times New Roman"/>
                <w:sz w:val="24"/>
                <w:szCs w:val="24"/>
              </w:rPr>
            </w:pPr>
          </w:p>
        </w:tc>
      </w:tr>
      <w:tr w:rsidR="002D593B" w:rsidRPr="007B14EA" w:rsidTr="009D117E">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7</w:t>
            </w:r>
          </w:p>
        </w:tc>
        <w:tc>
          <w:tcPr>
            <w:tcW w:w="3090" w:type="dxa"/>
            <w:shd w:val="clear" w:color="auto" w:fill="auto"/>
          </w:tcPr>
          <w:p w:rsidR="002D593B" w:rsidRPr="00B52526"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Забезпечення умов для ефективної роботи методичних о</w:t>
            </w:r>
            <w:r>
              <w:rPr>
                <w:rFonts w:ascii="Times New Roman" w:hAnsi="Times New Roman"/>
                <w:sz w:val="24"/>
                <w:szCs w:val="24"/>
              </w:rPr>
              <w:t>середків</w:t>
            </w:r>
          </w:p>
        </w:tc>
        <w:tc>
          <w:tcPr>
            <w:tcW w:w="2693"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Підвищення кваліфікаційного рівня педагогічних </w:t>
            </w:r>
            <w:r w:rsidRPr="007B14EA">
              <w:rPr>
                <w:rFonts w:ascii="Times New Roman" w:hAnsi="Times New Roman"/>
                <w:sz w:val="24"/>
                <w:szCs w:val="24"/>
              </w:rPr>
              <w:lastRenderedPageBreak/>
              <w:t>працівників</w:t>
            </w:r>
          </w:p>
        </w:tc>
        <w:tc>
          <w:tcPr>
            <w:tcW w:w="141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lastRenderedPageBreak/>
              <w:t>202</w:t>
            </w:r>
            <w:r>
              <w:rPr>
                <w:rFonts w:ascii="Times New Roman" w:hAnsi="Times New Roman"/>
                <w:sz w:val="24"/>
                <w:szCs w:val="24"/>
              </w:rPr>
              <w:t>1-2024</w:t>
            </w:r>
          </w:p>
        </w:tc>
        <w:tc>
          <w:tcPr>
            <w:tcW w:w="175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6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lastRenderedPageBreak/>
              <w:t>8</w:t>
            </w:r>
          </w:p>
        </w:tc>
        <w:tc>
          <w:tcPr>
            <w:tcW w:w="3090" w:type="dxa"/>
            <w:shd w:val="clear" w:color="auto" w:fill="auto"/>
          </w:tcPr>
          <w:p w:rsidR="002D593B" w:rsidRPr="002165D2"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Створення </w:t>
            </w:r>
            <w:r>
              <w:rPr>
                <w:rFonts w:ascii="Times New Roman" w:hAnsi="Times New Roman"/>
                <w:sz w:val="24"/>
                <w:szCs w:val="24"/>
              </w:rPr>
              <w:t xml:space="preserve">бази </w:t>
            </w:r>
            <w:proofErr w:type="spellStart"/>
            <w:r>
              <w:rPr>
                <w:rFonts w:ascii="Times New Roman" w:hAnsi="Times New Roman"/>
                <w:sz w:val="24"/>
                <w:szCs w:val="24"/>
              </w:rPr>
              <w:t>о</w:t>
            </w:r>
            <w:r w:rsidRPr="00041A64">
              <w:rPr>
                <w:rFonts w:ascii="Times New Roman" w:hAnsi="Times New Roman"/>
                <w:sz w:val="24"/>
                <w:szCs w:val="24"/>
              </w:rPr>
              <w:t>світ</w:t>
            </w:r>
            <w:r>
              <w:rPr>
                <w:rFonts w:ascii="Times New Roman" w:hAnsi="Times New Roman"/>
                <w:sz w:val="24"/>
                <w:szCs w:val="24"/>
              </w:rPr>
              <w:t>них</w:t>
            </w:r>
            <w:proofErr w:type="spellEnd"/>
            <w:r>
              <w:rPr>
                <w:rFonts w:ascii="Times New Roman" w:hAnsi="Times New Roman"/>
                <w:sz w:val="24"/>
                <w:szCs w:val="24"/>
              </w:rPr>
              <w:t xml:space="preserve"> ресурсів для дистанційного навчання</w:t>
            </w:r>
          </w:p>
        </w:tc>
        <w:tc>
          <w:tcPr>
            <w:tcW w:w="2693"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Залучення педагогів до створення власного продукту</w:t>
            </w:r>
          </w:p>
        </w:tc>
        <w:tc>
          <w:tcPr>
            <w:tcW w:w="141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w:t>
            </w:r>
            <w:r w:rsidRPr="007B14EA">
              <w:rPr>
                <w:rFonts w:ascii="Times New Roman" w:hAnsi="Times New Roman"/>
                <w:sz w:val="24"/>
                <w:szCs w:val="24"/>
              </w:rPr>
              <w:t>202</w:t>
            </w:r>
            <w:r>
              <w:rPr>
                <w:rFonts w:ascii="Times New Roman" w:hAnsi="Times New Roman"/>
                <w:sz w:val="24"/>
                <w:szCs w:val="24"/>
              </w:rPr>
              <w:t>2</w:t>
            </w:r>
          </w:p>
        </w:tc>
        <w:tc>
          <w:tcPr>
            <w:tcW w:w="175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bl>
    <w:p w:rsidR="002D593B" w:rsidRDefault="002D593B" w:rsidP="002D593B">
      <w:pPr>
        <w:tabs>
          <w:tab w:val="left" w:pos="1410"/>
        </w:tabs>
        <w:spacing w:after="0" w:line="360" w:lineRule="auto"/>
        <w:jc w:val="both"/>
        <w:rPr>
          <w:rFonts w:ascii="Times New Roman" w:hAnsi="Times New Roman"/>
          <w:sz w:val="28"/>
          <w:szCs w:val="28"/>
        </w:rPr>
      </w:pPr>
    </w:p>
    <w:p w:rsidR="002D593B" w:rsidRPr="00C75C89" w:rsidRDefault="002D593B" w:rsidP="002D593B">
      <w:pPr>
        <w:pStyle w:val="a8"/>
        <w:spacing w:after="0" w:line="360" w:lineRule="auto"/>
        <w:ind w:left="0"/>
        <w:jc w:val="both"/>
        <w:rPr>
          <w:rFonts w:ascii="Times New Roman" w:hAnsi="Times New Roman"/>
          <w:b/>
          <w:sz w:val="28"/>
          <w:szCs w:val="28"/>
        </w:rPr>
      </w:pPr>
      <w:r w:rsidRPr="00C75C89">
        <w:rPr>
          <w:rFonts w:ascii="Times New Roman" w:hAnsi="Times New Roman"/>
          <w:b/>
          <w:sz w:val="28"/>
          <w:szCs w:val="28"/>
        </w:rPr>
        <w:t xml:space="preserve">Додаток до </w:t>
      </w:r>
      <w:proofErr w:type="spellStart"/>
      <w:r w:rsidRPr="00C75C89">
        <w:rPr>
          <w:rFonts w:ascii="Times New Roman" w:hAnsi="Times New Roman"/>
          <w:b/>
          <w:sz w:val="28"/>
          <w:szCs w:val="28"/>
        </w:rPr>
        <w:t>проєкту</w:t>
      </w:r>
      <w:proofErr w:type="spellEnd"/>
      <w:r w:rsidRPr="00C75C89">
        <w:rPr>
          <w:rFonts w:ascii="Times New Roman" w:hAnsi="Times New Roman"/>
          <w:b/>
          <w:sz w:val="28"/>
          <w:szCs w:val="28"/>
        </w:rPr>
        <w:t xml:space="preserve"> «Ме</w:t>
      </w:r>
      <w:r>
        <w:rPr>
          <w:rFonts w:ascii="Times New Roman" w:hAnsi="Times New Roman"/>
          <w:b/>
          <w:sz w:val="28"/>
          <w:szCs w:val="28"/>
        </w:rPr>
        <w:t xml:space="preserve">тодичне забезпечення освітнього </w:t>
      </w:r>
      <w:r w:rsidRPr="00C75C89">
        <w:rPr>
          <w:rFonts w:ascii="Times New Roman" w:hAnsi="Times New Roman"/>
          <w:b/>
          <w:sz w:val="28"/>
          <w:szCs w:val="28"/>
        </w:rPr>
        <w:t xml:space="preserve">процесу» щодо впровадження </w:t>
      </w:r>
      <w:proofErr w:type="spellStart"/>
      <w:r w:rsidRPr="00C75C89">
        <w:rPr>
          <w:rFonts w:ascii="Times New Roman" w:hAnsi="Times New Roman"/>
          <w:b/>
          <w:sz w:val="28"/>
          <w:szCs w:val="28"/>
        </w:rPr>
        <w:t>STE</w:t>
      </w:r>
      <w:r>
        <w:rPr>
          <w:rFonts w:ascii="Times New Roman" w:hAnsi="Times New Roman"/>
          <w:b/>
          <w:sz w:val="28"/>
          <w:szCs w:val="28"/>
        </w:rPr>
        <w:t>А</w:t>
      </w:r>
      <w:r w:rsidRPr="00C75C89">
        <w:rPr>
          <w:rFonts w:ascii="Times New Roman" w:hAnsi="Times New Roman"/>
          <w:b/>
          <w:sz w:val="28"/>
          <w:szCs w:val="28"/>
        </w:rPr>
        <w:t>M-освіти</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3185"/>
        <w:gridCol w:w="2551"/>
        <w:gridCol w:w="1702"/>
        <w:gridCol w:w="1842"/>
      </w:tblGrid>
      <w:tr w:rsidR="002D593B" w:rsidRPr="00084FD9" w:rsidTr="009D117E">
        <w:trPr>
          <w:trHeight w:val="104"/>
        </w:trPr>
        <w:tc>
          <w:tcPr>
            <w:tcW w:w="609" w:type="dxa"/>
            <w:shd w:val="clear" w:color="auto" w:fill="auto"/>
          </w:tcPr>
          <w:p w:rsidR="002D593B" w:rsidRPr="00084FD9" w:rsidRDefault="002D593B" w:rsidP="009D117E">
            <w:pPr>
              <w:spacing w:after="0" w:line="240" w:lineRule="auto"/>
              <w:jc w:val="both"/>
              <w:rPr>
                <w:rFonts w:ascii="Times New Roman" w:hAnsi="Times New Roman"/>
                <w:b/>
                <w:sz w:val="24"/>
                <w:szCs w:val="24"/>
              </w:rPr>
            </w:pPr>
            <w:r w:rsidRPr="00084FD9">
              <w:rPr>
                <w:rFonts w:ascii="Times New Roman" w:hAnsi="Times New Roman"/>
                <w:b/>
                <w:sz w:val="24"/>
                <w:szCs w:val="24"/>
              </w:rPr>
              <w:t>№ з/п</w:t>
            </w:r>
          </w:p>
        </w:tc>
        <w:tc>
          <w:tcPr>
            <w:tcW w:w="3185" w:type="dxa"/>
            <w:shd w:val="clear" w:color="auto" w:fill="auto"/>
          </w:tcPr>
          <w:p w:rsidR="002D593B" w:rsidRPr="00084FD9" w:rsidRDefault="002D593B" w:rsidP="009D117E">
            <w:pPr>
              <w:spacing w:after="0" w:line="240" w:lineRule="auto"/>
              <w:jc w:val="both"/>
              <w:rPr>
                <w:rFonts w:ascii="Times New Roman" w:hAnsi="Times New Roman"/>
                <w:b/>
                <w:sz w:val="24"/>
                <w:szCs w:val="24"/>
              </w:rPr>
            </w:pPr>
            <w:r w:rsidRPr="00084FD9">
              <w:rPr>
                <w:rFonts w:ascii="Times New Roman" w:hAnsi="Times New Roman"/>
                <w:b/>
                <w:sz w:val="24"/>
                <w:szCs w:val="24"/>
              </w:rPr>
              <w:t>Зміст роботи</w:t>
            </w:r>
          </w:p>
        </w:tc>
        <w:tc>
          <w:tcPr>
            <w:tcW w:w="2551" w:type="dxa"/>
          </w:tcPr>
          <w:p w:rsidR="002D593B" w:rsidRPr="00BA31B4" w:rsidRDefault="002D593B" w:rsidP="009D117E">
            <w:pPr>
              <w:spacing w:after="0" w:line="240" w:lineRule="auto"/>
              <w:jc w:val="both"/>
              <w:rPr>
                <w:rFonts w:ascii="Times New Roman" w:hAnsi="Times New Roman"/>
                <w:b/>
                <w:sz w:val="24"/>
                <w:szCs w:val="24"/>
              </w:rPr>
            </w:pPr>
            <w:r>
              <w:rPr>
                <w:rFonts w:ascii="Times New Roman" w:hAnsi="Times New Roman"/>
                <w:b/>
                <w:sz w:val="24"/>
                <w:szCs w:val="24"/>
              </w:rPr>
              <w:t>Очікувані результати</w:t>
            </w:r>
          </w:p>
        </w:tc>
        <w:tc>
          <w:tcPr>
            <w:tcW w:w="1702" w:type="dxa"/>
            <w:shd w:val="clear" w:color="auto" w:fill="auto"/>
          </w:tcPr>
          <w:p w:rsidR="002D593B" w:rsidRPr="00084FD9" w:rsidRDefault="002D593B" w:rsidP="009D117E">
            <w:pPr>
              <w:spacing w:after="0" w:line="240" w:lineRule="auto"/>
              <w:jc w:val="both"/>
              <w:rPr>
                <w:rFonts w:ascii="Times New Roman" w:hAnsi="Times New Roman"/>
                <w:b/>
                <w:sz w:val="24"/>
                <w:szCs w:val="24"/>
              </w:rPr>
            </w:pPr>
            <w:r w:rsidRPr="00084FD9">
              <w:rPr>
                <w:rFonts w:ascii="Times New Roman" w:hAnsi="Times New Roman"/>
                <w:b/>
                <w:sz w:val="24"/>
                <w:szCs w:val="24"/>
              </w:rPr>
              <w:t>Термін виконання</w:t>
            </w:r>
          </w:p>
        </w:tc>
        <w:tc>
          <w:tcPr>
            <w:tcW w:w="1842" w:type="dxa"/>
            <w:shd w:val="clear" w:color="auto" w:fill="auto"/>
          </w:tcPr>
          <w:p w:rsidR="002D593B" w:rsidRPr="00084FD9" w:rsidRDefault="002D593B" w:rsidP="009D117E">
            <w:pPr>
              <w:spacing w:after="0" w:line="240" w:lineRule="auto"/>
              <w:jc w:val="both"/>
              <w:rPr>
                <w:rFonts w:ascii="Times New Roman" w:hAnsi="Times New Roman"/>
                <w:b/>
                <w:sz w:val="24"/>
                <w:szCs w:val="24"/>
              </w:rPr>
            </w:pPr>
            <w:r w:rsidRPr="00084FD9">
              <w:rPr>
                <w:rFonts w:ascii="Times New Roman" w:hAnsi="Times New Roman"/>
                <w:b/>
                <w:sz w:val="24"/>
                <w:szCs w:val="24"/>
              </w:rPr>
              <w:t>Відповідальні</w:t>
            </w:r>
          </w:p>
        </w:tc>
      </w:tr>
      <w:tr w:rsidR="002D593B" w:rsidRPr="00084FD9" w:rsidTr="009D117E">
        <w:trPr>
          <w:trHeight w:val="297"/>
        </w:trPr>
        <w:tc>
          <w:tcPr>
            <w:tcW w:w="9889" w:type="dxa"/>
            <w:gridSpan w:val="5"/>
          </w:tcPr>
          <w:p w:rsidR="002D593B" w:rsidRPr="00084FD9" w:rsidRDefault="002D593B" w:rsidP="009D117E">
            <w:pPr>
              <w:pStyle w:val="a8"/>
              <w:spacing w:after="0" w:line="240" w:lineRule="auto"/>
              <w:jc w:val="both"/>
              <w:rPr>
                <w:rFonts w:ascii="Times New Roman" w:hAnsi="Times New Roman"/>
                <w:b/>
                <w:sz w:val="24"/>
                <w:szCs w:val="24"/>
              </w:rPr>
            </w:pPr>
            <w:r w:rsidRPr="00084FD9">
              <w:rPr>
                <w:rFonts w:ascii="Times New Roman" w:hAnsi="Times New Roman"/>
                <w:b/>
                <w:sz w:val="24"/>
                <w:szCs w:val="24"/>
              </w:rPr>
              <w:t>Управлінсько-аналітична робота</w:t>
            </w:r>
          </w:p>
        </w:tc>
      </w:tr>
      <w:tr w:rsidR="002D593B" w:rsidRPr="00084FD9" w:rsidTr="009D117E">
        <w:trPr>
          <w:trHeight w:val="481"/>
        </w:trPr>
        <w:tc>
          <w:tcPr>
            <w:tcW w:w="609"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1</w:t>
            </w:r>
          </w:p>
        </w:tc>
        <w:tc>
          <w:tcPr>
            <w:tcW w:w="3185" w:type="dxa"/>
            <w:shd w:val="clear" w:color="auto" w:fill="auto"/>
          </w:tcPr>
          <w:p w:rsidR="002D593B" w:rsidRPr="00041A64"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Розроблення Положення про </w:t>
            </w:r>
            <w:proofErr w:type="spellStart"/>
            <w:r>
              <w:rPr>
                <w:rFonts w:ascii="Times New Roman" w:hAnsi="Times New Roman"/>
                <w:sz w:val="24"/>
                <w:szCs w:val="24"/>
              </w:rPr>
              <w:t>STЕА</w:t>
            </w:r>
            <w:r w:rsidRPr="00084FD9">
              <w:rPr>
                <w:rFonts w:ascii="Times New Roman" w:hAnsi="Times New Roman"/>
                <w:sz w:val="24"/>
                <w:szCs w:val="24"/>
              </w:rPr>
              <w:t>M-освіту</w:t>
            </w:r>
            <w:proofErr w:type="spellEnd"/>
            <w:r w:rsidRPr="00084FD9">
              <w:rPr>
                <w:rFonts w:ascii="Times New Roman" w:hAnsi="Times New Roman"/>
                <w:sz w:val="24"/>
                <w:szCs w:val="24"/>
              </w:rPr>
              <w:t xml:space="preserve"> в </w:t>
            </w:r>
            <w:r>
              <w:rPr>
                <w:rFonts w:ascii="Times New Roman" w:hAnsi="Times New Roman"/>
                <w:sz w:val="24"/>
                <w:szCs w:val="24"/>
              </w:rPr>
              <w:t>ліцеї</w:t>
            </w:r>
          </w:p>
        </w:tc>
        <w:tc>
          <w:tcPr>
            <w:tcW w:w="2551" w:type="dxa"/>
          </w:tcPr>
          <w:p w:rsidR="002D593B" w:rsidRPr="00BA31B4"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Положення про </w:t>
            </w:r>
            <w:proofErr w:type="spellStart"/>
            <w:r>
              <w:rPr>
                <w:rFonts w:ascii="Times New Roman" w:hAnsi="Times New Roman"/>
                <w:sz w:val="24"/>
                <w:szCs w:val="24"/>
              </w:rPr>
              <w:t>STЕА</w:t>
            </w:r>
            <w:r w:rsidRPr="00084FD9">
              <w:rPr>
                <w:rFonts w:ascii="Times New Roman" w:hAnsi="Times New Roman"/>
                <w:sz w:val="24"/>
                <w:szCs w:val="24"/>
              </w:rPr>
              <w:t>M-освіту</w:t>
            </w:r>
            <w:proofErr w:type="spellEnd"/>
            <w:r w:rsidRPr="00084FD9">
              <w:rPr>
                <w:rFonts w:ascii="Times New Roman" w:hAnsi="Times New Roman"/>
                <w:sz w:val="24"/>
                <w:szCs w:val="24"/>
              </w:rPr>
              <w:t xml:space="preserve"> </w:t>
            </w:r>
          </w:p>
        </w:tc>
        <w:tc>
          <w:tcPr>
            <w:tcW w:w="1702"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2021</w:t>
            </w:r>
          </w:p>
        </w:tc>
        <w:tc>
          <w:tcPr>
            <w:tcW w:w="1842"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Адміністрація,члени методичної ради</w:t>
            </w:r>
          </w:p>
        </w:tc>
      </w:tr>
      <w:tr w:rsidR="002D593B" w:rsidRPr="00084FD9" w:rsidTr="009D117E">
        <w:trPr>
          <w:trHeight w:val="209"/>
        </w:trPr>
        <w:tc>
          <w:tcPr>
            <w:tcW w:w="609"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2</w:t>
            </w:r>
          </w:p>
        </w:tc>
        <w:tc>
          <w:tcPr>
            <w:tcW w:w="3185" w:type="dxa"/>
            <w:shd w:val="clear" w:color="auto" w:fill="auto"/>
          </w:tcPr>
          <w:p w:rsidR="002D593B" w:rsidRPr="00084FD9" w:rsidRDefault="002D593B" w:rsidP="009D117E">
            <w:pPr>
              <w:spacing w:after="0" w:line="240" w:lineRule="auto"/>
              <w:jc w:val="both"/>
              <w:rPr>
                <w:rFonts w:ascii="Times New Roman" w:hAnsi="Times New Roman"/>
                <w:sz w:val="24"/>
                <w:szCs w:val="24"/>
              </w:rPr>
            </w:pPr>
            <w:r>
              <w:rPr>
                <w:rFonts w:ascii="Times New Roman" w:hAnsi="Times New Roman"/>
                <w:sz w:val="24"/>
                <w:szCs w:val="24"/>
              </w:rPr>
              <w:t>П</w:t>
            </w:r>
            <w:r w:rsidRPr="00084FD9">
              <w:rPr>
                <w:rFonts w:ascii="Times New Roman" w:hAnsi="Times New Roman"/>
                <w:sz w:val="24"/>
                <w:szCs w:val="24"/>
              </w:rPr>
              <w:t xml:space="preserve">ідключення до Всеукраїнської мережі </w:t>
            </w:r>
            <w:proofErr w:type="spellStart"/>
            <w:r w:rsidRPr="00084FD9">
              <w:rPr>
                <w:rFonts w:ascii="Times New Roman" w:hAnsi="Times New Roman"/>
                <w:sz w:val="24"/>
                <w:szCs w:val="24"/>
              </w:rPr>
              <w:t>STE</w:t>
            </w:r>
            <w:r>
              <w:rPr>
                <w:rFonts w:ascii="Times New Roman" w:hAnsi="Times New Roman"/>
                <w:sz w:val="24"/>
                <w:szCs w:val="24"/>
              </w:rPr>
              <w:t>А</w:t>
            </w:r>
            <w:r w:rsidRPr="00084FD9">
              <w:rPr>
                <w:rFonts w:ascii="Times New Roman" w:hAnsi="Times New Roman"/>
                <w:sz w:val="24"/>
                <w:szCs w:val="24"/>
              </w:rPr>
              <w:t>M-лабораторій</w:t>
            </w:r>
            <w:proofErr w:type="spellEnd"/>
          </w:p>
        </w:tc>
        <w:tc>
          <w:tcPr>
            <w:tcW w:w="2551" w:type="dxa"/>
          </w:tcPr>
          <w:p w:rsidR="002D593B" w:rsidRPr="00BA31B4"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Ознайомлення та впровадження  досвіду  </w:t>
            </w:r>
            <w:r w:rsidRPr="00084FD9">
              <w:rPr>
                <w:rFonts w:ascii="Times New Roman" w:hAnsi="Times New Roman"/>
                <w:sz w:val="24"/>
                <w:szCs w:val="24"/>
              </w:rPr>
              <w:t xml:space="preserve">Всеукраїнської мережі </w:t>
            </w:r>
            <w:proofErr w:type="spellStart"/>
            <w:r w:rsidRPr="00084FD9">
              <w:rPr>
                <w:rFonts w:ascii="Times New Roman" w:hAnsi="Times New Roman"/>
                <w:sz w:val="24"/>
                <w:szCs w:val="24"/>
              </w:rPr>
              <w:t>STE</w:t>
            </w:r>
            <w:r>
              <w:rPr>
                <w:rFonts w:ascii="Times New Roman" w:hAnsi="Times New Roman"/>
                <w:sz w:val="24"/>
                <w:szCs w:val="24"/>
              </w:rPr>
              <w:t>А</w:t>
            </w:r>
            <w:r w:rsidRPr="00084FD9">
              <w:rPr>
                <w:rFonts w:ascii="Times New Roman" w:hAnsi="Times New Roman"/>
                <w:sz w:val="24"/>
                <w:szCs w:val="24"/>
              </w:rPr>
              <w:t>M-лабораторій</w:t>
            </w:r>
            <w:proofErr w:type="spellEnd"/>
          </w:p>
        </w:tc>
        <w:tc>
          <w:tcPr>
            <w:tcW w:w="1702"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2021-2022</w:t>
            </w:r>
          </w:p>
        </w:tc>
        <w:tc>
          <w:tcPr>
            <w:tcW w:w="1842"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Адміністрація</w:t>
            </w:r>
          </w:p>
        </w:tc>
      </w:tr>
      <w:tr w:rsidR="002D593B" w:rsidRPr="00084FD9" w:rsidTr="009D117E">
        <w:trPr>
          <w:trHeight w:val="315"/>
        </w:trPr>
        <w:tc>
          <w:tcPr>
            <w:tcW w:w="9889" w:type="dxa"/>
            <w:gridSpan w:val="5"/>
          </w:tcPr>
          <w:p w:rsidR="002D593B" w:rsidRPr="00084FD9" w:rsidRDefault="002D593B" w:rsidP="009D117E">
            <w:pPr>
              <w:spacing w:after="0" w:line="240" w:lineRule="auto"/>
              <w:jc w:val="both"/>
              <w:rPr>
                <w:rFonts w:ascii="Times New Roman" w:hAnsi="Times New Roman"/>
                <w:b/>
                <w:sz w:val="24"/>
                <w:szCs w:val="24"/>
              </w:rPr>
            </w:pPr>
            <w:r w:rsidRPr="00084FD9">
              <w:rPr>
                <w:rFonts w:ascii="Times New Roman" w:hAnsi="Times New Roman"/>
                <w:b/>
                <w:sz w:val="24"/>
                <w:szCs w:val="24"/>
              </w:rPr>
              <w:t>Організаційно-методична робота</w:t>
            </w:r>
          </w:p>
        </w:tc>
      </w:tr>
      <w:tr w:rsidR="002D593B" w:rsidRPr="00084FD9" w:rsidTr="009D117E">
        <w:trPr>
          <w:trHeight w:val="481"/>
        </w:trPr>
        <w:tc>
          <w:tcPr>
            <w:tcW w:w="609"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1</w:t>
            </w:r>
          </w:p>
        </w:tc>
        <w:tc>
          <w:tcPr>
            <w:tcW w:w="3185"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 xml:space="preserve">Вивчення досвіду роботи закладів освіти по запровадженню </w:t>
            </w:r>
            <w:proofErr w:type="spellStart"/>
            <w:r w:rsidRPr="00084FD9">
              <w:rPr>
                <w:rFonts w:ascii="Times New Roman" w:hAnsi="Times New Roman"/>
                <w:sz w:val="24"/>
                <w:szCs w:val="24"/>
              </w:rPr>
              <w:t>STE</w:t>
            </w:r>
            <w:r>
              <w:rPr>
                <w:rFonts w:ascii="Times New Roman" w:hAnsi="Times New Roman"/>
                <w:sz w:val="24"/>
                <w:szCs w:val="24"/>
              </w:rPr>
              <w:t>А</w:t>
            </w:r>
            <w:r w:rsidRPr="00084FD9">
              <w:rPr>
                <w:rFonts w:ascii="Times New Roman" w:hAnsi="Times New Roman"/>
                <w:sz w:val="24"/>
                <w:szCs w:val="24"/>
              </w:rPr>
              <w:t>M-освіти</w:t>
            </w:r>
            <w:proofErr w:type="spellEnd"/>
            <w:r w:rsidRPr="00084FD9">
              <w:rPr>
                <w:rFonts w:ascii="Times New Roman" w:hAnsi="Times New Roman"/>
                <w:sz w:val="24"/>
                <w:szCs w:val="24"/>
              </w:rPr>
              <w:t xml:space="preserve"> </w:t>
            </w:r>
          </w:p>
        </w:tc>
        <w:tc>
          <w:tcPr>
            <w:tcW w:w="2551" w:type="dxa"/>
          </w:tcPr>
          <w:p w:rsidR="002D593B"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Підвищення рівня фахової компетентності педагогічних працівників, сприяння їх саморозвитку</w:t>
            </w:r>
          </w:p>
        </w:tc>
        <w:tc>
          <w:tcPr>
            <w:tcW w:w="1702" w:type="dxa"/>
            <w:shd w:val="clear" w:color="auto" w:fill="auto"/>
          </w:tcPr>
          <w:p w:rsidR="002D593B" w:rsidRPr="00084FD9"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2"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Адміністрація, педагогічні працівники</w:t>
            </w:r>
          </w:p>
        </w:tc>
      </w:tr>
      <w:tr w:rsidR="002D593B" w:rsidRPr="00084FD9" w:rsidTr="009D117E">
        <w:trPr>
          <w:trHeight w:val="481"/>
        </w:trPr>
        <w:tc>
          <w:tcPr>
            <w:tcW w:w="609"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2</w:t>
            </w:r>
          </w:p>
        </w:tc>
        <w:tc>
          <w:tcPr>
            <w:tcW w:w="3185"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Забезпечення орган</w:t>
            </w:r>
            <w:r>
              <w:rPr>
                <w:rFonts w:ascii="Times New Roman" w:hAnsi="Times New Roman"/>
                <w:sz w:val="24"/>
                <w:szCs w:val="24"/>
              </w:rPr>
              <w:t xml:space="preserve">ізаційного, науково-методичного </w:t>
            </w:r>
            <w:r w:rsidRPr="00084FD9">
              <w:rPr>
                <w:rFonts w:ascii="Times New Roman" w:hAnsi="Times New Roman"/>
                <w:sz w:val="24"/>
                <w:szCs w:val="24"/>
              </w:rPr>
              <w:t xml:space="preserve">та інформаційно-аналітичного супроводу </w:t>
            </w:r>
            <w:proofErr w:type="spellStart"/>
            <w:r w:rsidRPr="00084FD9">
              <w:rPr>
                <w:rFonts w:ascii="Times New Roman" w:hAnsi="Times New Roman"/>
                <w:sz w:val="24"/>
                <w:szCs w:val="24"/>
              </w:rPr>
              <w:t>STE</w:t>
            </w:r>
            <w:r>
              <w:rPr>
                <w:rFonts w:ascii="Times New Roman" w:hAnsi="Times New Roman"/>
                <w:sz w:val="24"/>
                <w:szCs w:val="24"/>
              </w:rPr>
              <w:t>А</w:t>
            </w:r>
            <w:r w:rsidRPr="00084FD9">
              <w:rPr>
                <w:rFonts w:ascii="Times New Roman" w:hAnsi="Times New Roman"/>
                <w:sz w:val="24"/>
                <w:szCs w:val="24"/>
              </w:rPr>
              <w:t>M-освіти</w:t>
            </w:r>
            <w:proofErr w:type="spellEnd"/>
          </w:p>
        </w:tc>
        <w:tc>
          <w:tcPr>
            <w:tcW w:w="2551" w:type="dxa"/>
          </w:tcPr>
          <w:p w:rsidR="002D593B" w:rsidRPr="00250B38" w:rsidRDefault="002D593B" w:rsidP="009D117E">
            <w:pPr>
              <w:spacing w:after="0" w:line="240" w:lineRule="auto"/>
              <w:jc w:val="both"/>
              <w:rPr>
                <w:rFonts w:ascii="Times New Roman" w:hAnsi="Times New Roman"/>
                <w:sz w:val="24"/>
                <w:szCs w:val="24"/>
              </w:rPr>
            </w:pPr>
            <w:r>
              <w:rPr>
                <w:rFonts w:ascii="Times New Roman" w:hAnsi="Times New Roman"/>
                <w:sz w:val="24"/>
                <w:szCs w:val="24"/>
              </w:rPr>
              <w:t>Залучення педагогів до інноваційної діяльності</w:t>
            </w:r>
          </w:p>
        </w:tc>
        <w:tc>
          <w:tcPr>
            <w:tcW w:w="1702" w:type="dxa"/>
            <w:shd w:val="clear" w:color="auto" w:fill="auto"/>
          </w:tcPr>
          <w:p w:rsidR="002D593B" w:rsidRPr="00084FD9"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2" w:type="dxa"/>
            <w:shd w:val="clear" w:color="auto" w:fill="auto"/>
          </w:tcPr>
          <w:p w:rsidR="002D593B" w:rsidRPr="00084FD9" w:rsidRDefault="002D593B" w:rsidP="009D117E">
            <w:pPr>
              <w:spacing w:after="0" w:line="240" w:lineRule="auto"/>
              <w:jc w:val="both"/>
              <w:rPr>
                <w:sz w:val="24"/>
                <w:szCs w:val="24"/>
              </w:rPr>
            </w:pPr>
            <w:r w:rsidRPr="00084FD9">
              <w:rPr>
                <w:rFonts w:ascii="Times New Roman" w:hAnsi="Times New Roman"/>
                <w:sz w:val="24"/>
                <w:szCs w:val="24"/>
              </w:rPr>
              <w:t>Адміністрація, члени методичної ради</w:t>
            </w:r>
          </w:p>
        </w:tc>
      </w:tr>
      <w:tr w:rsidR="002D593B" w:rsidRPr="00084FD9" w:rsidTr="009D117E">
        <w:trPr>
          <w:trHeight w:val="481"/>
        </w:trPr>
        <w:tc>
          <w:tcPr>
            <w:tcW w:w="609" w:type="dxa"/>
            <w:shd w:val="clear" w:color="auto" w:fill="auto"/>
          </w:tcPr>
          <w:p w:rsidR="002D593B" w:rsidRPr="00041A64" w:rsidRDefault="002D593B" w:rsidP="009D117E">
            <w:pPr>
              <w:spacing w:after="0" w:line="240" w:lineRule="auto"/>
              <w:jc w:val="both"/>
              <w:rPr>
                <w:rFonts w:ascii="Times New Roman" w:hAnsi="Times New Roman"/>
                <w:sz w:val="24"/>
                <w:szCs w:val="24"/>
              </w:rPr>
            </w:pPr>
            <w:r>
              <w:rPr>
                <w:rFonts w:ascii="Times New Roman" w:hAnsi="Times New Roman"/>
                <w:sz w:val="24"/>
                <w:szCs w:val="24"/>
              </w:rPr>
              <w:t>3</w:t>
            </w:r>
          </w:p>
        </w:tc>
        <w:tc>
          <w:tcPr>
            <w:tcW w:w="3185" w:type="dxa"/>
            <w:shd w:val="clear" w:color="auto" w:fill="auto"/>
          </w:tcPr>
          <w:p w:rsidR="002D593B" w:rsidRPr="00041A64" w:rsidRDefault="002D593B" w:rsidP="009D117E">
            <w:pPr>
              <w:spacing w:after="0" w:line="240" w:lineRule="auto"/>
              <w:jc w:val="both"/>
              <w:rPr>
                <w:rFonts w:ascii="Times New Roman" w:hAnsi="Times New Roman"/>
                <w:sz w:val="24"/>
                <w:szCs w:val="24"/>
              </w:rPr>
            </w:pPr>
            <w:r w:rsidRPr="00041A64">
              <w:rPr>
                <w:rFonts w:ascii="Times New Roman" w:hAnsi="Times New Roman"/>
                <w:color w:val="000000"/>
                <w:sz w:val="24"/>
                <w:szCs w:val="24"/>
              </w:rPr>
              <w:t xml:space="preserve">Сприяння участі педагогічних працівників  у різнопланових заходах регіонального, всеукраїнського, міжнародного рівнів: науково-практичні конференції, семінари, </w:t>
            </w:r>
            <w:proofErr w:type="spellStart"/>
            <w:r w:rsidRPr="00041A64">
              <w:rPr>
                <w:rFonts w:ascii="Times New Roman" w:hAnsi="Times New Roman"/>
                <w:color w:val="000000"/>
                <w:sz w:val="24"/>
                <w:szCs w:val="24"/>
              </w:rPr>
              <w:t>вебінари</w:t>
            </w:r>
            <w:proofErr w:type="spellEnd"/>
            <w:r w:rsidRPr="00041A64">
              <w:rPr>
                <w:rFonts w:ascii="Times New Roman" w:hAnsi="Times New Roman"/>
                <w:color w:val="000000"/>
                <w:sz w:val="24"/>
                <w:szCs w:val="24"/>
              </w:rPr>
              <w:t xml:space="preserve">, </w:t>
            </w:r>
            <w:proofErr w:type="spellStart"/>
            <w:r w:rsidRPr="00084FD9">
              <w:rPr>
                <w:rFonts w:ascii="Times New Roman" w:hAnsi="Times New Roman"/>
                <w:color w:val="000000"/>
                <w:sz w:val="24"/>
                <w:szCs w:val="24"/>
              </w:rPr>
              <w:t>STE</w:t>
            </w:r>
            <w:r>
              <w:rPr>
                <w:rFonts w:ascii="Times New Roman" w:hAnsi="Times New Roman"/>
                <w:color w:val="000000"/>
                <w:sz w:val="24"/>
                <w:szCs w:val="24"/>
              </w:rPr>
              <w:t>А</w:t>
            </w:r>
            <w:r w:rsidRPr="00084FD9">
              <w:rPr>
                <w:rFonts w:ascii="Times New Roman" w:hAnsi="Times New Roman"/>
                <w:color w:val="000000"/>
                <w:sz w:val="24"/>
                <w:szCs w:val="24"/>
              </w:rPr>
              <w:t>M</w:t>
            </w:r>
            <w:r w:rsidRPr="00041A64">
              <w:rPr>
                <w:rFonts w:ascii="Times New Roman" w:hAnsi="Times New Roman"/>
                <w:color w:val="000000"/>
                <w:sz w:val="24"/>
                <w:szCs w:val="24"/>
              </w:rPr>
              <w:t>-фестивалі</w:t>
            </w:r>
            <w:proofErr w:type="spellEnd"/>
            <w:r w:rsidRPr="00041A64">
              <w:rPr>
                <w:rFonts w:ascii="Times New Roman" w:hAnsi="Times New Roman"/>
                <w:color w:val="000000"/>
                <w:sz w:val="24"/>
                <w:szCs w:val="24"/>
              </w:rPr>
              <w:t xml:space="preserve">, конкурси, заняття у </w:t>
            </w:r>
            <w:proofErr w:type="spellStart"/>
            <w:r w:rsidRPr="00084FD9">
              <w:rPr>
                <w:rFonts w:ascii="Times New Roman" w:hAnsi="Times New Roman"/>
                <w:color w:val="000000"/>
                <w:sz w:val="24"/>
                <w:szCs w:val="24"/>
              </w:rPr>
              <w:t>web</w:t>
            </w:r>
            <w:r w:rsidRPr="00041A64">
              <w:rPr>
                <w:rFonts w:ascii="Times New Roman" w:hAnsi="Times New Roman"/>
                <w:color w:val="000000"/>
                <w:sz w:val="24"/>
                <w:szCs w:val="24"/>
              </w:rPr>
              <w:t>-</w:t>
            </w:r>
            <w:r w:rsidRPr="00084FD9">
              <w:rPr>
                <w:rFonts w:ascii="Times New Roman" w:hAnsi="Times New Roman"/>
                <w:color w:val="000000"/>
                <w:sz w:val="24"/>
                <w:szCs w:val="24"/>
              </w:rPr>
              <w:t>STE</w:t>
            </w:r>
            <w:r>
              <w:rPr>
                <w:rFonts w:ascii="Times New Roman" w:hAnsi="Times New Roman"/>
                <w:color w:val="000000"/>
                <w:sz w:val="24"/>
                <w:szCs w:val="24"/>
              </w:rPr>
              <w:t>А</w:t>
            </w:r>
            <w:r w:rsidRPr="00084FD9">
              <w:rPr>
                <w:rFonts w:ascii="Times New Roman" w:hAnsi="Times New Roman"/>
                <w:color w:val="000000"/>
                <w:sz w:val="24"/>
                <w:szCs w:val="24"/>
              </w:rPr>
              <w:t>M</w:t>
            </w:r>
            <w:r w:rsidRPr="00041A64">
              <w:rPr>
                <w:rFonts w:ascii="Times New Roman" w:hAnsi="Times New Roman"/>
                <w:color w:val="000000"/>
                <w:sz w:val="24"/>
                <w:szCs w:val="24"/>
              </w:rPr>
              <w:t>-ліцеї</w:t>
            </w:r>
            <w:proofErr w:type="spellEnd"/>
            <w:r w:rsidRPr="00041A64">
              <w:rPr>
                <w:rFonts w:ascii="Times New Roman" w:hAnsi="Times New Roman"/>
                <w:color w:val="000000"/>
                <w:sz w:val="24"/>
                <w:szCs w:val="24"/>
              </w:rPr>
              <w:t xml:space="preserve"> «</w:t>
            </w:r>
            <w:proofErr w:type="spellStart"/>
            <w:r w:rsidRPr="00084FD9">
              <w:rPr>
                <w:rFonts w:ascii="Times New Roman" w:hAnsi="Times New Roman"/>
                <w:color w:val="000000"/>
                <w:sz w:val="24"/>
                <w:szCs w:val="24"/>
              </w:rPr>
              <w:t>STE</w:t>
            </w:r>
            <w:r>
              <w:rPr>
                <w:rFonts w:ascii="Times New Roman" w:hAnsi="Times New Roman"/>
                <w:color w:val="000000"/>
                <w:sz w:val="24"/>
                <w:szCs w:val="24"/>
              </w:rPr>
              <w:t>А</w:t>
            </w:r>
            <w:r w:rsidRPr="00084FD9">
              <w:rPr>
                <w:rFonts w:ascii="Times New Roman" w:hAnsi="Times New Roman"/>
                <w:color w:val="000000"/>
                <w:sz w:val="24"/>
                <w:szCs w:val="24"/>
              </w:rPr>
              <w:t>M</w:t>
            </w:r>
            <w:r w:rsidRPr="00041A64">
              <w:rPr>
                <w:rFonts w:ascii="Times New Roman" w:hAnsi="Times New Roman"/>
                <w:color w:val="000000"/>
                <w:sz w:val="24"/>
                <w:szCs w:val="24"/>
              </w:rPr>
              <w:t>-освіта</w:t>
            </w:r>
            <w:proofErr w:type="spellEnd"/>
            <w:r w:rsidRPr="00041A64">
              <w:rPr>
                <w:rFonts w:ascii="Times New Roman" w:hAnsi="Times New Roman"/>
                <w:color w:val="000000"/>
                <w:sz w:val="24"/>
                <w:szCs w:val="24"/>
              </w:rPr>
              <w:t xml:space="preserve"> вчителя»</w:t>
            </w:r>
          </w:p>
        </w:tc>
        <w:tc>
          <w:tcPr>
            <w:tcW w:w="2551" w:type="dxa"/>
          </w:tcPr>
          <w:p w:rsidR="002D593B"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Підвищення мотиваційної активності</w:t>
            </w:r>
          </w:p>
        </w:tc>
        <w:tc>
          <w:tcPr>
            <w:tcW w:w="1702" w:type="dxa"/>
            <w:shd w:val="clear" w:color="auto" w:fill="auto"/>
          </w:tcPr>
          <w:p w:rsidR="002D593B" w:rsidRPr="00084FD9"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2" w:type="dxa"/>
            <w:shd w:val="clear" w:color="auto" w:fill="auto"/>
          </w:tcPr>
          <w:p w:rsidR="002D593B" w:rsidRPr="00084FD9" w:rsidRDefault="002D593B" w:rsidP="009D117E">
            <w:pPr>
              <w:spacing w:after="0" w:line="240" w:lineRule="auto"/>
              <w:jc w:val="both"/>
              <w:rPr>
                <w:sz w:val="24"/>
                <w:szCs w:val="24"/>
              </w:rPr>
            </w:pPr>
            <w:r w:rsidRPr="00084FD9">
              <w:rPr>
                <w:rFonts w:ascii="Times New Roman" w:hAnsi="Times New Roman"/>
                <w:sz w:val="24"/>
                <w:szCs w:val="24"/>
              </w:rPr>
              <w:t>Адміністрація, педагогічні працівники</w:t>
            </w:r>
          </w:p>
        </w:tc>
      </w:tr>
      <w:tr w:rsidR="002D593B" w:rsidRPr="00084FD9" w:rsidTr="009D117E">
        <w:trPr>
          <w:trHeight w:val="315"/>
        </w:trPr>
        <w:tc>
          <w:tcPr>
            <w:tcW w:w="9889" w:type="dxa"/>
            <w:gridSpan w:val="5"/>
          </w:tcPr>
          <w:p w:rsidR="002D593B" w:rsidRPr="00084FD9" w:rsidRDefault="002D593B" w:rsidP="009D117E">
            <w:pPr>
              <w:spacing w:after="0" w:line="240" w:lineRule="auto"/>
              <w:jc w:val="both"/>
              <w:rPr>
                <w:rFonts w:ascii="Times New Roman" w:hAnsi="Times New Roman"/>
                <w:b/>
                <w:sz w:val="24"/>
                <w:szCs w:val="24"/>
              </w:rPr>
            </w:pPr>
            <w:r w:rsidRPr="00084FD9">
              <w:rPr>
                <w:rFonts w:ascii="Times New Roman" w:hAnsi="Times New Roman"/>
                <w:b/>
                <w:sz w:val="24"/>
                <w:szCs w:val="24"/>
              </w:rPr>
              <w:t>Інформаційно-просвітницька та видавнича робота</w:t>
            </w:r>
          </w:p>
        </w:tc>
      </w:tr>
      <w:tr w:rsidR="002D593B" w:rsidRPr="00084FD9" w:rsidTr="009D117E">
        <w:trPr>
          <w:trHeight w:val="962"/>
        </w:trPr>
        <w:tc>
          <w:tcPr>
            <w:tcW w:w="609"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1</w:t>
            </w:r>
          </w:p>
        </w:tc>
        <w:tc>
          <w:tcPr>
            <w:tcW w:w="3185" w:type="dxa"/>
            <w:shd w:val="clear" w:color="auto" w:fill="auto"/>
          </w:tcPr>
          <w:p w:rsidR="002D593B" w:rsidRPr="00084FD9"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Залучення до </w:t>
            </w:r>
            <w:r w:rsidRPr="00084FD9">
              <w:rPr>
                <w:rFonts w:ascii="Times New Roman" w:hAnsi="Times New Roman"/>
                <w:sz w:val="24"/>
                <w:szCs w:val="24"/>
              </w:rPr>
              <w:t>просвітницьких акці</w:t>
            </w:r>
            <w:r>
              <w:rPr>
                <w:rFonts w:ascii="Times New Roman" w:hAnsi="Times New Roman"/>
                <w:sz w:val="24"/>
                <w:szCs w:val="24"/>
              </w:rPr>
              <w:t>й</w:t>
            </w:r>
            <w:r w:rsidRPr="00084FD9">
              <w:rPr>
                <w:rFonts w:ascii="Times New Roman" w:hAnsi="Times New Roman"/>
                <w:sz w:val="24"/>
                <w:szCs w:val="24"/>
              </w:rPr>
              <w:t xml:space="preserve"> (фестивалі, конкурси, літні школи) </w:t>
            </w:r>
          </w:p>
        </w:tc>
        <w:tc>
          <w:tcPr>
            <w:tcW w:w="2551" w:type="dxa"/>
          </w:tcPr>
          <w:p w:rsidR="002D593B" w:rsidRPr="00250B38"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Популяризація </w:t>
            </w:r>
            <w:r w:rsidRPr="00084FD9">
              <w:rPr>
                <w:rFonts w:ascii="Times New Roman" w:hAnsi="Times New Roman"/>
                <w:sz w:val="24"/>
                <w:szCs w:val="24"/>
              </w:rPr>
              <w:t xml:space="preserve"> напрямків </w:t>
            </w:r>
            <w:proofErr w:type="spellStart"/>
            <w:r w:rsidRPr="00084FD9">
              <w:rPr>
                <w:rFonts w:ascii="Times New Roman" w:hAnsi="Times New Roman"/>
                <w:sz w:val="24"/>
                <w:szCs w:val="24"/>
              </w:rPr>
              <w:t>STE</w:t>
            </w:r>
            <w:r>
              <w:rPr>
                <w:rFonts w:ascii="Times New Roman" w:hAnsi="Times New Roman"/>
                <w:sz w:val="24"/>
                <w:szCs w:val="24"/>
              </w:rPr>
              <w:t>А</w:t>
            </w:r>
            <w:r w:rsidRPr="00084FD9">
              <w:rPr>
                <w:rFonts w:ascii="Times New Roman" w:hAnsi="Times New Roman"/>
                <w:sz w:val="24"/>
                <w:szCs w:val="24"/>
              </w:rPr>
              <w:t>M-освіти</w:t>
            </w:r>
            <w:proofErr w:type="spellEnd"/>
            <w:r w:rsidRPr="00084FD9">
              <w:rPr>
                <w:rFonts w:ascii="Times New Roman" w:hAnsi="Times New Roman"/>
                <w:sz w:val="24"/>
                <w:szCs w:val="24"/>
              </w:rPr>
              <w:t xml:space="preserve"> </w:t>
            </w:r>
            <w:r>
              <w:rPr>
                <w:rFonts w:ascii="Times New Roman" w:hAnsi="Times New Roman"/>
                <w:sz w:val="24"/>
                <w:szCs w:val="24"/>
              </w:rPr>
              <w:t>серед учасників освітнього процесу</w:t>
            </w:r>
          </w:p>
        </w:tc>
        <w:tc>
          <w:tcPr>
            <w:tcW w:w="1702" w:type="dxa"/>
            <w:shd w:val="clear" w:color="auto" w:fill="auto"/>
          </w:tcPr>
          <w:p w:rsidR="002D593B" w:rsidRPr="00084FD9"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2"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Адміністрація, педагогічні працівники</w:t>
            </w:r>
          </w:p>
        </w:tc>
      </w:tr>
      <w:tr w:rsidR="002D593B" w:rsidRPr="00084FD9" w:rsidTr="009D117E">
        <w:trPr>
          <w:trHeight w:val="962"/>
        </w:trPr>
        <w:tc>
          <w:tcPr>
            <w:tcW w:w="609"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2</w:t>
            </w:r>
          </w:p>
        </w:tc>
        <w:tc>
          <w:tcPr>
            <w:tcW w:w="3185"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 xml:space="preserve">Інформаційне наповнення </w:t>
            </w:r>
            <w:proofErr w:type="spellStart"/>
            <w:r w:rsidRPr="00084FD9">
              <w:rPr>
                <w:rFonts w:ascii="Times New Roman" w:hAnsi="Times New Roman"/>
                <w:sz w:val="24"/>
                <w:szCs w:val="24"/>
              </w:rPr>
              <w:t>вебсайту</w:t>
            </w:r>
            <w:proofErr w:type="spellEnd"/>
            <w:r w:rsidRPr="00084FD9">
              <w:rPr>
                <w:rFonts w:ascii="Times New Roman" w:hAnsi="Times New Roman"/>
                <w:sz w:val="24"/>
                <w:szCs w:val="24"/>
              </w:rPr>
              <w:t xml:space="preserve"> ліцею </w:t>
            </w:r>
          </w:p>
        </w:tc>
        <w:tc>
          <w:tcPr>
            <w:tcW w:w="2551" w:type="dxa"/>
          </w:tcPr>
          <w:p w:rsidR="002D593B"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Інформованість </w:t>
            </w:r>
            <w:r>
              <w:rPr>
                <w:rFonts w:ascii="Times New Roman" w:hAnsi="Times New Roman"/>
                <w:sz w:val="24"/>
                <w:szCs w:val="24"/>
              </w:rPr>
              <w:t>учасників освітнього процесу</w:t>
            </w:r>
          </w:p>
        </w:tc>
        <w:tc>
          <w:tcPr>
            <w:tcW w:w="1702" w:type="dxa"/>
            <w:shd w:val="clear" w:color="auto" w:fill="auto"/>
          </w:tcPr>
          <w:p w:rsidR="002D593B" w:rsidRPr="00084FD9"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2"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Педагогічні працівники</w:t>
            </w:r>
          </w:p>
        </w:tc>
      </w:tr>
    </w:tbl>
    <w:p w:rsidR="002D593B" w:rsidRDefault="002D593B" w:rsidP="002D593B">
      <w:pPr>
        <w:pStyle w:val="a8"/>
        <w:spacing w:after="0" w:line="360" w:lineRule="auto"/>
        <w:ind w:left="0"/>
        <w:jc w:val="both"/>
        <w:rPr>
          <w:rFonts w:ascii="Times New Roman" w:hAnsi="Times New Roman"/>
          <w:b/>
          <w:sz w:val="28"/>
          <w:szCs w:val="28"/>
        </w:rPr>
      </w:pPr>
    </w:p>
    <w:p w:rsidR="002D593B" w:rsidRPr="00C75C89" w:rsidRDefault="002D593B" w:rsidP="002D593B">
      <w:pPr>
        <w:pStyle w:val="a8"/>
        <w:spacing w:after="0" w:line="360" w:lineRule="auto"/>
        <w:ind w:left="0"/>
        <w:jc w:val="both"/>
        <w:rPr>
          <w:rFonts w:ascii="Times New Roman" w:hAnsi="Times New Roman"/>
          <w:b/>
          <w:sz w:val="28"/>
          <w:szCs w:val="28"/>
        </w:rPr>
      </w:pPr>
      <w:r w:rsidRPr="00C75C89">
        <w:rPr>
          <w:rFonts w:ascii="Times New Roman" w:hAnsi="Times New Roman"/>
          <w:b/>
          <w:sz w:val="28"/>
          <w:szCs w:val="28"/>
        </w:rPr>
        <w:lastRenderedPageBreak/>
        <w:t xml:space="preserve">Додаток до </w:t>
      </w:r>
      <w:proofErr w:type="spellStart"/>
      <w:r w:rsidRPr="00C75C89">
        <w:rPr>
          <w:rFonts w:ascii="Times New Roman" w:hAnsi="Times New Roman"/>
          <w:b/>
          <w:sz w:val="28"/>
          <w:szCs w:val="28"/>
        </w:rPr>
        <w:t>проєкту</w:t>
      </w:r>
      <w:proofErr w:type="spellEnd"/>
      <w:r w:rsidRPr="00C75C89">
        <w:rPr>
          <w:rFonts w:ascii="Times New Roman" w:hAnsi="Times New Roman"/>
          <w:b/>
          <w:sz w:val="28"/>
          <w:szCs w:val="28"/>
        </w:rPr>
        <w:t xml:space="preserve"> «Методичне забезпечення освітнього процесу» щодо організації </w:t>
      </w:r>
      <w:proofErr w:type="spellStart"/>
      <w:r w:rsidRPr="00C75C89">
        <w:rPr>
          <w:rFonts w:ascii="Times New Roman" w:hAnsi="Times New Roman"/>
          <w:b/>
          <w:sz w:val="28"/>
          <w:szCs w:val="28"/>
        </w:rPr>
        <w:t>допрофільної</w:t>
      </w:r>
      <w:proofErr w:type="spellEnd"/>
      <w:r w:rsidRPr="00C75C89">
        <w:rPr>
          <w:rFonts w:ascii="Times New Roman" w:hAnsi="Times New Roman"/>
          <w:b/>
          <w:sz w:val="28"/>
          <w:szCs w:val="28"/>
        </w:rPr>
        <w:t xml:space="preserve"> освіти </w:t>
      </w:r>
      <w:r>
        <w:rPr>
          <w:rFonts w:ascii="Times New Roman" w:hAnsi="Times New Roman"/>
          <w:b/>
          <w:sz w:val="28"/>
          <w:szCs w:val="28"/>
        </w:rPr>
        <w:t>учнів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2409"/>
        <w:gridCol w:w="1701"/>
        <w:gridCol w:w="1843"/>
      </w:tblGrid>
      <w:tr w:rsidR="002D593B" w:rsidRPr="007B14EA" w:rsidTr="009D117E">
        <w:trPr>
          <w:trHeight w:val="100"/>
        </w:trPr>
        <w:tc>
          <w:tcPr>
            <w:tcW w:w="709" w:type="dxa"/>
            <w:shd w:val="clear" w:color="auto" w:fill="auto"/>
          </w:tcPr>
          <w:p w:rsidR="002D593B" w:rsidRPr="007B14EA" w:rsidRDefault="002D593B" w:rsidP="009D117E">
            <w:pPr>
              <w:spacing w:after="0" w:line="240" w:lineRule="auto"/>
              <w:jc w:val="both"/>
              <w:rPr>
                <w:rFonts w:ascii="Times New Roman" w:hAnsi="Times New Roman"/>
                <w:b/>
                <w:sz w:val="24"/>
                <w:szCs w:val="24"/>
              </w:rPr>
            </w:pPr>
            <w:r w:rsidRPr="007B14EA">
              <w:rPr>
                <w:rFonts w:ascii="Times New Roman" w:hAnsi="Times New Roman"/>
                <w:b/>
                <w:sz w:val="24"/>
                <w:szCs w:val="24"/>
              </w:rPr>
              <w:t>№ з/п</w:t>
            </w:r>
          </w:p>
        </w:tc>
        <w:tc>
          <w:tcPr>
            <w:tcW w:w="3261" w:type="dxa"/>
            <w:shd w:val="clear" w:color="auto" w:fill="auto"/>
          </w:tcPr>
          <w:p w:rsidR="002D593B" w:rsidRPr="007B14EA" w:rsidRDefault="002D593B" w:rsidP="009D117E">
            <w:pPr>
              <w:spacing w:after="0" w:line="240" w:lineRule="auto"/>
              <w:jc w:val="both"/>
              <w:rPr>
                <w:rFonts w:ascii="Times New Roman" w:hAnsi="Times New Roman"/>
                <w:b/>
                <w:sz w:val="24"/>
                <w:szCs w:val="24"/>
              </w:rPr>
            </w:pPr>
            <w:r w:rsidRPr="007B14EA">
              <w:rPr>
                <w:rFonts w:ascii="Times New Roman" w:hAnsi="Times New Roman"/>
                <w:b/>
                <w:sz w:val="24"/>
                <w:szCs w:val="24"/>
              </w:rPr>
              <w:t>Зміст роботи</w:t>
            </w:r>
          </w:p>
        </w:tc>
        <w:tc>
          <w:tcPr>
            <w:tcW w:w="2409" w:type="dxa"/>
          </w:tcPr>
          <w:p w:rsidR="002D593B" w:rsidRPr="007B14EA" w:rsidRDefault="002D593B" w:rsidP="009D117E">
            <w:pPr>
              <w:spacing w:after="0" w:line="240" w:lineRule="auto"/>
              <w:jc w:val="both"/>
              <w:rPr>
                <w:rFonts w:ascii="Times New Roman" w:hAnsi="Times New Roman"/>
                <w:b/>
                <w:sz w:val="24"/>
                <w:szCs w:val="24"/>
              </w:rPr>
            </w:pPr>
            <w:r>
              <w:rPr>
                <w:rFonts w:ascii="Times New Roman" w:hAnsi="Times New Roman"/>
                <w:b/>
                <w:sz w:val="24"/>
                <w:szCs w:val="24"/>
              </w:rPr>
              <w:t>Очікувані результати</w:t>
            </w:r>
          </w:p>
        </w:tc>
        <w:tc>
          <w:tcPr>
            <w:tcW w:w="1701" w:type="dxa"/>
            <w:shd w:val="clear" w:color="auto" w:fill="auto"/>
          </w:tcPr>
          <w:p w:rsidR="002D593B" w:rsidRPr="007B14EA" w:rsidRDefault="002D593B" w:rsidP="009D117E">
            <w:pPr>
              <w:spacing w:after="0" w:line="240" w:lineRule="auto"/>
              <w:jc w:val="both"/>
              <w:rPr>
                <w:rFonts w:ascii="Times New Roman" w:hAnsi="Times New Roman"/>
                <w:b/>
                <w:sz w:val="24"/>
                <w:szCs w:val="24"/>
              </w:rPr>
            </w:pPr>
            <w:r w:rsidRPr="007B14EA">
              <w:rPr>
                <w:rFonts w:ascii="Times New Roman" w:hAnsi="Times New Roman"/>
                <w:b/>
                <w:sz w:val="24"/>
                <w:szCs w:val="24"/>
              </w:rPr>
              <w:t>Термін</w:t>
            </w:r>
          </w:p>
          <w:p w:rsidR="002D593B" w:rsidRPr="007B14EA" w:rsidRDefault="002D593B" w:rsidP="009D117E">
            <w:pPr>
              <w:spacing w:after="0" w:line="240" w:lineRule="auto"/>
              <w:jc w:val="both"/>
              <w:rPr>
                <w:rFonts w:ascii="Times New Roman" w:hAnsi="Times New Roman"/>
                <w:b/>
                <w:sz w:val="24"/>
                <w:szCs w:val="24"/>
              </w:rPr>
            </w:pPr>
            <w:r w:rsidRPr="007B14EA">
              <w:rPr>
                <w:rFonts w:ascii="Times New Roman" w:hAnsi="Times New Roman"/>
                <w:b/>
                <w:sz w:val="24"/>
                <w:szCs w:val="24"/>
              </w:rPr>
              <w:t>виконання</w:t>
            </w:r>
          </w:p>
        </w:tc>
        <w:tc>
          <w:tcPr>
            <w:tcW w:w="1843" w:type="dxa"/>
            <w:shd w:val="clear" w:color="auto" w:fill="auto"/>
          </w:tcPr>
          <w:p w:rsidR="002D593B" w:rsidRPr="007B14EA" w:rsidRDefault="002D593B" w:rsidP="009D117E">
            <w:pPr>
              <w:spacing w:after="0" w:line="240" w:lineRule="auto"/>
              <w:jc w:val="both"/>
              <w:rPr>
                <w:rFonts w:ascii="Times New Roman" w:hAnsi="Times New Roman"/>
                <w:b/>
                <w:sz w:val="24"/>
                <w:szCs w:val="24"/>
              </w:rPr>
            </w:pPr>
            <w:r w:rsidRPr="007B14EA">
              <w:rPr>
                <w:rFonts w:ascii="Times New Roman" w:hAnsi="Times New Roman"/>
                <w:b/>
                <w:sz w:val="24"/>
                <w:szCs w:val="24"/>
              </w:rPr>
              <w:t>Відповідальні</w:t>
            </w:r>
          </w:p>
        </w:tc>
      </w:tr>
      <w:tr w:rsidR="002D593B" w:rsidRPr="007B14EA" w:rsidTr="009D117E">
        <w:trPr>
          <w:trHeight w:val="288"/>
        </w:trPr>
        <w:tc>
          <w:tcPr>
            <w:tcW w:w="9923" w:type="dxa"/>
            <w:gridSpan w:val="5"/>
          </w:tcPr>
          <w:p w:rsidR="002D593B" w:rsidRPr="007B14EA" w:rsidRDefault="002D593B" w:rsidP="009D117E">
            <w:pPr>
              <w:pStyle w:val="a8"/>
              <w:spacing w:after="0" w:line="240" w:lineRule="auto"/>
              <w:ind w:left="0"/>
              <w:jc w:val="both"/>
              <w:rPr>
                <w:rFonts w:ascii="Times New Roman" w:hAnsi="Times New Roman"/>
                <w:b/>
                <w:sz w:val="24"/>
                <w:szCs w:val="24"/>
              </w:rPr>
            </w:pPr>
            <w:r w:rsidRPr="007B14EA">
              <w:rPr>
                <w:rFonts w:ascii="Times New Roman" w:hAnsi="Times New Roman"/>
                <w:b/>
                <w:sz w:val="24"/>
                <w:szCs w:val="24"/>
              </w:rPr>
              <w:t>Управлінсько-аналітична робота</w:t>
            </w:r>
          </w:p>
        </w:tc>
      </w:tr>
      <w:tr w:rsidR="002D593B" w:rsidRPr="007B14EA" w:rsidTr="009D117E">
        <w:trPr>
          <w:trHeight w:val="392"/>
        </w:trPr>
        <w:tc>
          <w:tcPr>
            <w:tcW w:w="709" w:type="dxa"/>
            <w:shd w:val="clear" w:color="auto" w:fill="auto"/>
          </w:tcPr>
          <w:p w:rsidR="002D593B" w:rsidRPr="00250B38" w:rsidRDefault="002D593B" w:rsidP="009D117E">
            <w:pPr>
              <w:spacing w:after="0" w:line="240" w:lineRule="auto"/>
              <w:jc w:val="both"/>
              <w:rPr>
                <w:rFonts w:ascii="Times New Roman" w:hAnsi="Times New Roman"/>
                <w:sz w:val="24"/>
                <w:szCs w:val="24"/>
              </w:rPr>
            </w:pPr>
            <w:r>
              <w:rPr>
                <w:rFonts w:ascii="Times New Roman" w:hAnsi="Times New Roman"/>
                <w:sz w:val="24"/>
                <w:szCs w:val="24"/>
              </w:rPr>
              <w:t>1</w:t>
            </w:r>
          </w:p>
        </w:tc>
        <w:tc>
          <w:tcPr>
            <w:tcW w:w="3261" w:type="dxa"/>
            <w:shd w:val="clear" w:color="auto" w:fill="auto"/>
          </w:tcPr>
          <w:p w:rsidR="002D593B" w:rsidRPr="007B14EA" w:rsidRDefault="002D593B" w:rsidP="009D117E">
            <w:pPr>
              <w:tabs>
                <w:tab w:val="left" w:pos="1675"/>
              </w:tabs>
              <w:spacing w:after="0" w:line="240" w:lineRule="auto"/>
              <w:jc w:val="both"/>
              <w:rPr>
                <w:rFonts w:ascii="Times New Roman" w:hAnsi="Times New Roman"/>
                <w:sz w:val="24"/>
                <w:szCs w:val="24"/>
              </w:rPr>
            </w:pPr>
            <w:r w:rsidRPr="007B14EA">
              <w:rPr>
                <w:rFonts w:ascii="Times New Roman" w:hAnsi="Times New Roman"/>
                <w:sz w:val="24"/>
                <w:szCs w:val="24"/>
              </w:rPr>
              <w:t xml:space="preserve">Укладання угод про співпрацю з закладами професійної освіти щодо удосконалення системи ранньої профорієнтації </w:t>
            </w:r>
          </w:p>
        </w:tc>
        <w:tc>
          <w:tcPr>
            <w:tcW w:w="2409" w:type="dxa"/>
          </w:tcPr>
          <w:p w:rsidR="002D593B" w:rsidRPr="00250B38" w:rsidRDefault="002D593B" w:rsidP="009D117E">
            <w:pPr>
              <w:spacing w:after="0" w:line="240" w:lineRule="auto"/>
              <w:jc w:val="both"/>
              <w:rPr>
                <w:rFonts w:ascii="Times New Roman" w:hAnsi="Times New Roman"/>
                <w:sz w:val="24"/>
                <w:szCs w:val="24"/>
              </w:rPr>
            </w:pPr>
            <w:r>
              <w:rPr>
                <w:rFonts w:ascii="Times New Roman" w:hAnsi="Times New Roman"/>
                <w:sz w:val="24"/>
                <w:szCs w:val="24"/>
              </w:rPr>
              <w:t>Налагоджена взаємодія з установами</w:t>
            </w:r>
            <w:r w:rsidRPr="007B14EA">
              <w:rPr>
                <w:rFonts w:ascii="Times New Roman" w:hAnsi="Times New Roman"/>
                <w:sz w:val="24"/>
                <w:szCs w:val="24"/>
              </w:rPr>
              <w:t xml:space="preserve"> професійної освіти</w:t>
            </w:r>
          </w:p>
        </w:tc>
        <w:tc>
          <w:tcPr>
            <w:tcW w:w="1701"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7B14EA" w:rsidRDefault="002D593B" w:rsidP="009D117E">
            <w:pPr>
              <w:spacing w:after="0" w:line="240" w:lineRule="auto"/>
              <w:jc w:val="both"/>
            </w:pPr>
            <w:r>
              <w:rPr>
                <w:rFonts w:ascii="Times New Roman" w:hAnsi="Times New Roman"/>
                <w:sz w:val="24"/>
                <w:szCs w:val="24"/>
              </w:rPr>
              <w:t>Адміністрація</w:t>
            </w:r>
          </w:p>
        </w:tc>
      </w:tr>
      <w:tr w:rsidR="002D593B" w:rsidRPr="007B14EA" w:rsidTr="009D117E">
        <w:trPr>
          <w:trHeight w:val="392"/>
        </w:trPr>
        <w:tc>
          <w:tcPr>
            <w:tcW w:w="709" w:type="dxa"/>
            <w:shd w:val="clear" w:color="auto" w:fill="auto"/>
          </w:tcPr>
          <w:p w:rsidR="002D593B" w:rsidRPr="006F7F44" w:rsidRDefault="002D593B" w:rsidP="009D117E">
            <w:pPr>
              <w:spacing w:after="0" w:line="240" w:lineRule="auto"/>
              <w:jc w:val="both"/>
              <w:rPr>
                <w:rFonts w:ascii="Times New Roman" w:hAnsi="Times New Roman"/>
                <w:sz w:val="24"/>
                <w:szCs w:val="24"/>
              </w:rPr>
            </w:pPr>
            <w:r>
              <w:rPr>
                <w:rFonts w:ascii="Times New Roman" w:hAnsi="Times New Roman"/>
                <w:sz w:val="24"/>
                <w:szCs w:val="24"/>
              </w:rPr>
              <w:t>2</w:t>
            </w:r>
          </w:p>
        </w:tc>
        <w:tc>
          <w:tcPr>
            <w:tcW w:w="3261" w:type="dxa"/>
            <w:shd w:val="clear" w:color="auto" w:fill="auto"/>
          </w:tcPr>
          <w:p w:rsidR="002D593B" w:rsidRPr="00C076CB" w:rsidRDefault="002D593B" w:rsidP="009D117E">
            <w:pPr>
              <w:tabs>
                <w:tab w:val="left" w:pos="1675"/>
              </w:tabs>
              <w:spacing w:after="0" w:line="240" w:lineRule="auto"/>
              <w:jc w:val="both"/>
              <w:rPr>
                <w:rFonts w:ascii="Times New Roman" w:hAnsi="Times New Roman"/>
                <w:sz w:val="24"/>
                <w:szCs w:val="24"/>
              </w:rPr>
            </w:pPr>
            <w:r w:rsidRPr="00C076CB">
              <w:rPr>
                <w:rFonts w:ascii="Times New Roman" w:hAnsi="Times New Roman"/>
                <w:sz w:val="24"/>
                <w:szCs w:val="24"/>
              </w:rPr>
              <w:t>Зміцнення матеріально-технічної бази навчальних майстерень столярної, слюсарної, обслуговуючо</w:t>
            </w:r>
            <w:r>
              <w:rPr>
                <w:rFonts w:ascii="Times New Roman" w:hAnsi="Times New Roman"/>
                <w:sz w:val="24"/>
                <w:szCs w:val="24"/>
              </w:rPr>
              <w:t>ї</w:t>
            </w:r>
            <w:r w:rsidRPr="00C076CB">
              <w:rPr>
                <w:rFonts w:ascii="Times New Roman" w:hAnsi="Times New Roman"/>
                <w:sz w:val="24"/>
                <w:szCs w:val="24"/>
              </w:rPr>
              <w:t xml:space="preserve"> прац</w:t>
            </w:r>
            <w:r>
              <w:rPr>
                <w:rFonts w:ascii="Times New Roman" w:hAnsi="Times New Roman"/>
                <w:sz w:val="24"/>
                <w:szCs w:val="24"/>
              </w:rPr>
              <w:t>і</w:t>
            </w:r>
          </w:p>
        </w:tc>
        <w:tc>
          <w:tcPr>
            <w:tcW w:w="2409" w:type="dxa"/>
          </w:tcPr>
          <w:p w:rsidR="002D593B" w:rsidRPr="00281E49"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Удосконалення можливостей </w:t>
            </w:r>
            <w:proofErr w:type="spellStart"/>
            <w:r>
              <w:rPr>
                <w:rFonts w:ascii="Times New Roman" w:hAnsi="Times New Roman"/>
                <w:sz w:val="24"/>
                <w:szCs w:val="24"/>
              </w:rPr>
              <w:t>діяльністного</w:t>
            </w:r>
            <w:proofErr w:type="spellEnd"/>
            <w:r>
              <w:rPr>
                <w:rFonts w:ascii="Times New Roman" w:hAnsi="Times New Roman"/>
                <w:sz w:val="24"/>
                <w:szCs w:val="24"/>
              </w:rPr>
              <w:t xml:space="preserve"> підходу</w:t>
            </w:r>
          </w:p>
        </w:tc>
        <w:tc>
          <w:tcPr>
            <w:tcW w:w="1701"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2023-2024</w:t>
            </w:r>
          </w:p>
        </w:tc>
        <w:tc>
          <w:tcPr>
            <w:tcW w:w="1843"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учителі трудового навчання</w:t>
            </w:r>
          </w:p>
        </w:tc>
      </w:tr>
      <w:tr w:rsidR="002D593B" w:rsidRPr="007B14EA" w:rsidTr="009D117E">
        <w:trPr>
          <w:trHeight w:val="276"/>
        </w:trPr>
        <w:tc>
          <w:tcPr>
            <w:tcW w:w="9923" w:type="dxa"/>
            <w:gridSpan w:val="5"/>
          </w:tcPr>
          <w:p w:rsidR="002D593B" w:rsidRPr="007B14EA" w:rsidRDefault="002D593B" w:rsidP="009D117E">
            <w:pPr>
              <w:spacing w:after="0" w:line="240" w:lineRule="auto"/>
              <w:jc w:val="both"/>
              <w:rPr>
                <w:rFonts w:ascii="Times New Roman" w:hAnsi="Times New Roman"/>
                <w:b/>
                <w:sz w:val="24"/>
                <w:szCs w:val="24"/>
              </w:rPr>
            </w:pPr>
            <w:r w:rsidRPr="007B14EA">
              <w:rPr>
                <w:rFonts w:ascii="Times New Roman" w:hAnsi="Times New Roman"/>
                <w:b/>
                <w:sz w:val="24"/>
                <w:szCs w:val="24"/>
              </w:rPr>
              <w:t xml:space="preserve"> Організаційно-методична робота</w:t>
            </w:r>
          </w:p>
        </w:tc>
      </w:tr>
      <w:tr w:rsidR="002D593B" w:rsidRPr="007B14EA" w:rsidTr="009D117E">
        <w:trPr>
          <w:trHeight w:val="392"/>
        </w:trPr>
        <w:tc>
          <w:tcPr>
            <w:tcW w:w="709" w:type="dxa"/>
            <w:shd w:val="clear" w:color="auto" w:fill="auto"/>
          </w:tcPr>
          <w:p w:rsidR="002D593B" w:rsidRPr="00281E49" w:rsidRDefault="002D593B" w:rsidP="009D117E">
            <w:pPr>
              <w:spacing w:after="0" w:line="240" w:lineRule="auto"/>
              <w:jc w:val="both"/>
              <w:rPr>
                <w:rFonts w:ascii="Times New Roman" w:hAnsi="Times New Roman"/>
                <w:sz w:val="24"/>
                <w:szCs w:val="24"/>
              </w:rPr>
            </w:pPr>
            <w:r>
              <w:rPr>
                <w:rFonts w:ascii="Times New Roman" w:hAnsi="Times New Roman"/>
                <w:sz w:val="24"/>
                <w:szCs w:val="24"/>
              </w:rPr>
              <w:t>1</w:t>
            </w:r>
          </w:p>
        </w:tc>
        <w:tc>
          <w:tcPr>
            <w:tcW w:w="3261"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35763B">
              <w:rPr>
                <w:rFonts w:ascii="Times New Roman" w:hAnsi="Times New Roman"/>
                <w:sz w:val="24"/>
                <w:szCs w:val="24"/>
              </w:rPr>
              <w:t>Коригування змісту і структури Освітніх програм</w:t>
            </w:r>
          </w:p>
        </w:tc>
        <w:tc>
          <w:tcPr>
            <w:tcW w:w="2409" w:type="dxa"/>
          </w:tcPr>
          <w:p w:rsidR="002D593B" w:rsidRPr="00281E49" w:rsidRDefault="002D593B" w:rsidP="009D117E">
            <w:pPr>
              <w:spacing w:after="0" w:line="240" w:lineRule="auto"/>
              <w:jc w:val="both"/>
              <w:rPr>
                <w:rFonts w:ascii="Times New Roman" w:hAnsi="Times New Roman"/>
                <w:sz w:val="24"/>
                <w:szCs w:val="24"/>
              </w:rPr>
            </w:pPr>
            <w:r>
              <w:rPr>
                <w:rFonts w:ascii="Times New Roman" w:hAnsi="Times New Roman"/>
                <w:sz w:val="24"/>
                <w:szCs w:val="24"/>
              </w:rPr>
              <w:t>Відповідність запитам та можливостям учасників освітнього процесу</w:t>
            </w:r>
          </w:p>
        </w:tc>
        <w:tc>
          <w:tcPr>
            <w:tcW w:w="1701"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w:t>
            </w:r>
          </w:p>
        </w:tc>
      </w:tr>
      <w:tr w:rsidR="002D593B" w:rsidRPr="007B14EA" w:rsidTr="009D117E">
        <w:trPr>
          <w:trHeight w:val="538"/>
        </w:trPr>
        <w:tc>
          <w:tcPr>
            <w:tcW w:w="709" w:type="dxa"/>
            <w:shd w:val="clear" w:color="auto" w:fill="auto"/>
          </w:tcPr>
          <w:p w:rsidR="002D593B" w:rsidRPr="00281E49" w:rsidRDefault="002D593B" w:rsidP="009D117E">
            <w:pPr>
              <w:spacing w:after="0" w:line="240" w:lineRule="auto"/>
              <w:jc w:val="both"/>
              <w:rPr>
                <w:rFonts w:ascii="Times New Roman" w:hAnsi="Times New Roman"/>
                <w:sz w:val="24"/>
                <w:szCs w:val="24"/>
              </w:rPr>
            </w:pPr>
            <w:r>
              <w:rPr>
                <w:rFonts w:ascii="Times New Roman" w:hAnsi="Times New Roman"/>
                <w:sz w:val="24"/>
                <w:szCs w:val="24"/>
              </w:rPr>
              <w:t>2</w:t>
            </w:r>
          </w:p>
        </w:tc>
        <w:tc>
          <w:tcPr>
            <w:tcW w:w="3261"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35763B">
              <w:rPr>
                <w:rFonts w:ascii="Times New Roman" w:hAnsi="Times New Roman"/>
                <w:sz w:val="24"/>
                <w:szCs w:val="24"/>
              </w:rPr>
              <w:t>Удосконалення системи методичної роботи з підвищення професійної компетентності педагогічних працівників</w:t>
            </w:r>
          </w:p>
        </w:tc>
        <w:tc>
          <w:tcPr>
            <w:tcW w:w="2409" w:type="dxa"/>
          </w:tcPr>
          <w:p w:rsidR="002D593B"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Підвищення рівня фахової компетентності педагогічних працівників, сприяння їх саморозвитку</w:t>
            </w:r>
          </w:p>
        </w:tc>
        <w:tc>
          <w:tcPr>
            <w:tcW w:w="1701"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члени методичної ради</w:t>
            </w:r>
          </w:p>
        </w:tc>
      </w:tr>
      <w:tr w:rsidR="002D593B" w:rsidRPr="007B14EA" w:rsidTr="009D117E">
        <w:trPr>
          <w:trHeight w:val="261"/>
        </w:trPr>
        <w:tc>
          <w:tcPr>
            <w:tcW w:w="9923" w:type="dxa"/>
            <w:gridSpan w:val="5"/>
          </w:tcPr>
          <w:p w:rsidR="002D593B" w:rsidRPr="00281E49" w:rsidRDefault="002D593B" w:rsidP="009D117E">
            <w:pPr>
              <w:spacing w:after="0" w:line="240" w:lineRule="auto"/>
              <w:jc w:val="both"/>
              <w:rPr>
                <w:rFonts w:ascii="Times New Roman" w:hAnsi="Times New Roman"/>
                <w:b/>
                <w:sz w:val="24"/>
                <w:szCs w:val="24"/>
              </w:rPr>
            </w:pPr>
            <w:r w:rsidRPr="007B14EA">
              <w:rPr>
                <w:rFonts w:ascii="Times New Roman" w:hAnsi="Times New Roman"/>
                <w:b/>
                <w:sz w:val="24"/>
                <w:szCs w:val="24"/>
              </w:rPr>
              <w:t xml:space="preserve">Робота з </w:t>
            </w:r>
            <w:r>
              <w:rPr>
                <w:rFonts w:ascii="Times New Roman" w:hAnsi="Times New Roman"/>
                <w:b/>
                <w:sz w:val="24"/>
                <w:szCs w:val="24"/>
              </w:rPr>
              <w:t>учнями та їх батьками</w:t>
            </w:r>
          </w:p>
        </w:tc>
      </w:tr>
      <w:tr w:rsidR="002D593B" w:rsidRPr="007B14EA" w:rsidTr="009D117E">
        <w:trPr>
          <w:trHeight w:val="523"/>
        </w:trPr>
        <w:tc>
          <w:tcPr>
            <w:tcW w:w="709" w:type="dxa"/>
            <w:shd w:val="clear" w:color="auto" w:fill="auto"/>
          </w:tcPr>
          <w:p w:rsidR="002D593B" w:rsidRPr="00C076CB" w:rsidRDefault="002D593B" w:rsidP="009D117E">
            <w:pPr>
              <w:spacing w:after="0" w:line="240" w:lineRule="auto"/>
              <w:jc w:val="both"/>
              <w:rPr>
                <w:rFonts w:ascii="Times New Roman" w:hAnsi="Times New Roman"/>
                <w:sz w:val="24"/>
                <w:szCs w:val="24"/>
              </w:rPr>
            </w:pPr>
            <w:r>
              <w:rPr>
                <w:rFonts w:ascii="Times New Roman" w:hAnsi="Times New Roman"/>
                <w:sz w:val="24"/>
                <w:szCs w:val="24"/>
              </w:rPr>
              <w:t>1</w:t>
            </w:r>
          </w:p>
        </w:tc>
        <w:tc>
          <w:tcPr>
            <w:tcW w:w="3261"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Залучення</w:t>
            </w:r>
            <w:r w:rsidRPr="007B14EA">
              <w:rPr>
                <w:rFonts w:ascii="Times New Roman" w:hAnsi="Times New Roman"/>
                <w:sz w:val="24"/>
                <w:szCs w:val="24"/>
              </w:rPr>
              <w:t xml:space="preserve"> учнів </w:t>
            </w:r>
            <w:r>
              <w:rPr>
                <w:rFonts w:ascii="Times New Roman" w:hAnsi="Times New Roman"/>
                <w:sz w:val="24"/>
                <w:szCs w:val="24"/>
              </w:rPr>
              <w:t xml:space="preserve">до </w:t>
            </w:r>
            <w:r w:rsidRPr="007B14EA">
              <w:rPr>
                <w:rFonts w:ascii="Times New Roman" w:hAnsi="Times New Roman"/>
                <w:sz w:val="24"/>
                <w:szCs w:val="24"/>
              </w:rPr>
              <w:t xml:space="preserve">участі у заходах всеукраїнського та обласного рівнів  </w:t>
            </w:r>
          </w:p>
        </w:tc>
        <w:tc>
          <w:tcPr>
            <w:tcW w:w="2409" w:type="dxa"/>
          </w:tcPr>
          <w:p w:rsidR="002D593B" w:rsidRPr="00281E49" w:rsidRDefault="002D593B" w:rsidP="009D117E">
            <w:pPr>
              <w:spacing w:after="0" w:line="240" w:lineRule="auto"/>
              <w:jc w:val="both"/>
              <w:rPr>
                <w:rFonts w:ascii="Times New Roman" w:hAnsi="Times New Roman"/>
                <w:sz w:val="24"/>
                <w:szCs w:val="24"/>
              </w:rPr>
            </w:pPr>
            <w:r>
              <w:rPr>
                <w:rFonts w:ascii="Times New Roman" w:hAnsi="Times New Roman"/>
                <w:sz w:val="24"/>
                <w:szCs w:val="24"/>
              </w:rPr>
              <w:t>Р</w:t>
            </w:r>
            <w:r w:rsidRPr="007B14EA">
              <w:rPr>
                <w:rFonts w:ascii="Times New Roman" w:hAnsi="Times New Roman"/>
                <w:sz w:val="24"/>
                <w:szCs w:val="24"/>
              </w:rPr>
              <w:t>озвит</w:t>
            </w:r>
            <w:r>
              <w:rPr>
                <w:rFonts w:ascii="Times New Roman" w:hAnsi="Times New Roman"/>
                <w:sz w:val="24"/>
                <w:szCs w:val="24"/>
              </w:rPr>
              <w:t>ок</w:t>
            </w:r>
            <w:r w:rsidRPr="007B14EA">
              <w:rPr>
                <w:rFonts w:ascii="Times New Roman" w:hAnsi="Times New Roman"/>
                <w:sz w:val="24"/>
                <w:szCs w:val="24"/>
              </w:rPr>
              <w:t xml:space="preserve"> професійних інтересів, нахилів та здібностей</w:t>
            </w:r>
            <w:r>
              <w:rPr>
                <w:rFonts w:ascii="Times New Roman" w:hAnsi="Times New Roman"/>
                <w:sz w:val="24"/>
                <w:szCs w:val="24"/>
              </w:rPr>
              <w:t xml:space="preserve"> учнів</w:t>
            </w:r>
          </w:p>
        </w:tc>
        <w:tc>
          <w:tcPr>
            <w:tcW w:w="1701"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94283F" w:rsidRDefault="002D593B" w:rsidP="009D117E">
            <w:pPr>
              <w:spacing w:after="0" w:line="240" w:lineRule="auto"/>
              <w:jc w:val="both"/>
              <w:rPr>
                <w:rFonts w:ascii="Times New Roman" w:hAnsi="Times New Roman"/>
                <w:sz w:val="24"/>
                <w:szCs w:val="24"/>
              </w:rPr>
            </w:pPr>
            <w:r>
              <w:rPr>
                <w:rFonts w:ascii="Times New Roman" w:hAnsi="Times New Roman"/>
                <w:sz w:val="24"/>
                <w:szCs w:val="24"/>
              </w:rPr>
              <w:t>Педагогічні працівники</w:t>
            </w:r>
          </w:p>
        </w:tc>
      </w:tr>
      <w:tr w:rsidR="002D593B" w:rsidRPr="007B14EA" w:rsidTr="009D117E">
        <w:trPr>
          <w:trHeight w:val="523"/>
        </w:trPr>
        <w:tc>
          <w:tcPr>
            <w:tcW w:w="709" w:type="dxa"/>
            <w:shd w:val="clear" w:color="auto" w:fill="auto"/>
          </w:tcPr>
          <w:p w:rsidR="002D593B" w:rsidRPr="00281E49" w:rsidRDefault="002D593B" w:rsidP="009D117E">
            <w:pPr>
              <w:spacing w:after="0" w:line="240" w:lineRule="auto"/>
              <w:jc w:val="both"/>
              <w:rPr>
                <w:rFonts w:ascii="Times New Roman" w:hAnsi="Times New Roman"/>
                <w:sz w:val="24"/>
                <w:szCs w:val="24"/>
              </w:rPr>
            </w:pPr>
            <w:r>
              <w:rPr>
                <w:rFonts w:ascii="Times New Roman" w:hAnsi="Times New Roman"/>
                <w:sz w:val="24"/>
                <w:szCs w:val="24"/>
              </w:rPr>
              <w:t>2</w:t>
            </w:r>
          </w:p>
        </w:tc>
        <w:tc>
          <w:tcPr>
            <w:tcW w:w="3261" w:type="dxa"/>
            <w:shd w:val="clear" w:color="auto" w:fill="auto"/>
          </w:tcPr>
          <w:p w:rsidR="002D593B" w:rsidRPr="00281E49" w:rsidRDefault="002D593B" w:rsidP="009D117E">
            <w:pPr>
              <w:spacing w:after="0" w:line="240" w:lineRule="auto"/>
              <w:jc w:val="both"/>
              <w:rPr>
                <w:rFonts w:ascii="Times New Roman" w:hAnsi="Times New Roman"/>
                <w:sz w:val="24"/>
                <w:szCs w:val="24"/>
              </w:rPr>
            </w:pPr>
            <w:r w:rsidRPr="0035763B">
              <w:rPr>
                <w:rFonts w:ascii="Times New Roman" w:hAnsi="Times New Roman"/>
                <w:sz w:val="24"/>
                <w:szCs w:val="24"/>
              </w:rPr>
              <w:t xml:space="preserve">Організація психолого-педагогічного супроводу </w:t>
            </w:r>
            <w:proofErr w:type="spellStart"/>
            <w:r w:rsidRPr="0035763B">
              <w:rPr>
                <w:rFonts w:ascii="Times New Roman" w:hAnsi="Times New Roman"/>
                <w:sz w:val="24"/>
                <w:szCs w:val="24"/>
              </w:rPr>
              <w:t>допрофільної</w:t>
            </w:r>
            <w:proofErr w:type="spellEnd"/>
            <w:r w:rsidRPr="0035763B">
              <w:rPr>
                <w:rFonts w:ascii="Times New Roman" w:hAnsi="Times New Roman"/>
                <w:sz w:val="24"/>
                <w:szCs w:val="24"/>
              </w:rPr>
              <w:t xml:space="preserve"> освіти (анкетування, бесіди з батьками учнів щодо правильного вибору професії їхніми дітьми, тижні профорієнтації)</w:t>
            </w:r>
          </w:p>
        </w:tc>
        <w:tc>
          <w:tcPr>
            <w:tcW w:w="2409" w:type="dxa"/>
          </w:tcPr>
          <w:p w:rsidR="002D593B" w:rsidRPr="00281E49" w:rsidRDefault="002D593B" w:rsidP="009D117E">
            <w:pPr>
              <w:spacing w:after="0" w:line="240" w:lineRule="auto"/>
              <w:jc w:val="both"/>
              <w:rPr>
                <w:rFonts w:ascii="Times New Roman" w:hAnsi="Times New Roman"/>
                <w:sz w:val="24"/>
                <w:szCs w:val="24"/>
              </w:rPr>
            </w:pPr>
            <w:r>
              <w:rPr>
                <w:rFonts w:ascii="Times New Roman" w:hAnsi="Times New Roman"/>
                <w:sz w:val="24"/>
                <w:szCs w:val="24"/>
              </w:rPr>
              <w:t>Професійне самовизначення випускників</w:t>
            </w:r>
          </w:p>
        </w:tc>
        <w:tc>
          <w:tcPr>
            <w:tcW w:w="1701"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Default="002D593B" w:rsidP="009D117E">
            <w:pPr>
              <w:spacing w:after="0" w:line="240" w:lineRule="auto"/>
              <w:jc w:val="both"/>
              <w:rPr>
                <w:rFonts w:ascii="Times New Roman" w:hAnsi="Times New Roman"/>
                <w:sz w:val="24"/>
                <w:szCs w:val="24"/>
              </w:rPr>
            </w:pPr>
            <w:r>
              <w:rPr>
                <w:rFonts w:ascii="Times New Roman" w:hAnsi="Times New Roman"/>
                <w:sz w:val="24"/>
                <w:szCs w:val="24"/>
              </w:rPr>
              <w:t>Практичний психолог, класні керівники</w:t>
            </w:r>
          </w:p>
          <w:p w:rsidR="002D593B" w:rsidRPr="00632EA6" w:rsidRDefault="002D593B" w:rsidP="009D117E">
            <w:pPr>
              <w:spacing w:after="0" w:line="240" w:lineRule="auto"/>
              <w:jc w:val="both"/>
              <w:rPr>
                <w:rFonts w:ascii="Times New Roman" w:hAnsi="Times New Roman"/>
                <w:sz w:val="24"/>
                <w:szCs w:val="24"/>
              </w:rPr>
            </w:pPr>
          </w:p>
        </w:tc>
      </w:tr>
      <w:tr w:rsidR="002D593B" w:rsidRPr="007B14EA" w:rsidTr="009D117E">
        <w:trPr>
          <w:trHeight w:val="261"/>
        </w:trPr>
        <w:tc>
          <w:tcPr>
            <w:tcW w:w="9923" w:type="dxa"/>
            <w:gridSpan w:val="5"/>
          </w:tcPr>
          <w:p w:rsidR="002D593B" w:rsidRPr="007B14EA" w:rsidRDefault="002D593B" w:rsidP="009D117E">
            <w:pPr>
              <w:spacing w:after="0" w:line="240" w:lineRule="auto"/>
              <w:jc w:val="both"/>
              <w:rPr>
                <w:rFonts w:ascii="Times New Roman" w:hAnsi="Times New Roman"/>
                <w:b/>
                <w:sz w:val="24"/>
                <w:szCs w:val="24"/>
              </w:rPr>
            </w:pPr>
            <w:r w:rsidRPr="007B14EA">
              <w:rPr>
                <w:rFonts w:ascii="Times New Roman" w:hAnsi="Times New Roman"/>
                <w:b/>
                <w:sz w:val="24"/>
                <w:szCs w:val="24"/>
              </w:rPr>
              <w:t>Інформаційно-просвітницька робота</w:t>
            </w:r>
          </w:p>
        </w:tc>
      </w:tr>
      <w:tr w:rsidR="002D593B" w:rsidRPr="007B14EA" w:rsidTr="009D117E">
        <w:trPr>
          <w:trHeight w:val="392"/>
        </w:trPr>
        <w:tc>
          <w:tcPr>
            <w:tcW w:w="709"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1</w:t>
            </w:r>
          </w:p>
        </w:tc>
        <w:tc>
          <w:tcPr>
            <w:tcW w:w="3261"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Участь у просвітницьких акціях </w:t>
            </w:r>
          </w:p>
        </w:tc>
        <w:tc>
          <w:tcPr>
            <w:tcW w:w="2409" w:type="dxa"/>
          </w:tcPr>
          <w:p w:rsidR="002D593B" w:rsidRDefault="002D593B" w:rsidP="009D117E">
            <w:pPr>
              <w:spacing w:after="0" w:line="240" w:lineRule="auto"/>
              <w:jc w:val="both"/>
              <w:rPr>
                <w:rFonts w:ascii="Times New Roman" w:hAnsi="Times New Roman"/>
                <w:sz w:val="24"/>
                <w:szCs w:val="24"/>
              </w:rPr>
            </w:pPr>
            <w:r>
              <w:rPr>
                <w:rFonts w:ascii="Times New Roman" w:hAnsi="Times New Roman"/>
                <w:sz w:val="24"/>
                <w:szCs w:val="24"/>
              </w:rPr>
              <w:t>П</w:t>
            </w:r>
            <w:r w:rsidRPr="007B14EA">
              <w:rPr>
                <w:rFonts w:ascii="Times New Roman" w:hAnsi="Times New Roman"/>
                <w:sz w:val="24"/>
                <w:szCs w:val="24"/>
              </w:rPr>
              <w:t>опуляризаці</w:t>
            </w:r>
            <w:r>
              <w:rPr>
                <w:rFonts w:ascii="Times New Roman" w:hAnsi="Times New Roman"/>
                <w:sz w:val="24"/>
                <w:szCs w:val="24"/>
              </w:rPr>
              <w:t xml:space="preserve">я </w:t>
            </w:r>
            <w:proofErr w:type="spellStart"/>
            <w:r w:rsidRPr="007B14EA">
              <w:rPr>
                <w:rFonts w:ascii="Times New Roman" w:hAnsi="Times New Roman"/>
                <w:sz w:val="24"/>
                <w:szCs w:val="24"/>
              </w:rPr>
              <w:t>допрофільної</w:t>
            </w:r>
            <w:proofErr w:type="spellEnd"/>
            <w:r w:rsidRPr="007B14EA">
              <w:rPr>
                <w:rFonts w:ascii="Times New Roman" w:hAnsi="Times New Roman"/>
                <w:sz w:val="24"/>
                <w:szCs w:val="24"/>
              </w:rPr>
              <w:t xml:space="preserve"> освіти для </w:t>
            </w:r>
            <w:r>
              <w:rPr>
                <w:rFonts w:ascii="Times New Roman" w:hAnsi="Times New Roman"/>
                <w:sz w:val="24"/>
                <w:szCs w:val="24"/>
              </w:rPr>
              <w:t>учнів</w:t>
            </w:r>
            <w:r w:rsidRPr="007B14EA">
              <w:rPr>
                <w:rFonts w:ascii="Times New Roman" w:hAnsi="Times New Roman"/>
                <w:sz w:val="24"/>
                <w:szCs w:val="24"/>
              </w:rPr>
              <w:t xml:space="preserve"> та їхніх батьків</w:t>
            </w:r>
          </w:p>
        </w:tc>
        <w:tc>
          <w:tcPr>
            <w:tcW w:w="1701"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педагогічні працівники</w:t>
            </w:r>
          </w:p>
        </w:tc>
      </w:tr>
      <w:tr w:rsidR="002D593B" w:rsidRPr="007B14EA" w:rsidTr="009D117E">
        <w:trPr>
          <w:trHeight w:val="392"/>
        </w:trPr>
        <w:tc>
          <w:tcPr>
            <w:tcW w:w="709"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2</w:t>
            </w:r>
          </w:p>
        </w:tc>
        <w:tc>
          <w:tcPr>
            <w:tcW w:w="3261"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Інформаційне наповнення </w:t>
            </w:r>
            <w:proofErr w:type="spellStart"/>
            <w:r w:rsidRPr="007B14EA">
              <w:rPr>
                <w:rFonts w:ascii="Times New Roman" w:hAnsi="Times New Roman"/>
                <w:sz w:val="24"/>
                <w:szCs w:val="24"/>
              </w:rPr>
              <w:t>вебсайту</w:t>
            </w:r>
            <w:proofErr w:type="spellEnd"/>
            <w:r w:rsidRPr="007B14EA">
              <w:rPr>
                <w:rFonts w:ascii="Times New Roman" w:hAnsi="Times New Roman"/>
                <w:sz w:val="24"/>
                <w:szCs w:val="24"/>
              </w:rPr>
              <w:t xml:space="preserve"> </w:t>
            </w:r>
            <w:r>
              <w:rPr>
                <w:rFonts w:ascii="Times New Roman" w:hAnsi="Times New Roman"/>
                <w:sz w:val="24"/>
                <w:szCs w:val="24"/>
              </w:rPr>
              <w:t xml:space="preserve">ліцею </w:t>
            </w:r>
            <w:r w:rsidRPr="007B14EA">
              <w:rPr>
                <w:rFonts w:ascii="Times New Roman" w:hAnsi="Times New Roman"/>
                <w:sz w:val="24"/>
                <w:szCs w:val="24"/>
              </w:rPr>
              <w:t xml:space="preserve">з питань розвитку </w:t>
            </w:r>
            <w:proofErr w:type="spellStart"/>
            <w:r w:rsidRPr="007B14EA">
              <w:rPr>
                <w:rFonts w:ascii="Times New Roman" w:hAnsi="Times New Roman"/>
                <w:sz w:val="24"/>
                <w:szCs w:val="24"/>
              </w:rPr>
              <w:t>допрофільної</w:t>
            </w:r>
            <w:proofErr w:type="spellEnd"/>
            <w:r w:rsidRPr="007B14EA">
              <w:rPr>
                <w:rFonts w:ascii="Times New Roman" w:hAnsi="Times New Roman"/>
                <w:sz w:val="24"/>
                <w:szCs w:val="24"/>
              </w:rPr>
              <w:t xml:space="preserve"> освіти </w:t>
            </w:r>
          </w:p>
        </w:tc>
        <w:tc>
          <w:tcPr>
            <w:tcW w:w="2409" w:type="dxa"/>
          </w:tcPr>
          <w:p w:rsidR="002D593B"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Інформованість </w:t>
            </w:r>
            <w:r>
              <w:rPr>
                <w:rFonts w:ascii="Times New Roman" w:hAnsi="Times New Roman"/>
                <w:sz w:val="24"/>
                <w:szCs w:val="24"/>
              </w:rPr>
              <w:t>учасників освітнього процесу</w:t>
            </w:r>
          </w:p>
        </w:tc>
        <w:tc>
          <w:tcPr>
            <w:tcW w:w="1701"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C076CB" w:rsidRDefault="002D593B" w:rsidP="009D117E">
            <w:pPr>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bl>
    <w:p w:rsidR="002D593B" w:rsidRDefault="002D593B" w:rsidP="002D593B">
      <w:pPr>
        <w:pStyle w:val="a8"/>
        <w:tabs>
          <w:tab w:val="left" w:pos="3990"/>
        </w:tabs>
        <w:spacing w:after="0" w:line="360" w:lineRule="auto"/>
        <w:ind w:left="0"/>
        <w:jc w:val="both"/>
        <w:rPr>
          <w:rFonts w:ascii="Times New Roman" w:hAnsi="Times New Roman"/>
          <w:b/>
          <w:sz w:val="28"/>
          <w:szCs w:val="28"/>
        </w:rPr>
      </w:pPr>
    </w:p>
    <w:p w:rsidR="002D593B" w:rsidRDefault="002D593B" w:rsidP="002D593B">
      <w:pPr>
        <w:pStyle w:val="a8"/>
        <w:tabs>
          <w:tab w:val="left" w:pos="3990"/>
        </w:tabs>
        <w:spacing w:after="0" w:line="360" w:lineRule="auto"/>
        <w:ind w:left="0"/>
        <w:jc w:val="both"/>
        <w:rPr>
          <w:rFonts w:ascii="Times New Roman" w:hAnsi="Times New Roman"/>
          <w:sz w:val="28"/>
          <w:szCs w:val="28"/>
        </w:rPr>
      </w:pPr>
      <w:proofErr w:type="spellStart"/>
      <w:r w:rsidRPr="008E7F39">
        <w:rPr>
          <w:rFonts w:ascii="Times New Roman" w:hAnsi="Times New Roman"/>
          <w:b/>
          <w:sz w:val="28"/>
          <w:szCs w:val="28"/>
        </w:rPr>
        <w:t>Проєкт</w:t>
      </w:r>
      <w:proofErr w:type="spellEnd"/>
      <w:r>
        <w:rPr>
          <w:rFonts w:ascii="Times New Roman" w:hAnsi="Times New Roman"/>
          <w:b/>
          <w:sz w:val="28"/>
          <w:szCs w:val="28"/>
        </w:rPr>
        <w:t xml:space="preserve"> 3.</w:t>
      </w:r>
      <w:r w:rsidRPr="008E7F39">
        <w:rPr>
          <w:rFonts w:ascii="Times New Roman" w:hAnsi="Times New Roman"/>
          <w:b/>
          <w:sz w:val="28"/>
          <w:szCs w:val="28"/>
        </w:rPr>
        <w:t xml:space="preserve"> «</w:t>
      </w:r>
      <w:r w:rsidRPr="00DF5DA9">
        <w:rPr>
          <w:rFonts w:ascii="Times New Roman" w:eastAsia="Times New Roman" w:hAnsi="Times New Roman"/>
          <w:b/>
          <w:bCs/>
          <w:iCs/>
          <w:color w:val="000000"/>
          <w:sz w:val="28"/>
          <w:szCs w:val="28"/>
          <w:lang w:eastAsia="ru-RU"/>
        </w:rPr>
        <w:t>Ефективний менеджмент</w:t>
      </w:r>
      <w:r w:rsidRPr="008E7F39">
        <w:rPr>
          <w:rFonts w:ascii="Times New Roman" w:hAnsi="Times New Roman"/>
          <w:b/>
          <w:sz w:val="28"/>
          <w:szCs w:val="28"/>
        </w:rPr>
        <w:t>»</w:t>
      </w:r>
      <w:r w:rsidRPr="00EB5F01">
        <w:rPr>
          <w:rFonts w:ascii="Times New Roman" w:hAnsi="Times New Roman"/>
          <w:sz w:val="28"/>
          <w:szCs w:val="28"/>
        </w:rPr>
        <w:t xml:space="preserve"> </w:t>
      </w:r>
    </w:p>
    <w:p w:rsidR="002D593B" w:rsidRDefault="002D593B" w:rsidP="002D593B">
      <w:pPr>
        <w:spacing w:after="0" w:line="360" w:lineRule="auto"/>
        <w:jc w:val="both"/>
        <w:rPr>
          <w:rFonts w:ascii="Times New Roman" w:hAnsi="Times New Roman"/>
          <w:sz w:val="28"/>
          <w:szCs w:val="28"/>
        </w:rPr>
      </w:pPr>
      <w:r w:rsidRPr="008E7F39">
        <w:rPr>
          <w:rFonts w:ascii="Times New Roman" w:hAnsi="Times New Roman"/>
          <w:b/>
          <w:sz w:val="28"/>
          <w:szCs w:val="28"/>
        </w:rPr>
        <w:t>Мета:</w:t>
      </w:r>
      <w:r w:rsidRPr="008E7F39">
        <w:rPr>
          <w:rFonts w:ascii="Times New Roman" w:hAnsi="Times New Roman"/>
          <w:sz w:val="28"/>
          <w:szCs w:val="28"/>
        </w:rPr>
        <w:t xml:space="preserve"> </w:t>
      </w:r>
    </w:p>
    <w:p w:rsidR="002D593B" w:rsidRPr="008E7F39" w:rsidRDefault="002D593B" w:rsidP="00636494">
      <w:pPr>
        <w:pStyle w:val="a8"/>
        <w:numPr>
          <w:ilvl w:val="0"/>
          <w:numId w:val="10"/>
        </w:numPr>
        <w:spacing w:after="0" w:line="360" w:lineRule="auto"/>
        <w:ind w:left="0" w:firstLine="0"/>
        <w:jc w:val="both"/>
        <w:rPr>
          <w:rFonts w:ascii="Times New Roman" w:hAnsi="Times New Roman"/>
          <w:sz w:val="28"/>
          <w:szCs w:val="28"/>
        </w:rPr>
      </w:pPr>
      <w:r w:rsidRPr="008E7F39">
        <w:rPr>
          <w:rFonts w:ascii="Times New Roman" w:hAnsi="Times New Roman"/>
          <w:sz w:val="28"/>
          <w:szCs w:val="28"/>
        </w:rPr>
        <w:lastRenderedPageBreak/>
        <w:t xml:space="preserve">вироблення стратегії розвитку освітньої системи </w:t>
      </w:r>
      <w:r>
        <w:rPr>
          <w:rFonts w:ascii="Times New Roman" w:hAnsi="Times New Roman"/>
          <w:sz w:val="28"/>
          <w:szCs w:val="28"/>
        </w:rPr>
        <w:t>закладу освіти</w:t>
      </w:r>
      <w:r w:rsidRPr="008E7F39">
        <w:rPr>
          <w:rFonts w:ascii="Times New Roman" w:hAnsi="Times New Roman"/>
          <w:sz w:val="28"/>
          <w:szCs w:val="28"/>
        </w:rPr>
        <w:t xml:space="preserve">;  </w:t>
      </w:r>
    </w:p>
    <w:p w:rsidR="002D593B" w:rsidRPr="00DF5DA9" w:rsidRDefault="002D593B" w:rsidP="00636494">
      <w:pPr>
        <w:pStyle w:val="a8"/>
        <w:numPr>
          <w:ilvl w:val="0"/>
          <w:numId w:val="10"/>
        </w:numPr>
        <w:spacing w:after="0" w:line="360" w:lineRule="auto"/>
        <w:ind w:left="0" w:firstLine="0"/>
        <w:jc w:val="both"/>
        <w:rPr>
          <w:rFonts w:ascii="Times New Roman" w:hAnsi="Times New Roman"/>
          <w:color w:val="000000"/>
          <w:sz w:val="28"/>
          <w:szCs w:val="28"/>
        </w:rPr>
      </w:pPr>
      <w:r w:rsidRPr="008E7F39">
        <w:rPr>
          <w:rFonts w:ascii="Times New Roman" w:hAnsi="Times New Roman"/>
          <w:sz w:val="28"/>
          <w:szCs w:val="28"/>
        </w:rPr>
        <w:t xml:space="preserve">забезпечення якісних змін в освітньому просторі відповідно до сучасних </w:t>
      </w:r>
      <w:r w:rsidRPr="00DF5DA9">
        <w:rPr>
          <w:rFonts w:ascii="Times New Roman" w:hAnsi="Times New Roman"/>
          <w:color w:val="000000"/>
          <w:sz w:val="28"/>
          <w:szCs w:val="28"/>
        </w:rPr>
        <w:t xml:space="preserve">вимог концепції "Нової української школи". </w:t>
      </w:r>
    </w:p>
    <w:p w:rsidR="002D593B" w:rsidRPr="00DF5DA9" w:rsidRDefault="002D593B" w:rsidP="00636494">
      <w:pPr>
        <w:numPr>
          <w:ilvl w:val="0"/>
          <w:numId w:val="41"/>
        </w:numPr>
        <w:shd w:val="clear" w:color="auto" w:fill="FFFFFF"/>
        <w:spacing w:after="0" w:line="360" w:lineRule="auto"/>
        <w:ind w:left="0" w:firstLine="0"/>
        <w:jc w:val="both"/>
        <w:rPr>
          <w:rFonts w:ascii="Times New Roman" w:eastAsia="Times New Roman" w:hAnsi="Times New Roman"/>
          <w:color w:val="000000"/>
          <w:sz w:val="28"/>
          <w:szCs w:val="28"/>
          <w:lang w:eastAsia="ru-RU"/>
        </w:rPr>
      </w:pPr>
      <w:r w:rsidRPr="00DF5DA9">
        <w:rPr>
          <w:rFonts w:ascii="Times New Roman" w:eastAsia="Times New Roman" w:hAnsi="Times New Roman"/>
          <w:color w:val="000000"/>
          <w:sz w:val="28"/>
          <w:szCs w:val="28"/>
          <w:lang w:eastAsia="ru-RU"/>
        </w:rPr>
        <w:t xml:space="preserve">створення в ліцеї  інклюзивного освітнього середовища, </w:t>
      </w:r>
      <w:r w:rsidRPr="00DF5DA9">
        <w:rPr>
          <w:rFonts w:ascii="Times New Roman" w:eastAsia="Times New Roman" w:hAnsi="Times New Roman"/>
          <w:color w:val="000000"/>
          <w:sz w:val="28"/>
          <w:szCs w:val="28"/>
          <w:shd w:val="clear" w:color="auto" w:fill="FFFFFF"/>
          <w:lang w:eastAsia="ru-RU"/>
        </w:rPr>
        <w:t>        універсального дизайну та розумного пристосування;</w:t>
      </w:r>
    </w:p>
    <w:p w:rsidR="002D593B" w:rsidRPr="00DF5DA9" w:rsidRDefault="002D593B" w:rsidP="00636494">
      <w:pPr>
        <w:numPr>
          <w:ilvl w:val="0"/>
          <w:numId w:val="41"/>
        </w:numPr>
        <w:shd w:val="clear" w:color="auto" w:fill="FFFFFF"/>
        <w:spacing w:after="0" w:line="360" w:lineRule="auto"/>
        <w:ind w:left="0" w:firstLine="0"/>
        <w:jc w:val="both"/>
        <w:rPr>
          <w:rFonts w:ascii="Times New Roman" w:eastAsia="Times New Roman" w:hAnsi="Times New Roman"/>
          <w:color w:val="000000"/>
          <w:sz w:val="28"/>
          <w:szCs w:val="28"/>
          <w:lang w:eastAsia="ru-RU"/>
        </w:rPr>
      </w:pPr>
      <w:r w:rsidRPr="00DF5DA9">
        <w:rPr>
          <w:rFonts w:ascii="Times New Roman" w:eastAsia="Times New Roman" w:hAnsi="Times New Roman"/>
          <w:color w:val="000000"/>
          <w:sz w:val="28"/>
          <w:szCs w:val="28"/>
          <w:lang w:eastAsia="ru-RU"/>
        </w:rPr>
        <w:t>здійснення систематичного планування, моніторингу та аналізу діяльності ліцею.</w:t>
      </w:r>
    </w:p>
    <w:p w:rsidR="002D593B" w:rsidRDefault="002D593B" w:rsidP="002D593B">
      <w:pPr>
        <w:spacing w:after="0" w:line="360" w:lineRule="auto"/>
        <w:jc w:val="both"/>
        <w:rPr>
          <w:rFonts w:ascii="Times New Roman" w:hAnsi="Times New Roman"/>
          <w:sz w:val="28"/>
          <w:szCs w:val="28"/>
        </w:rPr>
      </w:pPr>
      <w:r w:rsidRPr="008E7F39">
        <w:rPr>
          <w:rFonts w:ascii="Times New Roman" w:hAnsi="Times New Roman"/>
          <w:b/>
          <w:sz w:val="28"/>
          <w:szCs w:val="28"/>
        </w:rPr>
        <w:t>Завдання:</w:t>
      </w:r>
      <w:r w:rsidRPr="008E7F39">
        <w:rPr>
          <w:rFonts w:ascii="Times New Roman" w:hAnsi="Times New Roman"/>
          <w:sz w:val="28"/>
          <w:szCs w:val="28"/>
        </w:rPr>
        <w:t xml:space="preserve"> </w:t>
      </w:r>
    </w:p>
    <w:p w:rsidR="002D593B" w:rsidRPr="008E7F39" w:rsidRDefault="002D593B" w:rsidP="00636494">
      <w:pPr>
        <w:pStyle w:val="a8"/>
        <w:numPr>
          <w:ilvl w:val="0"/>
          <w:numId w:val="11"/>
        </w:numPr>
        <w:spacing w:after="0" w:line="360" w:lineRule="auto"/>
        <w:ind w:left="0" w:firstLine="0"/>
        <w:jc w:val="both"/>
        <w:rPr>
          <w:rFonts w:ascii="Times New Roman" w:hAnsi="Times New Roman"/>
          <w:sz w:val="28"/>
          <w:szCs w:val="28"/>
        </w:rPr>
      </w:pPr>
      <w:r w:rsidRPr="008E7F39">
        <w:rPr>
          <w:rFonts w:ascii="Times New Roman" w:hAnsi="Times New Roman"/>
          <w:sz w:val="28"/>
          <w:szCs w:val="28"/>
        </w:rPr>
        <w:t xml:space="preserve">забезпечення оптимальної структури </w:t>
      </w:r>
      <w:r>
        <w:rPr>
          <w:rFonts w:ascii="Times New Roman" w:hAnsi="Times New Roman"/>
          <w:sz w:val="28"/>
          <w:szCs w:val="28"/>
        </w:rPr>
        <w:t>закладу освіти;</w:t>
      </w:r>
      <w:r w:rsidRPr="008E7F39">
        <w:rPr>
          <w:rFonts w:ascii="Times New Roman" w:hAnsi="Times New Roman"/>
          <w:sz w:val="28"/>
          <w:szCs w:val="28"/>
        </w:rPr>
        <w:t xml:space="preserve"> </w:t>
      </w:r>
    </w:p>
    <w:p w:rsidR="002D593B" w:rsidRPr="008E7F39" w:rsidRDefault="002D593B" w:rsidP="00636494">
      <w:pPr>
        <w:pStyle w:val="a8"/>
        <w:numPr>
          <w:ilvl w:val="0"/>
          <w:numId w:val="11"/>
        </w:numPr>
        <w:spacing w:after="0" w:line="360" w:lineRule="auto"/>
        <w:ind w:left="0" w:firstLine="0"/>
        <w:jc w:val="both"/>
        <w:rPr>
          <w:rFonts w:ascii="Times New Roman" w:hAnsi="Times New Roman"/>
          <w:sz w:val="28"/>
          <w:szCs w:val="28"/>
        </w:rPr>
      </w:pPr>
      <w:r w:rsidRPr="008E7F39">
        <w:rPr>
          <w:rFonts w:ascii="Times New Roman" w:hAnsi="Times New Roman"/>
          <w:sz w:val="28"/>
          <w:szCs w:val="28"/>
        </w:rPr>
        <w:t xml:space="preserve">сприяння участі громадськості у формуванні освітньої політики; </w:t>
      </w:r>
    </w:p>
    <w:p w:rsidR="002D593B" w:rsidRPr="008E7F39" w:rsidRDefault="002D593B" w:rsidP="00636494">
      <w:pPr>
        <w:pStyle w:val="a8"/>
        <w:numPr>
          <w:ilvl w:val="0"/>
          <w:numId w:val="11"/>
        </w:numPr>
        <w:spacing w:after="0" w:line="360" w:lineRule="auto"/>
        <w:ind w:left="0" w:firstLine="0"/>
        <w:jc w:val="both"/>
        <w:rPr>
          <w:rFonts w:ascii="Times New Roman" w:hAnsi="Times New Roman"/>
          <w:sz w:val="28"/>
          <w:szCs w:val="28"/>
        </w:rPr>
      </w:pPr>
      <w:r w:rsidRPr="008E7F39">
        <w:rPr>
          <w:rFonts w:ascii="Times New Roman" w:hAnsi="Times New Roman"/>
          <w:sz w:val="28"/>
          <w:szCs w:val="28"/>
        </w:rPr>
        <w:t xml:space="preserve">створення умов для зростання професійного рівня педагогічних кадрів;  </w:t>
      </w:r>
    </w:p>
    <w:p w:rsidR="002D593B" w:rsidRPr="008E7F39" w:rsidRDefault="002D593B" w:rsidP="00636494">
      <w:pPr>
        <w:pStyle w:val="a8"/>
        <w:numPr>
          <w:ilvl w:val="0"/>
          <w:numId w:val="11"/>
        </w:numPr>
        <w:spacing w:after="0" w:line="360" w:lineRule="auto"/>
        <w:ind w:left="0" w:firstLine="0"/>
        <w:jc w:val="both"/>
        <w:rPr>
          <w:rFonts w:ascii="Times New Roman" w:hAnsi="Times New Roman"/>
          <w:sz w:val="28"/>
          <w:szCs w:val="28"/>
        </w:rPr>
      </w:pPr>
      <w:r w:rsidRPr="008E7F39">
        <w:rPr>
          <w:rFonts w:ascii="Times New Roman" w:hAnsi="Times New Roman"/>
          <w:sz w:val="28"/>
          <w:szCs w:val="28"/>
        </w:rPr>
        <w:t xml:space="preserve">вдосконалення навчально-матеріальної бази; </w:t>
      </w:r>
    </w:p>
    <w:p w:rsidR="002D593B" w:rsidRPr="008E7F39" w:rsidRDefault="002D593B" w:rsidP="00636494">
      <w:pPr>
        <w:pStyle w:val="a8"/>
        <w:numPr>
          <w:ilvl w:val="0"/>
          <w:numId w:val="11"/>
        </w:numPr>
        <w:spacing w:after="0" w:line="360" w:lineRule="auto"/>
        <w:ind w:left="0" w:firstLine="0"/>
        <w:jc w:val="both"/>
        <w:rPr>
          <w:rFonts w:ascii="Times New Roman" w:hAnsi="Times New Roman"/>
          <w:sz w:val="28"/>
          <w:szCs w:val="28"/>
        </w:rPr>
      </w:pPr>
      <w:r w:rsidRPr="008E7F39">
        <w:rPr>
          <w:rFonts w:ascii="Times New Roman" w:hAnsi="Times New Roman"/>
          <w:sz w:val="28"/>
          <w:szCs w:val="28"/>
        </w:rPr>
        <w:t xml:space="preserve">здійснення систематичного планування, моніторингу та аналізу діяльності </w:t>
      </w:r>
      <w:r>
        <w:rPr>
          <w:rFonts w:ascii="Times New Roman" w:hAnsi="Times New Roman"/>
          <w:sz w:val="28"/>
          <w:szCs w:val="28"/>
        </w:rPr>
        <w:t>Первомайського ліцею №5.</w:t>
      </w:r>
      <w:r w:rsidRPr="008E7F39">
        <w:rPr>
          <w:rFonts w:ascii="Times New Roman" w:hAnsi="Times New Roman"/>
          <w:sz w:val="28"/>
          <w:szCs w:val="28"/>
        </w:rPr>
        <w:t xml:space="preserve">  </w:t>
      </w:r>
    </w:p>
    <w:p w:rsidR="002D593B" w:rsidRDefault="002D593B" w:rsidP="002D593B">
      <w:pPr>
        <w:spacing w:after="0" w:line="360" w:lineRule="auto"/>
        <w:jc w:val="both"/>
        <w:rPr>
          <w:rFonts w:ascii="Times New Roman" w:hAnsi="Times New Roman"/>
          <w:sz w:val="28"/>
          <w:szCs w:val="28"/>
        </w:rPr>
      </w:pPr>
      <w:r w:rsidRPr="008E7F39">
        <w:rPr>
          <w:rFonts w:ascii="Times New Roman" w:hAnsi="Times New Roman"/>
          <w:b/>
          <w:sz w:val="28"/>
          <w:szCs w:val="28"/>
        </w:rPr>
        <w:t>Пріоритети:</w:t>
      </w:r>
      <w:r w:rsidRPr="008E7F39">
        <w:rPr>
          <w:rFonts w:ascii="Times New Roman" w:hAnsi="Times New Roman"/>
          <w:sz w:val="28"/>
          <w:szCs w:val="28"/>
        </w:rPr>
        <w:t xml:space="preserve"> </w:t>
      </w:r>
    </w:p>
    <w:p w:rsidR="002D593B" w:rsidRPr="008E7F39" w:rsidRDefault="002D593B" w:rsidP="00636494">
      <w:pPr>
        <w:pStyle w:val="a8"/>
        <w:numPr>
          <w:ilvl w:val="0"/>
          <w:numId w:val="12"/>
        </w:numPr>
        <w:spacing w:after="0" w:line="360" w:lineRule="auto"/>
        <w:ind w:left="0" w:firstLine="0"/>
        <w:jc w:val="both"/>
        <w:rPr>
          <w:rFonts w:ascii="Times New Roman" w:hAnsi="Times New Roman"/>
          <w:sz w:val="28"/>
          <w:szCs w:val="28"/>
        </w:rPr>
      </w:pPr>
      <w:r w:rsidRPr="008E7F39">
        <w:rPr>
          <w:rFonts w:ascii="Times New Roman" w:hAnsi="Times New Roman"/>
          <w:sz w:val="28"/>
          <w:szCs w:val="28"/>
        </w:rPr>
        <w:t xml:space="preserve">управління на основі стратегічного планування, організація взаємодії всіх учасників освітнього процесу, мотивація і контроль діяльності; </w:t>
      </w:r>
    </w:p>
    <w:p w:rsidR="002D593B" w:rsidRPr="008E7F39" w:rsidRDefault="002D593B" w:rsidP="00636494">
      <w:pPr>
        <w:pStyle w:val="a8"/>
        <w:numPr>
          <w:ilvl w:val="0"/>
          <w:numId w:val="12"/>
        </w:numPr>
        <w:spacing w:after="0" w:line="360" w:lineRule="auto"/>
        <w:ind w:left="0" w:firstLine="0"/>
        <w:jc w:val="both"/>
        <w:rPr>
          <w:rFonts w:ascii="Times New Roman" w:hAnsi="Times New Roman"/>
          <w:sz w:val="28"/>
          <w:szCs w:val="28"/>
        </w:rPr>
      </w:pPr>
      <w:r w:rsidRPr="008E7F39">
        <w:rPr>
          <w:rFonts w:ascii="Times New Roman" w:hAnsi="Times New Roman"/>
          <w:sz w:val="28"/>
          <w:szCs w:val="28"/>
        </w:rPr>
        <w:t xml:space="preserve">забезпечення ефективного управління завдяки впровадженню моніторингового супроводу управлінських процесів; </w:t>
      </w:r>
    </w:p>
    <w:p w:rsidR="002D593B" w:rsidRDefault="002D593B" w:rsidP="00636494">
      <w:pPr>
        <w:pStyle w:val="a8"/>
        <w:numPr>
          <w:ilvl w:val="0"/>
          <w:numId w:val="12"/>
        </w:numPr>
        <w:spacing w:after="0" w:line="360" w:lineRule="auto"/>
        <w:ind w:left="0" w:firstLine="0"/>
        <w:jc w:val="both"/>
        <w:rPr>
          <w:rFonts w:ascii="Times New Roman" w:hAnsi="Times New Roman"/>
          <w:sz w:val="28"/>
          <w:szCs w:val="28"/>
        </w:rPr>
      </w:pPr>
      <w:r w:rsidRPr="008E7F39">
        <w:rPr>
          <w:rFonts w:ascii="Times New Roman" w:hAnsi="Times New Roman"/>
          <w:sz w:val="28"/>
          <w:szCs w:val="28"/>
        </w:rPr>
        <w:t>залучення громадськості для підвищення ефективності освітнього процесу.</w:t>
      </w:r>
    </w:p>
    <w:p w:rsidR="002D593B" w:rsidRDefault="002D593B" w:rsidP="002D593B">
      <w:pPr>
        <w:pStyle w:val="a8"/>
        <w:spacing w:after="0" w:line="360" w:lineRule="auto"/>
        <w:ind w:left="0"/>
        <w:jc w:val="both"/>
        <w:rPr>
          <w:rFonts w:ascii="Times New Roman" w:hAnsi="Times New Roman"/>
          <w:b/>
          <w:sz w:val="28"/>
          <w:szCs w:val="28"/>
        </w:rPr>
      </w:pPr>
    </w:p>
    <w:p w:rsidR="002D593B" w:rsidRDefault="002D593B" w:rsidP="002D593B">
      <w:pPr>
        <w:pStyle w:val="a8"/>
        <w:spacing w:after="0" w:line="360" w:lineRule="auto"/>
        <w:ind w:left="0"/>
        <w:jc w:val="both"/>
        <w:rPr>
          <w:rFonts w:ascii="Times New Roman" w:hAnsi="Times New Roman"/>
          <w:b/>
          <w:sz w:val="28"/>
          <w:szCs w:val="28"/>
        </w:rPr>
      </w:pPr>
    </w:p>
    <w:p w:rsidR="002D593B" w:rsidRDefault="002D593B" w:rsidP="002D593B">
      <w:pPr>
        <w:pStyle w:val="a8"/>
        <w:spacing w:after="0" w:line="360" w:lineRule="auto"/>
        <w:ind w:left="0"/>
        <w:jc w:val="both"/>
        <w:rPr>
          <w:rFonts w:ascii="Times New Roman" w:hAnsi="Times New Roman"/>
          <w:b/>
          <w:sz w:val="28"/>
          <w:szCs w:val="28"/>
        </w:rPr>
      </w:pPr>
    </w:p>
    <w:p w:rsidR="002D593B" w:rsidRDefault="002D593B" w:rsidP="002D593B">
      <w:pPr>
        <w:pStyle w:val="a8"/>
        <w:spacing w:after="0" w:line="360" w:lineRule="auto"/>
        <w:ind w:left="0"/>
        <w:jc w:val="both"/>
      </w:pPr>
      <w:r w:rsidRPr="00715A7F">
        <w:rPr>
          <w:rFonts w:ascii="Times New Roman" w:hAnsi="Times New Roman"/>
          <w:b/>
          <w:sz w:val="28"/>
          <w:szCs w:val="28"/>
        </w:rPr>
        <w:t>Шляхи реалізації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2410"/>
        <w:gridCol w:w="1276"/>
        <w:gridCol w:w="1701"/>
      </w:tblGrid>
      <w:tr w:rsidR="002D593B" w:rsidRPr="007B14EA" w:rsidTr="009D117E">
        <w:tc>
          <w:tcPr>
            <w:tcW w:w="5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 з/п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3543" w:type="dxa"/>
            <w:shd w:val="clear" w:color="auto" w:fill="auto"/>
          </w:tcPr>
          <w:p w:rsidR="002D593B" w:rsidRPr="007B14EA" w:rsidRDefault="002D593B" w:rsidP="009D117E">
            <w:pPr>
              <w:tabs>
                <w:tab w:val="left" w:pos="1410"/>
              </w:tabs>
              <w:spacing w:after="0" w:line="240" w:lineRule="auto"/>
              <w:jc w:val="center"/>
              <w:rPr>
                <w:rFonts w:ascii="Times New Roman" w:hAnsi="Times New Roman"/>
                <w:sz w:val="24"/>
                <w:szCs w:val="24"/>
              </w:rPr>
            </w:pPr>
            <w:r w:rsidRPr="007B14EA">
              <w:rPr>
                <w:rFonts w:ascii="Times New Roman" w:hAnsi="Times New Roman"/>
                <w:sz w:val="24"/>
                <w:szCs w:val="24"/>
              </w:rPr>
              <w:t>Зміст роботи</w:t>
            </w:r>
          </w:p>
        </w:tc>
        <w:tc>
          <w:tcPr>
            <w:tcW w:w="241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Очікувані результати</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Термін виконання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Відповідальні </w:t>
            </w:r>
          </w:p>
          <w:p w:rsidR="002D593B" w:rsidRPr="007B14EA" w:rsidRDefault="002D593B" w:rsidP="009D117E">
            <w:pPr>
              <w:tabs>
                <w:tab w:val="left" w:pos="1410"/>
              </w:tabs>
              <w:spacing w:after="0" w:line="240" w:lineRule="auto"/>
              <w:jc w:val="both"/>
              <w:rPr>
                <w:rFonts w:ascii="Times New Roman" w:hAnsi="Times New Roman"/>
                <w:sz w:val="24"/>
                <w:szCs w:val="24"/>
              </w:rPr>
            </w:pPr>
          </w:p>
        </w:tc>
      </w:tr>
      <w:tr w:rsidR="002D593B" w:rsidRPr="007B14EA" w:rsidTr="009D117E">
        <w:tc>
          <w:tcPr>
            <w:tcW w:w="5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1</w:t>
            </w:r>
          </w:p>
        </w:tc>
        <w:tc>
          <w:tcPr>
            <w:tcW w:w="35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Організація освітнього </w:t>
            </w:r>
            <w:r>
              <w:rPr>
                <w:rFonts w:ascii="Times New Roman" w:hAnsi="Times New Roman"/>
                <w:sz w:val="24"/>
                <w:szCs w:val="24"/>
              </w:rPr>
              <w:t>процесу з урахуванням</w:t>
            </w:r>
            <w:r w:rsidRPr="007B14EA">
              <w:rPr>
                <w:rFonts w:ascii="Times New Roman" w:hAnsi="Times New Roman"/>
                <w:sz w:val="24"/>
                <w:szCs w:val="24"/>
              </w:rPr>
              <w:t xml:space="preserve"> нормативних документів; </w:t>
            </w:r>
          </w:p>
          <w:p w:rsidR="002D593B" w:rsidRPr="00632EA6"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розбудова</w:t>
            </w:r>
            <w:r w:rsidRPr="007B14EA">
              <w:rPr>
                <w:rFonts w:ascii="Times New Roman" w:hAnsi="Times New Roman"/>
                <w:sz w:val="24"/>
                <w:szCs w:val="24"/>
              </w:rPr>
              <w:t xml:space="preserve"> </w:t>
            </w:r>
            <w:r>
              <w:rPr>
                <w:rFonts w:ascii="Times New Roman" w:hAnsi="Times New Roman"/>
                <w:sz w:val="24"/>
                <w:szCs w:val="24"/>
              </w:rPr>
              <w:t xml:space="preserve">системи </w:t>
            </w:r>
            <w:r w:rsidRPr="007B14EA">
              <w:rPr>
                <w:rFonts w:ascii="Times New Roman" w:hAnsi="Times New Roman"/>
                <w:sz w:val="24"/>
                <w:szCs w:val="24"/>
              </w:rPr>
              <w:t>внутрі</w:t>
            </w:r>
            <w:r>
              <w:rPr>
                <w:rFonts w:ascii="Times New Roman" w:hAnsi="Times New Roman"/>
                <w:sz w:val="24"/>
                <w:szCs w:val="24"/>
              </w:rPr>
              <w:t>ш</w:t>
            </w:r>
            <w:r w:rsidRPr="007B14EA">
              <w:rPr>
                <w:rFonts w:ascii="Times New Roman" w:hAnsi="Times New Roman"/>
                <w:sz w:val="24"/>
                <w:szCs w:val="24"/>
              </w:rPr>
              <w:t>ньо</w:t>
            </w:r>
            <w:r>
              <w:rPr>
                <w:rFonts w:ascii="Times New Roman" w:hAnsi="Times New Roman"/>
                <w:sz w:val="24"/>
                <w:szCs w:val="24"/>
              </w:rPr>
              <w:t>г</w:t>
            </w:r>
            <w:r w:rsidRPr="007B14EA">
              <w:rPr>
                <w:rFonts w:ascii="Times New Roman" w:hAnsi="Times New Roman"/>
                <w:sz w:val="24"/>
                <w:szCs w:val="24"/>
              </w:rPr>
              <w:t xml:space="preserve">о </w:t>
            </w:r>
            <w:r>
              <w:rPr>
                <w:rFonts w:ascii="Times New Roman" w:hAnsi="Times New Roman"/>
                <w:sz w:val="24"/>
                <w:szCs w:val="24"/>
              </w:rPr>
              <w:t>аудиту</w:t>
            </w:r>
          </w:p>
        </w:tc>
        <w:tc>
          <w:tcPr>
            <w:tcW w:w="2410"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Організація та забезпечення оптимальних, стабільних умов для освітнього процесу</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w:t>
            </w:r>
          </w:p>
        </w:tc>
        <w:tc>
          <w:tcPr>
            <w:tcW w:w="35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Управління освітнім процесом. Проведення педагогічних рад</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2410" w:type="dxa"/>
            <w:shd w:val="clear" w:color="auto" w:fill="auto"/>
          </w:tcPr>
          <w:p w:rsidR="002D593B" w:rsidRPr="009663A5"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Об’єднання зусиль педагогічного колективу для підвищення рівня </w:t>
            </w:r>
            <w:r w:rsidRPr="007B14EA">
              <w:rPr>
                <w:rFonts w:ascii="Times New Roman" w:hAnsi="Times New Roman"/>
                <w:sz w:val="24"/>
                <w:szCs w:val="24"/>
              </w:rPr>
              <w:lastRenderedPageBreak/>
              <w:t xml:space="preserve">освітньої </w:t>
            </w:r>
            <w:r>
              <w:rPr>
                <w:rFonts w:ascii="Times New Roman" w:hAnsi="Times New Roman"/>
                <w:sz w:val="24"/>
                <w:szCs w:val="24"/>
              </w:rPr>
              <w:t>діяльності</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lastRenderedPageBreak/>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lastRenderedPageBreak/>
              <w:t>3</w:t>
            </w:r>
          </w:p>
        </w:tc>
        <w:tc>
          <w:tcPr>
            <w:tcW w:w="35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Модернізація</w:t>
            </w:r>
            <w:r w:rsidRPr="007B14EA">
              <w:rPr>
                <w:rFonts w:ascii="Times New Roman" w:hAnsi="Times New Roman"/>
                <w:sz w:val="24"/>
                <w:szCs w:val="24"/>
              </w:rPr>
              <w:t xml:space="preserve"> моделі громадсько-державного управління на засадах рівноправної участі усіх учасників освітнього процесу</w:t>
            </w:r>
          </w:p>
        </w:tc>
        <w:tc>
          <w:tcPr>
            <w:tcW w:w="2410"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Вивчення громадської думки та поширення її на прийняття управлінських рішень</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4</w:t>
            </w:r>
          </w:p>
        </w:tc>
        <w:tc>
          <w:tcPr>
            <w:tcW w:w="35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Створення цілісної системи управління, забезпечення якісного рівня контрольно-аналітичної діяльності відповідно до сучасних вимог</w:t>
            </w:r>
          </w:p>
        </w:tc>
        <w:tc>
          <w:tcPr>
            <w:tcW w:w="2410"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Підвищення якості освітнього процесу. Розвиток творчого потенціалу кожного вчителя</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5</w:t>
            </w:r>
          </w:p>
        </w:tc>
        <w:tc>
          <w:tcPr>
            <w:tcW w:w="35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Раціональний та доцільний розподіл функціональних обов’язків між </w:t>
            </w:r>
            <w:r>
              <w:rPr>
                <w:rFonts w:ascii="Times New Roman" w:hAnsi="Times New Roman"/>
                <w:sz w:val="24"/>
                <w:szCs w:val="24"/>
              </w:rPr>
              <w:t>членами адміністрації, п</w:t>
            </w:r>
            <w:r w:rsidRPr="007B14EA">
              <w:rPr>
                <w:rFonts w:ascii="Times New Roman" w:hAnsi="Times New Roman"/>
                <w:sz w:val="24"/>
                <w:szCs w:val="24"/>
              </w:rPr>
              <w:t>едагог</w:t>
            </w:r>
            <w:r>
              <w:rPr>
                <w:rFonts w:ascii="Times New Roman" w:hAnsi="Times New Roman"/>
                <w:sz w:val="24"/>
                <w:szCs w:val="24"/>
              </w:rPr>
              <w:t>ами</w:t>
            </w:r>
          </w:p>
        </w:tc>
        <w:tc>
          <w:tcPr>
            <w:tcW w:w="2410" w:type="dxa"/>
            <w:shd w:val="clear" w:color="auto" w:fill="auto"/>
          </w:tcPr>
          <w:p w:rsidR="002D593B"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Покращення роботи всіх сфер діяльності</w:t>
            </w:r>
          </w:p>
          <w:p w:rsidR="002D593B" w:rsidRPr="00632EA6" w:rsidRDefault="002D593B" w:rsidP="009D117E">
            <w:pPr>
              <w:spacing w:after="0" w:line="240" w:lineRule="auto"/>
              <w:jc w:val="both"/>
              <w:rPr>
                <w:rFonts w:ascii="Times New Roman" w:hAnsi="Times New Roman"/>
                <w:sz w:val="24"/>
                <w:szCs w:val="24"/>
              </w:rPr>
            </w:pPr>
            <w:r>
              <w:rPr>
                <w:rFonts w:ascii="Times New Roman" w:hAnsi="Times New Roman"/>
                <w:sz w:val="24"/>
                <w:szCs w:val="24"/>
              </w:rPr>
              <w:t>ліцею</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6</w:t>
            </w:r>
          </w:p>
        </w:tc>
        <w:tc>
          <w:tcPr>
            <w:tcW w:w="35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Забезпечення систематичного інформаційного супроводу освітнього процесу на </w:t>
            </w:r>
            <w:proofErr w:type="spellStart"/>
            <w:r>
              <w:rPr>
                <w:rFonts w:ascii="Times New Roman" w:hAnsi="Times New Roman"/>
                <w:sz w:val="24"/>
                <w:szCs w:val="24"/>
              </w:rPr>
              <w:t>веб</w:t>
            </w:r>
            <w:r w:rsidRPr="007B14EA">
              <w:rPr>
                <w:rFonts w:ascii="Times New Roman" w:hAnsi="Times New Roman"/>
                <w:sz w:val="24"/>
                <w:szCs w:val="24"/>
              </w:rPr>
              <w:t>сайті</w:t>
            </w:r>
            <w:proofErr w:type="spellEnd"/>
            <w:r w:rsidRPr="007B14EA">
              <w:rPr>
                <w:rFonts w:ascii="Times New Roman" w:hAnsi="Times New Roman"/>
                <w:sz w:val="24"/>
                <w:szCs w:val="24"/>
              </w:rPr>
              <w:t xml:space="preserve"> </w:t>
            </w:r>
            <w:r>
              <w:rPr>
                <w:rFonts w:ascii="Times New Roman" w:hAnsi="Times New Roman"/>
                <w:sz w:val="24"/>
                <w:szCs w:val="24"/>
              </w:rPr>
              <w:t xml:space="preserve">ліцею </w:t>
            </w:r>
            <w:r w:rsidRPr="007B14EA">
              <w:rPr>
                <w:rFonts w:ascii="Times New Roman" w:hAnsi="Times New Roman"/>
                <w:sz w:val="24"/>
                <w:szCs w:val="24"/>
              </w:rPr>
              <w:t>та стендах</w:t>
            </w:r>
          </w:p>
        </w:tc>
        <w:tc>
          <w:tcPr>
            <w:tcW w:w="2410"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Інформованість педагогічних працівників, учнів, батьків у роботі </w:t>
            </w:r>
            <w:r>
              <w:rPr>
                <w:rFonts w:ascii="Times New Roman" w:hAnsi="Times New Roman"/>
                <w:sz w:val="24"/>
                <w:szCs w:val="24"/>
              </w:rPr>
              <w:t>ліцею</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bl>
    <w:p w:rsidR="002D593B" w:rsidRDefault="002D593B" w:rsidP="002D593B">
      <w:pPr>
        <w:pStyle w:val="a8"/>
        <w:spacing w:after="0" w:line="360" w:lineRule="auto"/>
        <w:ind w:left="0"/>
        <w:jc w:val="both"/>
        <w:rPr>
          <w:rFonts w:ascii="Times New Roman" w:hAnsi="Times New Roman"/>
          <w:b/>
          <w:sz w:val="28"/>
          <w:szCs w:val="28"/>
        </w:rPr>
      </w:pPr>
    </w:p>
    <w:p w:rsidR="002D593B" w:rsidRPr="00FD01D3" w:rsidRDefault="002D593B" w:rsidP="002D593B">
      <w:pPr>
        <w:pStyle w:val="a8"/>
        <w:spacing w:after="0" w:line="360" w:lineRule="auto"/>
        <w:ind w:left="0"/>
        <w:jc w:val="both"/>
        <w:rPr>
          <w:rFonts w:ascii="Times New Roman" w:hAnsi="Times New Roman"/>
          <w:b/>
          <w:sz w:val="28"/>
          <w:szCs w:val="28"/>
        </w:rPr>
      </w:pPr>
      <w:proofErr w:type="spellStart"/>
      <w:r w:rsidRPr="00FD01D3">
        <w:rPr>
          <w:rFonts w:ascii="Times New Roman" w:hAnsi="Times New Roman"/>
          <w:b/>
          <w:sz w:val="28"/>
          <w:szCs w:val="28"/>
        </w:rPr>
        <w:t>Проєкт</w:t>
      </w:r>
      <w:proofErr w:type="spellEnd"/>
      <w:r>
        <w:rPr>
          <w:rFonts w:ascii="Times New Roman" w:hAnsi="Times New Roman"/>
          <w:b/>
          <w:sz w:val="28"/>
          <w:szCs w:val="28"/>
        </w:rPr>
        <w:t xml:space="preserve"> 4.</w:t>
      </w:r>
      <w:r w:rsidRPr="00FD01D3">
        <w:rPr>
          <w:rFonts w:ascii="Times New Roman" w:hAnsi="Times New Roman"/>
          <w:b/>
          <w:sz w:val="28"/>
          <w:szCs w:val="28"/>
        </w:rPr>
        <w:t xml:space="preserve"> «Кадрове забезпечення освітнього процесу»</w:t>
      </w:r>
    </w:p>
    <w:p w:rsidR="002D593B" w:rsidRDefault="002D593B" w:rsidP="002D593B">
      <w:pPr>
        <w:spacing w:after="0" w:line="360" w:lineRule="auto"/>
        <w:jc w:val="both"/>
        <w:rPr>
          <w:rFonts w:ascii="Times New Roman" w:hAnsi="Times New Roman"/>
          <w:sz w:val="28"/>
          <w:szCs w:val="28"/>
        </w:rPr>
      </w:pPr>
      <w:r w:rsidRPr="00FD01D3">
        <w:rPr>
          <w:rFonts w:ascii="Times New Roman" w:hAnsi="Times New Roman"/>
          <w:b/>
          <w:sz w:val="28"/>
          <w:szCs w:val="28"/>
        </w:rPr>
        <w:t>Мета:</w:t>
      </w:r>
      <w:r w:rsidRPr="00FD01D3">
        <w:rPr>
          <w:rFonts w:ascii="Times New Roman" w:hAnsi="Times New Roman"/>
          <w:sz w:val="28"/>
          <w:szCs w:val="28"/>
        </w:rPr>
        <w:t xml:space="preserve"> </w:t>
      </w:r>
    </w:p>
    <w:p w:rsidR="002D593B" w:rsidRPr="00FD01D3" w:rsidRDefault="002D593B" w:rsidP="00636494">
      <w:pPr>
        <w:pStyle w:val="a8"/>
        <w:numPr>
          <w:ilvl w:val="0"/>
          <w:numId w:val="13"/>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Підвищ</w:t>
      </w:r>
      <w:r>
        <w:rPr>
          <w:rFonts w:ascii="Times New Roman" w:hAnsi="Times New Roman"/>
          <w:sz w:val="28"/>
          <w:szCs w:val="28"/>
        </w:rPr>
        <w:t xml:space="preserve">ення </w:t>
      </w:r>
      <w:r w:rsidRPr="00FD01D3">
        <w:rPr>
          <w:rFonts w:ascii="Times New Roman" w:hAnsi="Times New Roman"/>
          <w:sz w:val="28"/>
          <w:szCs w:val="28"/>
        </w:rPr>
        <w:t>престиж</w:t>
      </w:r>
      <w:r>
        <w:rPr>
          <w:rFonts w:ascii="Times New Roman" w:hAnsi="Times New Roman"/>
          <w:sz w:val="28"/>
          <w:szCs w:val="28"/>
        </w:rPr>
        <w:t>у</w:t>
      </w:r>
      <w:r w:rsidRPr="00FD01D3">
        <w:rPr>
          <w:rFonts w:ascii="Times New Roman" w:hAnsi="Times New Roman"/>
          <w:sz w:val="28"/>
          <w:szCs w:val="28"/>
        </w:rPr>
        <w:t xml:space="preserve"> педагогічної професії у суспільстві; </w:t>
      </w:r>
    </w:p>
    <w:p w:rsidR="002D593B" w:rsidRPr="00FD01D3" w:rsidRDefault="002D593B" w:rsidP="00636494">
      <w:pPr>
        <w:pStyle w:val="a8"/>
        <w:numPr>
          <w:ilvl w:val="0"/>
          <w:numId w:val="13"/>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створ</w:t>
      </w:r>
      <w:r>
        <w:rPr>
          <w:rFonts w:ascii="Times New Roman" w:hAnsi="Times New Roman"/>
          <w:sz w:val="28"/>
          <w:szCs w:val="28"/>
        </w:rPr>
        <w:t>ення</w:t>
      </w:r>
      <w:r w:rsidRPr="00FD01D3">
        <w:rPr>
          <w:rFonts w:ascii="Times New Roman" w:hAnsi="Times New Roman"/>
          <w:sz w:val="28"/>
          <w:szCs w:val="28"/>
        </w:rPr>
        <w:t xml:space="preserve"> систем</w:t>
      </w:r>
      <w:r>
        <w:rPr>
          <w:rFonts w:ascii="Times New Roman" w:hAnsi="Times New Roman"/>
          <w:sz w:val="28"/>
          <w:szCs w:val="28"/>
        </w:rPr>
        <w:t>и</w:t>
      </w:r>
      <w:r w:rsidRPr="00FD01D3">
        <w:rPr>
          <w:rFonts w:ascii="Times New Roman" w:hAnsi="Times New Roman"/>
          <w:sz w:val="28"/>
          <w:szCs w:val="28"/>
        </w:rPr>
        <w:t xml:space="preserve"> поповнення висококваліфікованими спеціалістами та забезпеч</w:t>
      </w:r>
      <w:r>
        <w:rPr>
          <w:rFonts w:ascii="Times New Roman" w:hAnsi="Times New Roman"/>
          <w:sz w:val="28"/>
          <w:szCs w:val="28"/>
        </w:rPr>
        <w:t>ення</w:t>
      </w:r>
      <w:r w:rsidRPr="00FD01D3">
        <w:rPr>
          <w:rFonts w:ascii="Times New Roman" w:hAnsi="Times New Roman"/>
          <w:sz w:val="28"/>
          <w:szCs w:val="28"/>
        </w:rPr>
        <w:t xml:space="preserve"> висок</w:t>
      </w:r>
      <w:r>
        <w:rPr>
          <w:rFonts w:ascii="Times New Roman" w:hAnsi="Times New Roman"/>
          <w:sz w:val="28"/>
          <w:szCs w:val="28"/>
        </w:rPr>
        <w:t>ої результативно</w:t>
      </w:r>
      <w:r w:rsidRPr="00FD01D3">
        <w:rPr>
          <w:rFonts w:ascii="Times New Roman" w:hAnsi="Times New Roman"/>
          <w:sz w:val="28"/>
          <w:szCs w:val="28"/>
        </w:rPr>
        <w:t>ст</w:t>
      </w:r>
      <w:r>
        <w:rPr>
          <w:rFonts w:ascii="Times New Roman" w:hAnsi="Times New Roman"/>
          <w:sz w:val="28"/>
          <w:szCs w:val="28"/>
        </w:rPr>
        <w:t>і</w:t>
      </w:r>
      <w:r w:rsidRPr="00FD01D3">
        <w:rPr>
          <w:rFonts w:ascii="Times New Roman" w:hAnsi="Times New Roman"/>
          <w:sz w:val="28"/>
          <w:szCs w:val="28"/>
        </w:rPr>
        <w:t xml:space="preserve"> професійної діяльності педагогічних кадрів; </w:t>
      </w:r>
    </w:p>
    <w:p w:rsidR="002D593B" w:rsidRPr="00FD01D3" w:rsidRDefault="002D593B" w:rsidP="00636494">
      <w:pPr>
        <w:pStyle w:val="a8"/>
        <w:numPr>
          <w:ilvl w:val="0"/>
          <w:numId w:val="13"/>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створ</w:t>
      </w:r>
      <w:r>
        <w:rPr>
          <w:rFonts w:ascii="Times New Roman" w:hAnsi="Times New Roman"/>
          <w:sz w:val="28"/>
          <w:szCs w:val="28"/>
        </w:rPr>
        <w:t>ення</w:t>
      </w:r>
      <w:r w:rsidRPr="00FD01D3">
        <w:rPr>
          <w:rFonts w:ascii="Times New Roman" w:hAnsi="Times New Roman"/>
          <w:sz w:val="28"/>
          <w:szCs w:val="28"/>
        </w:rPr>
        <w:t xml:space="preserve"> сприятлив</w:t>
      </w:r>
      <w:r>
        <w:rPr>
          <w:rFonts w:ascii="Times New Roman" w:hAnsi="Times New Roman"/>
          <w:sz w:val="28"/>
          <w:szCs w:val="28"/>
        </w:rPr>
        <w:t>их</w:t>
      </w:r>
      <w:r w:rsidRPr="00FD01D3">
        <w:rPr>
          <w:rFonts w:ascii="Times New Roman" w:hAnsi="Times New Roman"/>
          <w:sz w:val="28"/>
          <w:szCs w:val="28"/>
        </w:rPr>
        <w:t xml:space="preserve"> умов для професійної діяльності педагогічних працівників, забезпеч</w:t>
      </w:r>
      <w:r>
        <w:rPr>
          <w:rFonts w:ascii="Times New Roman" w:hAnsi="Times New Roman"/>
          <w:sz w:val="28"/>
          <w:szCs w:val="28"/>
        </w:rPr>
        <w:t>ення</w:t>
      </w:r>
      <w:r w:rsidRPr="00FD01D3">
        <w:rPr>
          <w:rFonts w:ascii="Times New Roman" w:hAnsi="Times New Roman"/>
          <w:sz w:val="28"/>
          <w:szCs w:val="28"/>
        </w:rPr>
        <w:t xml:space="preserve"> їхні</w:t>
      </w:r>
      <w:r>
        <w:rPr>
          <w:rFonts w:ascii="Times New Roman" w:hAnsi="Times New Roman"/>
          <w:sz w:val="28"/>
          <w:szCs w:val="28"/>
        </w:rPr>
        <w:t>х</w:t>
      </w:r>
      <w:r w:rsidRPr="00FD01D3">
        <w:rPr>
          <w:rFonts w:ascii="Times New Roman" w:hAnsi="Times New Roman"/>
          <w:sz w:val="28"/>
          <w:szCs w:val="28"/>
        </w:rPr>
        <w:t xml:space="preserve"> конституційн</w:t>
      </w:r>
      <w:r>
        <w:rPr>
          <w:rFonts w:ascii="Times New Roman" w:hAnsi="Times New Roman"/>
          <w:sz w:val="28"/>
          <w:szCs w:val="28"/>
        </w:rPr>
        <w:t>их</w:t>
      </w:r>
      <w:r w:rsidRPr="00FD01D3">
        <w:rPr>
          <w:rFonts w:ascii="Times New Roman" w:hAnsi="Times New Roman"/>
          <w:sz w:val="28"/>
          <w:szCs w:val="28"/>
        </w:rPr>
        <w:t xml:space="preserve"> прав. </w:t>
      </w:r>
    </w:p>
    <w:p w:rsidR="002D593B" w:rsidRDefault="002D593B" w:rsidP="002D593B">
      <w:pPr>
        <w:spacing w:after="0" w:line="360" w:lineRule="auto"/>
        <w:jc w:val="both"/>
        <w:rPr>
          <w:rFonts w:ascii="Times New Roman" w:hAnsi="Times New Roman"/>
          <w:sz w:val="28"/>
          <w:szCs w:val="28"/>
        </w:rPr>
      </w:pPr>
      <w:r w:rsidRPr="00FD01D3">
        <w:rPr>
          <w:rFonts w:ascii="Times New Roman" w:hAnsi="Times New Roman"/>
          <w:b/>
          <w:sz w:val="28"/>
          <w:szCs w:val="28"/>
        </w:rPr>
        <w:t>Завдання:</w:t>
      </w:r>
      <w:r w:rsidRPr="00FD01D3">
        <w:rPr>
          <w:rFonts w:ascii="Times New Roman" w:hAnsi="Times New Roman"/>
          <w:sz w:val="28"/>
          <w:szCs w:val="28"/>
        </w:rPr>
        <w:t xml:space="preserve"> </w:t>
      </w:r>
    </w:p>
    <w:p w:rsidR="002D593B" w:rsidRPr="00FD01D3" w:rsidRDefault="002D593B" w:rsidP="00636494">
      <w:pPr>
        <w:pStyle w:val="a8"/>
        <w:numPr>
          <w:ilvl w:val="0"/>
          <w:numId w:val="14"/>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оптиміз</w:t>
      </w:r>
      <w:r>
        <w:rPr>
          <w:rFonts w:ascii="Times New Roman" w:hAnsi="Times New Roman"/>
          <w:sz w:val="28"/>
          <w:szCs w:val="28"/>
        </w:rPr>
        <w:t>увати</w:t>
      </w:r>
      <w:r w:rsidRPr="00FD01D3">
        <w:rPr>
          <w:rFonts w:ascii="Times New Roman" w:hAnsi="Times New Roman"/>
          <w:sz w:val="28"/>
          <w:szCs w:val="28"/>
        </w:rPr>
        <w:t xml:space="preserve"> кадров</w:t>
      </w:r>
      <w:r>
        <w:rPr>
          <w:rFonts w:ascii="Times New Roman" w:hAnsi="Times New Roman"/>
          <w:sz w:val="28"/>
          <w:szCs w:val="28"/>
        </w:rPr>
        <w:t>е</w:t>
      </w:r>
      <w:r w:rsidRPr="00FD01D3">
        <w:rPr>
          <w:rFonts w:ascii="Times New Roman" w:hAnsi="Times New Roman"/>
          <w:sz w:val="28"/>
          <w:szCs w:val="28"/>
        </w:rPr>
        <w:t xml:space="preserve"> забезпечення; </w:t>
      </w:r>
    </w:p>
    <w:p w:rsidR="002D593B" w:rsidRPr="00FD01D3" w:rsidRDefault="002D593B" w:rsidP="00636494">
      <w:pPr>
        <w:pStyle w:val="a8"/>
        <w:numPr>
          <w:ilvl w:val="0"/>
          <w:numId w:val="14"/>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підвищ</w:t>
      </w:r>
      <w:r>
        <w:rPr>
          <w:rFonts w:ascii="Times New Roman" w:hAnsi="Times New Roman"/>
          <w:sz w:val="28"/>
          <w:szCs w:val="28"/>
        </w:rPr>
        <w:t>ити</w:t>
      </w:r>
      <w:r w:rsidRPr="00FD01D3">
        <w:rPr>
          <w:rFonts w:ascii="Times New Roman" w:hAnsi="Times New Roman"/>
          <w:sz w:val="28"/>
          <w:szCs w:val="28"/>
        </w:rPr>
        <w:t xml:space="preserve"> рол</w:t>
      </w:r>
      <w:r>
        <w:rPr>
          <w:rFonts w:ascii="Times New Roman" w:hAnsi="Times New Roman"/>
          <w:sz w:val="28"/>
          <w:szCs w:val="28"/>
        </w:rPr>
        <w:t>ь</w:t>
      </w:r>
      <w:r w:rsidRPr="00FD01D3">
        <w:rPr>
          <w:rFonts w:ascii="Times New Roman" w:hAnsi="Times New Roman"/>
          <w:sz w:val="28"/>
          <w:szCs w:val="28"/>
        </w:rPr>
        <w:t xml:space="preserve"> </w:t>
      </w:r>
      <w:r>
        <w:rPr>
          <w:rFonts w:ascii="Times New Roman" w:hAnsi="Times New Roman"/>
          <w:sz w:val="28"/>
          <w:szCs w:val="28"/>
        </w:rPr>
        <w:t>педагога</w:t>
      </w:r>
      <w:r w:rsidRPr="00FD01D3">
        <w:rPr>
          <w:rFonts w:ascii="Times New Roman" w:hAnsi="Times New Roman"/>
          <w:sz w:val="28"/>
          <w:szCs w:val="28"/>
        </w:rPr>
        <w:t xml:space="preserve"> у формуванні суспільства; </w:t>
      </w:r>
    </w:p>
    <w:p w:rsidR="002D593B" w:rsidRPr="00FD01D3" w:rsidRDefault="002D593B" w:rsidP="00636494">
      <w:pPr>
        <w:pStyle w:val="a8"/>
        <w:numPr>
          <w:ilvl w:val="0"/>
          <w:numId w:val="14"/>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підвищ</w:t>
      </w:r>
      <w:r>
        <w:rPr>
          <w:rFonts w:ascii="Times New Roman" w:hAnsi="Times New Roman"/>
          <w:sz w:val="28"/>
          <w:szCs w:val="28"/>
        </w:rPr>
        <w:t>ити</w:t>
      </w:r>
      <w:r w:rsidRPr="00FD01D3">
        <w:rPr>
          <w:rFonts w:ascii="Times New Roman" w:hAnsi="Times New Roman"/>
          <w:sz w:val="28"/>
          <w:szCs w:val="28"/>
        </w:rPr>
        <w:t xml:space="preserve"> рів</w:t>
      </w:r>
      <w:r>
        <w:rPr>
          <w:rFonts w:ascii="Times New Roman" w:hAnsi="Times New Roman"/>
          <w:sz w:val="28"/>
          <w:szCs w:val="28"/>
        </w:rPr>
        <w:t>ень</w:t>
      </w:r>
      <w:r w:rsidRPr="00FD01D3">
        <w:rPr>
          <w:rFonts w:ascii="Times New Roman" w:hAnsi="Times New Roman"/>
          <w:sz w:val="28"/>
          <w:szCs w:val="28"/>
        </w:rPr>
        <w:t xml:space="preserve"> соціально-економічного та фінансового забезпечення підготовки пед</w:t>
      </w:r>
      <w:r>
        <w:rPr>
          <w:rFonts w:ascii="Times New Roman" w:hAnsi="Times New Roman"/>
          <w:sz w:val="28"/>
          <w:szCs w:val="28"/>
        </w:rPr>
        <w:t xml:space="preserve">агогічних </w:t>
      </w:r>
      <w:r w:rsidRPr="00FD01D3">
        <w:rPr>
          <w:rFonts w:ascii="Times New Roman" w:hAnsi="Times New Roman"/>
          <w:sz w:val="28"/>
          <w:szCs w:val="28"/>
        </w:rPr>
        <w:t xml:space="preserve">працівників, їх професійної діяльності. </w:t>
      </w:r>
    </w:p>
    <w:p w:rsidR="002D593B" w:rsidRPr="00FD01D3" w:rsidRDefault="002D593B" w:rsidP="002D593B">
      <w:pPr>
        <w:spacing w:after="0" w:line="360" w:lineRule="auto"/>
        <w:jc w:val="both"/>
        <w:rPr>
          <w:rFonts w:ascii="Times New Roman" w:hAnsi="Times New Roman"/>
          <w:b/>
          <w:sz w:val="28"/>
          <w:szCs w:val="28"/>
        </w:rPr>
      </w:pPr>
      <w:r w:rsidRPr="00FD01D3">
        <w:rPr>
          <w:rFonts w:ascii="Times New Roman" w:hAnsi="Times New Roman"/>
          <w:b/>
          <w:sz w:val="28"/>
          <w:szCs w:val="28"/>
        </w:rPr>
        <w:t xml:space="preserve">Пріоритети: </w:t>
      </w:r>
    </w:p>
    <w:p w:rsidR="002D593B" w:rsidRPr="00FD01D3" w:rsidRDefault="002D593B" w:rsidP="00636494">
      <w:pPr>
        <w:pStyle w:val="a8"/>
        <w:numPr>
          <w:ilvl w:val="0"/>
          <w:numId w:val="15"/>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обґрунтоване прогнозування потреби в пед</w:t>
      </w:r>
      <w:r>
        <w:rPr>
          <w:rFonts w:ascii="Times New Roman" w:hAnsi="Times New Roman"/>
          <w:sz w:val="28"/>
          <w:szCs w:val="28"/>
        </w:rPr>
        <w:t xml:space="preserve">агогічних </w:t>
      </w:r>
      <w:r w:rsidRPr="00FD01D3">
        <w:rPr>
          <w:rFonts w:ascii="Times New Roman" w:hAnsi="Times New Roman"/>
          <w:sz w:val="28"/>
          <w:szCs w:val="28"/>
        </w:rPr>
        <w:t xml:space="preserve">працівниках; </w:t>
      </w:r>
    </w:p>
    <w:p w:rsidR="002D593B" w:rsidRPr="00FD01D3" w:rsidRDefault="002D593B" w:rsidP="00636494">
      <w:pPr>
        <w:pStyle w:val="a8"/>
        <w:numPr>
          <w:ilvl w:val="0"/>
          <w:numId w:val="15"/>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 xml:space="preserve">стабілізація кадрового складу; </w:t>
      </w:r>
    </w:p>
    <w:p w:rsidR="002D593B" w:rsidRPr="00FD01D3" w:rsidRDefault="002D593B" w:rsidP="00636494">
      <w:pPr>
        <w:pStyle w:val="a8"/>
        <w:numPr>
          <w:ilvl w:val="0"/>
          <w:numId w:val="15"/>
        </w:numPr>
        <w:spacing w:after="0" w:line="360" w:lineRule="auto"/>
        <w:ind w:left="0" w:firstLine="0"/>
        <w:jc w:val="both"/>
        <w:rPr>
          <w:rFonts w:ascii="Times New Roman" w:hAnsi="Times New Roman"/>
          <w:sz w:val="28"/>
          <w:szCs w:val="28"/>
        </w:rPr>
      </w:pPr>
      <w:r w:rsidRPr="00FD01D3">
        <w:rPr>
          <w:rFonts w:ascii="Times New Roman" w:hAnsi="Times New Roman"/>
          <w:sz w:val="28"/>
          <w:szCs w:val="28"/>
        </w:rPr>
        <w:t>підвищення професійного рівня пед</w:t>
      </w:r>
      <w:r>
        <w:rPr>
          <w:rFonts w:ascii="Times New Roman" w:hAnsi="Times New Roman"/>
          <w:sz w:val="28"/>
          <w:szCs w:val="28"/>
        </w:rPr>
        <w:t xml:space="preserve">агогічних </w:t>
      </w:r>
      <w:r w:rsidRPr="00FD01D3">
        <w:rPr>
          <w:rFonts w:ascii="Times New Roman" w:hAnsi="Times New Roman"/>
          <w:sz w:val="28"/>
          <w:szCs w:val="28"/>
        </w:rPr>
        <w:t xml:space="preserve">працівників; </w:t>
      </w:r>
    </w:p>
    <w:p w:rsidR="002D593B" w:rsidRPr="00084FD9" w:rsidRDefault="002D593B" w:rsidP="00636494">
      <w:pPr>
        <w:pStyle w:val="a8"/>
        <w:numPr>
          <w:ilvl w:val="0"/>
          <w:numId w:val="15"/>
        </w:numPr>
        <w:spacing w:after="0" w:line="360" w:lineRule="auto"/>
        <w:ind w:left="0" w:firstLine="0"/>
        <w:jc w:val="both"/>
        <w:rPr>
          <w:rFonts w:ascii="Times New Roman" w:hAnsi="Times New Roman"/>
          <w:b/>
          <w:sz w:val="28"/>
          <w:szCs w:val="28"/>
        </w:rPr>
      </w:pPr>
      <w:r w:rsidRPr="00084FD9">
        <w:rPr>
          <w:rFonts w:ascii="Times New Roman" w:hAnsi="Times New Roman"/>
          <w:sz w:val="28"/>
          <w:szCs w:val="28"/>
        </w:rPr>
        <w:t>поліпшення морального і матеріального стимулювання професійної діяльності педагогічних працівників.</w:t>
      </w:r>
    </w:p>
    <w:p w:rsidR="002D593B" w:rsidRPr="00FD01D3" w:rsidRDefault="002D593B" w:rsidP="002D593B">
      <w:pPr>
        <w:pStyle w:val="a8"/>
        <w:spacing w:after="0" w:line="360" w:lineRule="auto"/>
        <w:ind w:left="0"/>
        <w:jc w:val="both"/>
        <w:rPr>
          <w:rFonts w:ascii="Times New Roman" w:hAnsi="Times New Roman"/>
          <w:b/>
          <w:sz w:val="28"/>
          <w:szCs w:val="28"/>
        </w:rPr>
      </w:pPr>
      <w:r w:rsidRPr="00715A7F">
        <w:rPr>
          <w:rFonts w:ascii="Times New Roman" w:hAnsi="Times New Roman"/>
          <w:b/>
          <w:sz w:val="28"/>
          <w:szCs w:val="28"/>
        </w:rPr>
        <w:lastRenderedPageBreak/>
        <w:t>Шляхи реалізації</w:t>
      </w:r>
      <w:r>
        <w:rPr>
          <w:rFonts w:ascii="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165"/>
        <w:gridCol w:w="2268"/>
        <w:gridCol w:w="1320"/>
        <w:gridCol w:w="1821"/>
      </w:tblGrid>
      <w:tr w:rsidR="002D593B" w:rsidRPr="00084FD9" w:rsidTr="009D117E">
        <w:tc>
          <w:tcPr>
            <w:tcW w:w="77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 xml:space="preserve">№ з/п </w:t>
            </w:r>
          </w:p>
          <w:p w:rsidR="002D593B" w:rsidRPr="00084FD9" w:rsidRDefault="002D593B" w:rsidP="009D117E">
            <w:pPr>
              <w:tabs>
                <w:tab w:val="left" w:pos="1410"/>
              </w:tabs>
              <w:spacing w:after="0" w:line="240" w:lineRule="auto"/>
              <w:jc w:val="both"/>
              <w:rPr>
                <w:rFonts w:ascii="Times New Roman" w:hAnsi="Times New Roman"/>
                <w:sz w:val="24"/>
                <w:szCs w:val="24"/>
              </w:rPr>
            </w:pPr>
          </w:p>
        </w:tc>
        <w:tc>
          <w:tcPr>
            <w:tcW w:w="3165"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Зміст роботи</w:t>
            </w:r>
          </w:p>
        </w:tc>
        <w:tc>
          <w:tcPr>
            <w:tcW w:w="2268"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Очікувані результати</w:t>
            </w:r>
          </w:p>
        </w:tc>
        <w:tc>
          <w:tcPr>
            <w:tcW w:w="1320"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 xml:space="preserve">Термін виконання </w:t>
            </w:r>
          </w:p>
          <w:p w:rsidR="002D593B" w:rsidRPr="00084FD9" w:rsidRDefault="002D593B" w:rsidP="009D117E">
            <w:pPr>
              <w:tabs>
                <w:tab w:val="left" w:pos="1410"/>
              </w:tabs>
              <w:spacing w:after="0" w:line="240" w:lineRule="auto"/>
              <w:jc w:val="both"/>
              <w:rPr>
                <w:rFonts w:ascii="Times New Roman" w:hAnsi="Times New Roman"/>
                <w:sz w:val="24"/>
                <w:szCs w:val="24"/>
              </w:rPr>
            </w:pPr>
          </w:p>
        </w:tc>
        <w:tc>
          <w:tcPr>
            <w:tcW w:w="182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 xml:space="preserve">Відповідальні </w:t>
            </w:r>
          </w:p>
          <w:p w:rsidR="002D593B" w:rsidRPr="00084FD9" w:rsidRDefault="002D593B" w:rsidP="009D117E">
            <w:pPr>
              <w:tabs>
                <w:tab w:val="left" w:pos="1410"/>
              </w:tabs>
              <w:spacing w:after="0" w:line="240" w:lineRule="auto"/>
              <w:jc w:val="both"/>
              <w:rPr>
                <w:rFonts w:ascii="Times New Roman" w:hAnsi="Times New Roman"/>
                <w:sz w:val="24"/>
                <w:szCs w:val="24"/>
              </w:rPr>
            </w:pPr>
          </w:p>
        </w:tc>
      </w:tr>
      <w:tr w:rsidR="002D593B" w:rsidRPr="00084FD9" w:rsidTr="009D117E">
        <w:tc>
          <w:tcPr>
            <w:tcW w:w="77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1</w:t>
            </w:r>
          </w:p>
        </w:tc>
        <w:tc>
          <w:tcPr>
            <w:tcW w:w="3165"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 xml:space="preserve">Визначення потреби в педагогічних працівниках </w:t>
            </w:r>
          </w:p>
        </w:tc>
        <w:tc>
          <w:tcPr>
            <w:tcW w:w="2268"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 xml:space="preserve">Стабілізація кадрового складу </w:t>
            </w:r>
          </w:p>
        </w:tc>
        <w:tc>
          <w:tcPr>
            <w:tcW w:w="1320"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2021</w:t>
            </w:r>
            <w:r>
              <w:rPr>
                <w:rFonts w:ascii="Times New Roman" w:hAnsi="Times New Roman"/>
                <w:sz w:val="24"/>
                <w:szCs w:val="24"/>
              </w:rPr>
              <w:t>-2024</w:t>
            </w:r>
          </w:p>
        </w:tc>
        <w:tc>
          <w:tcPr>
            <w:tcW w:w="182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Адміністрація</w:t>
            </w:r>
          </w:p>
        </w:tc>
      </w:tr>
      <w:tr w:rsidR="002D593B" w:rsidRPr="00084FD9" w:rsidTr="009D117E">
        <w:tc>
          <w:tcPr>
            <w:tcW w:w="77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2</w:t>
            </w:r>
          </w:p>
        </w:tc>
        <w:tc>
          <w:tcPr>
            <w:tcW w:w="3165"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Стимулювання педагогічних працівників до підвищення кваліфікації</w:t>
            </w:r>
          </w:p>
        </w:tc>
        <w:tc>
          <w:tcPr>
            <w:tcW w:w="2268"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Забезпечення гідних умов для здобуття сучасної, доступної та якісної освіти відповідно до вимог суспільства</w:t>
            </w:r>
          </w:p>
        </w:tc>
        <w:tc>
          <w:tcPr>
            <w:tcW w:w="1320"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2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Адміністрація</w:t>
            </w:r>
          </w:p>
        </w:tc>
      </w:tr>
      <w:tr w:rsidR="002D593B" w:rsidRPr="00084FD9" w:rsidTr="009D117E">
        <w:tc>
          <w:tcPr>
            <w:tcW w:w="77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3</w:t>
            </w:r>
          </w:p>
        </w:tc>
        <w:tc>
          <w:tcPr>
            <w:tcW w:w="3165"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Надання пріоритету при розподілі педагогічного навантаження педагогам з відповідною спеціальною освітою</w:t>
            </w:r>
          </w:p>
        </w:tc>
        <w:tc>
          <w:tcPr>
            <w:tcW w:w="2268"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Моральне та матеріальне стимулювання вчителів</w:t>
            </w:r>
          </w:p>
        </w:tc>
        <w:tc>
          <w:tcPr>
            <w:tcW w:w="1320"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2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Адміністрація</w:t>
            </w:r>
          </w:p>
        </w:tc>
      </w:tr>
      <w:tr w:rsidR="002D593B" w:rsidRPr="00084FD9" w:rsidTr="009D117E">
        <w:tc>
          <w:tcPr>
            <w:tcW w:w="77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4</w:t>
            </w:r>
          </w:p>
        </w:tc>
        <w:tc>
          <w:tcPr>
            <w:tcW w:w="3165"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Внесення пропозицій щодо нагородження державними та відомчими нагородами та відзнаками працівників у вищі органи управління освітою</w:t>
            </w:r>
          </w:p>
        </w:tc>
        <w:tc>
          <w:tcPr>
            <w:tcW w:w="2268"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Моральне та матеріальне стимулювання вчителів</w:t>
            </w:r>
          </w:p>
        </w:tc>
        <w:tc>
          <w:tcPr>
            <w:tcW w:w="1320"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2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Адміністрація</w:t>
            </w:r>
          </w:p>
        </w:tc>
      </w:tr>
      <w:tr w:rsidR="002D593B" w:rsidRPr="00084FD9" w:rsidTr="009D117E">
        <w:tc>
          <w:tcPr>
            <w:tcW w:w="77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5</w:t>
            </w:r>
          </w:p>
        </w:tc>
        <w:tc>
          <w:tcPr>
            <w:tcW w:w="3165"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Упровадження системи професійно-педагогічної адаптації молодих та малодосвідчених педагогів</w:t>
            </w:r>
          </w:p>
        </w:tc>
        <w:tc>
          <w:tcPr>
            <w:tcW w:w="2268"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Виявлення найбільш активної, талановитої молоді</w:t>
            </w:r>
          </w:p>
        </w:tc>
        <w:tc>
          <w:tcPr>
            <w:tcW w:w="1320"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2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 xml:space="preserve">Адміністрація </w:t>
            </w:r>
          </w:p>
        </w:tc>
      </w:tr>
      <w:tr w:rsidR="002D593B" w:rsidRPr="00084FD9" w:rsidTr="009D117E">
        <w:tc>
          <w:tcPr>
            <w:tcW w:w="77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6</w:t>
            </w:r>
          </w:p>
        </w:tc>
        <w:tc>
          <w:tcPr>
            <w:tcW w:w="3165"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Організація неперервної мовної освіти для підвищення мовної культури вчителів (проведення лекторіїв, конкурсів, круглих столів, курсів української мови, поповнення фондів бібліотеки словниками, довідниками, періодикою)</w:t>
            </w:r>
          </w:p>
        </w:tc>
        <w:tc>
          <w:tcPr>
            <w:tcW w:w="2268" w:type="dxa"/>
            <w:shd w:val="clear" w:color="auto" w:fill="auto"/>
          </w:tcPr>
          <w:p w:rsidR="002D593B" w:rsidRPr="00084FD9" w:rsidRDefault="002D593B" w:rsidP="009D117E">
            <w:pPr>
              <w:spacing w:after="0" w:line="240" w:lineRule="auto"/>
              <w:jc w:val="both"/>
              <w:rPr>
                <w:rFonts w:ascii="Times New Roman" w:hAnsi="Times New Roman"/>
                <w:sz w:val="24"/>
                <w:szCs w:val="24"/>
              </w:rPr>
            </w:pPr>
            <w:r w:rsidRPr="00084FD9">
              <w:rPr>
                <w:rFonts w:ascii="Times New Roman" w:hAnsi="Times New Roman"/>
                <w:sz w:val="24"/>
                <w:szCs w:val="24"/>
              </w:rPr>
              <w:t>Ріст професійної майстерності, забезпечення ефективності освітнього процесу</w:t>
            </w:r>
          </w:p>
        </w:tc>
        <w:tc>
          <w:tcPr>
            <w:tcW w:w="1320"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2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Адміністрація</w:t>
            </w:r>
          </w:p>
        </w:tc>
      </w:tr>
      <w:tr w:rsidR="002D593B" w:rsidRPr="00084FD9" w:rsidTr="009D117E">
        <w:tc>
          <w:tcPr>
            <w:tcW w:w="77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7</w:t>
            </w:r>
          </w:p>
        </w:tc>
        <w:tc>
          <w:tcPr>
            <w:tcW w:w="3165"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Організація щорічного моніторингу якості методичної роботи з педагогічними працівниками</w:t>
            </w:r>
          </w:p>
        </w:tc>
        <w:tc>
          <w:tcPr>
            <w:tcW w:w="2268" w:type="dxa"/>
            <w:shd w:val="clear" w:color="auto" w:fill="auto"/>
          </w:tcPr>
          <w:p w:rsidR="002D593B" w:rsidRPr="00946622" w:rsidRDefault="002D593B" w:rsidP="009D117E">
            <w:pPr>
              <w:spacing w:after="0" w:line="240" w:lineRule="auto"/>
              <w:jc w:val="both"/>
              <w:rPr>
                <w:rFonts w:ascii="Times New Roman" w:hAnsi="Times New Roman"/>
                <w:sz w:val="24"/>
                <w:szCs w:val="24"/>
              </w:rPr>
            </w:pPr>
            <w:r>
              <w:rPr>
                <w:rFonts w:ascii="Times New Roman" w:hAnsi="Times New Roman"/>
                <w:sz w:val="24"/>
                <w:szCs w:val="24"/>
              </w:rPr>
              <w:t>Позитивна динаміка професійного зростання педагогічних працівників</w:t>
            </w:r>
          </w:p>
        </w:tc>
        <w:tc>
          <w:tcPr>
            <w:tcW w:w="1320"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21" w:type="dxa"/>
            <w:shd w:val="clear" w:color="auto" w:fill="auto"/>
          </w:tcPr>
          <w:p w:rsidR="002D593B" w:rsidRPr="00084FD9" w:rsidRDefault="002D593B" w:rsidP="009D117E">
            <w:pPr>
              <w:tabs>
                <w:tab w:val="left" w:pos="1410"/>
              </w:tabs>
              <w:spacing w:after="0" w:line="240" w:lineRule="auto"/>
              <w:jc w:val="both"/>
              <w:rPr>
                <w:rFonts w:ascii="Times New Roman" w:hAnsi="Times New Roman"/>
                <w:sz w:val="24"/>
                <w:szCs w:val="24"/>
              </w:rPr>
            </w:pPr>
            <w:r w:rsidRPr="00084FD9">
              <w:rPr>
                <w:rFonts w:ascii="Times New Roman" w:hAnsi="Times New Roman"/>
                <w:sz w:val="24"/>
                <w:szCs w:val="24"/>
              </w:rPr>
              <w:t>Адміністрація</w:t>
            </w:r>
          </w:p>
        </w:tc>
      </w:tr>
    </w:tbl>
    <w:p w:rsidR="002D593B" w:rsidRDefault="002D593B" w:rsidP="002D593B">
      <w:pPr>
        <w:pStyle w:val="a8"/>
        <w:spacing w:after="0" w:line="360" w:lineRule="auto"/>
        <w:ind w:left="0"/>
        <w:jc w:val="both"/>
        <w:rPr>
          <w:rFonts w:ascii="Times New Roman" w:hAnsi="Times New Roman"/>
          <w:b/>
          <w:sz w:val="28"/>
          <w:szCs w:val="28"/>
        </w:rPr>
      </w:pPr>
    </w:p>
    <w:p w:rsidR="002D593B" w:rsidRPr="00EB5F01" w:rsidRDefault="002D593B" w:rsidP="002D593B">
      <w:pPr>
        <w:pStyle w:val="a8"/>
        <w:spacing w:after="0" w:line="360" w:lineRule="auto"/>
        <w:ind w:left="0"/>
        <w:jc w:val="both"/>
      </w:pPr>
      <w:proofErr w:type="spellStart"/>
      <w:r>
        <w:rPr>
          <w:rFonts w:ascii="Times New Roman" w:hAnsi="Times New Roman"/>
          <w:b/>
          <w:sz w:val="28"/>
          <w:szCs w:val="28"/>
        </w:rPr>
        <w:t>Проєкт</w:t>
      </w:r>
      <w:proofErr w:type="spellEnd"/>
      <w:r>
        <w:rPr>
          <w:rFonts w:ascii="Times New Roman" w:hAnsi="Times New Roman"/>
          <w:b/>
          <w:sz w:val="28"/>
          <w:szCs w:val="28"/>
        </w:rPr>
        <w:t xml:space="preserve"> 5.</w:t>
      </w:r>
      <w:r w:rsidRPr="00C25596">
        <w:rPr>
          <w:rFonts w:ascii="Times New Roman" w:hAnsi="Times New Roman"/>
          <w:b/>
          <w:sz w:val="28"/>
          <w:szCs w:val="28"/>
        </w:rPr>
        <w:t xml:space="preserve"> «Інформаційно</w:t>
      </w:r>
      <w:r>
        <w:rPr>
          <w:rFonts w:ascii="Times New Roman" w:hAnsi="Times New Roman"/>
          <w:b/>
          <w:sz w:val="28"/>
          <w:szCs w:val="28"/>
        </w:rPr>
        <w:t>-</w:t>
      </w:r>
      <w:r w:rsidRPr="00C25596">
        <w:rPr>
          <w:rFonts w:ascii="Times New Roman" w:hAnsi="Times New Roman"/>
          <w:b/>
          <w:sz w:val="28"/>
          <w:szCs w:val="28"/>
        </w:rPr>
        <w:t>освітнє середовище»</w:t>
      </w:r>
    </w:p>
    <w:p w:rsidR="002D593B" w:rsidRPr="00BA5F26" w:rsidRDefault="002D593B" w:rsidP="002D593B">
      <w:pPr>
        <w:spacing w:after="0" w:line="360" w:lineRule="auto"/>
        <w:jc w:val="both"/>
        <w:rPr>
          <w:rFonts w:ascii="Times New Roman" w:hAnsi="Times New Roman"/>
          <w:b/>
          <w:sz w:val="28"/>
          <w:szCs w:val="28"/>
        </w:rPr>
      </w:pPr>
      <w:r>
        <w:t xml:space="preserve"> </w:t>
      </w:r>
      <w:r w:rsidRPr="00BA5F26">
        <w:rPr>
          <w:rFonts w:ascii="Times New Roman" w:hAnsi="Times New Roman"/>
          <w:b/>
          <w:sz w:val="28"/>
          <w:szCs w:val="28"/>
        </w:rPr>
        <w:t xml:space="preserve">Мета: </w:t>
      </w:r>
    </w:p>
    <w:p w:rsidR="002D593B" w:rsidRPr="00BA5F26" w:rsidRDefault="002D593B" w:rsidP="00636494">
      <w:pPr>
        <w:pStyle w:val="a8"/>
        <w:numPr>
          <w:ilvl w:val="0"/>
          <w:numId w:val="16"/>
        </w:numPr>
        <w:spacing w:after="0" w:line="360" w:lineRule="auto"/>
        <w:ind w:left="0" w:firstLine="0"/>
        <w:jc w:val="both"/>
        <w:rPr>
          <w:rFonts w:ascii="Times New Roman" w:hAnsi="Times New Roman"/>
          <w:sz w:val="28"/>
          <w:szCs w:val="28"/>
        </w:rPr>
      </w:pPr>
      <w:r w:rsidRPr="00BA5F26">
        <w:rPr>
          <w:rFonts w:ascii="Times New Roman" w:hAnsi="Times New Roman"/>
          <w:sz w:val="28"/>
          <w:szCs w:val="28"/>
        </w:rPr>
        <w:t>забезпечення якості навчання та комплексного підходу до використання сучасних інформаційно</w:t>
      </w:r>
      <w:r>
        <w:rPr>
          <w:rFonts w:ascii="Times New Roman" w:hAnsi="Times New Roman"/>
          <w:sz w:val="28"/>
          <w:szCs w:val="28"/>
        </w:rPr>
        <w:t>-</w:t>
      </w:r>
      <w:r w:rsidRPr="00BA5F26">
        <w:rPr>
          <w:rFonts w:ascii="Times New Roman" w:hAnsi="Times New Roman"/>
          <w:sz w:val="28"/>
          <w:szCs w:val="28"/>
        </w:rPr>
        <w:t xml:space="preserve">комунікаційних технологій у освітньому процесі; </w:t>
      </w:r>
    </w:p>
    <w:p w:rsidR="002D593B" w:rsidRPr="00BA5F26" w:rsidRDefault="002D593B" w:rsidP="00636494">
      <w:pPr>
        <w:pStyle w:val="a8"/>
        <w:numPr>
          <w:ilvl w:val="0"/>
          <w:numId w:val="16"/>
        </w:numPr>
        <w:spacing w:after="0" w:line="360" w:lineRule="auto"/>
        <w:ind w:left="0" w:firstLine="0"/>
        <w:jc w:val="both"/>
        <w:rPr>
          <w:rFonts w:ascii="Times New Roman" w:hAnsi="Times New Roman"/>
          <w:sz w:val="28"/>
          <w:szCs w:val="28"/>
        </w:rPr>
      </w:pPr>
      <w:r w:rsidRPr="00BA5F26">
        <w:rPr>
          <w:rFonts w:ascii="Times New Roman" w:hAnsi="Times New Roman"/>
          <w:sz w:val="28"/>
          <w:szCs w:val="28"/>
        </w:rPr>
        <w:t xml:space="preserve">створення єдиного освітнього інформаційного середовища; </w:t>
      </w:r>
    </w:p>
    <w:p w:rsidR="002D593B" w:rsidRPr="00BA5F26" w:rsidRDefault="002D593B" w:rsidP="00636494">
      <w:pPr>
        <w:pStyle w:val="a8"/>
        <w:numPr>
          <w:ilvl w:val="0"/>
          <w:numId w:val="16"/>
        </w:numPr>
        <w:spacing w:after="0" w:line="360" w:lineRule="auto"/>
        <w:ind w:left="0" w:firstLine="0"/>
        <w:jc w:val="both"/>
        <w:rPr>
          <w:rFonts w:ascii="Times New Roman" w:hAnsi="Times New Roman"/>
          <w:sz w:val="28"/>
          <w:szCs w:val="28"/>
        </w:rPr>
      </w:pPr>
      <w:r w:rsidRPr="00BA5F26">
        <w:rPr>
          <w:rFonts w:ascii="Times New Roman" w:hAnsi="Times New Roman"/>
          <w:sz w:val="28"/>
          <w:szCs w:val="28"/>
        </w:rPr>
        <w:lastRenderedPageBreak/>
        <w:t xml:space="preserve">підготовка учнів до життя та діяльності в умовах інформаційного суспільства, формування в них навичок самостійного пошуку, оцінювання та систематизації інформації. </w:t>
      </w:r>
    </w:p>
    <w:p w:rsidR="002D593B" w:rsidRDefault="002D593B" w:rsidP="002D593B">
      <w:pPr>
        <w:spacing w:after="0" w:line="360" w:lineRule="auto"/>
        <w:jc w:val="both"/>
        <w:rPr>
          <w:rFonts w:ascii="Times New Roman" w:hAnsi="Times New Roman"/>
          <w:sz w:val="28"/>
          <w:szCs w:val="28"/>
        </w:rPr>
      </w:pPr>
      <w:r w:rsidRPr="00BA5F26">
        <w:rPr>
          <w:rFonts w:ascii="Times New Roman" w:hAnsi="Times New Roman"/>
          <w:b/>
          <w:sz w:val="28"/>
          <w:szCs w:val="28"/>
        </w:rPr>
        <w:t>Завдання:</w:t>
      </w:r>
      <w:r w:rsidRPr="00BA5F26">
        <w:rPr>
          <w:rFonts w:ascii="Times New Roman" w:hAnsi="Times New Roman"/>
          <w:sz w:val="28"/>
          <w:szCs w:val="28"/>
        </w:rPr>
        <w:t xml:space="preserve"> </w:t>
      </w:r>
    </w:p>
    <w:p w:rsidR="002D593B" w:rsidRPr="00BA5F26" w:rsidRDefault="002D593B" w:rsidP="00636494">
      <w:pPr>
        <w:pStyle w:val="a8"/>
        <w:numPr>
          <w:ilvl w:val="0"/>
          <w:numId w:val="17"/>
        </w:numPr>
        <w:spacing w:after="0" w:line="360" w:lineRule="auto"/>
        <w:ind w:left="0" w:firstLine="0"/>
        <w:jc w:val="both"/>
        <w:rPr>
          <w:rFonts w:ascii="Times New Roman" w:hAnsi="Times New Roman"/>
          <w:sz w:val="28"/>
          <w:szCs w:val="28"/>
        </w:rPr>
      </w:pPr>
      <w:r w:rsidRPr="00BA5F26">
        <w:rPr>
          <w:rFonts w:ascii="Times New Roman" w:hAnsi="Times New Roman"/>
          <w:sz w:val="28"/>
          <w:szCs w:val="28"/>
        </w:rPr>
        <w:t xml:space="preserve">модернізація комп’ютерної техніки, </w:t>
      </w:r>
    </w:p>
    <w:p w:rsidR="002D593B" w:rsidRPr="00BA5F26" w:rsidRDefault="002D593B" w:rsidP="00636494">
      <w:pPr>
        <w:pStyle w:val="a8"/>
        <w:numPr>
          <w:ilvl w:val="0"/>
          <w:numId w:val="17"/>
        </w:numPr>
        <w:spacing w:after="0" w:line="360" w:lineRule="auto"/>
        <w:ind w:left="0" w:firstLine="0"/>
        <w:jc w:val="both"/>
        <w:rPr>
          <w:rFonts w:ascii="Times New Roman" w:hAnsi="Times New Roman"/>
          <w:sz w:val="28"/>
          <w:szCs w:val="28"/>
        </w:rPr>
      </w:pPr>
      <w:r w:rsidRPr="00BA5F26">
        <w:rPr>
          <w:rFonts w:ascii="Times New Roman" w:hAnsi="Times New Roman"/>
          <w:sz w:val="28"/>
          <w:szCs w:val="28"/>
        </w:rPr>
        <w:t xml:space="preserve">використання послуг всесвітньої мережі Інтернет; </w:t>
      </w:r>
    </w:p>
    <w:p w:rsidR="002D593B" w:rsidRPr="00EC1583" w:rsidRDefault="002D593B" w:rsidP="00636494">
      <w:pPr>
        <w:pStyle w:val="a8"/>
        <w:numPr>
          <w:ilvl w:val="0"/>
          <w:numId w:val="17"/>
        </w:numPr>
        <w:spacing w:after="0" w:line="360" w:lineRule="auto"/>
        <w:ind w:left="0" w:firstLine="0"/>
        <w:jc w:val="both"/>
        <w:rPr>
          <w:rFonts w:ascii="Times New Roman" w:hAnsi="Times New Roman"/>
          <w:sz w:val="28"/>
          <w:szCs w:val="28"/>
        </w:rPr>
      </w:pPr>
      <w:r w:rsidRPr="0059449A">
        <w:rPr>
          <w:rFonts w:ascii="Times New Roman" w:hAnsi="Times New Roman"/>
          <w:sz w:val="28"/>
          <w:szCs w:val="28"/>
        </w:rPr>
        <w:t xml:space="preserve">широке впровадження в </w:t>
      </w:r>
      <w:r>
        <w:rPr>
          <w:rFonts w:ascii="Times New Roman" w:hAnsi="Times New Roman"/>
          <w:sz w:val="28"/>
          <w:szCs w:val="28"/>
        </w:rPr>
        <w:t xml:space="preserve">освітній </w:t>
      </w:r>
      <w:r w:rsidRPr="0059449A">
        <w:rPr>
          <w:rFonts w:ascii="Times New Roman" w:hAnsi="Times New Roman"/>
          <w:sz w:val="28"/>
          <w:szCs w:val="28"/>
        </w:rPr>
        <w:t xml:space="preserve">процес інформаційно-комунікаційних технологій; </w:t>
      </w:r>
      <w:r w:rsidRPr="00EC1583">
        <w:rPr>
          <w:rFonts w:ascii="Times New Roman" w:hAnsi="Times New Roman"/>
          <w:sz w:val="28"/>
          <w:szCs w:val="28"/>
        </w:rPr>
        <w:t xml:space="preserve"> </w:t>
      </w:r>
    </w:p>
    <w:p w:rsidR="002D593B" w:rsidRPr="0059449A" w:rsidRDefault="002D593B" w:rsidP="00636494">
      <w:pPr>
        <w:pStyle w:val="a8"/>
        <w:numPr>
          <w:ilvl w:val="0"/>
          <w:numId w:val="17"/>
        </w:numPr>
        <w:spacing w:after="0" w:line="360" w:lineRule="auto"/>
        <w:ind w:left="0" w:firstLine="0"/>
        <w:jc w:val="both"/>
        <w:rPr>
          <w:rFonts w:ascii="Times New Roman" w:hAnsi="Times New Roman"/>
          <w:sz w:val="28"/>
          <w:szCs w:val="28"/>
        </w:rPr>
      </w:pPr>
      <w:r w:rsidRPr="0059449A">
        <w:rPr>
          <w:rFonts w:ascii="Times New Roman" w:hAnsi="Times New Roman"/>
          <w:sz w:val="28"/>
          <w:szCs w:val="28"/>
        </w:rPr>
        <w:t xml:space="preserve">продовження навчання педагогічних працівників по оволодінню комп’ютерною грамотністю. </w:t>
      </w:r>
    </w:p>
    <w:p w:rsidR="002D593B" w:rsidRDefault="002D593B" w:rsidP="002D593B">
      <w:pPr>
        <w:spacing w:after="0" w:line="360" w:lineRule="auto"/>
        <w:jc w:val="both"/>
        <w:rPr>
          <w:rFonts w:ascii="Times New Roman" w:hAnsi="Times New Roman"/>
          <w:sz w:val="28"/>
          <w:szCs w:val="28"/>
        </w:rPr>
      </w:pPr>
      <w:r w:rsidRPr="00BA5F26">
        <w:rPr>
          <w:rFonts w:ascii="Times New Roman" w:hAnsi="Times New Roman"/>
          <w:b/>
          <w:sz w:val="28"/>
          <w:szCs w:val="28"/>
        </w:rPr>
        <w:t>Пріоритети:</w:t>
      </w:r>
      <w:r w:rsidRPr="00BA5F26">
        <w:rPr>
          <w:rFonts w:ascii="Times New Roman" w:hAnsi="Times New Roman"/>
          <w:sz w:val="28"/>
          <w:szCs w:val="28"/>
        </w:rPr>
        <w:t xml:space="preserve"> </w:t>
      </w:r>
    </w:p>
    <w:p w:rsidR="002D593B" w:rsidRPr="00BA5F26" w:rsidRDefault="002D593B" w:rsidP="00636494">
      <w:pPr>
        <w:pStyle w:val="a8"/>
        <w:numPr>
          <w:ilvl w:val="0"/>
          <w:numId w:val="18"/>
        </w:numPr>
        <w:spacing w:after="0" w:line="360" w:lineRule="auto"/>
        <w:ind w:left="0" w:firstLine="0"/>
        <w:jc w:val="both"/>
        <w:rPr>
          <w:rFonts w:ascii="Times New Roman" w:hAnsi="Times New Roman"/>
          <w:sz w:val="28"/>
          <w:szCs w:val="28"/>
        </w:rPr>
      </w:pPr>
      <w:r w:rsidRPr="00BA5F26">
        <w:rPr>
          <w:rFonts w:ascii="Times New Roman" w:hAnsi="Times New Roman"/>
          <w:sz w:val="28"/>
          <w:szCs w:val="28"/>
        </w:rPr>
        <w:t xml:space="preserve">впровадження інформаційних технологій в управлінську діяльність;  </w:t>
      </w:r>
    </w:p>
    <w:p w:rsidR="002D593B" w:rsidRPr="00BA5F26" w:rsidRDefault="002D593B" w:rsidP="00636494">
      <w:pPr>
        <w:pStyle w:val="a8"/>
        <w:numPr>
          <w:ilvl w:val="0"/>
          <w:numId w:val="18"/>
        </w:numPr>
        <w:spacing w:after="0" w:line="360" w:lineRule="auto"/>
        <w:ind w:left="0" w:firstLine="0"/>
        <w:jc w:val="both"/>
        <w:rPr>
          <w:rFonts w:ascii="Times New Roman" w:hAnsi="Times New Roman"/>
          <w:sz w:val="28"/>
          <w:szCs w:val="28"/>
        </w:rPr>
      </w:pPr>
      <w:r w:rsidRPr="00BA5F26">
        <w:rPr>
          <w:rFonts w:ascii="Times New Roman" w:hAnsi="Times New Roman"/>
          <w:sz w:val="28"/>
          <w:szCs w:val="28"/>
        </w:rPr>
        <w:t xml:space="preserve">комп’ютеризація освітнього процесу. </w:t>
      </w:r>
    </w:p>
    <w:p w:rsidR="002D593B" w:rsidRDefault="002D593B" w:rsidP="002D593B">
      <w:pPr>
        <w:pStyle w:val="a8"/>
        <w:spacing w:after="0" w:line="360" w:lineRule="auto"/>
        <w:ind w:left="0"/>
        <w:jc w:val="both"/>
      </w:pPr>
      <w:r w:rsidRPr="00715A7F">
        <w:rPr>
          <w:rFonts w:ascii="Times New Roman" w:hAnsi="Times New Roman"/>
          <w:b/>
          <w:sz w:val="28"/>
          <w:szCs w:val="28"/>
        </w:rPr>
        <w:t>Шляхи реалізації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57"/>
        <w:gridCol w:w="2368"/>
        <w:gridCol w:w="1591"/>
        <w:gridCol w:w="1729"/>
      </w:tblGrid>
      <w:tr w:rsidR="002D593B" w:rsidRPr="007B14EA" w:rsidTr="009D117E">
        <w:tc>
          <w:tcPr>
            <w:tcW w:w="61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 з/п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305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Зміст роботи</w:t>
            </w:r>
          </w:p>
        </w:tc>
        <w:tc>
          <w:tcPr>
            <w:tcW w:w="236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Очікувані результати</w:t>
            </w:r>
          </w:p>
        </w:tc>
        <w:tc>
          <w:tcPr>
            <w:tcW w:w="159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Термін виконання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172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Відповідальні </w:t>
            </w:r>
          </w:p>
          <w:p w:rsidR="002D593B" w:rsidRPr="007B14EA" w:rsidRDefault="002D593B" w:rsidP="009D117E">
            <w:pPr>
              <w:tabs>
                <w:tab w:val="left" w:pos="1410"/>
              </w:tabs>
              <w:spacing w:after="0" w:line="240" w:lineRule="auto"/>
              <w:jc w:val="both"/>
              <w:rPr>
                <w:rFonts w:ascii="Times New Roman" w:hAnsi="Times New Roman"/>
                <w:sz w:val="24"/>
                <w:szCs w:val="24"/>
              </w:rPr>
            </w:pPr>
          </w:p>
        </w:tc>
      </w:tr>
      <w:tr w:rsidR="002D593B" w:rsidRPr="007B14EA" w:rsidTr="009D117E">
        <w:tc>
          <w:tcPr>
            <w:tcW w:w="61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1</w:t>
            </w:r>
          </w:p>
        </w:tc>
        <w:tc>
          <w:tcPr>
            <w:tcW w:w="305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eastAsia="Times New Roman" w:hAnsi="Times New Roman"/>
                <w:color w:val="212121"/>
                <w:sz w:val="24"/>
                <w:szCs w:val="24"/>
                <w:lang w:eastAsia="uk-UA"/>
              </w:rPr>
              <w:t>Розробка та затвердження схеми інформаційного простору закладу</w:t>
            </w:r>
          </w:p>
        </w:tc>
        <w:tc>
          <w:tcPr>
            <w:tcW w:w="236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lang w:eastAsia="ru-RU"/>
              </w:rPr>
              <w:t>Створення єдиного інформаційно-освітнього простору</w:t>
            </w:r>
          </w:p>
        </w:tc>
        <w:tc>
          <w:tcPr>
            <w:tcW w:w="159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202</w:t>
            </w:r>
            <w:r>
              <w:rPr>
                <w:rFonts w:ascii="Times New Roman" w:hAnsi="Times New Roman"/>
                <w:sz w:val="24"/>
                <w:szCs w:val="24"/>
              </w:rPr>
              <w:t>1-2022</w:t>
            </w:r>
          </w:p>
        </w:tc>
        <w:tc>
          <w:tcPr>
            <w:tcW w:w="172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 вчителі інформатики</w:t>
            </w:r>
          </w:p>
        </w:tc>
      </w:tr>
      <w:tr w:rsidR="002D593B" w:rsidRPr="007B14EA" w:rsidTr="009D117E">
        <w:tc>
          <w:tcPr>
            <w:tcW w:w="61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w:t>
            </w:r>
          </w:p>
        </w:tc>
        <w:tc>
          <w:tcPr>
            <w:tcW w:w="305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Оновлення</w:t>
            </w:r>
            <w:r w:rsidRPr="007B14EA">
              <w:rPr>
                <w:rFonts w:ascii="Times New Roman" w:hAnsi="Times New Roman"/>
                <w:sz w:val="24"/>
                <w:szCs w:val="24"/>
              </w:rPr>
              <w:t xml:space="preserve"> </w:t>
            </w:r>
            <w:r>
              <w:rPr>
                <w:rFonts w:ascii="Times New Roman" w:hAnsi="Times New Roman"/>
                <w:sz w:val="24"/>
                <w:szCs w:val="24"/>
              </w:rPr>
              <w:t xml:space="preserve">електронних </w:t>
            </w:r>
            <w:r w:rsidRPr="007B14EA">
              <w:rPr>
                <w:rFonts w:ascii="Times New Roman" w:hAnsi="Times New Roman"/>
                <w:sz w:val="24"/>
                <w:szCs w:val="24"/>
              </w:rPr>
              <w:t xml:space="preserve">баз даних педагогічних працівників, учнів </w:t>
            </w:r>
          </w:p>
        </w:tc>
        <w:tc>
          <w:tcPr>
            <w:tcW w:w="2368"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Якісн</w:t>
            </w:r>
            <w:r>
              <w:rPr>
                <w:rFonts w:ascii="Times New Roman" w:hAnsi="Times New Roman"/>
                <w:sz w:val="24"/>
                <w:szCs w:val="24"/>
              </w:rPr>
              <w:t xml:space="preserve">е </w:t>
            </w:r>
            <w:r w:rsidRPr="007B14EA">
              <w:rPr>
                <w:rFonts w:ascii="Times New Roman" w:hAnsi="Times New Roman"/>
                <w:sz w:val="24"/>
                <w:szCs w:val="24"/>
              </w:rPr>
              <w:t xml:space="preserve">функціонування системи управління освітнім процесом </w:t>
            </w:r>
          </w:p>
        </w:tc>
        <w:tc>
          <w:tcPr>
            <w:tcW w:w="159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61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3</w:t>
            </w:r>
          </w:p>
        </w:tc>
        <w:tc>
          <w:tcPr>
            <w:tcW w:w="305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Формування інформаційної культури учасників освітнього процесу</w:t>
            </w:r>
          </w:p>
        </w:tc>
        <w:tc>
          <w:tcPr>
            <w:tcW w:w="2368"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Дотримання академічної доброчесності, медіа компетентний випускник ліцею</w:t>
            </w:r>
          </w:p>
        </w:tc>
        <w:tc>
          <w:tcPr>
            <w:tcW w:w="159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w:t>
            </w:r>
          </w:p>
        </w:tc>
      </w:tr>
      <w:tr w:rsidR="002D593B" w:rsidRPr="007B14EA" w:rsidTr="009D117E">
        <w:tc>
          <w:tcPr>
            <w:tcW w:w="61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4</w:t>
            </w:r>
          </w:p>
        </w:tc>
        <w:tc>
          <w:tcPr>
            <w:tcW w:w="305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eastAsia="Times New Roman" w:hAnsi="Times New Roman"/>
                <w:color w:val="212121"/>
                <w:sz w:val="24"/>
                <w:szCs w:val="24"/>
                <w:lang w:eastAsia="uk-UA"/>
              </w:rPr>
              <w:t>Модернізація</w:t>
            </w:r>
            <w:r w:rsidRPr="007B14EA">
              <w:rPr>
                <w:rFonts w:ascii="Times New Roman" w:eastAsia="Times New Roman" w:hAnsi="Times New Roman"/>
                <w:color w:val="212121"/>
                <w:sz w:val="24"/>
                <w:szCs w:val="24"/>
                <w:lang w:eastAsia="uk-UA"/>
              </w:rPr>
              <w:t xml:space="preserve"> </w:t>
            </w:r>
            <w:proofErr w:type="spellStart"/>
            <w:r>
              <w:rPr>
                <w:rFonts w:ascii="Times New Roman" w:eastAsia="Times New Roman" w:hAnsi="Times New Roman"/>
                <w:color w:val="212121"/>
                <w:sz w:val="24"/>
                <w:szCs w:val="24"/>
                <w:lang w:eastAsia="uk-UA"/>
              </w:rPr>
              <w:t>веб</w:t>
            </w:r>
            <w:r w:rsidRPr="007B14EA">
              <w:rPr>
                <w:rFonts w:ascii="Times New Roman" w:eastAsia="Times New Roman" w:hAnsi="Times New Roman"/>
                <w:color w:val="212121"/>
                <w:sz w:val="24"/>
                <w:szCs w:val="24"/>
                <w:lang w:eastAsia="uk-UA"/>
              </w:rPr>
              <w:t>сайту</w:t>
            </w:r>
            <w:proofErr w:type="spellEnd"/>
            <w:r>
              <w:rPr>
                <w:rFonts w:ascii="Times New Roman" w:eastAsia="Times New Roman" w:hAnsi="Times New Roman"/>
                <w:color w:val="212121"/>
                <w:sz w:val="24"/>
                <w:szCs w:val="24"/>
                <w:lang w:eastAsia="uk-UA"/>
              </w:rPr>
              <w:t xml:space="preserve"> ліцею </w:t>
            </w:r>
          </w:p>
        </w:tc>
        <w:tc>
          <w:tcPr>
            <w:tcW w:w="2368"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Зацікавленість учнів у створенні сторінки або пошуку матеріалу для сайту</w:t>
            </w:r>
          </w:p>
        </w:tc>
        <w:tc>
          <w:tcPr>
            <w:tcW w:w="159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61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5</w:t>
            </w:r>
          </w:p>
        </w:tc>
        <w:tc>
          <w:tcPr>
            <w:tcW w:w="305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Інформатизація діяльності бібліотеки</w:t>
            </w:r>
          </w:p>
        </w:tc>
        <w:tc>
          <w:tcPr>
            <w:tcW w:w="2368" w:type="dxa"/>
            <w:shd w:val="clear" w:color="auto" w:fill="auto"/>
          </w:tcPr>
          <w:p w:rsidR="002D593B" w:rsidRPr="00D83702" w:rsidRDefault="002D593B" w:rsidP="009D117E">
            <w:pPr>
              <w:spacing w:after="0" w:line="240" w:lineRule="auto"/>
              <w:jc w:val="both"/>
              <w:rPr>
                <w:rFonts w:ascii="Times New Roman" w:hAnsi="Times New Roman"/>
                <w:sz w:val="24"/>
                <w:szCs w:val="24"/>
              </w:rPr>
            </w:pPr>
            <w:proofErr w:type="spellStart"/>
            <w:r>
              <w:rPr>
                <w:rFonts w:ascii="Times New Roman" w:hAnsi="Times New Roman"/>
                <w:sz w:val="24"/>
                <w:szCs w:val="24"/>
              </w:rPr>
              <w:t>Функціонівання</w:t>
            </w:r>
            <w:proofErr w:type="spellEnd"/>
            <w:r>
              <w:rPr>
                <w:rFonts w:ascii="Times New Roman" w:hAnsi="Times New Roman"/>
                <w:sz w:val="24"/>
                <w:szCs w:val="24"/>
              </w:rPr>
              <w:t xml:space="preserve"> </w:t>
            </w:r>
            <w:proofErr w:type="spellStart"/>
            <w:r>
              <w:rPr>
                <w:rFonts w:ascii="Times New Roman" w:hAnsi="Times New Roman"/>
                <w:sz w:val="24"/>
                <w:szCs w:val="24"/>
              </w:rPr>
              <w:t>медіатеки</w:t>
            </w:r>
            <w:proofErr w:type="spellEnd"/>
          </w:p>
        </w:tc>
        <w:tc>
          <w:tcPr>
            <w:tcW w:w="159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2021-2022</w:t>
            </w:r>
          </w:p>
        </w:tc>
        <w:tc>
          <w:tcPr>
            <w:tcW w:w="172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61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6</w:t>
            </w:r>
          </w:p>
        </w:tc>
        <w:tc>
          <w:tcPr>
            <w:tcW w:w="3057" w:type="dxa"/>
            <w:shd w:val="clear" w:color="auto" w:fill="auto"/>
          </w:tcPr>
          <w:p w:rsidR="002D593B" w:rsidRPr="007B14EA" w:rsidRDefault="002D593B" w:rsidP="009D117E">
            <w:pPr>
              <w:tabs>
                <w:tab w:val="left" w:pos="1410"/>
              </w:tabs>
              <w:spacing w:after="0" w:line="240" w:lineRule="auto"/>
              <w:jc w:val="both"/>
              <w:rPr>
                <w:rFonts w:ascii="Times New Roman" w:eastAsia="Times New Roman" w:hAnsi="Times New Roman"/>
                <w:color w:val="212121"/>
                <w:sz w:val="24"/>
                <w:szCs w:val="24"/>
                <w:lang w:eastAsia="uk-UA"/>
              </w:rPr>
            </w:pPr>
            <w:r w:rsidRPr="007B14EA">
              <w:rPr>
                <w:rFonts w:ascii="Times New Roman" w:eastAsia="Times New Roman" w:hAnsi="Times New Roman"/>
                <w:color w:val="212121"/>
                <w:sz w:val="24"/>
                <w:szCs w:val="24"/>
                <w:lang w:eastAsia="uk-UA"/>
              </w:rPr>
              <w:t xml:space="preserve">Організація системи інформаційної безпеки </w:t>
            </w:r>
          </w:p>
        </w:tc>
        <w:tc>
          <w:tcPr>
            <w:tcW w:w="2368" w:type="dxa"/>
            <w:shd w:val="clear" w:color="auto" w:fill="auto"/>
          </w:tcPr>
          <w:p w:rsidR="002D593B" w:rsidRPr="007B14EA" w:rsidRDefault="002D593B" w:rsidP="009D117E">
            <w:pPr>
              <w:spacing w:after="0" w:line="240" w:lineRule="auto"/>
              <w:jc w:val="both"/>
              <w:rPr>
                <w:rFonts w:ascii="Times New Roman" w:hAnsi="Times New Roman"/>
                <w:color w:val="333333"/>
                <w:sz w:val="24"/>
                <w:szCs w:val="24"/>
                <w:shd w:val="clear" w:color="auto" w:fill="FFFFFF"/>
              </w:rPr>
            </w:pPr>
            <w:r w:rsidRPr="007B14EA">
              <w:rPr>
                <w:rFonts w:ascii="Times New Roman" w:hAnsi="Times New Roman"/>
                <w:color w:val="333333"/>
                <w:sz w:val="24"/>
                <w:szCs w:val="24"/>
                <w:shd w:val="clear" w:color="auto" w:fill="FFFFFF"/>
              </w:rPr>
              <w:t>Створення загальної </w:t>
            </w:r>
            <w:r w:rsidRPr="007B14EA">
              <w:rPr>
                <w:rFonts w:ascii="Times New Roman" w:hAnsi="Times New Roman"/>
                <w:bCs/>
                <w:color w:val="333333"/>
                <w:sz w:val="24"/>
                <w:szCs w:val="24"/>
                <w:shd w:val="clear" w:color="auto" w:fill="FFFFFF"/>
              </w:rPr>
              <w:t>системи</w:t>
            </w:r>
            <w:r w:rsidRPr="007B14EA">
              <w:rPr>
                <w:rFonts w:ascii="Times New Roman" w:hAnsi="Times New Roman"/>
                <w:color w:val="333333"/>
                <w:sz w:val="24"/>
                <w:szCs w:val="24"/>
                <w:shd w:val="clear" w:color="auto" w:fill="FFFFFF"/>
              </w:rPr>
              <w:t xml:space="preserve"> забезпечення</w:t>
            </w:r>
          </w:p>
          <w:p w:rsidR="002D593B" w:rsidRPr="007B14EA" w:rsidRDefault="002D593B" w:rsidP="009D117E">
            <w:pPr>
              <w:spacing w:after="0" w:line="240" w:lineRule="auto"/>
              <w:jc w:val="both"/>
              <w:rPr>
                <w:rFonts w:ascii="Times New Roman" w:hAnsi="Times New Roman"/>
                <w:color w:val="333333"/>
                <w:sz w:val="24"/>
                <w:szCs w:val="24"/>
                <w:shd w:val="clear" w:color="auto" w:fill="FFFFFF"/>
              </w:rPr>
            </w:pPr>
            <w:r w:rsidRPr="007B14EA">
              <w:rPr>
                <w:rFonts w:ascii="Times New Roman" w:hAnsi="Times New Roman"/>
                <w:color w:val="333333"/>
                <w:sz w:val="24"/>
                <w:szCs w:val="24"/>
                <w:shd w:val="clear" w:color="auto" w:fill="FFFFFF"/>
              </w:rPr>
              <w:t> </w:t>
            </w:r>
            <w:r w:rsidRPr="007B14EA">
              <w:rPr>
                <w:rFonts w:ascii="Times New Roman" w:hAnsi="Times New Roman"/>
                <w:bCs/>
                <w:color w:val="333333"/>
                <w:sz w:val="24"/>
                <w:szCs w:val="24"/>
                <w:shd w:val="clear" w:color="auto" w:fill="FFFFFF"/>
              </w:rPr>
              <w:t>інформаційної</w:t>
            </w:r>
            <w:r w:rsidRPr="007B14EA">
              <w:rPr>
                <w:rFonts w:ascii="Times New Roman" w:hAnsi="Times New Roman"/>
                <w:color w:val="333333"/>
                <w:sz w:val="24"/>
                <w:szCs w:val="24"/>
                <w:shd w:val="clear" w:color="auto" w:fill="FFFFFF"/>
              </w:rPr>
              <w:t> </w:t>
            </w:r>
          </w:p>
          <w:p w:rsidR="002D593B" w:rsidRPr="007B14EA" w:rsidRDefault="002D593B" w:rsidP="009D117E">
            <w:pPr>
              <w:spacing w:after="0" w:line="240" w:lineRule="auto"/>
              <w:jc w:val="both"/>
              <w:rPr>
                <w:rFonts w:ascii="Times New Roman" w:eastAsia="Times New Roman" w:hAnsi="Times New Roman"/>
                <w:color w:val="212121"/>
                <w:sz w:val="24"/>
                <w:szCs w:val="24"/>
                <w:lang w:eastAsia="uk-UA"/>
              </w:rPr>
            </w:pPr>
            <w:r w:rsidRPr="007B14EA">
              <w:rPr>
                <w:rFonts w:ascii="Times New Roman" w:hAnsi="Times New Roman"/>
                <w:bCs/>
                <w:color w:val="333333"/>
                <w:sz w:val="24"/>
                <w:szCs w:val="24"/>
                <w:shd w:val="clear" w:color="auto" w:fill="FFFFFF"/>
              </w:rPr>
              <w:t>безпеки</w:t>
            </w:r>
          </w:p>
        </w:tc>
        <w:tc>
          <w:tcPr>
            <w:tcW w:w="159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2021-2022</w:t>
            </w:r>
          </w:p>
        </w:tc>
        <w:tc>
          <w:tcPr>
            <w:tcW w:w="172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 вчителі інформатики</w:t>
            </w:r>
          </w:p>
        </w:tc>
      </w:tr>
    </w:tbl>
    <w:p w:rsidR="002D593B" w:rsidRDefault="002D593B" w:rsidP="002D593B">
      <w:pPr>
        <w:spacing w:after="0" w:line="360" w:lineRule="auto"/>
        <w:ind w:left="360"/>
        <w:jc w:val="both"/>
        <w:rPr>
          <w:rFonts w:ascii="Times New Roman" w:hAnsi="Times New Roman"/>
          <w:b/>
          <w:sz w:val="28"/>
          <w:szCs w:val="28"/>
        </w:rPr>
      </w:pPr>
    </w:p>
    <w:p w:rsidR="002D593B" w:rsidRPr="00EB5F01" w:rsidRDefault="002D593B" w:rsidP="002D593B">
      <w:pPr>
        <w:pStyle w:val="a8"/>
        <w:spacing w:after="0" w:line="360" w:lineRule="auto"/>
        <w:ind w:left="0"/>
        <w:jc w:val="both"/>
        <w:rPr>
          <w:rFonts w:ascii="Times New Roman" w:hAnsi="Times New Roman"/>
          <w:b/>
          <w:sz w:val="28"/>
          <w:szCs w:val="28"/>
        </w:rPr>
      </w:pPr>
      <w:proofErr w:type="spellStart"/>
      <w:r w:rsidRPr="00CE3ED6">
        <w:rPr>
          <w:rFonts w:ascii="Times New Roman" w:hAnsi="Times New Roman"/>
          <w:b/>
          <w:sz w:val="28"/>
          <w:szCs w:val="28"/>
        </w:rPr>
        <w:t>Проєкт</w:t>
      </w:r>
      <w:proofErr w:type="spellEnd"/>
      <w:r w:rsidRPr="00CE3ED6">
        <w:rPr>
          <w:rFonts w:ascii="Times New Roman" w:hAnsi="Times New Roman"/>
          <w:b/>
          <w:sz w:val="28"/>
          <w:szCs w:val="28"/>
        </w:rPr>
        <w:t xml:space="preserve"> </w:t>
      </w:r>
      <w:r>
        <w:rPr>
          <w:rFonts w:ascii="Times New Roman" w:hAnsi="Times New Roman"/>
          <w:b/>
          <w:sz w:val="28"/>
          <w:szCs w:val="28"/>
        </w:rPr>
        <w:t xml:space="preserve">6. </w:t>
      </w:r>
      <w:r w:rsidRPr="00CE3ED6">
        <w:rPr>
          <w:rFonts w:ascii="Times New Roman" w:hAnsi="Times New Roman"/>
          <w:b/>
          <w:sz w:val="28"/>
          <w:szCs w:val="28"/>
        </w:rPr>
        <w:t>«Виховна система»</w:t>
      </w:r>
    </w:p>
    <w:p w:rsidR="002D593B" w:rsidRPr="00A05301" w:rsidRDefault="002D593B" w:rsidP="002D593B">
      <w:pPr>
        <w:spacing w:after="0" w:line="360" w:lineRule="auto"/>
        <w:jc w:val="both"/>
        <w:rPr>
          <w:rFonts w:ascii="Times New Roman" w:hAnsi="Times New Roman"/>
          <w:b/>
          <w:sz w:val="28"/>
          <w:szCs w:val="28"/>
        </w:rPr>
      </w:pPr>
      <w:r w:rsidRPr="00A05301">
        <w:rPr>
          <w:rFonts w:ascii="Times New Roman" w:hAnsi="Times New Roman"/>
          <w:b/>
          <w:sz w:val="28"/>
          <w:szCs w:val="28"/>
        </w:rPr>
        <w:t xml:space="preserve">Мета: </w:t>
      </w:r>
    </w:p>
    <w:p w:rsidR="002D593B" w:rsidRPr="00610CBD" w:rsidRDefault="002D593B" w:rsidP="00636494">
      <w:pPr>
        <w:pStyle w:val="a8"/>
        <w:numPr>
          <w:ilvl w:val="0"/>
          <w:numId w:val="19"/>
        </w:numPr>
        <w:spacing w:after="0" w:line="360" w:lineRule="auto"/>
        <w:ind w:left="0" w:firstLine="0"/>
        <w:jc w:val="both"/>
        <w:rPr>
          <w:rFonts w:ascii="Times New Roman" w:hAnsi="Times New Roman"/>
          <w:sz w:val="28"/>
          <w:szCs w:val="28"/>
        </w:rPr>
      </w:pPr>
      <w:r w:rsidRPr="00610CBD">
        <w:rPr>
          <w:rFonts w:ascii="Times New Roman" w:hAnsi="Times New Roman"/>
          <w:color w:val="000000"/>
          <w:sz w:val="28"/>
          <w:szCs w:val="28"/>
          <w:shd w:val="clear" w:color="auto" w:fill="FFFFFF"/>
        </w:rPr>
        <w:lastRenderedPageBreak/>
        <w:t>удосконалення</w:t>
      </w:r>
      <w:r>
        <w:rPr>
          <w:rFonts w:ascii="Times New Roman" w:hAnsi="Times New Roman"/>
          <w:color w:val="000000"/>
          <w:sz w:val="28"/>
          <w:szCs w:val="28"/>
          <w:shd w:val="clear" w:color="auto" w:fill="FFFFFF"/>
        </w:rPr>
        <w:t xml:space="preserve"> та розвиток виховної системи на основі</w:t>
      </w:r>
      <w:r w:rsidRPr="00610CBD">
        <w:rPr>
          <w:rFonts w:ascii="Times New Roman" w:hAnsi="Times New Roman"/>
          <w:color w:val="000000"/>
          <w:sz w:val="28"/>
          <w:szCs w:val="28"/>
          <w:shd w:val="clear" w:color="auto" w:fill="FFFFFF"/>
        </w:rPr>
        <w:t xml:space="preserve"> національних та загальнолюдських цінностей з урахуванням найважливіших компонентів </w:t>
      </w:r>
      <w:r>
        <w:rPr>
          <w:rFonts w:ascii="Times New Roman" w:hAnsi="Times New Roman"/>
          <w:color w:val="000000"/>
          <w:sz w:val="28"/>
          <w:szCs w:val="28"/>
          <w:shd w:val="clear" w:color="auto" w:fill="FFFFFF"/>
        </w:rPr>
        <w:t xml:space="preserve">освітнього </w:t>
      </w:r>
      <w:r w:rsidRPr="00610CBD">
        <w:rPr>
          <w:rFonts w:ascii="Times New Roman" w:hAnsi="Times New Roman"/>
          <w:color w:val="000000"/>
          <w:sz w:val="28"/>
          <w:szCs w:val="28"/>
          <w:shd w:val="clear" w:color="auto" w:fill="FFFFFF"/>
        </w:rPr>
        <w:t xml:space="preserve">процесу щодо формування особистості, здатної </w:t>
      </w:r>
      <w:proofErr w:type="spellStart"/>
      <w:r w:rsidRPr="00610CBD">
        <w:rPr>
          <w:rFonts w:ascii="Times New Roman" w:hAnsi="Times New Roman"/>
          <w:color w:val="000000"/>
          <w:sz w:val="28"/>
          <w:szCs w:val="28"/>
          <w:shd w:val="clear" w:color="auto" w:fill="FFFFFF"/>
        </w:rPr>
        <w:t>самореалізовуватися</w:t>
      </w:r>
      <w:proofErr w:type="spellEnd"/>
      <w:r w:rsidRPr="00610CBD">
        <w:rPr>
          <w:rFonts w:ascii="Times New Roman" w:hAnsi="Times New Roman"/>
          <w:color w:val="000000"/>
          <w:sz w:val="28"/>
          <w:szCs w:val="28"/>
          <w:shd w:val="clear" w:color="auto" w:fill="FFFFFF"/>
        </w:rPr>
        <w:t xml:space="preserve"> в умовах сучасних змін у суспільстві;</w:t>
      </w:r>
    </w:p>
    <w:p w:rsidR="002D593B" w:rsidRPr="007120EF" w:rsidRDefault="002D593B" w:rsidP="002D593B">
      <w:pPr>
        <w:spacing w:after="0" w:line="360" w:lineRule="auto"/>
        <w:jc w:val="both"/>
        <w:rPr>
          <w:rFonts w:ascii="Times New Roman" w:hAnsi="Times New Roman"/>
          <w:sz w:val="28"/>
          <w:szCs w:val="28"/>
        </w:rPr>
      </w:pPr>
      <w:r w:rsidRPr="007120EF">
        <w:rPr>
          <w:rFonts w:ascii="Times New Roman" w:hAnsi="Times New Roman"/>
          <w:b/>
          <w:sz w:val="28"/>
          <w:szCs w:val="28"/>
        </w:rPr>
        <w:t>Завдання:</w:t>
      </w:r>
      <w:r w:rsidRPr="007120EF">
        <w:rPr>
          <w:rFonts w:ascii="Times New Roman" w:hAnsi="Times New Roman"/>
          <w:sz w:val="28"/>
          <w:szCs w:val="28"/>
        </w:rPr>
        <w:t xml:space="preserve"> </w:t>
      </w:r>
    </w:p>
    <w:p w:rsidR="002D593B" w:rsidRDefault="002D593B" w:rsidP="00636494">
      <w:pPr>
        <w:pStyle w:val="a8"/>
        <w:numPr>
          <w:ilvl w:val="0"/>
          <w:numId w:val="27"/>
        </w:numPr>
        <w:spacing w:after="0" w:line="360" w:lineRule="auto"/>
        <w:ind w:left="0" w:firstLine="0"/>
        <w:jc w:val="both"/>
        <w:rPr>
          <w:rFonts w:ascii="Times New Roman" w:hAnsi="Times New Roman"/>
          <w:sz w:val="28"/>
          <w:szCs w:val="28"/>
        </w:rPr>
      </w:pPr>
      <w:r w:rsidRPr="00610CBD">
        <w:rPr>
          <w:rFonts w:ascii="Times New Roman" w:hAnsi="Times New Roman"/>
          <w:sz w:val="28"/>
          <w:szCs w:val="28"/>
        </w:rPr>
        <w:t xml:space="preserve">впровадження нових технологій організації виховного процесу в урочній, позаурочній діяльності </w:t>
      </w:r>
      <w:r>
        <w:rPr>
          <w:rFonts w:ascii="Times New Roman" w:hAnsi="Times New Roman"/>
          <w:sz w:val="28"/>
          <w:szCs w:val="28"/>
        </w:rPr>
        <w:t>Первомайського ліцею №5</w:t>
      </w:r>
      <w:r w:rsidRPr="00610CBD">
        <w:rPr>
          <w:rFonts w:ascii="Times New Roman" w:hAnsi="Times New Roman"/>
          <w:sz w:val="28"/>
          <w:szCs w:val="28"/>
        </w:rPr>
        <w:t>, спрямованих на розвиток особистості дитини;</w:t>
      </w:r>
    </w:p>
    <w:p w:rsidR="002D593B" w:rsidRPr="00EB1B5D" w:rsidRDefault="002D593B" w:rsidP="00636494">
      <w:pPr>
        <w:pStyle w:val="a8"/>
        <w:numPr>
          <w:ilvl w:val="0"/>
          <w:numId w:val="27"/>
        </w:numPr>
        <w:spacing w:after="0" w:line="360" w:lineRule="auto"/>
        <w:ind w:left="0" w:firstLine="0"/>
        <w:jc w:val="both"/>
        <w:rPr>
          <w:rFonts w:ascii="Times New Roman" w:hAnsi="Times New Roman"/>
          <w:sz w:val="28"/>
          <w:szCs w:val="28"/>
        </w:rPr>
      </w:pPr>
      <w:r>
        <w:rPr>
          <w:rFonts w:ascii="Times New Roman" w:eastAsia="Times New Roman" w:hAnsi="Times New Roman"/>
          <w:color w:val="212121"/>
          <w:sz w:val="28"/>
          <w:szCs w:val="28"/>
          <w:lang w:eastAsia="ru-RU"/>
        </w:rPr>
        <w:t>ф</w:t>
      </w:r>
      <w:r w:rsidRPr="00EB1B5D">
        <w:rPr>
          <w:rFonts w:ascii="Times New Roman" w:eastAsia="Times New Roman" w:hAnsi="Times New Roman"/>
          <w:color w:val="212121"/>
          <w:sz w:val="28"/>
          <w:szCs w:val="28"/>
          <w:lang w:eastAsia="ru-RU"/>
        </w:rPr>
        <w:t>ормування національної самоідентичності та міжкультурної толерантності з урахуванням внутрішніх міжетнічних, міжрелігійних відносин і перспектив інтеграції українського суспільства в європейський простір</w:t>
      </w:r>
      <w:r>
        <w:rPr>
          <w:rFonts w:ascii="Times New Roman" w:eastAsia="Times New Roman" w:hAnsi="Times New Roman"/>
          <w:color w:val="212121"/>
          <w:sz w:val="28"/>
          <w:szCs w:val="28"/>
          <w:lang w:eastAsia="ru-RU"/>
        </w:rPr>
        <w:t>;</w:t>
      </w:r>
    </w:p>
    <w:p w:rsidR="002D593B" w:rsidRPr="00610CBD" w:rsidRDefault="002D593B" w:rsidP="00636494">
      <w:pPr>
        <w:pStyle w:val="a8"/>
        <w:numPr>
          <w:ilvl w:val="0"/>
          <w:numId w:val="27"/>
        </w:numPr>
        <w:spacing w:after="0" w:line="360" w:lineRule="auto"/>
        <w:ind w:left="0" w:firstLine="0"/>
        <w:jc w:val="both"/>
        <w:rPr>
          <w:rFonts w:ascii="Times New Roman" w:hAnsi="Times New Roman"/>
          <w:sz w:val="28"/>
          <w:szCs w:val="28"/>
        </w:rPr>
      </w:pPr>
      <w:r w:rsidRPr="00610CBD">
        <w:rPr>
          <w:rFonts w:ascii="Times New Roman" w:hAnsi="Times New Roman"/>
          <w:sz w:val="28"/>
          <w:szCs w:val="28"/>
        </w:rPr>
        <w:t xml:space="preserve">реалізація у процесі роботи особистісно-орієнтованого, </w:t>
      </w:r>
      <w:proofErr w:type="spellStart"/>
      <w:r w:rsidRPr="00610CBD">
        <w:rPr>
          <w:rFonts w:ascii="Times New Roman" w:hAnsi="Times New Roman"/>
          <w:sz w:val="28"/>
          <w:szCs w:val="28"/>
        </w:rPr>
        <w:t>діяльнісного</w:t>
      </w:r>
      <w:proofErr w:type="spellEnd"/>
      <w:r w:rsidRPr="00610CBD">
        <w:rPr>
          <w:rFonts w:ascii="Times New Roman" w:hAnsi="Times New Roman"/>
          <w:sz w:val="28"/>
          <w:szCs w:val="28"/>
        </w:rPr>
        <w:t xml:space="preserve">, системного, творчого та </w:t>
      </w:r>
      <w:proofErr w:type="spellStart"/>
      <w:r w:rsidRPr="00610CBD">
        <w:rPr>
          <w:rFonts w:ascii="Times New Roman" w:hAnsi="Times New Roman"/>
          <w:sz w:val="28"/>
          <w:szCs w:val="28"/>
        </w:rPr>
        <w:t>компетентнісного</w:t>
      </w:r>
      <w:proofErr w:type="spellEnd"/>
      <w:r w:rsidRPr="00610CBD">
        <w:rPr>
          <w:rFonts w:ascii="Times New Roman" w:hAnsi="Times New Roman"/>
          <w:sz w:val="28"/>
          <w:szCs w:val="28"/>
        </w:rPr>
        <w:t xml:space="preserve"> підходів до організації виховного процесу у </w:t>
      </w:r>
      <w:r>
        <w:rPr>
          <w:rFonts w:ascii="Times New Roman" w:hAnsi="Times New Roman"/>
          <w:sz w:val="28"/>
          <w:szCs w:val="28"/>
        </w:rPr>
        <w:t xml:space="preserve">ліцеї </w:t>
      </w:r>
      <w:r w:rsidRPr="00610CBD">
        <w:rPr>
          <w:rFonts w:ascii="Times New Roman" w:hAnsi="Times New Roman"/>
          <w:sz w:val="28"/>
          <w:szCs w:val="28"/>
        </w:rPr>
        <w:t>та класн</w:t>
      </w:r>
      <w:r>
        <w:rPr>
          <w:rFonts w:ascii="Times New Roman" w:hAnsi="Times New Roman"/>
          <w:sz w:val="28"/>
          <w:szCs w:val="28"/>
        </w:rPr>
        <w:t>их</w:t>
      </w:r>
      <w:r w:rsidRPr="00610CBD">
        <w:rPr>
          <w:rFonts w:ascii="Times New Roman" w:hAnsi="Times New Roman"/>
          <w:sz w:val="28"/>
          <w:szCs w:val="28"/>
        </w:rPr>
        <w:t xml:space="preserve"> колективах;  </w:t>
      </w:r>
    </w:p>
    <w:p w:rsidR="002D593B" w:rsidRPr="00A05301" w:rsidRDefault="002D593B" w:rsidP="00636494">
      <w:pPr>
        <w:pStyle w:val="a8"/>
        <w:numPr>
          <w:ilvl w:val="0"/>
          <w:numId w:val="20"/>
        </w:numPr>
        <w:spacing w:after="0" w:line="360" w:lineRule="auto"/>
        <w:ind w:left="0" w:firstLine="0"/>
        <w:jc w:val="both"/>
        <w:rPr>
          <w:rFonts w:ascii="Times New Roman" w:hAnsi="Times New Roman"/>
          <w:sz w:val="28"/>
          <w:szCs w:val="28"/>
        </w:rPr>
      </w:pPr>
      <w:r w:rsidRPr="00A05301">
        <w:rPr>
          <w:rFonts w:ascii="Times New Roman" w:hAnsi="Times New Roman"/>
          <w:sz w:val="28"/>
          <w:szCs w:val="28"/>
        </w:rPr>
        <w:t xml:space="preserve">оптимальне поєднання форм організації виховної </w:t>
      </w:r>
      <w:r>
        <w:rPr>
          <w:rFonts w:ascii="Times New Roman" w:hAnsi="Times New Roman"/>
          <w:sz w:val="28"/>
          <w:szCs w:val="28"/>
        </w:rPr>
        <w:t>діяльності</w:t>
      </w:r>
      <w:r w:rsidRPr="00A05301">
        <w:rPr>
          <w:rFonts w:ascii="Times New Roman" w:hAnsi="Times New Roman"/>
          <w:sz w:val="28"/>
          <w:szCs w:val="28"/>
        </w:rPr>
        <w:t xml:space="preserve">;  </w:t>
      </w:r>
    </w:p>
    <w:p w:rsidR="002D593B" w:rsidRPr="00610CBD" w:rsidRDefault="002D593B" w:rsidP="00636494">
      <w:pPr>
        <w:pStyle w:val="a8"/>
        <w:numPr>
          <w:ilvl w:val="0"/>
          <w:numId w:val="20"/>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подальший </w:t>
      </w:r>
      <w:r w:rsidRPr="00A05301">
        <w:rPr>
          <w:rFonts w:ascii="Times New Roman" w:hAnsi="Times New Roman"/>
          <w:sz w:val="28"/>
          <w:szCs w:val="28"/>
        </w:rPr>
        <w:t>розвиток діяльності орган</w:t>
      </w:r>
      <w:r>
        <w:rPr>
          <w:rFonts w:ascii="Times New Roman" w:hAnsi="Times New Roman"/>
          <w:sz w:val="28"/>
          <w:szCs w:val="28"/>
        </w:rPr>
        <w:t>ів</w:t>
      </w:r>
      <w:r w:rsidRPr="00A05301">
        <w:rPr>
          <w:rFonts w:ascii="Times New Roman" w:hAnsi="Times New Roman"/>
          <w:sz w:val="28"/>
          <w:szCs w:val="28"/>
        </w:rPr>
        <w:t xml:space="preserve"> </w:t>
      </w:r>
      <w:r>
        <w:rPr>
          <w:rFonts w:ascii="Times New Roman" w:hAnsi="Times New Roman"/>
          <w:sz w:val="28"/>
          <w:szCs w:val="28"/>
        </w:rPr>
        <w:t>учнівського самоврядування;</w:t>
      </w:r>
    </w:p>
    <w:p w:rsidR="002D593B" w:rsidRPr="00EB1B5D" w:rsidRDefault="002D593B" w:rsidP="00636494">
      <w:pPr>
        <w:pStyle w:val="a8"/>
        <w:numPr>
          <w:ilvl w:val="0"/>
          <w:numId w:val="20"/>
        </w:numPr>
        <w:spacing w:after="0" w:line="360" w:lineRule="auto"/>
        <w:ind w:left="0" w:firstLine="0"/>
        <w:jc w:val="both"/>
        <w:rPr>
          <w:rFonts w:ascii="Times New Roman" w:hAnsi="Times New Roman"/>
          <w:sz w:val="28"/>
          <w:szCs w:val="28"/>
        </w:rPr>
      </w:pPr>
      <w:r>
        <w:rPr>
          <w:rFonts w:ascii="Times New Roman" w:eastAsia="Times New Roman" w:hAnsi="Times New Roman"/>
          <w:color w:val="212121"/>
          <w:sz w:val="28"/>
          <w:szCs w:val="28"/>
          <w:lang w:eastAsia="ru-RU"/>
        </w:rPr>
        <w:t>ф</w:t>
      </w:r>
      <w:r w:rsidRPr="00EB1B5D">
        <w:rPr>
          <w:rFonts w:ascii="Times New Roman" w:eastAsia="Times New Roman" w:hAnsi="Times New Roman"/>
          <w:color w:val="212121"/>
          <w:sz w:val="28"/>
          <w:szCs w:val="28"/>
          <w:lang w:eastAsia="ru-RU"/>
        </w:rPr>
        <w:t xml:space="preserve">ормування учня як активного, свідомого, творчого суб’єкта </w:t>
      </w:r>
      <w:r>
        <w:rPr>
          <w:rFonts w:ascii="Times New Roman" w:eastAsia="Times New Roman" w:hAnsi="Times New Roman"/>
          <w:color w:val="212121"/>
          <w:sz w:val="28"/>
          <w:szCs w:val="28"/>
          <w:lang w:eastAsia="ru-RU"/>
        </w:rPr>
        <w:t>освітнього</w:t>
      </w:r>
      <w:r w:rsidRPr="00EB1B5D">
        <w:rPr>
          <w:rFonts w:ascii="Times New Roman" w:eastAsia="Times New Roman" w:hAnsi="Times New Roman"/>
          <w:color w:val="212121"/>
          <w:sz w:val="28"/>
          <w:szCs w:val="28"/>
          <w:lang w:eastAsia="ru-RU"/>
        </w:rPr>
        <w:t xml:space="preserve"> процесу</w:t>
      </w:r>
      <w:r>
        <w:rPr>
          <w:rFonts w:ascii="Times New Roman" w:eastAsia="Times New Roman" w:hAnsi="Times New Roman"/>
          <w:color w:val="212121"/>
          <w:sz w:val="28"/>
          <w:szCs w:val="28"/>
          <w:lang w:eastAsia="ru-RU"/>
        </w:rPr>
        <w:t>;</w:t>
      </w:r>
    </w:p>
    <w:p w:rsidR="002D593B" w:rsidRPr="00EB1B5D" w:rsidRDefault="002D593B" w:rsidP="00636494">
      <w:pPr>
        <w:numPr>
          <w:ilvl w:val="0"/>
          <w:numId w:val="20"/>
        </w:numPr>
        <w:spacing w:after="0" w:line="360" w:lineRule="auto"/>
        <w:ind w:left="0" w:firstLine="0"/>
        <w:jc w:val="both"/>
        <w:rPr>
          <w:rFonts w:ascii="Times New Roman" w:eastAsia="Times New Roman" w:hAnsi="Times New Roman"/>
          <w:color w:val="212121"/>
          <w:sz w:val="28"/>
          <w:szCs w:val="28"/>
          <w:lang w:eastAsia="ru-RU"/>
        </w:rPr>
      </w:pPr>
      <w:r>
        <w:rPr>
          <w:rFonts w:ascii="Times New Roman" w:eastAsia="Times New Roman" w:hAnsi="Times New Roman"/>
          <w:color w:val="212121"/>
          <w:sz w:val="28"/>
          <w:szCs w:val="28"/>
          <w:lang w:eastAsia="ru-RU"/>
        </w:rPr>
        <w:t>р</w:t>
      </w:r>
      <w:r w:rsidRPr="00EB1B5D">
        <w:rPr>
          <w:rFonts w:ascii="Times New Roman" w:eastAsia="Times New Roman" w:hAnsi="Times New Roman"/>
          <w:color w:val="212121"/>
          <w:sz w:val="28"/>
          <w:szCs w:val="28"/>
          <w:lang w:eastAsia="ru-RU"/>
        </w:rPr>
        <w:t xml:space="preserve">озвиток системи профорієнтаційної освіти з метою самореалізації особистості в </w:t>
      </w:r>
      <w:r>
        <w:rPr>
          <w:rFonts w:ascii="Times New Roman" w:eastAsia="Times New Roman" w:hAnsi="Times New Roman"/>
          <w:color w:val="212121"/>
          <w:sz w:val="28"/>
          <w:szCs w:val="28"/>
          <w:lang w:eastAsia="ru-RU"/>
        </w:rPr>
        <w:t>соціумі;</w:t>
      </w:r>
    </w:p>
    <w:p w:rsidR="002D593B" w:rsidRPr="00EB1B5D" w:rsidRDefault="002D593B" w:rsidP="00636494">
      <w:pPr>
        <w:pStyle w:val="a8"/>
        <w:numPr>
          <w:ilvl w:val="0"/>
          <w:numId w:val="20"/>
        </w:numPr>
        <w:spacing w:after="0" w:line="360" w:lineRule="auto"/>
        <w:ind w:left="0" w:firstLine="0"/>
        <w:jc w:val="both"/>
        <w:rPr>
          <w:rFonts w:ascii="Times New Roman" w:hAnsi="Times New Roman"/>
          <w:sz w:val="28"/>
          <w:szCs w:val="28"/>
        </w:rPr>
      </w:pPr>
      <w:r>
        <w:rPr>
          <w:rFonts w:ascii="Times New Roman" w:eastAsia="Times New Roman" w:hAnsi="Times New Roman"/>
          <w:color w:val="212121"/>
          <w:sz w:val="28"/>
          <w:szCs w:val="28"/>
          <w:lang w:eastAsia="ru-RU"/>
        </w:rPr>
        <w:t>в</w:t>
      </w:r>
      <w:r w:rsidRPr="00EB1B5D">
        <w:rPr>
          <w:rFonts w:ascii="Times New Roman" w:eastAsia="Times New Roman" w:hAnsi="Times New Roman"/>
          <w:color w:val="212121"/>
          <w:sz w:val="28"/>
          <w:szCs w:val="28"/>
          <w:lang w:eastAsia="ru-RU"/>
        </w:rPr>
        <w:t>иховання правової культури в умовах демократичного суспільства</w:t>
      </w:r>
      <w:r>
        <w:rPr>
          <w:rFonts w:ascii="Times New Roman" w:eastAsia="Times New Roman" w:hAnsi="Times New Roman"/>
          <w:color w:val="212121"/>
          <w:sz w:val="28"/>
          <w:szCs w:val="28"/>
          <w:lang w:eastAsia="ru-RU"/>
        </w:rPr>
        <w:t>;</w:t>
      </w:r>
    </w:p>
    <w:p w:rsidR="002D593B" w:rsidRPr="00EB1B5D" w:rsidRDefault="002D593B" w:rsidP="00636494">
      <w:pPr>
        <w:pStyle w:val="a8"/>
        <w:numPr>
          <w:ilvl w:val="0"/>
          <w:numId w:val="20"/>
        </w:numPr>
        <w:spacing w:after="0" w:line="360" w:lineRule="auto"/>
        <w:ind w:left="0" w:firstLine="0"/>
        <w:jc w:val="both"/>
        <w:rPr>
          <w:rFonts w:ascii="Times New Roman" w:hAnsi="Times New Roman"/>
          <w:sz w:val="28"/>
          <w:szCs w:val="28"/>
        </w:rPr>
      </w:pPr>
      <w:r>
        <w:rPr>
          <w:rFonts w:ascii="Times New Roman" w:hAnsi="Times New Roman"/>
          <w:color w:val="222222"/>
          <w:sz w:val="28"/>
          <w:szCs w:val="28"/>
          <w:shd w:val="clear" w:color="auto" w:fill="FFFFFF"/>
        </w:rPr>
        <w:t>з</w:t>
      </w:r>
      <w:r w:rsidRPr="00EB1B5D">
        <w:rPr>
          <w:rFonts w:ascii="Times New Roman" w:hAnsi="Times New Roman"/>
          <w:color w:val="222222"/>
          <w:sz w:val="28"/>
          <w:szCs w:val="28"/>
          <w:shd w:val="clear" w:color="auto" w:fill="FFFFFF"/>
        </w:rPr>
        <w:t>алучення до активної екологічної діяльності, формування основ естетичної культури, гармонійний розвиток фізичного та психічного здоров’я</w:t>
      </w:r>
      <w:r>
        <w:rPr>
          <w:rFonts w:ascii="Times New Roman" w:hAnsi="Times New Roman"/>
          <w:color w:val="222222"/>
          <w:sz w:val="28"/>
          <w:szCs w:val="28"/>
          <w:shd w:val="clear" w:color="auto" w:fill="FFFFFF"/>
        </w:rPr>
        <w:t>.</w:t>
      </w:r>
    </w:p>
    <w:p w:rsidR="002D593B" w:rsidRDefault="002D593B" w:rsidP="002D593B">
      <w:pPr>
        <w:spacing w:after="0" w:line="360" w:lineRule="auto"/>
        <w:jc w:val="both"/>
        <w:rPr>
          <w:rFonts w:ascii="Times New Roman" w:hAnsi="Times New Roman"/>
          <w:sz w:val="28"/>
          <w:szCs w:val="28"/>
        </w:rPr>
      </w:pPr>
      <w:r w:rsidRPr="00A05301">
        <w:rPr>
          <w:rFonts w:ascii="Times New Roman" w:hAnsi="Times New Roman"/>
          <w:b/>
          <w:sz w:val="28"/>
          <w:szCs w:val="28"/>
        </w:rPr>
        <w:t>Пріоритети:</w:t>
      </w:r>
      <w:r w:rsidRPr="00A05301">
        <w:rPr>
          <w:rFonts w:ascii="Times New Roman" w:hAnsi="Times New Roman"/>
          <w:sz w:val="28"/>
          <w:szCs w:val="28"/>
        </w:rPr>
        <w:t xml:space="preserve"> </w:t>
      </w:r>
    </w:p>
    <w:p w:rsidR="002D593B" w:rsidRPr="00A05301" w:rsidRDefault="002D593B" w:rsidP="00636494">
      <w:pPr>
        <w:pStyle w:val="a8"/>
        <w:numPr>
          <w:ilvl w:val="0"/>
          <w:numId w:val="21"/>
        </w:numPr>
        <w:spacing w:after="0" w:line="360" w:lineRule="auto"/>
        <w:ind w:left="0" w:firstLine="0"/>
        <w:jc w:val="both"/>
        <w:rPr>
          <w:rFonts w:ascii="Times New Roman" w:hAnsi="Times New Roman"/>
          <w:sz w:val="28"/>
          <w:szCs w:val="28"/>
        </w:rPr>
      </w:pPr>
      <w:r w:rsidRPr="00A05301">
        <w:rPr>
          <w:rFonts w:ascii="Times New Roman" w:hAnsi="Times New Roman"/>
          <w:sz w:val="28"/>
          <w:szCs w:val="28"/>
        </w:rPr>
        <w:t>створення необхідних умов для розвитку творчого потенціалу особистості</w:t>
      </w:r>
      <w:r>
        <w:rPr>
          <w:rFonts w:ascii="Times New Roman" w:hAnsi="Times New Roman"/>
          <w:sz w:val="28"/>
          <w:szCs w:val="28"/>
        </w:rPr>
        <w:t>,</w:t>
      </w:r>
      <w:r w:rsidRPr="00511702">
        <w:rPr>
          <w:rFonts w:ascii="Verdana" w:hAnsi="Verdana"/>
          <w:color w:val="000000"/>
          <w:sz w:val="20"/>
          <w:szCs w:val="20"/>
          <w:shd w:val="clear" w:color="auto" w:fill="FFFFFF"/>
        </w:rPr>
        <w:t xml:space="preserve"> </w:t>
      </w:r>
      <w:r w:rsidRPr="00511702">
        <w:rPr>
          <w:rFonts w:ascii="Times New Roman" w:hAnsi="Times New Roman"/>
          <w:color w:val="000000"/>
          <w:sz w:val="28"/>
          <w:szCs w:val="28"/>
          <w:shd w:val="clear" w:color="auto" w:fill="FFFFFF"/>
        </w:rPr>
        <w:t>перспектив її саморозвитку в колективі</w:t>
      </w:r>
      <w:r w:rsidRPr="00A05301">
        <w:rPr>
          <w:rFonts w:ascii="Times New Roman" w:hAnsi="Times New Roman"/>
          <w:sz w:val="28"/>
          <w:szCs w:val="28"/>
        </w:rPr>
        <w:t xml:space="preserve">; </w:t>
      </w:r>
    </w:p>
    <w:p w:rsidR="002D593B" w:rsidRPr="00A05301" w:rsidRDefault="002D593B" w:rsidP="00636494">
      <w:pPr>
        <w:pStyle w:val="a8"/>
        <w:numPr>
          <w:ilvl w:val="0"/>
          <w:numId w:val="21"/>
        </w:numPr>
        <w:spacing w:after="0" w:line="360" w:lineRule="auto"/>
        <w:ind w:left="0" w:firstLine="0"/>
        <w:jc w:val="both"/>
        <w:rPr>
          <w:rFonts w:ascii="Times New Roman" w:hAnsi="Times New Roman"/>
          <w:sz w:val="28"/>
          <w:szCs w:val="28"/>
        </w:rPr>
      </w:pPr>
      <w:r w:rsidRPr="00A05301">
        <w:rPr>
          <w:rFonts w:ascii="Times New Roman" w:hAnsi="Times New Roman"/>
          <w:sz w:val="28"/>
          <w:szCs w:val="28"/>
        </w:rPr>
        <w:t xml:space="preserve">стимулювання ініціативності та життєвої активності </w:t>
      </w:r>
      <w:r>
        <w:rPr>
          <w:rFonts w:ascii="Times New Roman" w:hAnsi="Times New Roman"/>
          <w:sz w:val="28"/>
          <w:szCs w:val="28"/>
        </w:rPr>
        <w:t>учнів</w:t>
      </w:r>
      <w:r w:rsidRPr="00A05301">
        <w:rPr>
          <w:rFonts w:ascii="Times New Roman" w:hAnsi="Times New Roman"/>
          <w:sz w:val="28"/>
          <w:szCs w:val="28"/>
        </w:rPr>
        <w:t xml:space="preserve">; </w:t>
      </w:r>
    </w:p>
    <w:p w:rsidR="002D593B" w:rsidRPr="00A05301" w:rsidRDefault="002D593B" w:rsidP="00636494">
      <w:pPr>
        <w:pStyle w:val="a8"/>
        <w:numPr>
          <w:ilvl w:val="0"/>
          <w:numId w:val="21"/>
        </w:numPr>
        <w:spacing w:after="0" w:line="360" w:lineRule="auto"/>
        <w:ind w:left="0" w:firstLine="0"/>
        <w:jc w:val="both"/>
        <w:rPr>
          <w:rFonts w:ascii="Times New Roman" w:hAnsi="Times New Roman"/>
          <w:sz w:val="28"/>
          <w:szCs w:val="28"/>
        </w:rPr>
      </w:pPr>
      <w:r w:rsidRPr="00A05301">
        <w:rPr>
          <w:rFonts w:ascii="Times New Roman" w:hAnsi="Times New Roman"/>
          <w:sz w:val="28"/>
          <w:szCs w:val="28"/>
        </w:rPr>
        <w:t>виховання на засадах загальнолюдських і національних цінностей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934"/>
        <w:gridCol w:w="3119"/>
        <w:gridCol w:w="1276"/>
        <w:gridCol w:w="1701"/>
      </w:tblGrid>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 з/п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29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Зміст роботи</w:t>
            </w:r>
          </w:p>
        </w:tc>
        <w:tc>
          <w:tcPr>
            <w:tcW w:w="311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Очікувані результати</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Термін виконання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Відповідальні </w:t>
            </w:r>
          </w:p>
          <w:p w:rsidR="002D593B" w:rsidRPr="007B14EA" w:rsidRDefault="002D593B" w:rsidP="009D117E">
            <w:pPr>
              <w:tabs>
                <w:tab w:val="left" w:pos="1410"/>
              </w:tabs>
              <w:spacing w:after="0" w:line="240" w:lineRule="auto"/>
              <w:jc w:val="both"/>
              <w:rPr>
                <w:rFonts w:ascii="Times New Roman" w:hAnsi="Times New Roman"/>
                <w:sz w:val="24"/>
                <w:szCs w:val="24"/>
              </w:rPr>
            </w:pP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1</w:t>
            </w:r>
          </w:p>
        </w:tc>
        <w:tc>
          <w:tcPr>
            <w:tcW w:w="29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Розбудова</w:t>
            </w:r>
            <w:r w:rsidRPr="007B14EA">
              <w:rPr>
                <w:rFonts w:ascii="Times New Roman" w:hAnsi="Times New Roman"/>
                <w:sz w:val="24"/>
                <w:szCs w:val="24"/>
              </w:rPr>
              <w:t xml:space="preserve">  системи </w:t>
            </w:r>
            <w:r>
              <w:rPr>
                <w:rFonts w:ascii="Times New Roman" w:hAnsi="Times New Roman"/>
                <w:sz w:val="24"/>
                <w:szCs w:val="24"/>
              </w:rPr>
              <w:t>виховної діяльності  ліцею</w:t>
            </w:r>
            <w:r w:rsidRPr="007B14EA">
              <w:rPr>
                <w:rFonts w:ascii="Times New Roman" w:hAnsi="Times New Roman"/>
                <w:sz w:val="24"/>
                <w:szCs w:val="24"/>
              </w:rPr>
              <w:t xml:space="preserve">, впровадження нових технологій та </w:t>
            </w:r>
            <w:r w:rsidRPr="007B14EA">
              <w:rPr>
                <w:rFonts w:ascii="Times New Roman" w:hAnsi="Times New Roman"/>
                <w:sz w:val="24"/>
                <w:szCs w:val="24"/>
              </w:rPr>
              <w:lastRenderedPageBreak/>
              <w:t xml:space="preserve">методик виховання учнів </w:t>
            </w:r>
          </w:p>
        </w:tc>
        <w:tc>
          <w:tcPr>
            <w:tcW w:w="3119"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lastRenderedPageBreak/>
              <w:t xml:space="preserve">Формування в учнів громадської та правової свідомості, почуття власної гідності, творчого </w:t>
            </w:r>
            <w:r w:rsidRPr="007B14EA">
              <w:rPr>
                <w:rFonts w:ascii="Times New Roman" w:hAnsi="Times New Roman"/>
                <w:sz w:val="24"/>
                <w:szCs w:val="24"/>
              </w:rPr>
              <w:lastRenderedPageBreak/>
              <w:t xml:space="preserve">мислення, відповідальності, правових норм,  духовного багатства  </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lastRenderedPageBreak/>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9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Забезпечення ефективності профілактики девіантної поведінки дітей та учнівської молоді, спрямування виховного процесу на попередження та подолання </w:t>
            </w:r>
            <w:proofErr w:type="spellStart"/>
            <w:r w:rsidRPr="007B14EA">
              <w:rPr>
                <w:rFonts w:ascii="Times New Roman" w:hAnsi="Times New Roman"/>
                <w:sz w:val="24"/>
                <w:szCs w:val="24"/>
              </w:rPr>
              <w:t>тютюнопаління</w:t>
            </w:r>
            <w:proofErr w:type="spellEnd"/>
            <w:r w:rsidRPr="007B14EA">
              <w:rPr>
                <w:rFonts w:ascii="Times New Roman" w:hAnsi="Times New Roman"/>
                <w:sz w:val="24"/>
                <w:szCs w:val="24"/>
              </w:rPr>
              <w:t>, вживання наркотичних та психотропних речовин, профілактики ВІЛ/</w:t>
            </w:r>
            <w:proofErr w:type="spellStart"/>
            <w:r w:rsidRPr="007B14EA">
              <w:rPr>
                <w:rFonts w:ascii="Times New Roman" w:hAnsi="Times New Roman"/>
                <w:sz w:val="24"/>
                <w:szCs w:val="24"/>
              </w:rPr>
              <w:t>СНІДу</w:t>
            </w:r>
            <w:proofErr w:type="spellEnd"/>
            <w:r w:rsidRPr="007B14EA">
              <w:rPr>
                <w:rFonts w:ascii="Times New Roman" w:hAnsi="Times New Roman"/>
                <w:sz w:val="24"/>
                <w:szCs w:val="24"/>
              </w:rPr>
              <w:t xml:space="preserve"> </w:t>
            </w:r>
            <w:r>
              <w:rPr>
                <w:rFonts w:ascii="Times New Roman" w:hAnsi="Times New Roman"/>
                <w:sz w:val="24"/>
                <w:szCs w:val="24"/>
              </w:rPr>
              <w:t xml:space="preserve">,запобігання проявам </w:t>
            </w:r>
            <w:proofErr w:type="spellStart"/>
            <w:r>
              <w:rPr>
                <w:rFonts w:ascii="Times New Roman" w:hAnsi="Times New Roman"/>
                <w:sz w:val="24"/>
                <w:szCs w:val="24"/>
              </w:rPr>
              <w:t>булінгу</w:t>
            </w:r>
            <w:proofErr w:type="spellEnd"/>
            <w:r>
              <w:rPr>
                <w:rFonts w:ascii="Times New Roman" w:hAnsi="Times New Roman"/>
                <w:sz w:val="24"/>
                <w:szCs w:val="24"/>
              </w:rPr>
              <w:t>, дискримінації</w:t>
            </w:r>
          </w:p>
        </w:tc>
        <w:tc>
          <w:tcPr>
            <w:tcW w:w="3119"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D83702">
              <w:rPr>
                <w:rFonts w:ascii="Times New Roman" w:hAnsi="Times New Roman"/>
                <w:sz w:val="24"/>
                <w:szCs w:val="24"/>
              </w:rPr>
              <w:t xml:space="preserve">Збільшення кількості учнів і батьків, що ведуть здоровий спосіб життя і систематично займаються </w:t>
            </w:r>
            <w:r w:rsidRPr="007B14EA">
              <w:rPr>
                <w:rFonts w:ascii="Times New Roman" w:hAnsi="Times New Roman"/>
                <w:sz w:val="24"/>
                <w:szCs w:val="24"/>
              </w:rPr>
              <w:t>спортом</w:t>
            </w:r>
            <w:r w:rsidRPr="00D83702">
              <w:rPr>
                <w:rFonts w:ascii="Times New Roman" w:hAnsi="Times New Roman"/>
                <w:sz w:val="24"/>
                <w:szCs w:val="24"/>
              </w:rPr>
              <w:t xml:space="preserve">. </w:t>
            </w:r>
            <w:r w:rsidRPr="007B14EA">
              <w:rPr>
                <w:rFonts w:ascii="Times New Roman" w:hAnsi="Times New Roman"/>
                <w:sz w:val="24"/>
                <w:szCs w:val="24"/>
              </w:rPr>
              <w:t xml:space="preserve">Створення оптимальних умов для забезпечення фізичного розвитку особистості, збереження її здоров’я. </w:t>
            </w:r>
          </w:p>
          <w:p w:rsidR="002D593B" w:rsidRPr="007B14EA" w:rsidRDefault="002D593B" w:rsidP="009D117E">
            <w:pPr>
              <w:spacing w:after="0" w:line="240" w:lineRule="auto"/>
              <w:jc w:val="both"/>
              <w:rPr>
                <w:rFonts w:ascii="Times New Roman" w:hAnsi="Times New Roman"/>
                <w:sz w:val="24"/>
                <w:szCs w:val="24"/>
              </w:rPr>
            </w:pP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3</w:t>
            </w:r>
          </w:p>
        </w:tc>
        <w:tc>
          <w:tcPr>
            <w:tcW w:w="2934"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Поєднання організаційно</w:t>
            </w:r>
            <w:r w:rsidRPr="007B14EA">
              <w:t>-</w:t>
            </w:r>
            <w:r w:rsidRPr="007B14EA">
              <w:rPr>
                <w:rFonts w:ascii="Times New Roman" w:hAnsi="Times New Roman"/>
                <w:sz w:val="24"/>
                <w:szCs w:val="24"/>
              </w:rPr>
              <w:t>педагогічної, родинно-сімейної, національно-культурної, просвітницьк</w:t>
            </w:r>
            <w:r>
              <w:rPr>
                <w:rFonts w:ascii="Times New Roman" w:hAnsi="Times New Roman"/>
                <w:sz w:val="24"/>
                <w:szCs w:val="24"/>
              </w:rPr>
              <w:t>ої діяльно</w:t>
            </w:r>
            <w:r w:rsidRPr="007B14EA">
              <w:rPr>
                <w:rFonts w:ascii="Times New Roman" w:hAnsi="Times New Roman"/>
                <w:sz w:val="24"/>
                <w:szCs w:val="24"/>
              </w:rPr>
              <w:t xml:space="preserve">сті </w:t>
            </w:r>
            <w:r>
              <w:rPr>
                <w:rFonts w:ascii="Times New Roman" w:hAnsi="Times New Roman"/>
                <w:sz w:val="24"/>
                <w:szCs w:val="24"/>
              </w:rPr>
              <w:t xml:space="preserve">учасників освітнього процесу </w:t>
            </w:r>
          </w:p>
        </w:tc>
        <w:tc>
          <w:tcPr>
            <w:tcW w:w="3119"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Створення </w:t>
            </w:r>
            <w:r>
              <w:rPr>
                <w:rFonts w:ascii="Times New Roman" w:hAnsi="Times New Roman"/>
                <w:sz w:val="24"/>
                <w:szCs w:val="24"/>
              </w:rPr>
              <w:t xml:space="preserve">умов для </w:t>
            </w:r>
            <w:r w:rsidRPr="007B14EA">
              <w:rPr>
                <w:rFonts w:ascii="Times New Roman" w:hAnsi="Times New Roman"/>
                <w:sz w:val="24"/>
                <w:szCs w:val="24"/>
              </w:rPr>
              <w:t xml:space="preserve">всебічного розвитку дитини, підготовка її до життя в існуючих соціальних умовах, реалізація її творчого потенціалу, формування </w:t>
            </w:r>
            <w:r>
              <w:rPr>
                <w:rFonts w:ascii="Times New Roman" w:hAnsi="Times New Roman"/>
                <w:sz w:val="24"/>
                <w:szCs w:val="24"/>
              </w:rPr>
              <w:t>в учнів</w:t>
            </w:r>
            <w:r w:rsidRPr="007B14EA">
              <w:rPr>
                <w:rFonts w:ascii="Times New Roman" w:hAnsi="Times New Roman"/>
                <w:sz w:val="24"/>
                <w:szCs w:val="24"/>
              </w:rPr>
              <w:t xml:space="preserve"> моральних цінностей </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4</w:t>
            </w:r>
          </w:p>
        </w:tc>
        <w:tc>
          <w:tcPr>
            <w:tcW w:w="29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Формування у підростаючого покоління основи естетичної та екологічної культури, патріотичного, громадянського, національного, трудового виховання</w:t>
            </w:r>
          </w:p>
        </w:tc>
        <w:tc>
          <w:tcPr>
            <w:tcW w:w="3119"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Виховання гармонійної особистості</w:t>
            </w:r>
            <w:r>
              <w:rPr>
                <w:rFonts w:ascii="Times New Roman" w:hAnsi="Times New Roman"/>
                <w:sz w:val="24"/>
                <w:szCs w:val="24"/>
              </w:rPr>
              <w:t>,</w:t>
            </w:r>
            <w:r w:rsidRPr="007B14EA">
              <w:rPr>
                <w:rFonts w:ascii="Times New Roman" w:hAnsi="Times New Roman"/>
                <w:sz w:val="24"/>
                <w:szCs w:val="24"/>
              </w:rPr>
              <w:t xml:space="preserve"> готової до виконання громадських і конституційних обов’язків, збереження духовних надбань українського народу,  формування особистісних рис громадянина української держави, екологічної культури</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5</w:t>
            </w:r>
          </w:p>
        </w:tc>
        <w:tc>
          <w:tcPr>
            <w:tcW w:w="29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Розширення сфери  діяльності учнів шляхом </w:t>
            </w:r>
            <w:r>
              <w:rPr>
                <w:rFonts w:ascii="Times New Roman" w:hAnsi="Times New Roman"/>
                <w:sz w:val="24"/>
                <w:szCs w:val="24"/>
              </w:rPr>
              <w:t xml:space="preserve">залучення до управління ліцеєм, до відвідування </w:t>
            </w:r>
            <w:r w:rsidRPr="007B14EA">
              <w:rPr>
                <w:rFonts w:ascii="Times New Roman" w:hAnsi="Times New Roman"/>
                <w:sz w:val="24"/>
                <w:szCs w:val="24"/>
              </w:rPr>
              <w:t xml:space="preserve"> гуртків, спортивних секцій, об’єднань за інтересами</w:t>
            </w:r>
          </w:p>
        </w:tc>
        <w:tc>
          <w:tcPr>
            <w:tcW w:w="3119" w:type="dxa"/>
            <w:shd w:val="clear" w:color="auto" w:fill="auto"/>
          </w:tcPr>
          <w:p w:rsidR="002D593B" w:rsidRPr="004131F6" w:rsidRDefault="002D593B" w:rsidP="009D117E">
            <w:pPr>
              <w:spacing w:after="0" w:line="240" w:lineRule="auto"/>
              <w:jc w:val="both"/>
              <w:rPr>
                <w:rFonts w:ascii="Times New Roman" w:hAnsi="Times New Roman"/>
                <w:sz w:val="24"/>
                <w:szCs w:val="24"/>
              </w:rPr>
            </w:pPr>
            <w:r w:rsidRPr="004131F6">
              <w:rPr>
                <w:rFonts w:ascii="Times New Roman" w:hAnsi="Times New Roman"/>
                <w:sz w:val="24"/>
                <w:szCs w:val="24"/>
              </w:rPr>
              <w:t xml:space="preserve">Залучення </w:t>
            </w:r>
            <w:r>
              <w:rPr>
                <w:rFonts w:ascii="Times New Roman" w:hAnsi="Times New Roman"/>
                <w:sz w:val="24"/>
                <w:szCs w:val="24"/>
              </w:rPr>
              <w:t>учнів</w:t>
            </w:r>
            <w:r w:rsidRPr="004131F6">
              <w:rPr>
                <w:rFonts w:ascii="Times New Roman" w:hAnsi="Times New Roman"/>
                <w:sz w:val="24"/>
                <w:szCs w:val="24"/>
              </w:rPr>
              <w:t xml:space="preserve"> до експедиційної, художньо</w:t>
            </w:r>
            <w:r>
              <w:rPr>
                <w:rFonts w:ascii="Times New Roman" w:hAnsi="Times New Roman"/>
                <w:sz w:val="24"/>
                <w:szCs w:val="24"/>
              </w:rPr>
              <w:t>-</w:t>
            </w:r>
            <w:r w:rsidRPr="004131F6">
              <w:rPr>
                <w:rFonts w:ascii="Times New Roman" w:hAnsi="Times New Roman"/>
                <w:sz w:val="24"/>
                <w:szCs w:val="24"/>
              </w:rPr>
              <w:t>практичної, навчально</w:t>
            </w:r>
            <w:r>
              <w:rPr>
                <w:rFonts w:ascii="Times New Roman" w:hAnsi="Times New Roman"/>
                <w:sz w:val="24"/>
                <w:szCs w:val="24"/>
              </w:rPr>
              <w:t>-</w:t>
            </w:r>
            <w:r w:rsidRPr="004131F6">
              <w:rPr>
                <w:rFonts w:ascii="Times New Roman" w:hAnsi="Times New Roman"/>
                <w:sz w:val="24"/>
                <w:szCs w:val="24"/>
              </w:rPr>
              <w:t>пізнавальної діяльності</w:t>
            </w:r>
            <w:r>
              <w:rPr>
                <w:rFonts w:ascii="Times New Roman" w:hAnsi="Times New Roman"/>
                <w:sz w:val="24"/>
                <w:szCs w:val="24"/>
              </w:rPr>
              <w:t>; навчання лідерів учнівського самоврядування</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6</w:t>
            </w:r>
          </w:p>
        </w:tc>
        <w:tc>
          <w:tcPr>
            <w:tcW w:w="29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Розбудова</w:t>
            </w:r>
            <w:r w:rsidRPr="005504B7">
              <w:rPr>
                <w:rFonts w:ascii="Times New Roman" w:hAnsi="Times New Roman"/>
                <w:sz w:val="24"/>
                <w:szCs w:val="24"/>
              </w:rPr>
              <w:t xml:space="preserve"> системи моніторингу</w:t>
            </w:r>
            <w:r w:rsidRPr="007B14EA">
              <w:rPr>
                <w:rFonts w:ascii="Times New Roman" w:hAnsi="Times New Roman"/>
                <w:sz w:val="24"/>
                <w:szCs w:val="24"/>
              </w:rPr>
              <w:t xml:space="preserve"> досягнень у фестивалях, конкурсах, спортивних змаганнях різних рівнів</w:t>
            </w:r>
          </w:p>
        </w:tc>
        <w:tc>
          <w:tcPr>
            <w:tcW w:w="3119" w:type="dxa"/>
            <w:shd w:val="clear" w:color="auto" w:fill="auto"/>
          </w:tcPr>
          <w:p w:rsidR="002D593B" w:rsidRPr="00A6398B" w:rsidRDefault="002D593B" w:rsidP="009D117E">
            <w:pPr>
              <w:spacing w:after="0" w:line="240" w:lineRule="auto"/>
              <w:jc w:val="both"/>
              <w:rPr>
                <w:rFonts w:ascii="Times New Roman" w:hAnsi="Times New Roman"/>
                <w:sz w:val="24"/>
                <w:szCs w:val="24"/>
              </w:rPr>
            </w:pPr>
            <w:r>
              <w:rPr>
                <w:rFonts w:ascii="Times New Roman" w:hAnsi="Times New Roman"/>
                <w:sz w:val="24"/>
                <w:szCs w:val="24"/>
              </w:rPr>
              <w:t>Створення ситуації успіху</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w:t>
            </w:r>
          </w:p>
        </w:tc>
      </w:tr>
      <w:tr w:rsidR="002D593B" w:rsidRPr="004131F6"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7</w:t>
            </w:r>
          </w:p>
        </w:tc>
        <w:tc>
          <w:tcPr>
            <w:tcW w:w="2934" w:type="dxa"/>
            <w:shd w:val="clear" w:color="auto" w:fill="auto"/>
          </w:tcPr>
          <w:p w:rsidR="002D593B" w:rsidRPr="004131F6"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 xml:space="preserve">Зміна вектору </w:t>
            </w:r>
            <w:r w:rsidRPr="007B14EA">
              <w:rPr>
                <w:rFonts w:ascii="Times New Roman" w:hAnsi="Times New Roman"/>
                <w:sz w:val="24"/>
                <w:szCs w:val="24"/>
              </w:rPr>
              <w:t>профорієнтаційної роботи</w:t>
            </w:r>
            <w:r>
              <w:rPr>
                <w:rFonts w:ascii="Times New Roman" w:hAnsi="Times New Roman"/>
                <w:sz w:val="24"/>
                <w:szCs w:val="24"/>
              </w:rPr>
              <w:t xml:space="preserve"> з інформаційної на інформаційно-практичну</w:t>
            </w:r>
          </w:p>
        </w:tc>
        <w:tc>
          <w:tcPr>
            <w:tcW w:w="3119"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Усвідомлений вибір учнями майбутньої професії</w:t>
            </w:r>
            <w:r>
              <w:rPr>
                <w:rFonts w:ascii="Times New Roman" w:hAnsi="Times New Roman"/>
                <w:sz w:val="24"/>
                <w:szCs w:val="24"/>
              </w:rPr>
              <w:t>.</w:t>
            </w:r>
            <w:r w:rsidRPr="007B14EA">
              <w:rPr>
                <w:rFonts w:ascii="Times New Roman" w:hAnsi="Times New Roman"/>
                <w:sz w:val="24"/>
                <w:szCs w:val="24"/>
              </w:rPr>
              <w:t xml:space="preserve"> </w:t>
            </w:r>
            <w:r>
              <w:rPr>
                <w:rFonts w:ascii="Times New Roman" w:hAnsi="Times New Roman"/>
                <w:sz w:val="24"/>
                <w:szCs w:val="24"/>
              </w:rPr>
              <w:t>Конкурентоспроможний</w:t>
            </w:r>
            <w:r w:rsidRPr="007B14EA">
              <w:rPr>
                <w:rFonts w:ascii="Times New Roman" w:hAnsi="Times New Roman"/>
                <w:sz w:val="24"/>
                <w:szCs w:val="24"/>
              </w:rPr>
              <w:t xml:space="preserve"> на ринку праці</w:t>
            </w:r>
            <w:r>
              <w:rPr>
                <w:rFonts w:ascii="Times New Roman" w:hAnsi="Times New Roman"/>
                <w:sz w:val="24"/>
                <w:szCs w:val="24"/>
              </w:rPr>
              <w:t xml:space="preserve"> в</w:t>
            </w:r>
            <w:r w:rsidRPr="007B14EA">
              <w:rPr>
                <w:rFonts w:ascii="Times New Roman" w:hAnsi="Times New Roman"/>
                <w:sz w:val="24"/>
                <w:szCs w:val="24"/>
              </w:rPr>
              <w:t xml:space="preserve">ипускник </w:t>
            </w:r>
          </w:p>
        </w:tc>
        <w:tc>
          <w:tcPr>
            <w:tcW w:w="1276" w:type="dxa"/>
            <w:shd w:val="clear" w:color="auto" w:fill="auto"/>
          </w:tcPr>
          <w:p w:rsidR="002D593B" w:rsidRPr="004131F6"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4131F6"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4131F6">
              <w:rPr>
                <w:rFonts w:ascii="Times New Roman" w:hAnsi="Times New Roman"/>
                <w:sz w:val="24"/>
                <w:szCs w:val="24"/>
              </w:rPr>
              <w:t xml:space="preserve"> </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8</w:t>
            </w:r>
          </w:p>
        </w:tc>
        <w:tc>
          <w:tcPr>
            <w:tcW w:w="29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Формування організаторських здібностей особистості, її суспільно-громадського </w:t>
            </w:r>
            <w:r w:rsidRPr="007B14EA">
              <w:rPr>
                <w:rFonts w:ascii="Times New Roman" w:hAnsi="Times New Roman"/>
                <w:sz w:val="24"/>
                <w:szCs w:val="24"/>
              </w:rPr>
              <w:lastRenderedPageBreak/>
              <w:t xml:space="preserve">досвіду через залучення </w:t>
            </w:r>
            <w:r>
              <w:rPr>
                <w:rFonts w:ascii="Times New Roman" w:hAnsi="Times New Roman"/>
                <w:sz w:val="24"/>
                <w:szCs w:val="24"/>
              </w:rPr>
              <w:t>учнів</w:t>
            </w:r>
            <w:r w:rsidRPr="007B14EA">
              <w:rPr>
                <w:rFonts w:ascii="Times New Roman" w:hAnsi="Times New Roman"/>
                <w:sz w:val="24"/>
                <w:szCs w:val="24"/>
              </w:rPr>
              <w:t xml:space="preserve"> до громадської </w:t>
            </w:r>
            <w:proofErr w:type="spellStart"/>
            <w:r w:rsidRPr="007B14EA">
              <w:rPr>
                <w:rFonts w:ascii="Times New Roman" w:hAnsi="Times New Roman"/>
                <w:sz w:val="24"/>
                <w:szCs w:val="24"/>
              </w:rPr>
              <w:t>дяльності</w:t>
            </w:r>
            <w:proofErr w:type="spellEnd"/>
          </w:p>
        </w:tc>
        <w:tc>
          <w:tcPr>
            <w:tcW w:w="3119" w:type="dxa"/>
            <w:shd w:val="clear" w:color="auto" w:fill="auto"/>
          </w:tcPr>
          <w:p w:rsidR="002D593B" w:rsidRPr="007B14EA" w:rsidRDefault="002D593B" w:rsidP="009D117E">
            <w:pPr>
              <w:spacing w:after="0" w:line="240" w:lineRule="auto"/>
              <w:jc w:val="both"/>
              <w:rPr>
                <w:rFonts w:ascii="Times New Roman" w:hAnsi="Times New Roman"/>
                <w:sz w:val="24"/>
                <w:szCs w:val="24"/>
              </w:rPr>
            </w:pPr>
            <w:proofErr w:type="spellStart"/>
            <w:r w:rsidRPr="007B14EA">
              <w:rPr>
                <w:rFonts w:ascii="Times New Roman" w:hAnsi="Times New Roman"/>
                <w:sz w:val="24"/>
                <w:szCs w:val="24"/>
              </w:rPr>
              <w:lastRenderedPageBreak/>
              <w:t>Дійєве</w:t>
            </w:r>
            <w:proofErr w:type="spellEnd"/>
            <w:r w:rsidRPr="007B14EA">
              <w:rPr>
                <w:rFonts w:ascii="Times New Roman" w:hAnsi="Times New Roman"/>
                <w:sz w:val="24"/>
                <w:szCs w:val="24"/>
              </w:rPr>
              <w:t xml:space="preserve"> самоврядування в </w:t>
            </w:r>
            <w:r>
              <w:rPr>
                <w:rFonts w:ascii="Times New Roman" w:hAnsi="Times New Roman"/>
                <w:sz w:val="24"/>
                <w:szCs w:val="24"/>
              </w:rPr>
              <w:t>ліцеї</w:t>
            </w:r>
            <w:r w:rsidRPr="007B14EA">
              <w:rPr>
                <w:rFonts w:ascii="Times New Roman" w:hAnsi="Times New Roman"/>
                <w:sz w:val="24"/>
                <w:szCs w:val="24"/>
              </w:rPr>
              <w:t xml:space="preserve"> та в класних колективах</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w:t>
            </w:r>
          </w:p>
        </w:tc>
      </w:tr>
      <w:tr w:rsidR="002D593B" w:rsidRPr="007B14EA" w:rsidTr="009D117E">
        <w:trPr>
          <w:trHeight w:val="444"/>
        </w:trPr>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293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Проведення акцій зі збереження майна</w:t>
            </w:r>
            <w:r>
              <w:rPr>
                <w:rFonts w:ascii="Times New Roman" w:hAnsi="Times New Roman"/>
                <w:sz w:val="24"/>
                <w:szCs w:val="24"/>
              </w:rPr>
              <w:t xml:space="preserve"> ліцею</w:t>
            </w:r>
            <w:r w:rsidRPr="007B14EA">
              <w:rPr>
                <w:rFonts w:ascii="Times New Roman" w:hAnsi="Times New Roman"/>
                <w:sz w:val="24"/>
                <w:szCs w:val="24"/>
              </w:rPr>
              <w:t xml:space="preserve">, </w:t>
            </w:r>
            <w:r>
              <w:rPr>
                <w:rFonts w:ascii="Times New Roman" w:hAnsi="Times New Roman"/>
                <w:sz w:val="24"/>
                <w:szCs w:val="24"/>
              </w:rPr>
              <w:t xml:space="preserve">розробка та впровадження суспільно-корисних </w:t>
            </w:r>
            <w:proofErr w:type="spellStart"/>
            <w:r>
              <w:rPr>
                <w:rFonts w:ascii="Times New Roman" w:hAnsi="Times New Roman"/>
                <w:sz w:val="24"/>
                <w:szCs w:val="24"/>
              </w:rPr>
              <w:t>проєктів</w:t>
            </w:r>
            <w:proofErr w:type="spellEnd"/>
          </w:p>
        </w:tc>
        <w:tc>
          <w:tcPr>
            <w:tcW w:w="3119"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Відповідальне ставлення до майна ліцею, природних ресурсів</w:t>
            </w:r>
          </w:p>
        </w:tc>
        <w:tc>
          <w:tcPr>
            <w:tcW w:w="12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01"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w:t>
            </w:r>
          </w:p>
        </w:tc>
      </w:tr>
    </w:tbl>
    <w:p w:rsidR="002D593B" w:rsidRDefault="002D593B" w:rsidP="002D593B">
      <w:pPr>
        <w:spacing w:after="0" w:line="360" w:lineRule="auto"/>
        <w:jc w:val="both"/>
        <w:rPr>
          <w:rFonts w:ascii="Times New Roman" w:hAnsi="Times New Roman"/>
          <w:b/>
          <w:sz w:val="28"/>
          <w:szCs w:val="28"/>
        </w:rPr>
      </w:pPr>
    </w:p>
    <w:p w:rsidR="002D593B" w:rsidRDefault="002D593B" w:rsidP="002D593B">
      <w:pPr>
        <w:spacing w:after="0" w:line="360" w:lineRule="auto"/>
        <w:jc w:val="both"/>
        <w:rPr>
          <w:rFonts w:ascii="Times New Roman" w:hAnsi="Times New Roman"/>
          <w:b/>
          <w:sz w:val="28"/>
          <w:szCs w:val="28"/>
        </w:rPr>
      </w:pPr>
      <w:r>
        <w:rPr>
          <w:rFonts w:ascii="Times New Roman" w:hAnsi="Times New Roman"/>
          <w:b/>
          <w:sz w:val="28"/>
          <w:szCs w:val="28"/>
        </w:rPr>
        <w:t xml:space="preserve">Додаток до </w:t>
      </w:r>
      <w:proofErr w:type="spellStart"/>
      <w:r>
        <w:rPr>
          <w:rFonts w:ascii="Times New Roman" w:hAnsi="Times New Roman"/>
          <w:b/>
          <w:sz w:val="28"/>
          <w:szCs w:val="28"/>
        </w:rPr>
        <w:t>проєкту</w:t>
      </w:r>
      <w:proofErr w:type="spellEnd"/>
      <w:r>
        <w:rPr>
          <w:rFonts w:ascii="Times New Roman" w:hAnsi="Times New Roman"/>
          <w:b/>
          <w:sz w:val="28"/>
          <w:szCs w:val="28"/>
        </w:rPr>
        <w:t xml:space="preserve"> «Виховна система» щодо організації роботи</w:t>
      </w:r>
    </w:p>
    <w:p w:rsidR="002D593B" w:rsidRDefault="002D593B" w:rsidP="002D593B">
      <w:pPr>
        <w:spacing w:after="0" w:line="360" w:lineRule="auto"/>
        <w:jc w:val="both"/>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Екошкола</w:t>
      </w:r>
      <w:proofErr w:type="spellEnd"/>
      <w:r>
        <w:rPr>
          <w:rFonts w:ascii="Times New Roman" w:hAnsi="Times New Roman"/>
          <w:b/>
          <w:sz w:val="28"/>
          <w:szCs w:val="28"/>
        </w:rPr>
        <w:t>»</w:t>
      </w:r>
    </w:p>
    <w:p w:rsidR="002D593B" w:rsidRPr="00EA1EF0" w:rsidRDefault="002D593B" w:rsidP="002D593B">
      <w:pPr>
        <w:spacing w:after="0" w:line="360" w:lineRule="auto"/>
        <w:jc w:val="both"/>
        <w:rPr>
          <w:rFonts w:ascii="Times New Roman" w:hAnsi="Times New Roman"/>
          <w:b/>
          <w:sz w:val="28"/>
          <w:szCs w:val="28"/>
        </w:rPr>
      </w:pPr>
      <w:r w:rsidRPr="00EA1EF0">
        <w:rPr>
          <w:rFonts w:ascii="Times New Roman" w:hAnsi="Times New Roman"/>
          <w:b/>
          <w:sz w:val="28"/>
          <w:szCs w:val="28"/>
        </w:rPr>
        <w:t>Мета:</w:t>
      </w:r>
    </w:p>
    <w:p w:rsidR="002D593B" w:rsidRPr="003A5F5E" w:rsidRDefault="002D593B" w:rsidP="00636494">
      <w:pPr>
        <w:pStyle w:val="a8"/>
        <w:numPr>
          <w:ilvl w:val="0"/>
          <w:numId w:val="35"/>
        </w:numPr>
        <w:spacing w:after="0" w:line="360" w:lineRule="auto"/>
        <w:ind w:left="0" w:firstLine="0"/>
        <w:jc w:val="both"/>
        <w:rPr>
          <w:rFonts w:ascii="Times New Roman" w:hAnsi="Times New Roman"/>
          <w:color w:val="1B1F21"/>
          <w:sz w:val="28"/>
          <w:szCs w:val="28"/>
          <w:shd w:val="clear" w:color="auto" w:fill="FFFFFF"/>
        </w:rPr>
      </w:pPr>
      <w:r w:rsidRPr="003A5F5E">
        <w:rPr>
          <w:rFonts w:ascii="Times New Roman" w:hAnsi="Times New Roman"/>
          <w:color w:val="1B1F21"/>
          <w:sz w:val="28"/>
          <w:szCs w:val="28"/>
          <w:shd w:val="clear" w:color="auto" w:fill="FFFFFF"/>
        </w:rPr>
        <w:t xml:space="preserve">опанування знань учнів про природу, формування екологічно доцільних навичок поведінки, не пасивної, а </w:t>
      </w:r>
      <w:proofErr w:type="spellStart"/>
      <w:r w:rsidRPr="003A5F5E">
        <w:rPr>
          <w:rFonts w:ascii="Times New Roman" w:hAnsi="Times New Roman"/>
          <w:color w:val="1B1F21"/>
          <w:sz w:val="28"/>
          <w:szCs w:val="28"/>
          <w:shd w:val="clear" w:color="auto" w:fill="FFFFFF"/>
        </w:rPr>
        <w:t>діяльн</w:t>
      </w:r>
      <w:r>
        <w:rPr>
          <w:rFonts w:ascii="Times New Roman" w:hAnsi="Times New Roman"/>
          <w:color w:val="1B1F21"/>
          <w:sz w:val="28"/>
          <w:szCs w:val="28"/>
          <w:shd w:val="clear" w:color="auto" w:fill="FFFFFF"/>
        </w:rPr>
        <w:t>існого</w:t>
      </w:r>
      <w:proofErr w:type="spellEnd"/>
      <w:r w:rsidRPr="003A5F5E">
        <w:rPr>
          <w:rFonts w:ascii="Times New Roman" w:hAnsi="Times New Roman"/>
          <w:color w:val="1B1F21"/>
          <w:sz w:val="28"/>
          <w:szCs w:val="28"/>
          <w:shd w:val="clear" w:color="auto" w:fill="FFFFFF"/>
        </w:rPr>
        <w:t xml:space="preserve"> </w:t>
      </w:r>
      <w:r>
        <w:rPr>
          <w:rFonts w:ascii="Times New Roman" w:hAnsi="Times New Roman"/>
          <w:color w:val="1B1F21"/>
          <w:sz w:val="28"/>
          <w:szCs w:val="28"/>
          <w:shd w:val="clear" w:color="auto" w:fill="FFFFFF"/>
        </w:rPr>
        <w:t>ставлення</w:t>
      </w:r>
      <w:r w:rsidRPr="003A5F5E">
        <w:rPr>
          <w:rFonts w:ascii="Times New Roman" w:hAnsi="Times New Roman"/>
          <w:color w:val="1B1F21"/>
          <w:sz w:val="28"/>
          <w:szCs w:val="28"/>
          <w:shd w:val="clear" w:color="auto" w:fill="FFFFFF"/>
        </w:rPr>
        <w:t xml:space="preserve"> до природ</w:t>
      </w:r>
      <w:r>
        <w:rPr>
          <w:rFonts w:ascii="Times New Roman" w:hAnsi="Times New Roman"/>
          <w:color w:val="1B1F21"/>
          <w:sz w:val="28"/>
          <w:szCs w:val="28"/>
          <w:shd w:val="clear" w:color="auto" w:fill="FFFFFF"/>
        </w:rPr>
        <w:t>них ресурсів</w:t>
      </w:r>
      <w:r w:rsidRPr="003A5F5E">
        <w:rPr>
          <w:rFonts w:ascii="Times New Roman" w:hAnsi="Times New Roman"/>
          <w:color w:val="1B1F21"/>
          <w:sz w:val="28"/>
          <w:szCs w:val="28"/>
          <w:shd w:val="clear" w:color="auto" w:fill="FFFFFF"/>
        </w:rPr>
        <w:t>;</w:t>
      </w:r>
    </w:p>
    <w:p w:rsidR="002D593B" w:rsidRPr="003A5F5E" w:rsidRDefault="002D593B" w:rsidP="00636494">
      <w:pPr>
        <w:pStyle w:val="a8"/>
        <w:numPr>
          <w:ilvl w:val="0"/>
          <w:numId w:val="35"/>
        </w:numPr>
        <w:spacing w:after="0" w:line="360" w:lineRule="auto"/>
        <w:ind w:left="0" w:firstLine="0"/>
        <w:jc w:val="both"/>
        <w:rPr>
          <w:rFonts w:ascii="Times New Roman" w:hAnsi="Times New Roman"/>
          <w:sz w:val="28"/>
          <w:szCs w:val="28"/>
        </w:rPr>
      </w:pPr>
      <w:r w:rsidRPr="003A5F5E">
        <w:rPr>
          <w:rFonts w:ascii="Times New Roman" w:hAnsi="Times New Roman"/>
          <w:color w:val="1B1F21"/>
          <w:sz w:val="28"/>
          <w:szCs w:val="28"/>
          <w:shd w:val="clear" w:color="auto" w:fill="FFFFFF"/>
        </w:rPr>
        <w:t xml:space="preserve">створення екологічного </w:t>
      </w:r>
      <w:r>
        <w:rPr>
          <w:rFonts w:ascii="Times New Roman" w:hAnsi="Times New Roman"/>
          <w:color w:val="1B1F21"/>
          <w:sz w:val="28"/>
          <w:szCs w:val="28"/>
          <w:shd w:val="clear" w:color="auto" w:fill="FFFFFF"/>
        </w:rPr>
        <w:t>освітнього</w:t>
      </w:r>
      <w:r w:rsidRPr="003A5F5E">
        <w:rPr>
          <w:rFonts w:ascii="Times New Roman" w:hAnsi="Times New Roman"/>
          <w:color w:val="1B1F21"/>
          <w:sz w:val="28"/>
          <w:szCs w:val="28"/>
          <w:shd w:val="clear" w:color="auto" w:fill="FFFFFF"/>
        </w:rPr>
        <w:t xml:space="preserve"> середовища для </w:t>
      </w:r>
      <w:r>
        <w:rPr>
          <w:rFonts w:ascii="Times New Roman" w:hAnsi="Times New Roman"/>
          <w:color w:val="1B1F21"/>
          <w:sz w:val="28"/>
          <w:szCs w:val="28"/>
          <w:shd w:val="clear" w:color="auto" w:fill="FFFFFF"/>
        </w:rPr>
        <w:t>учнів (за їхньої безпосередньої участі)</w:t>
      </w:r>
      <w:r w:rsidRPr="003A5F5E">
        <w:rPr>
          <w:rFonts w:ascii="Times New Roman" w:hAnsi="Times New Roman"/>
          <w:color w:val="1B1F21"/>
          <w:sz w:val="28"/>
          <w:szCs w:val="28"/>
          <w:shd w:val="clear" w:color="auto" w:fill="FFFFFF"/>
        </w:rPr>
        <w:t xml:space="preserve"> через інтеграцію екологічних знань у зміст</w:t>
      </w:r>
      <w:r>
        <w:rPr>
          <w:rFonts w:ascii="Times New Roman" w:hAnsi="Times New Roman"/>
          <w:color w:val="1B1F21"/>
          <w:sz w:val="28"/>
          <w:szCs w:val="28"/>
          <w:shd w:val="clear" w:color="auto" w:fill="FFFFFF"/>
        </w:rPr>
        <w:t>і</w:t>
      </w:r>
      <w:r w:rsidRPr="003A5F5E">
        <w:rPr>
          <w:rFonts w:ascii="Times New Roman" w:hAnsi="Times New Roman"/>
          <w:color w:val="1B1F21"/>
          <w:sz w:val="28"/>
          <w:szCs w:val="28"/>
          <w:shd w:val="clear" w:color="auto" w:fill="FFFFFF"/>
        </w:rPr>
        <w:t xml:space="preserve"> завдань з мови, математики, українознавства, у позакласну роботу;</w:t>
      </w:r>
    </w:p>
    <w:p w:rsidR="002D593B" w:rsidRPr="003A5F5E" w:rsidRDefault="002D593B" w:rsidP="00636494">
      <w:pPr>
        <w:pStyle w:val="a8"/>
        <w:numPr>
          <w:ilvl w:val="0"/>
          <w:numId w:val="35"/>
        </w:numPr>
        <w:spacing w:after="0" w:line="360" w:lineRule="auto"/>
        <w:ind w:left="0" w:firstLine="0"/>
        <w:jc w:val="both"/>
        <w:rPr>
          <w:rFonts w:ascii="Times New Roman" w:hAnsi="Times New Roman"/>
          <w:sz w:val="28"/>
          <w:szCs w:val="28"/>
        </w:rPr>
      </w:pPr>
      <w:r w:rsidRPr="003A5F5E">
        <w:rPr>
          <w:rFonts w:ascii="Times New Roman" w:hAnsi="Times New Roman"/>
          <w:color w:val="1B1F21"/>
          <w:sz w:val="28"/>
          <w:szCs w:val="28"/>
          <w:shd w:val="clear" w:color="auto" w:fill="FFFFFF"/>
        </w:rPr>
        <w:t>оволодіння учнями основ екологічної культур</w:t>
      </w:r>
      <w:r>
        <w:rPr>
          <w:rFonts w:ascii="Times New Roman" w:hAnsi="Times New Roman"/>
          <w:color w:val="1B1F21"/>
          <w:sz w:val="28"/>
          <w:szCs w:val="28"/>
          <w:shd w:val="clear" w:color="auto" w:fill="FFFFFF"/>
        </w:rPr>
        <w:t>и</w:t>
      </w:r>
      <w:r w:rsidRPr="003A5F5E">
        <w:rPr>
          <w:rFonts w:ascii="Times New Roman" w:hAnsi="Times New Roman"/>
          <w:color w:val="1B1F21"/>
          <w:sz w:val="28"/>
          <w:szCs w:val="28"/>
          <w:shd w:val="clear" w:color="auto" w:fill="FFFFFF"/>
        </w:rPr>
        <w:t>.</w:t>
      </w:r>
    </w:p>
    <w:p w:rsidR="002D593B" w:rsidRDefault="002D593B" w:rsidP="002D593B">
      <w:pPr>
        <w:spacing w:after="0" w:line="360" w:lineRule="auto"/>
        <w:jc w:val="both"/>
        <w:rPr>
          <w:rFonts w:ascii="Times New Roman" w:hAnsi="Times New Roman"/>
          <w:b/>
          <w:sz w:val="28"/>
          <w:szCs w:val="28"/>
        </w:rPr>
      </w:pPr>
      <w:r w:rsidRPr="00EA1EF0">
        <w:rPr>
          <w:rFonts w:ascii="Times New Roman" w:hAnsi="Times New Roman"/>
          <w:b/>
          <w:sz w:val="28"/>
          <w:szCs w:val="28"/>
        </w:rPr>
        <w:t>Завдання</w:t>
      </w:r>
      <w:r>
        <w:rPr>
          <w:rFonts w:ascii="Times New Roman" w:hAnsi="Times New Roman"/>
          <w:b/>
          <w:sz w:val="28"/>
          <w:szCs w:val="28"/>
        </w:rPr>
        <w:t>:</w:t>
      </w:r>
    </w:p>
    <w:p w:rsidR="002D593B" w:rsidRPr="003A5F5E" w:rsidRDefault="002D593B" w:rsidP="00636494">
      <w:pPr>
        <w:pStyle w:val="a8"/>
        <w:numPr>
          <w:ilvl w:val="0"/>
          <w:numId w:val="36"/>
        </w:numPr>
        <w:tabs>
          <w:tab w:val="left" w:pos="851"/>
        </w:tabs>
        <w:spacing w:after="0" w:line="360" w:lineRule="auto"/>
        <w:ind w:left="0" w:firstLine="0"/>
        <w:jc w:val="both"/>
        <w:rPr>
          <w:rFonts w:ascii="Times New Roman" w:hAnsi="Times New Roman"/>
          <w:sz w:val="28"/>
          <w:szCs w:val="28"/>
        </w:rPr>
      </w:pPr>
      <w:r w:rsidRPr="003A5F5E">
        <w:rPr>
          <w:rFonts w:ascii="Times New Roman" w:hAnsi="Times New Roman"/>
          <w:sz w:val="28"/>
          <w:szCs w:val="28"/>
        </w:rPr>
        <w:t>формування розуміння сучасних екологічних проблем;</w:t>
      </w:r>
    </w:p>
    <w:p w:rsidR="002D593B" w:rsidRPr="003A5F5E" w:rsidRDefault="002D593B" w:rsidP="00636494">
      <w:pPr>
        <w:pStyle w:val="a8"/>
        <w:numPr>
          <w:ilvl w:val="0"/>
          <w:numId w:val="36"/>
        </w:numPr>
        <w:tabs>
          <w:tab w:val="left" w:pos="851"/>
        </w:tabs>
        <w:spacing w:after="0" w:line="360" w:lineRule="auto"/>
        <w:ind w:left="0" w:firstLine="0"/>
        <w:jc w:val="both"/>
        <w:rPr>
          <w:rFonts w:ascii="Times New Roman" w:hAnsi="Times New Roman"/>
          <w:sz w:val="28"/>
          <w:szCs w:val="28"/>
        </w:rPr>
      </w:pPr>
      <w:r w:rsidRPr="003A5F5E">
        <w:rPr>
          <w:rFonts w:ascii="Times New Roman" w:hAnsi="Times New Roman"/>
          <w:sz w:val="28"/>
          <w:szCs w:val="28"/>
        </w:rPr>
        <w:t>формування розуміння необхідності узгодження стратегі</w:t>
      </w:r>
      <w:r>
        <w:rPr>
          <w:rFonts w:ascii="Times New Roman" w:hAnsi="Times New Roman"/>
          <w:sz w:val="28"/>
          <w:szCs w:val="28"/>
        </w:rPr>
        <w:t>й</w:t>
      </w:r>
      <w:r w:rsidRPr="003A5F5E">
        <w:rPr>
          <w:rFonts w:ascii="Times New Roman" w:hAnsi="Times New Roman"/>
          <w:sz w:val="28"/>
          <w:szCs w:val="28"/>
        </w:rPr>
        <w:t xml:space="preserve"> природи людини;</w:t>
      </w:r>
    </w:p>
    <w:p w:rsidR="002D593B" w:rsidRPr="003A5F5E" w:rsidRDefault="002D593B" w:rsidP="00636494">
      <w:pPr>
        <w:pStyle w:val="a8"/>
        <w:numPr>
          <w:ilvl w:val="0"/>
          <w:numId w:val="36"/>
        </w:numPr>
        <w:tabs>
          <w:tab w:val="left" w:pos="851"/>
        </w:tabs>
        <w:spacing w:after="0" w:line="360" w:lineRule="auto"/>
        <w:ind w:left="0" w:firstLine="0"/>
        <w:jc w:val="both"/>
        <w:rPr>
          <w:rFonts w:ascii="Times New Roman" w:hAnsi="Times New Roman"/>
          <w:sz w:val="28"/>
          <w:szCs w:val="28"/>
        </w:rPr>
      </w:pPr>
      <w:r w:rsidRPr="003A5F5E">
        <w:rPr>
          <w:rFonts w:ascii="Times New Roman" w:hAnsi="Times New Roman"/>
          <w:sz w:val="28"/>
          <w:szCs w:val="28"/>
        </w:rPr>
        <w:t>розвиток особистої відповідальності за стан довкілля, інт</w:t>
      </w:r>
      <w:r>
        <w:rPr>
          <w:rFonts w:ascii="Times New Roman" w:hAnsi="Times New Roman"/>
          <w:sz w:val="28"/>
          <w:szCs w:val="28"/>
        </w:rPr>
        <w:t xml:space="preserve">еграція у життя навичок </w:t>
      </w:r>
      <w:proofErr w:type="spellStart"/>
      <w:r>
        <w:rPr>
          <w:rFonts w:ascii="Times New Roman" w:hAnsi="Times New Roman"/>
          <w:sz w:val="28"/>
          <w:szCs w:val="28"/>
        </w:rPr>
        <w:t>природо</w:t>
      </w:r>
      <w:r w:rsidRPr="003A5F5E">
        <w:rPr>
          <w:rFonts w:ascii="Times New Roman" w:hAnsi="Times New Roman"/>
          <w:sz w:val="28"/>
          <w:szCs w:val="28"/>
        </w:rPr>
        <w:t>збереження</w:t>
      </w:r>
      <w:proofErr w:type="spellEnd"/>
      <w:r w:rsidRPr="003A5F5E">
        <w:rPr>
          <w:rFonts w:ascii="Times New Roman" w:hAnsi="Times New Roman"/>
          <w:sz w:val="28"/>
          <w:szCs w:val="28"/>
        </w:rPr>
        <w:t>;</w:t>
      </w:r>
    </w:p>
    <w:p w:rsidR="002D593B" w:rsidRPr="003A5F5E" w:rsidRDefault="002D593B" w:rsidP="00636494">
      <w:pPr>
        <w:pStyle w:val="a8"/>
        <w:numPr>
          <w:ilvl w:val="0"/>
          <w:numId w:val="36"/>
        </w:numPr>
        <w:tabs>
          <w:tab w:val="left" w:pos="851"/>
        </w:tabs>
        <w:spacing w:after="0" w:line="360" w:lineRule="auto"/>
        <w:ind w:left="0" w:firstLine="0"/>
        <w:jc w:val="both"/>
        <w:rPr>
          <w:rFonts w:ascii="Times New Roman" w:hAnsi="Times New Roman"/>
          <w:sz w:val="28"/>
          <w:szCs w:val="28"/>
        </w:rPr>
      </w:pPr>
      <w:r w:rsidRPr="003A5F5E">
        <w:rPr>
          <w:rFonts w:ascii="Times New Roman" w:hAnsi="Times New Roman"/>
          <w:color w:val="1B1F21"/>
          <w:sz w:val="28"/>
          <w:szCs w:val="28"/>
          <w:shd w:val="clear" w:color="auto" w:fill="FFFFFF"/>
        </w:rPr>
        <w:t xml:space="preserve">формування особистості з новим, </w:t>
      </w:r>
      <w:proofErr w:type="spellStart"/>
      <w:r w:rsidRPr="003A5F5E">
        <w:rPr>
          <w:rFonts w:ascii="Times New Roman" w:hAnsi="Times New Roman"/>
          <w:color w:val="1B1F21"/>
          <w:sz w:val="28"/>
          <w:szCs w:val="28"/>
          <w:shd w:val="clear" w:color="auto" w:fill="FFFFFF"/>
        </w:rPr>
        <w:t>екоцентричним</w:t>
      </w:r>
      <w:proofErr w:type="spellEnd"/>
      <w:r w:rsidRPr="003A5F5E">
        <w:rPr>
          <w:rFonts w:ascii="Times New Roman" w:hAnsi="Times New Roman"/>
          <w:color w:val="1B1F21"/>
          <w:sz w:val="28"/>
          <w:szCs w:val="28"/>
          <w:shd w:val="clear" w:color="auto" w:fill="FFFFFF"/>
        </w:rPr>
        <w:t xml:space="preserve"> типом мислення й свідомості, високим ступенем екологічної культури;</w:t>
      </w:r>
    </w:p>
    <w:p w:rsidR="002D593B" w:rsidRPr="003A5F5E" w:rsidRDefault="002D593B" w:rsidP="00636494">
      <w:pPr>
        <w:pStyle w:val="a8"/>
        <w:numPr>
          <w:ilvl w:val="0"/>
          <w:numId w:val="36"/>
        </w:numPr>
        <w:tabs>
          <w:tab w:val="left" w:pos="851"/>
        </w:tabs>
        <w:spacing w:after="0" w:line="360" w:lineRule="auto"/>
        <w:ind w:left="0" w:firstLine="0"/>
        <w:jc w:val="both"/>
        <w:rPr>
          <w:rFonts w:ascii="Times New Roman" w:hAnsi="Times New Roman"/>
          <w:sz w:val="28"/>
          <w:szCs w:val="28"/>
        </w:rPr>
      </w:pPr>
      <w:r w:rsidRPr="003A5F5E">
        <w:rPr>
          <w:rFonts w:ascii="Times New Roman" w:hAnsi="Times New Roman"/>
          <w:color w:val="1B1F21"/>
          <w:sz w:val="28"/>
          <w:szCs w:val="28"/>
          <w:shd w:val="clear" w:color="auto" w:fill="FFFFFF"/>
        </w:rPr>
        <w:t xml:space="preserve">підвищення психологічного імунітету </w:t>
      </w:r>
      <w:r>
        <w:rPr>
          <w:rFonts w:ascii="Times New Roman" w:hAnsi="Times New Roman"/>
          <w:color w:val="1B1F21"/>
          <w:sz w:val="28"/>
          <w:szCs w:val="28"/>
          <w:shd w:val="clear" w:color="auto" w:fill="FFFFFF"/>
        </w:rPr>
        <w:t>учнів</w:t>
      </w:r>
      <w:r w:rsidRPr="003A5F5E">
        <w:rPr>
          <w:rFonts w:ascii="Times New Roman" w:hAnsi="Times New Roman"/>
          <w:color w:val="1B1F21"/>
          <w:sz w:val="28"/>
          <w:szCs w:val="28"/>
          <w:shd w:val="clear" w:color="auto" w:fill="FFFFFF"/>
        </w:rPr>
        <w:t>.</w:t>
      </w:r>
    </w:p>
    <w:p w:rsidR="002D593B" w:rsidRDefault="002D593B" w:rsidP="002D593B">
      <w:pPr>
        <w:tabs>
          <w:tab w:val="left" w:pos="851"/>
        </w:tabs>
        <w:spacing w:after="0" w:line="360" w:lineRule="auto"/>
        <w:jc w:val="both"/>
        <w:rPr>
          <w:rFonts w:ascii="Times New Roman" w:hAnsi="Times New Roman"/>
          <w:b/>
          <w:sz w:val="28"/>
          <w:szCs w:val="28"/>
        </w:rPr>
      </w:pPr>
      <w:proofErr w:type="spellStart"/>
      <w:r w:rsidRPr="00330CFF">
        <w:rPr>
          <w:rFonts w:ascii="Times New Roman" w:hAnsi="Times New Roman"/>
          <w:b/>
          <w:sz w:val="28"/>
          <w:szCs w:val="28"/>
        </w:rPr>
        <w:t>Пріорітети</w:t>
      </w:r>
      <w:proofErr w:type="spellEnd"/>
    </w:p>
    <w:p w:rsidR="002D593B" w:rsidRPr="003A5F5E" w:rsidRDefault="002D593B" w:rsidP="00636494">
      <w:pPr>
        <w:pStyle w:val="a8"/>
        <w:numPr>
          <w:ilvl w:val="0"/>
          <w:numId w:val="37"/>
        </w:numPr>
        <w:tabs>
          <w:tab w:val="left" w:pos="851"/>
        </w:tabs>
        <w:spacing w:after="0" w:line="360" w:lineRule="auto"/>
        <w:ind w:left="0" w:firstLine="0"/>
        <w:jc w:val="both"/>
        <w:rPr>
          <w:rFonts w:ascii="Times New Roman" w:hAnsi="Times New Roman"/>
          <w:b/>
          <w:sz w:val="28"/>
          <w:szCs w:val="28"/>
        </w:rPr>
      </w:pPr>
      <w:r w:rsidRPr="003A5F5E">
        <w:rPr>
          <w:rFonts w:ascii="Times New Roman" w:hAnsi="Times New Roman"/>
          <w:sz w:val="28"/>
          <w:szCs w:val="28"/>
        </w:rPr>
        <w:t>орієнтація на ідею цілісної природи;</w:t>
      </w:r>
    </w:p>
    <w:p w:rsidR="002D593B" w:rsidRPr="003A5F5E" w:rsidRDefault="002D593B" w:rsidP="00636494">
      <w:pPr>
        <w:pStyle w:val="a8"/>
        <w:numPr>
          <w:ilvl w:val="0"/>
          <w:numId w:val="37"/>
        </w:numPr>
        <w:tabs>
          <w:tab w:val="left" w:pos="851"/>
        </w:tabs>
        <w:spacing w:after="0" w:line="360" w:lineRule="auto"/>
        <w:ind w:left="0" w:firstLine="0"/>
        <w:jc w:val="both"/>
        <w:rPr>
          <w:rFonts w:ascii="Times New Roman" w:hAnsi="Times New Roman"/>
          <w:b/>
          <w:sz w:val="28"/>
          <w:szCs w:val="28"/>
        </w:rPr>
      </w:pPr>
      <w:r w:rsidRPr="003A5F5E">
        <w:rPr>
          <w:rFonts w:ascii="Times New Roman" w:hAnsi="Times New Roman"/>
          <w:sz w:val="28"/>
          <w:szCs w:val="28"/>
        </w:rPr>
        <w:t>забезпечення неперервності процесу екологічно</w:t>
      </w:r>
      <w:r>
        <w:rPr>
          <w:rFonts w:ascii="Times New Roman" w:hAnsi="Times New Roman"/>
          <w:sz w:val="28"/>
          <w:szCs w:val="28"/>
        </w:rPr>
        <w:t>ї освіти</w:t>
      </w:r>
      <w:r w:rsidRPr="003A5F5E">
        <w:rPr>
          <w:rFonts w:ascii="Times New Roman" w:hAnsi="Times New Roman"/>
          <w:sz w:val="28"/>
          <w:szCs w:val="28"/>
        </w:rPr>
        <w:t>;</w:t>
      </w:r>
    </w:p>
    <w:p w:rsidR="002D593B" w:rsidRPr="003A5F5E" w:rsidRDefault="002D593B" w:rsidP="00636494">
      <w:pPr>
        <w:pStyle w:val="a8"/>
        <w:numPr>
          <w:ilvl w:val="0"/>
          <w:numId w:val="37"/>
        </w:numPr>
        <w:tabs>
          <w:tab w:val="left" w:pos="851"/>
        </w:tabs>
        <w:spacing w:after="0" w:line="360" w:lineRule="auto"/>
        <w:ind w:left="0" w:firstLine="0"/>
        <w:jc w:val="both"/>
        <w:rPr>
          <w:rFonts w:ascii="Times New Roman" w:hAnsi="Times New Roman"/>
          <w:b/>
          <w:sz w:val="28"/>
          <w:szCs w:val="28"/>
        </w:rPr>
      </w:pPr>
      <w:r w:rsidRPr="003A5F5E">
        <w:rPr>
          <w:rFonts w:ascii="Times New Roman" w:hAnsi="Times New Roman"/>
          <w:sz w:val="28"/>
          <w:szCs w:val="28"/>
        </w:rPr>
        <w:t xml:space="preserve">розповсюдження екологічних знань на всі ланки освіти з урахуванням індивідуальних інтересів та можливостей </w:t>
      </w:r>
      <w:r>
        <w:rPr>
          <w:rFonts w:ascii="Times New Roman" w:hAnsi="Times New Roman"/>
          <w:sz w:val="28"/>
          <w:szCs w:val="28"/>
        </w:rPr>
        <w:t>учнів</w:t>
      </w:r>
      <w:r w:rsidRPr="003A5F5E">
        <w:rPr>
          <w:rFonts w:ascii="Times New Roman" w:hAnsi="Times New Roman"/>
          <w:sz w:val="28"/>
          <w:szCs w:val="28"/>
        </w:rPr>
        <w:t>.</w:t>
      </w:r>
    </w:p>
    <w:p w:rsidR="002D593B" w:rsidRDefault="002D593B" w:rsidP="002D593B">
      <w:pPr>
        <w:pStyle w:val="a8"/>
        <w:spacing w:after="0" w:line="360" w:lineRule="auto"/>
        <w:ind w:left="0"/>
        <w:jc w:val="both"/>
        <w:rPr>
          <w:rFonts w:ascii="Times New Roman" w:hAnsi="Times New Roman"/>
          <w:b/>
          <w:sz w:val="28"/>
          <w:szCs w:val="28"/>
        </w:rPr>
      </w:pPr>
      <w:r w:rsidRPr="00671271">
        <w:rPr>
          <w:rFonts w:ascii="Times New Roman" w:hAnsi="Times New Roman"/>
          <w:b/>
          <w:sz w:val="28"/>
          <w:szCs w:val="28"/>
        </w:rPr>
        <w:t>Шляхи реалізації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902"/>
        <w:gridCol w:w="2554"/>
        <w:gridCol w:w="1417"/>
        <w:gridCol w:w="1866"/>
      </w:tblGrid>
      <w:tr w:rsidR="002D593B" w:rsidRPr="007B14EA" w:rsidTr="009D117E">
        <w:tc>
          <w:tcPr>
            <w:tcW w:w="60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 з/п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290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Зміст роботи</w:t>
            </w:r>
          </w:p>
        </w:tc>
        <w:tc>
          <w:tcPr>
            <w:tcW w:w="255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Очікувані результати</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Термін виконання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186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Відповідальні </w:t>
            </w:r>
          </w:p>
          <w:p w:rsidR="002D593B" w:rsidRPr="007B14EA" w:rsidRDefault="002D593B" w:rsidP="009D117E">
            <w:pPr>
              <w:tabs>
                <w:tab w:val="left" w:pos="1410"/>
              </w:tabs>
              <w:spacing w:after="0" w:line="240" w:lineRule="auto"/>
              <w:jc w:val="both"/>
              <w:rPr>
                <w:rFonts w:ascii="Times New Roman" w:hAnsi="Times New Roman"/>
                <w:sz w:val="24"/>
                <w:szCs w:val="24"/>
              </w:rPr>
            </w:pPr>
          </w:p>
        </w:tc>
      </w:tr>
      <w:tr w:rsidR="002D593B" w:rsidRPr="007B14EA" w:rsidTr="009D117E">
        <w:tc>
          <w:tcPr>
            <w:tcW w:w="60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lastRenderedPageBreak/>
              <w:t>1</w:t>
            </w:r>
          </w:p>
        </w:tc>
        <w:tc>
          <w:tcPr>
            <w:tcW w:w="290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Навчально-просвітницька діяльність (виступи агітбригад, участь у природоохоронних </w:t>
            </w:r>
            <w:proofErr w:type="spellStart"/>
            <w:r w:rsidRPr="007B14EA">
              <w:rPr>
                <w:rFonts w:ascii="Times New Roman" w:hAnsi="Times New Roman"/>
                <w:sz w:val="24"/>
                <w:szCs w:val="24"/>
              </w:rPr>
              <w:t>проєктах</w:t>
            </w:r>
            <w:proofErr w:type="spellEnd"/>
            <w:r w:rsidRPr="007B14EA">
              <w:rPr>
                <w:rFonts w:ascii="Times New Roman" w:hAnsi="Times New Roman"/>
                <w:sz w:val="24"/>
                <w:szCs w:val="24"/>
              </w:rPr>
              <w:t xml:space="preserve"> та заходах)</w:t>
            </w:r>
          </w:p>
        </w:tc>
        <w:tc>
          <w:tcPr>
            <w:tcW w:w="255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color w:val="1B1F21"/>
                <w:sz w:val="24"/>
                <w:szCs w:val="24"/>
                <w:shd w:val="clear" w:color="auto" w:fill="FFFFFF"/>
              </w:rPr>
              <w:t>Формування екологічно доцільних навичок поведінки</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6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вчителі, класні керівники, вихователі</w:t>
            </w:r>
          </w:p>
        </w:tc>
      </w:tr>
      <w:tr w:rsidR="002D593B" w:rsidRPr="007B14EA" w:rsidTr="009D117E">
        <w:tc>
          <w:tcPr>
            <w:tcW w:w="60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w:t>
            </w:r>
          </w:p>
        </w:tc>
        <w:tc>
          <w:tcPr>
            <w:tcW w:w="290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Створення та організація роботи </w:t>
            </w:r>
            <w:proofErr w:type="spellStart"/>
            <w:r w:rsidRPr="007B14EA">
              <w:rPr>
                <w:rFonts w:ascii="Times New Roman" w:hAnsi="Times New Roman"/>
                <w:sz w:val="24"/>
                <w:szCs w:val="24"/>
              </w:rPr>
              <w:t>еко</w:t>
            </w:r>
            <w:r>
              <w:rPr>
                <w:rFonts w:ascii="Times New Roman" w:hAnsi="Times New Roman"/>
                <w:sz w:val="24"/>
                <w:szCs w:val="24"/>
              </w:rPr>
              <w:t>школи</w:t>
            </w:r>
            <w:proofErr w:type="spellEnd"/>
            <w:r w:rsidRPr="007B14EA">
              <w:rPr>
                <w:rFonts w:ascii="Times New Roman" w:hAnsi="Times New Roman"/>
                <w:sz w:val="24"/>
                <w:szCs w:val="24"/>
              </w:rPr>
              <w:t xml:space="preserve"> </w:t>
            </w:r>
          </w:p>
        </w:tc>
        <w:tc>
          <w:tcPr>
            <w:tcW w:w="2554"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color w:val="1B1F21"/>
                <w:sz w:val="24"/>
                <w:szCs w:val="24"/>
                <w:shd w:val="clear" w:color="auto" w:fill="FFFFFF"/>
              </w:rPr>
              <w:t xml:space="preserve">Отримання </w:t>
            </w:r>
            <w:proofErr w:type="spellStart"/>
            <w:r w:rsidRPr="007B14EA">
              <w:rPr>
                <w:rFonts w:ascii="Times New Roman" w:hAnsi="Times New Roman"/>
                <w:color w:val="1B1F21"/>
                <w:sz w:val="24"/>
                <w:szCs w:val="24"/>
                <w:shd w:val="clear" w:color="auto" w:fill="FFFFFF"/>
              </w:rPr>
              <w:t>особис-тості</w:t>
            </w:r>
            <w:proofErr w:type="spellEnd"/>
            <w:r w:rsidRPr="007B14EA">
              <w:rPr>
                <w:rFonts w:ascii="Times New Roman" w:hAnsi="Times New Roman"/>
                <w:color w:val="1B1F21"/>
                <w:sz w:val="24"/>
                <w:szCs w:val="24"/>
                <w:shd w:val="clear" w:color="auto" w:fill="FFFFFF"/>
              </w:rPr>
              <w:t xml:space="preserve"> з </w:t>
            </w:r>
            <w:proofErr w:type="spellStart"/>
            <w:r w:rsidRPr="007B14EA">
              <w:rPr>
                <w:rFonts w:ascii="Times New Roman" w:hAnsi="Times New Roman"/>
                <w:color w:val="1B1F21"/>
                <w:sz w:val="24"/>
                <w:szCs w:val="24"/>
                <w:shd w:val="clear" w:color="auto" w:fill="FFFFFF"/>
              </w:rPr>
              <w:t>екоцентричним</w:t>
            </w:r>
            <w:proofErr w:type="spellEnd"/>
            <w:r w:rsidRPr="007B14EA">
              <w:rPr>
                <w:rFonts w:ascii="Times New Roman" w:hAnsi="Times New Roman"/>
                <w:color w:val="1B1F21"/>
                <w:sz w:val="24"/>
                <w:szCs w:val="24"/>
                <w:shd w:val="clear" w:color="auto" w:fill="FFFFFF"/>
              </w:rPr>
              <w:t xml:space="preserve"> типом мислення </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2020</w:t>
            </w:r>
          </w:p>
        </w:tc>
        <w:tc>
          <w:tcPr>
            <w:tcW w:w="186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w:t>
            </w:r>
          </w:p>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вчителі, класні керівники</w:t>
            </w:r>
          </w:p>
        </w:tc>
      </w:tr>
      <w:tr w:rsidR="002D593B" w:rsidRPr="007B14EA" w:rsidTr="009D117E">
        <w:tc>
          <w:tcPr>
            <w:tcW w:w="60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3</w:t>
            </w:r>
          </w:p>
        </w:tc>
        <w:tc>
          <w:tcPr>
            <w:tcW w:w="290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Створення та облаштування </w:t>
            </w:r>
            <w:r w:rsidRPr="006C1B50">
              <w:rPr>
                <w:rFonts w:ascii="Times New Roman" w:hAnsi="Times New Roman"/>
                <w:sz w:val="24"/>
                <w:szCs w:val="24"/>
              </w:rPr>
              <w:t>екологічної стежки на базі лісового масиву «Генеральська балка»</w:t>
            </w:r>
          </w:p>
        </w:tc>
        <w:tc>
          <w:tcPr>
            <w:tcW w:w="2554"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Розвиток особистої відповідальності за стан довкілля, </w:t>
            </w:r>
            <w:proofErr w:type="spellStart"/>
            <w:r w:rsidRPr="007B14EA">
              <w:rPr>
                <w:rFonts w:ascii="Times New Roman" w:hAnsi="Times New Roman"/>
                <w:sz w:val="24"/>
                <w:szCs w:val="24"/>
              </w:rPr>
              <w:t>екопросвітницька</w:t>
            </w:r>
            <w:proofErr w:type="spellEnd"/>
            <w:r w:rsidRPr="007B14EA">
              <w:rPr>
                <w:rFonts w:ascii="Times New Roman" w:hAnsi="Times New Roman"/>
                <w:sz w:val="24"/>
                <w:szCs w:val="24"/>
              </w:rPr>
              <w:t xml:space="preserve"> діяльність</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6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w:t>
            </w:r>
          </w:p>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вчителі природознавства та трудового навчання</w:t>
            </w:r>
            <w:r>
              <w:rPr>
                <w:rFonts w:ascii="Times New Roman" w:hAnsi="Times New Roman"/>
                <w:sz w:val="24"/>
                <w:szCs w:val="24"/>
              </w:rPr>
              <w:t xml:space="preserve">, </w:t>
            </w:r>
            <w:r w:rsidRPr="007B14EA">
              <w:rPr>
                <w:rFonts w:ascii="Times New Roman" w:hAnsi="Times New Roman"/>
                <w:sz w:val="24"/>
                <w:szCs w:val="24"/>
              </w:rPr>
              <w:t>класні керівники</w:t>
            </w:r>
          </w:p>
        </w:tc>
      </w:tr>
      <w:tr w:rsidR="002D593B" w:rsidRPr="007B14EA" w:rsidTr="009D117E">
        <w:tc>
          <w:tcPr>
            <w:tcW w:w="60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4</w:t>
            </w:r>
          </w:p>
        </w:tc>
        <w:tc>
          <w:tcPr>
            <w:tcW w:w="290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Проведення тематичних екскурсій, туристичних походів</w:t>
            </w:r>
            <w:r>
              <w:rPr>
                <w:rFonts w:ascii="Times New Roman" w:hAnsi="Times New Roman"/>
                <w:sz w:val="24"/>
                <w:szCs w:val="24"/>
              </w:rPr>
              <w:t>,</w:t>
            </w:r>
            <w:proofErr w:type="spellStart"/>
            <w:r w:rsidRPr="007B14EA">
              <w:rPr>
                <w:rFonts w:ascii="Times New Roman" w:hAnsi="Times New Roman"/>
                <w:sz w:val="24"/>
                <w:szCs w:val="24"/>
              </w:rPr>
              <w:t>екопрактик</w:t>
            </w:r>
            <w:proofErr w:type="spellEnd"/>
          </w:p>
        </w:tc>
        <w:tc>
          <w:tcPr>
            <w:tcW w:w="2554"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Н</w:t>
            </w:r>
            <w:r w:rsidRPr="007B14EA">
              <w:rPr>
                <w:rFonts w:ascii="Times New Roman" w:hAnsi="Times New Roman"/>
                <w:sz w:val="24"/>
                <w:szCs w:val="24"/>
              </w:rPr>
              <w:t>еперервн</w:t>
            </w:r>
            <w:r>
              <w:rPr>
                <w:rFonts w:ascii="Times New Roman" w:hAnsi="Times New Roman"/>
                <w:sz w:val="24"/>
                <w:szCs w:val="24"/>
              </w:rPr>
              <w:t xml:space="preserve">ість </w:t>
            </w:r>
            <w:r w:rsidRPr="007B14EA">
              <w:rPr>
                <w:rFonts w:ascii="Times New Roman" w:hAnsi="Times New Roman"/>
                <w:sz w:val="24"/>
                <w:szCs w:val="24"/>
              </w:rPr>
              <w:t>процесу екологічно</w:t>
            </w:r>
            <w:r>
              <w:rPr>
                <w:rFonts w:ascii="Times New Roman" w:hAnsi="Times New Roman"/>
                <w:sz w:val="24"/>
                <w:szCs w:val="24"/>
              </w:rPr>
              <w:t>ї</w:t>
            </w:r>
            <w:r w:rsidRPr="007B14EA">
              <w:rPr>
                <w:rFonts w:ascii="Times New Roman" w:hAnsi="Times New Roman"/>
                <w:sz w:val="24"/>
                <w:szCs w:val="24"/>
              </w:rPr>
              <w:t xml:space="preserve"> освіти</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6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класні керівники вчителі, вихователі</w:t>
            </w:r>
          </w:p>
        </w:tc>
      </w:tr>
      <w:tr w:rsidR="002D593B" w:rsidRPr="007B14EA" w:rsidTr="009D117E">
        <w:tc>
          <w:tcPr>
            <w:tcW w:w="60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5</w:t>
            </w:r>
          </w:p>
        </w:tc>
        <w:tc>
          <w:tcPr>
            <w:tcW w:w="290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Участь в </w:t>
            </w:r>
            <w:proofErr w:type="spellStart"/>
            <w:r w:rsidRPr="007B14EA">
              <w:rPr>
                <w:rFonts w:ascii="Times New Roman" w:hAnsi="Times New Roman"/>
                <w:sz w:val="24"/>
                <w:szCs w:val="24"/>
              </w:rPr>
              <w:t>проєктах</w:t>
            </w:r>
            <w:proofErr w:type="spellEnd"/>
            <w:r w:rsidRPr="007B14EA">
              <w:rPr>
                <w:rFonts w:ascii="Times New Roman" w:hAnsi="Times New Roman"/>
                <w:sz w:val="24"/>
                <w:szCs w:val="24"/>
              </w:rPr>
              <w:t xml:space="preserve"> «Роздільне сміття», «Чисте довкілля»</w:t>
            </w:r>
          </w:p>
        </w:tc>
        <w:tc>
          <w:tcPr>
            <w:tcW w:w="2554"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eastAsia="MyriadPro-Cond" w:hAnsi="Times New Roman"/>
                <w:bCs/>
                <w:iCs/>
                <w:sz w:val="24"/>
                <w:szCs w:val="24"/>
              </w:rPr>
              <w:t xml:space="preserve">Інтеграція в життя навичок </w:t>
            </w:r>
            <w:proofErr w:type="spellStart"/>
            <w:r w:rsidRPr="007B14EA">
              <w:rPr>
                <w:rFonts w:ascii="Times New Roman" w:eastAsia="MyriadPro-Cond" w:hAnsi="Times New Roman"/>
                <w:bCs/>
                <w:iCs/>
                <w:sz w:val="24"/>
                <w:szCs w:val="24"/>
              </w:rPr>
              <w:t>природозбереження</w:t>
            </w:r>
            <w:proofErr w:type="spellEnd"/>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6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класні керівники, виховател</w:t>
            </w:r>
            <w:r>
              <w:rPr>
                <w:rFonts w:ascii="Times New Roman" w:hAnsi="Times New Roman"/>
                <w:sz w:val="24"/>
                <w:szCs w:val="24"/>
              </w:rPr>
              <w:t>і</w:t>
            </w:r>
          </w:p>
        </w:tc>
      </w:tr>
      <w:tr w:rsidR="002D593B" w:rsidRPr="007B14EA" w:rsidTr="009D117E">
        <w:tc>
          <w:tcPr>
            <w:tcW w:w="60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6</w:t>
            </w:r>
          </w:p>
        </w:tc>
        <w:tc>
          <w:tcPr>
            <w:tcW w:w="2902"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Конкурс </w:t>
            </w:r>
            <w:proofErr w:type="spellStart"/>
            <w:r w:rsidRPr="007B14EA">
              <w:rPr>
                <w:rFonts w:ascii="Times New Roman" w:hAnsi="Times New Roman"/>
                <w:sz w:val="24"/>
                <w:szCs w:val="24"/>
              </w:rPr>
              <w:t>екочеленджей</w:t>
            </w:r>
            <w:proofErr w:type="spellEnd"/>
            <w:r w:rsidRPr="007B14EA">
              <w:rPr>
                <w:rFonts w:ascii="Times New Roman" w:hAnsi="Times New Roman"/>
                <w:sz w:val="24"/>
                <w:szCs w:val="24"/>
              </w:rPr>
              <w:t xml:space="preserve"> </w:t>
            </w:r>
            <w:proofErr w:type="spellStart"/>
            <w:r w:rsidRPr="007B14EA">
              <w:rPr>
                <w:rFonts w:ascii="Times New Roman" w:hAnsi="Times New Roman"/>
                <w:sz w:val="24"/>
                <w:szCs w:val="24"/>
              </w:rPr>
              <w:t>екопостерів</w:t>
            </w:r>
            <w:proofErr w:type="spellEnd"/>
            <w:r>
              <w:rPr>
                <w:rFonts w:ascii="Times New Roman" w:hAnsi="Times New Roman"/>
                <w:sz w:val="24"/>
                <w:szCs w:val="24"/>
              </w:rPr>
              <w:t xml:space="preserve">, </w:t>
            </w:r>
            <w:proofErr w:type="spellStart"/>
            <w:r>
              <w:rPr>
                <w:rFonts w:ascii="Times New Roman" w:hAnsi="Times New Roman"/>
                <w:sz w:val="24"/>
                <w:szCs w:val="24"/>
              </w:rPr>
              <w:t>екокліпів</w:t>
            </w:r>
            <w:proofErr w:type="spellEnd"/>
          </w:p>
        </w:tc>
        <w:tc>
          <w:tcPr>
            <w:tcW w:w="2554"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Інтеграц</w:t>
            </w:r>
            <w:r>
              <w:rPr>
                <w:rFonts w:ascii="Times New Roman" w:hAnsi="Times New Roman"/>
                <w:sz w:val="24"/>
                <w:szCs w:val="24"/>
              </w:rPr>
              <w:t>ія цифрової грамотності з</w:t>
            </w:r>
            <w:r w:rsidRPr="007B14EA">
              <w:rPr>
                <w:rFonts w:ascii="Times New Roman" w:hAnsi="Times New Roman"/>
                <w:sz w:val="24"/>
                <w:szCs w:val="24"/>
              </w:rPr>
              <w:t xml:space="preserve"> предметами</w:t>
            </w:r>
            <w:r>
              <w:rPr>
                <w:rFonts w:ascii="Times New Roman" w:hAnsi="Times New Roman"/>
                <w:sz w:val="24"/>
                <w:szCs w:val="24"/>
              </w:rPr>
              <w:t xml:space="preserve"> природничого циклу</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202</w:t>
            </w:r>
            <w:r>
              <w:rPr>
                <w:rFonts w:ascii="Times New Roman" w:hAnsi="Times New Roman"/>
                <w:sz w:val="24"/>
                <w:szCs w:val="24"/>
              </w:rPr>
              <w:t>1-2024</w:t>
            </w:r>
          </w:p>
        </w:tc>
        <w:tc>
          <w:tcPr>
            <w:tcW w:w="186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вчителі, вихователі</w:t>
            </w:r>
          </w:p>
        </w:tc>
      </w:tr>
      <w:tr w:rsidR="002D593B" w:rsidRPr="008901B3" w:rsidTr="009D117E">
        <w:tc>
          <w:tcPr>
            <w:tcW w:w="60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7</w:t>
            </w:r>
          </w:p>
        </w:tc>
        <w:tc>
          <w:tcPr>
            <w:tcW w:w="2902" w:type="dxa"/>
            <w:shd w:val="clear" w:color="auto" w:fill="auto"/>
          </w:tcPr>
          <w:p w:rsidR="002D593B" w:rsidRPr="007B14EA" w:rsidRDefault="002D593B" w:rsidP="009D117E">
            <w:pPr>
              <w:tabs>
                <w:tab w:val="left" w:pos="1410"/>
              </w:tabs>
              <w:spacing w:after="0" w:line="240" w:lineRule="auto"/>
              <w:jc w:val="both"/>
              <w:rPr>
                <w:rFonts w:ascii="Times New Roman" w:eastAsia="Times New Roman" w:hAnsi="Times New Roman"/>
                <w:color w:val="212121"/>
                <w:sz w:val="24"/>
                <w:szCs w:val="24"/>
                <w:lang w:eastAsia="uk-UA"/>
              </w:rPr>
            </w:pPr>
            <w:r w:rsidRPr="007B14EA">
              <w:rPr>
                <w:rFonts w:ascii="Times New Roman" w:eastAsia="Times New Roman" w:hAnsi="Times New Roman"/>
                <w:color w:val="212121"/>
                <w:sz w:val="24"/>
                <w:szCs w:val="24"/>
                <w:lang w:eastAsia="uk-UA"/>
              </w:rPr>
              <w:t>Дозвілля з екологією. Читання казок,  інсценування екологічних сюжетів, ігор тощо</w:t>
            </w:r>
          </w:p>
        </w:tc>
        <w:tc>
          <w:tcPr>
            <w:tcW w:w="2554" w:type="dxa"/>
            <w:shd w:val="clear" w:color="auto" w:fill="auto"/>
          </w:tcPr>
          <w:p w:rsidR="002D593B" w:rsidRPr="007B14EA" w:rsidRDefault="002D593B" w:rsidP="009D117E">
            <w:pPr>
              <w:spacing w:after="0" w:line="240" w:lineRule="auto"/>
              <w:jc w:val="both"/>
              <w:rPr>
                <w:rFonts w:ascii="Times New Roman" w:eastAsia="Times New Roman" w:hAnsi="Times New Roman"/>
                <w:color w:val="212121"/>
                <w:sz w:val="24"/>
                <w:szCs w:val="24"/>
                <w:lang w:eastAsia="uk-UA"/>
              </w:rPr>
            </w:pPr>
            <w:r w:rsidRPr="007B14EA">
              <w:rPr>
                <w:rFonts w:ascii="Times New Roman" w:eastAsia="Times New Roman" w:hAnsi="Times New Roman"/>
                <w:color w:val="212121"/>
                <w:sz w:val="24"/>
                <w:szCs w:val="24"/>
                <w:lang w:eastAsia="uk-UA"/>
              </w:rPr>
              <w:t>Всебічний розвиток особистості</w:t>
            </w:r>
          </w:p>
        </w:tc>
        <w:tc>
          <w:tcPr>
            <w:tcW w:w="1417"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6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класні керівники</w:t>
            </w:r>
            <w:r>
              <w:rPr>
                <w:rFonts w:ascii="Times New Roman" w:hAnsi="Times New Roman"/>
                <w:sz w:val="24"/>
                <w:szCs w:val="24"/>
              </w:rPr>
              <w:t>,</w:t>
            </w:r>
            <w:r w:rsidRPr="007B14EA">
              <w:rPr>
                <w:rFonts w:ascii="Times New Roman" w:hAnsi="Times New Roman"/>
                <w:sz w:val="24"/>
                <w:szCs w:val="24"/>
              </w:rPr>
              <w:t xml:space="preserve"> вихователі</w:t>
            </w:r>
          </w:p>
        </w:tc>
      </w:tr>
    </w:tbl>
    <w:p w:rsidR="002D593B" w:rsidRDefault="002D593B" w:rsidP="002D593B">
      <w:pPr>
        <w:pStyle w:val="a8"/>
        <w:tabs>
          <w:tab w:val="left" w:pos="3990"/>
        </w:tabs>
        <w:spacing w:after="0" w:line="360" w:lineRule="auto"/>
        <w:ind w:left="0"/>
        <w:jc w:val="both"/>
        <w:rPr>
          <w:rFonts w:ascii="Times New Roman" w:hAnsi="Times New Roman"/>
          <w:b/>
          <w:sz w:val="28"/>
          <w:szCs w:val="28"/>
        </w:rPr>
      </w:pPr>
    </w:p>
    <w:p w:rsidR="002D593B" w:rsidRDefault="002D593B" w:rsidP="002D593B">
      <w:pPr>
        <w:pStyle w:val="a8"/>
        <w:tabs>
          <w:tab w:val="left" w:pos="3990"/>
        </w:tabs>
        <w:spacing w:after="0" w:line="360" w:lineRule="auto"/>
        <w:ind w:left="0"/>
        <w:jc w:val="both"/>
        <w:rPr>
          <w:rFonts w:ascii="Times New Roman" w:hAnsi="Times New Roman"/>
          <w:sz w:val="28"/>
          <w:szCs w:val="28"/>
        </w:rPr>
      </w:pPr>
      <w:proofErr w:type="spellStart"/>
      <w:r>
        <w:rPr>
          <w:rFonts w:ascii="Times New Roman" w:hAnsi="Times New Roman"/>
          <w:b/>
          <w:sz w:val="28"/>
          <w:szCs w:val="28"/>
        </w:rPr>
        <w:t>Проєкт</w:t>
      </w:r>
      <w:proofErr w:type="spellEnd"/>
      <w:r w:rsidRPr="00751B8A">
        <w:rPr>
          <w:rFonts w:ascii="Times New Roman" w:hAnsi="Times New Roman"/>
          <w:b/>
          <w:sz w:val="28"/>
          <w:szCs w:val="28"/>
        </w:rPr>
        <w:t xml:space="preserve"> </w:t>
      </w:r>
      <w:r>
        <w:rPr>
          <w:rFonts w:ascii="Times New Roman" w:hAnsi="Times New Roman"/>
          <w:b/>
          <w:sz w:val="28"/>
          <w:szCs w:val="28"/>
        </w:rPr>
        <w:t xml:space="preserve">7. </w:t>
      </w:r>
      <w:r w:rsidRPr="00751B8A">
        <w:rPr>
          <w:rFonts w:ascii="Times New Roman" w:hAnsi="Times New Roman"/>
          <w:b/>
          <w:sz w:val="28"/>
          <w:szCs w:val="28"/>
        </w:rPr>
        <w:t>«Здоров</w:t>
      </w:r>
      <w:r>
        <w:rPr>
          <w:rFonts w:ascii="Times New Roman" w:hAnsi="Times New Roman"/>
          <w:b/>
          <w:sz w:val="28"/>
          <w:szCs w:val="28"/>
        </w:rPr>
        <w:t>им бути!</w:t>
      </w:r>
      <w:r w:rsidRPr="00751B8A">
        <w:rPr>
          <w:rFonts w:ascii="Times New Roman" w:hAnsi="Times New Roman"/>
          <w:b/>
          <w:sz w:val="28"/>
          <w:szCs w:val="28"/>
        </w:rPr>
        <w:t xml:space="preserve">» </w:t>
      </w:r>
    </w:p>
    <w:p w:rsidR="002D593B" w:rsidRPr="00751B8A" w:rsidRDefault="002D593B" w:rsidP="002D593B">
      <w:pPr>
        <w:tabs>
          <w:tab w:val="left" w:pos="2850"/>
        </w:tabs>
        <w:spacing w:after="0" w:line="360" w:lineRule="auto"/>
        <w:jc w:val="both"/>
        <w:rPr>
          <w:rFonts w:ascii="Times New Roman" w:hAnsi="Times New Roman"/>
          <w:b/>
          <w:sz w:val="28"/>
          <w:szCs w:val="28"/>
        </w:rPr>
      </w:pPr>
      <w:r w:rsidRPr="00751B8A">
        <w:rPr>
          <w:rFonts w:ascii="Times New Roman" w:hAnsi="Times New Roman"/>
          <w:b/>
          <w:sz w:val="28"/>
          <w:szCs w:val="28"/>
        </w:rPr>
        <w:t xml:space="preserve">Мета програми: </w:t>
      </w:r>
    </w:p>
    <w:p w:rsidR="002D593B" w:rsidRDefault="002D593B" w:rsidP="00636494">
      <w:pPr>
        <w:pStyle w:val="a8"/>
        <w:numPr>
          <w:ilvl w:val="0"/>
          <w:numId w:val="22"/>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створення безпечного освітнього середовища, яке забезпечує оволодіння учнями </w:t>
      </w:r>
      <w:proofErr w:type="spellStart"/>
      <w:r>
        <w:rPr>
          <w:rFonts w:ascii="Times New Roman" w:hAnsi="Times New Roman"/>
          <w:sz w:val="28"/>
          <w:szCs w:val="28"/>
        </w:rPr>
        <w:t>компетентностями</w:t>
      </w:r>
      <w:proofErr w:type="spellEnd"/>
      <w:r>
        <w:rPr>
          <w:rFonts w:ascii="Times New Roman" w:hAnsi="Times New Roman"/>
          <w:sz w:val="28"/>
          <w:szCs w:val="28"/>
        </w:rPr>
        <w:t>, необхідними для життя, формування культури безпечної та здорової поведінки;</w:t>
      </w:r>
    </w:p>
    <w:p w:rsidR="002D593B" w:rsidRDefault="002D593B" w:rsidP="002D593B">
      <w:pPr>
        <w:tabs>
          <w:tab w:val="left" w:pos="0"/>
        </w:tabs>
        <w:spacing w:after="0" w:line="360" w:lineRule="auto"/>
        <w:jc w:val="both"/>
        <w:rPr>
          <w:rFonts w:ascii="Times New Roman" w:hAnsi="Times New Roman"/>
          <w:b/>
          <w:sz w:val="28"/>
          <w:szCs w:val="28"/>
        </w:rPr>
      </w:pPr>
    </w:p>
    <w:p w:rsidR="002D593B" w:rsidRDefault="002D593B" w:rsidP="002D593B">
      <w:pPr>
        <w:tabs>
          <w:tab w:val="left" w:pos="0"/>
        </w:tabs>
        <w:spacing w:after="0" w:line="360" w:lineRule="auto"/>
        <w:jc w:val="both"/>
        <w:rPr>
          <w:rFonts w:ascii="Times New Roman" w:hAnsi="Times New Roman"/>
          <w:sz w:val="28"/>
          <w:szCs w:val="28"/>
        </w:rPr>
      </w:pPr>
      <w:r w:rsidRPr="00751B8A">
        <w:rPr>
          <w:rFonts w:ascii="Times New Roman" w:hAnsi="Times New Roman"/>
          <w:b/>
          <w:sz w:val="28"/>
          <w:szCs w:val="28"/>
        </w:rPr>
        <w:t>Завдання:</w:t>
      </w:r>
      <w:r w:rsidRPr="00751B8A">
        <w:rPr>
          <w:rFonts w:ascii="Times New Roman" w:hAnsi="Times New Roman"/>
          <w:sz w:val="28"/>
          <w:szCs w:val="28"/>
        </w:rPr>
        <w:t xml:space="preserve"> </w:t>
      </w:r>
    </w:p>
    <w:p w:rsidR="002D593B" w:rsidRPr="00751B8A" w:rsidRDefault="002D593B" w:rsidP="00636494">
      <w:pPr>
        <w:pStyle w:val="a8"/>
        <w:numPr>
          <w:ilvl w:val="0"/>
          <w:numId w:val="23"/>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виховання свідомого ставлення учнів до власного здоров'я та здоров'я інших громадян як найвищої соціальної цінності</w:t>
      </w:r>
      <w:r w:rsidRPr="00751B8A">
        <w:rPr>
          <w:rFonts w:ascii="Times New Roman" w:hAnsi="Times New Roman"/>
          <w:sz w:val="28"/>
          <w:szCs w:val="28"/>
        </w:rPr>
        <w:t xml:space="preserve">;  </w:t>
      </w:r>
    </w:p>
    <w:p w:rsidR="002D593B" w:rsidRDefault="002D593B" w:rsidP="00636494">
      <w:pPr>
        <w:pStyle w:val="a8"/>
        <w:numPr>
          <w:ilvl w:val="0"/>
          <w:numId w:val="23"/>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створення здорових та безпечних умов для здійснення освітнього процесу</w:t>
      </w:r>
      <w:r w:rsidRPr="00751B8A">
        <w:rPr>
          <w:rFonts w:ascii="Times New Roman" w:hAnsi="Times New Roman"/>
          <w:sz w:val="28"/>
          <w:szCs w:val="28"/>
        </w:rPr>
        <w:t xml:space="preserve">; </w:t>
      </w:r>
    </w:p>
    <w:p w:rsidR="002D593B" w:rsidRDefault="002D593B" w:rsidP="00636494">
      <w:pPr>
        <w:pStyle w:val="a8"/>
        <w:numPr>
          <w:ilvl w:val="0"/>
          <w:numId w:val="23"/>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проведення просвітницької роботи серед батьків щодо їхньої відповідальності за здоров'я дітей</w:t>
      </w:r>
      <w:r w:rsidRPr="00751B8A">
        <w:rPr>
          <w:rFonts w:ascii="Times New Roman" w:hAnsi="Times New Roman"/>
          <w:sz w:val="28"/>
          <w:szCs w:val="28"/>
        </w:rPr>
        <w:t xml:space="preserve">;  </w:t>
      </w:r>
    </w:p>
    <w:p w:rsidR="002D593B" w:rsidRDefault="002D593B" w:rsidP="00636494">
      <w:pPr>
        <w:pStyle w:val="a8"/>
        <w:numPr>
          <w:ilvl w:val="0"/>
          <w:numId w:val="23"/>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створення умов для безпечного і якісного харчування учнів</w:t>
      </w:r>
      <w:r w:rsidRPr="00751B8A">
        <w:rPr>
          <w:rFonts w:ascii="Times New Roman" w:hAnsi="Times New Roman"/>
          <w:sz w:val="28"/>
          <w:szCs w:val="28"/>
        </w:rPr>
        <w:t xml:space="preserve">;  </w:t>
      </w:r>
    </w:p>
    <w:p w:rsidR="002D593B" w:rsidRPr="00751B8A" w:rsidRDefault="002D593B" w:rsidP="00636494">
      <w:pPr>
        <w:pStyle w:val="a8"/>
        <w:numPr>
          <w:ilvl w:val="0"/>
          <w:numId w:val="23"/>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проведення </w:t>
      </w:r>
      <w:r w:rsidRPr="00751B8A">
        <w:rPr>
          <w:rFonts w:ascii="Times New Roman" w:hAnsi="Times New Roman"/>
          <w:sz w:val="28"/>
          <w:szCs w:val="28"/>
        </w:rPr>
        <w:t>медичн</w:t>
      </w:r>
      <w:r>
        <w:rPr>
          <w:rFonts w:ascii="Times New Roman" w:hAnsi="Times New Roman"/>
          <w:sz w:val="28"/>
          <w:szCs w:val="28"/>
        </w:rPr>
        <w:t>ого</w:t>
      </w:r>
      <w:r w:rsidRPr="00751B8A">
        <w:rPr>
          <w:rFonts w:ascii="Times New Roman" w:hAnsi="Times New Roman"/>
          <w:sz w:val="28"/>
          <w:szCs w:val="28"/>
        </w:rPr>
        <w:t>, педагогічн</w:t>
      </w:r>
      <w:r>
        <w:rPr>
          <w:rFonts w:ascii="Times New Roman" w:hAnsi="Times New Roman"/>
          <w:sz w:val="28"/>
          <w:szCs w:val="28"/>
        </w:rPr>
        <w:t xml:space="preserve">ого </w:t>
      </w:r>
      <w:r w:rsidRPr="00751B8A">
        <w:rPr>
          <w:rFonts w:ascii="Times New Roman" w:hAnsi="Times New Roman"/>
          <w:sz w:val="28"/>
          <w:szCs w:val="28"/>
        </w:rPr>
        <w:t>та соціально-психологічн</w:t>
      </w:r>
      <w:r>
        <w:rPr>
          <w:rFonts w:ascii="Times New Roman" w:hAnsi="Times New Roman"/>
          <w:sz w:val="28"/>
          <w:szCs w:val="28"/>
        </w:rPr>
        <w:t>ого</w:t>
      </w:r>
      <w:r w:rsidRPr="00751B8A">
        <w:rPr>
          <w:rFonts w:ascii="Times New Roman" w:hAnsi="Times New Roman"/>
          <w:sz w:val="28"/>
          <w:szCs w:val="28"/>
        </w:rPr>
        <w:t xml:space="preserve"> </w:t>
      </w:r>
      <w:r w:rsidRPr="00A91031">
        <w:rPr>
          <w:rFonts w:ascii="Times New Roman" w:hAnsi="Times New Roman"/>
          <w:sz w:val="28"/>
          <w:szCs w:val="28"/>
        </w:rPr>
        <w:t>м</w:t>
      </w:r>
      <w:r w:rsidRPr="005504B7">
        <w:rPr>
          <w:rFonts w:ascii="Times New Roman" w:hAnsi="Times New Roman"/>
          <w:sz w:val="28"/>
          <w:szCs w:val="28"/>
        </w:rPr>
        <w:t>оніторин</w:t>
      </w:r>
      <w:r w:rsidRPr="00A91031">
        <w:rPr>
          <w:rFonts w:ascii="Times New Roman" w:hAnsi="Times New Roman"/>
          <w:sz w:val="28"/>
          <w:szCs w:val="28"/>
        </w:rPr>
        <w:t>гу</w:t>
      </w:r>
      <w:r w:rsidRPr="00751B8A">
        <w:rPr>
          <w:rFonts w:ascii="Times New Roman" w:hAnsi="Times New Roman"/>
          <w:sz w:val="28"/>
          <w:szCs w:val="28"/>
        </w:rPr>
        <w:t xml:space="preserve">. </w:t>
      </w:r>
    </w:p>
    <w:p w:rsidR="002D593B" w:rsidRDefault="002D593B" w:rsidP="002D593B">
      <w:pPr>
        <w:tabs>
          <w:tab w:val="left" w:pos="2850"/>
        </w:tabs>
        <w:spacing w:after="0" w:line="360" w:lineRule="auto"/>
        <w:jc w:val="both"/>
        <w:rPr>
          <w:rFonts w:ascii="Times New Roman" w:hAnsi="Times New Roman"/>
          <w:sz w:val="28"/>
          <w:szCs w:val="28"/>
        </w:rPr>
      </w:pPr>
      <w:r w:rsidRPr="00751B8A">
        <w:rPr>
          <w:rFonts w:ascii="Times New Roman" w:hAnsi="Times New Roman"/>
          <w:b/>
          <w:sz w:val="28"/>
          <w:szCs w:val="28"/>
        </w:rPr>
        <w:t>Пріоритети:</w:t>
      </w:r>
      <w:r w:rsidRPr="00751B8A">
        <w:rPr>
          <w:rFonts w:ascii="Times New Roman" w:hAnsi="Times New Roman"/>
          <w:sz w:val="28"/>
          <w:szCs w:val="28"/>
        </w:rPr>
        <w:t xml:space="preserve">  </w:t>
      </w:r>
    </w:p>
    <w:p w:rsidR="002D593B" w:rsidRPr="00751B8A" w:rsidRDefault="002D593B" w:rsidP="00636494">
      <w:pPr>
        <w:pStyle w:val="a8"/>
        <w:numPr>
          <w:ilvl w:val="0"/>
          <w:numId w:val="24"/>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передача учням сучасних, достовірних знань про здоров</w:t>
      </w:r>
      <w:r>
        <w:rPr>
          <w:rFonts w:ascii="Times New Roman" w:hAnsi="Times New Roman"/>
          <w:sz w:val="28"/>
          <w:szCs w:val="28"/>
        </w:rPr>
        <w:sym w:font="Symbol" w:char="F0A2"/>
      </w:r>
      <w:r>
        <w:rPr>
          <w:rFonts w:ascii="Times New Roman" w:hAnsi="Times New Roman"/>
          <w:sz w:val="28"/>
          <w:szCs w:val="28"/>
        </w:rPr>
        <w:t>я і здоровий спосіб життя</w:t>
      </w:r>
      <w:r w:rsidRPr="00751B8A">
        <w:rPr>
          <w:rFonts w:ascii="Times New Roman" w:hAnsi="Times New Roman"/>
          <w:sz w:val="28"/>
          <w:szCs w:val="28"/>
        </w:rPr>
        <w:t xml:space="preserve">; </w:t>
      </w:r>
    </w:p>
    <w:p w:rsidR="002D593B" w:rsidRPr="00705E66" w:rsidRDefault="002D593B" w:rsidP="00636494">
      <w:pPr>
        <w:pStyle w:val="a8"/>
        <w:numPr>
          <w:ilvl w:val="0"/>
          <w:numId w:val="24"/>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залучення учнів до активної пропаганди здорового способу життя серед однолітків за принципом «рівний – рівному», серед жителів міста;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743"/>
        <w:gridCol w:w="2743"/>
        <w:gridCol w:w="1559"/>
        <w:gridCol w:w="1843"/>
      </w:tblGrid>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 з/п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27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Зміст роботи</w:t>
            </w:r>
          </w:p>
        </w:tc>
        <w:tc>
          <w:tcPr>
            <w:tcW w:w="27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Очікувані результати</w:t>
            </w:r>
          </w:p>
        </w:tc>
        <w:tc>
          <w:tcPr>
            <w:tcW w:w="155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Термін виконання </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18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Відповідальні </w:t>
            </w:r>
          </w:p>
          <w:p w:rsidR="002D593B" w:rsidRPr="007B14EA" w:rsidRDefault="002D593B" w:rsidP="009D117E">
            <w:pPr>
              <w:tabs>
                <w:tab w:val="left" w:pos="1410"/>
              </w:tabs>
              <w:spacing w:after="0" w:line="240" w:lineRule="auto"/>
              <w:jc w:val="both"/>
              <w:rPr>
                <w:rFonts w:ascii="Times New Roman" w:hAnsi="Times New Roman"/>
                <w:sz w:val="24"/>
                <w:szCs w:val="24"/>
              </w:rPr>
            </w:pP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1</w:t>
            </w:r>
          </w:p>
        </w:tc>
        <w:tc>
          <w:tcPr>
            <w:tcW w:w="2743" w:type="dxa"/>
            <w:shd w:val="clear" w:color="auto" w:fill="auto"/>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Роз</w:t>
            </w:r>
            <w:r w:rsidRPr="007B14EA">
              <w:rPr>
                <w:rFonts w:ascii="Times New Roman" w:hAnsi="Times New Roman"/>
                <w:sz w:val="24"/>
                <w:szCs w:val="24"/>
              </w:rPr>
              <w:t>будова безпечного та здорового освітнього середовища в рамках реалізації Концепції Нової української школи для забезпечення прав д</w:t>
            </w:r>
            <w:r>
              <w:rPr>
                <w:rFonts w:ascii="Times New Roman" w:hAnsi="Times New Roman"/>
                <w:sz w:val="24"/>
                <w:szCs w:val="24"/>
              </w:rPr>
              <w:t>ітей на освіту, охорону здоров’я</w:t>
            </w:r>
            <w:r w:rsidRPr="007B14EA">
              <w:rPr>
                <w:rFonts w:ascii="Times New Roman" w:hAnsi="Times New Roman"/>
                <w:sz w:val="24"/>
                <w:szCs w:val="24"/>
              </w:rPr>
              <w:t xml:space="preserve"> </w:t>
            </w:r>
          </w:p>
        </w:tc>
        <w:tc>
          <w:tcPr>
            <w:tcW w:w="2743"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Формування безпечного та здорового освітнього середовища</w:t>
            </w:r>
            <w:r>
              <w:rPr>
                <w:rFonts w:ascii="Times New Roman" w:hAnsi="Times New Roman"/>
                <w:sz w:val="24"/>
                <w:szCs w:val="24"/>
              </w:rPr>
              <w:t>, яке</w:t>
            </w:r>
            <w:r w:rsidRPr="007B14EA">
              <w:rPr>
                <w:rFonts w:ascii="Times New Roman" w:hAnsi="Times New Roman"/>
                <w:sz w:val="24"/>
                <w:szCs w:val="24"/>
              </w:rPr>
              <w:t xml:space="preserve"> сприятиме кращій реалізації інтелектуального, фізичного, соціального та емоційного розвитку учнів, їх потенціалу</w:t>
            </w:r>
          </w:p>
        </w:tc>
        <w:tc>
          <w:tcPr>
            <w:tcW w:w="155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працівники ліцею</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w:t>
            </w:r>
          </w:p>
        </w:tc>
        <w:tc>
          <w:tcPr>
            <w:tcW w:w="27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5504B7">
              <w:rPr>
                <w:rFonts w:ascii="Times New Roman" w:hAnsi="Times New Roman"/>
                <w:sz w:val="24"/>
                <w:szCs w:val="24"/>
              </w:rPr>
              <w:t>Контроль за станом здоров’я учнів. Моніторинг</w:t>
            </w:r>
            <w:r w:rsidRPr="007B14EA">
              <w:rPr>
                <w:rFonts w:ascii="Times New Roman" w:hAnsi="Times New Roman"/>
                <w:sz w:val="24"/>
                <w:szCs w:val="24"/>
              </w:rPr>
              <w:t xml:space="preserve"> поглибленого медичного огляду учнів</w:t>
            </w:r>
          </w:p>
        </w:tc>
        <w:tc>
          <w:tcPr>
            <w:tcW w:w="2743" w:type="dxa"/>
            <w:shd w:val="clear" w:color="auto" w:fill="auto"/>
          </w:tcPr>
          <w:p w:rsidR="002D593B" w:rsidRPr="00A91031"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С</w:t>
            </w:r>
            <w:r w:rsidRPr="007B14EA">
              <w:rPr>
                <w:rFonts w:ascii="Times New Roman" w:hAnsi="Times New Roman"/>
                <w:sz w:val="24"/>
                <w:szCs w:val="24"/>
              </w:rPr>
              <w:t>приятлив</w:t>
            </w:r>
            <w:r>
              <w:rPr>
                <w:rFonts w:ascii="Times New Roman" w:hAnsi="Times New Roman"/>
                <w:sz w:val="24"/>
                <w:szCs w:val="24"/>
              </w:rPr>
              <w:t>і умови для</w:t>
            </w:r>
            <w:r w:rsidRPr="007B14EA">
              <w:rPr>
                <w:rFonts w:ascii="Times New Roman" w:hAnsi="Times New Roman"/>
                <w:sz w:val="24"/>
                <w:szCs w:val="24"/>
              </w:rPr>
              <w:t xml:space="preserve"> фізичного та психічного розвитку </w:t>
            </w:r>
            <w:r>
              <w:rPr>
                <w:rFonts w:ascii="Times New Roman" w:hAnsi="Times New Roman"/>
                <w:sz w:val="24"/>
                <w:szCs w:val="24"/>
              </w:rPr>
              <w:t>учнів</w:t>
            </w:r>
          </w:p>
        </w:tc>
        <w:tc>
          <w:tcPr>
            <w:tcW w:w="155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 сестра медична</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3</w:t>
            </w:r>
          </w:p>
        </w:tc>
        <w:tc>
          <w:tcPr>
            <w:tcW w:w="27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Організація режиму </w:t>
            </w:r>
            <w:r>
              <w:rPr>
                <w:rFonts w:ascii="Times New Roman" w:hAnsi="Times New Roman"/>
                <w:sz w:val="24"/>
                <w:szCs w:val="24"/>
              </w:rPr>
              <w:t xml:space="preserve">навчального </w:t>
            </w:r>
            <w:r w:rsidRPr="007B14EA">
              <w:rPr>
                <w:rFonts w:ascii="Times New Roman" w:hAnsi="Times New Roman"/>
                <w:sz w:val="24"/>
                <w:szCs w:val="24"/>
              </w:rPr>
              <w:t xml:space="preserve">дня з урахуванням </w:t>
            </w:r>
            <w:r>
              <w:rPr>
                <w:rFonts w:ascii="Times New Roman" w:hAnsi="Times New Roman"/>
                <w:sz w:val="24"/>
                <w:szCs w:val="24"/>
              </w:rPr>
              <w:t>вимог санітарного регламенту</w:t>
            </w:r>
          </w:p>
        </w:tc>
        <w:tc>
          <w:tcPr>
            <w:tcW w:w="27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Р</w:t>
            </w:r>
            <w:r w:rsidRPr="007B14EA">
              <w:rPr>
                <w:rFonts w:ascii="Times New Roman" w:hAnsi="Times New Roman"/>
                <w:sz w:val="24"/>
                <w:szCs w:val="24"/>
              </w:rPr>
              <w:t>аціональн</w:t>
            </w:r>
            <w:r>
              <w:rPr>
                <w:rFonts w:ascii="Times New Roman" w:hAnsi="Times New Roman"/>
                <w:sz w:val="24"/>
                <w:szCs w:val="24"/>
              </w:rPr>
              <w:t>ий</w:t>
            </w:r>
            <w:r w:rsidRPr="007B14EA">
              <w:rPr>
                <w:rFonts w:ascii="Times New Roman" w:hAnsi="Times New Roman"/>
                <w:sz w:val="24"/>
                <w:szCs w:val="24"/>
              </w:rPr>
              <w:t xml:space="preserve"> режим </w:t>
            </w:r>
            <w:r>
              <w:rPr>
                <w:rFonts w:ascii="Times New Roman" w:hAnsi="Times New Roman"/>
                <w:sz w:val="24"/>
                <w:szCs w:val="24"/>
              </w:rPr>
              <w:t xml:space="preserve">навчального </w:t>
            </w:r>
            <w:r w:rsidRPr="007B14EA">
              <w:rPr>
                <w:rFonts w:ascii="Times New Roman" w:hAnsi="Times New Roman"/>
                <w:sz w:val="24"/>
                <w:szCs w:val="24"/>
              </w:rPr>
              <w:t>дня</w:t>
            </w:r>
          </w:p>
        </w:tc>
        <w:tc>
          <w:tcPr>
            <w:tcW w:w="155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На початку навчального року</w:t>
            </w:r>
          </w:p>
        </w:tc>
        <w:tc>
          <w:tcPr>
            <w:tcW w:w="18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4</w:t>
            </w:r>
          </w:p>
        </w:tc>
        <w:tc>
          <w:tcPr>
            <w:tcW w:w="27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Підвищення якості проведення організованих занять фізкультурою учнів із урахуванням індивідуальних фізичних можливостей і особливостей</w:t>
            </w:r>
          </w:p>
        </w:tc>
        <w:tc>
          <w:tcPr>
            <w:tcW w:w="27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Позитивна динаміка у формуванні ціннісних орієнтацій учнів на здоровий спосіб життя</w:t>
            </w:r>
          </w:p>
        </w:tc>
        <w:tc>
          <w:tcPr>
            <w:tcW w:w="155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5</w:t>
            </w:r>
          </w:p>
        </w:tc>
        <w:tc>
          <w:tcPr>
            <w:tcW w:w="27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Проведення індивідуальних, групових, </w:t>
            </w:r>
            <w:proofErr w:type="spellStart"/>
            <w:r w:rsidRPr="007B14EA">
              <w:rPr>
                <w:rFonts w:ascii="Times New Roman" w:hAnsi="Times New Roman"/>
                <w:sz w:val="24"/>
                <w:szCs w:val="24"/>
              </w:rPr>
              <w:t>медико-психологічних</w:t>
            </w:r>
            <w:proofErr w:type="spellEnd"/>
            <w:r w:rsidRPr="007B14EA">
              <w:rPr>
                <w:rFonts w:ascii="Times New Roman" w:hAnsi="Times New Roman"/>
                <w:sz w:val="24"/>
                <w:szCs w:val="24"/>
              </w:rPr>
              <w:t xml:space="preserve"> консультацій з проблем здоров’я.</w:t>
            </w:r>
          </w:p>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Організація та проведення </w:t>
            </w:r>
            <w:proofErr w:type="spellStart"/>
            <w:r w:rsidRPr="007B14EA">
              <w:rPr>
                <w:rFonts w:ascii="Times New Roman" w:hAnsi="Times New Roman"/>
                <w:sz w:val="24"/>
                <w:szCs w:val="24"/>
              </w:rPr>
              <w:t>брейн-рингів</w:t>
            </w:r>
            <w:proofErr w:type="spellEnd"/>
            <w:r>
              <w:rPr>
                <w:rFonts w:ascii="Times New Roman" w:hAnsi="Times New Roman"/>
                <w:sz w:val="24"/>
                <w:szCs w:val="24"/>
              </w:rPr>
              <w:t>, дискусій, предметних вікторин</w:t>
            </w:r>
            <w:r w:rsidRPr="007B14EA">
              <w:rPr>
                <w:rFonts w:ascii="Times New Roman" w:hAnsi="Times New Roman"/>
                <w:sz w:val="24"/>
                <w:szCs w:val="24"/>
              </w:rPr>
              <w:t xml:space="preserve"> </w:t>
            </w:r>
          </w:p>
        </w:tc>
        <w:tc>
          <w:tcPr>
            <w:tcW w:w="27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Досягнення високого рівня мотивації учнів щодо ведення здорового способу життя.</w:t>
            </w:r>
          </w:p>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Профілактика шкідливих звичок серед підлітків</w:t>
            </w:r>
          </w:p>
        </w:tc>
        <w:tc>
          <w:tcPr>
            <w:tcW w:w="155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6</w:t>
            </w:r>
          </w:p>
        </w:tc>
        <w:tc>
          <w:tcPr>
            <w:tcW w:w="2743" w:type="dxa"/>
            <w:shd w:val="clear" w:color="auto" w:fill="auto"/>
          </w:tcPr>
          <w:p w:rsidR="002D593B" w:rsidRPr="003D0719" w:rsidRDefault="002D593B" w:rsidP="009D117E">
            <w:pPr>
              <w:spacing w:after="0" w:line="240" w:lineRule="auto"/>
              <w:jc w:val="both"/>
              <w:rPr>
                <w:rFonts w:ascii="Times New Roman" w:hAnsi="Times New Roman"/>
                <w:sz w:val="24"/>
                <w:szCs w:val="24"/>
                <w:highlight w:val="red"/>
              </w:rPr>
            </w:pPr>
            <w:r w:rsidRPr="007B14EA">
              <w:rPr>
                <w:rFonts w:ascii="Times New Roman" w:hAnsi="Times New Roman"/>
                <w:sz w:val="24"/>
                <w:szCs w:val="24"/>
              </w:rPr>
              <w:t xml:space="preserve">Забезпечення контролю за порядком, якістю та дотриманням норм </w:t>
            </w:r>
            <w:r w:rsidRPr="007B14EA">
              <w:rPr>
                <w:rFonts w:ascii="Times New Roman" w:hAnsi="Times New Roman"/>
                <w:sz w:val="24"/>
                <w:szCs w:val="24"/>
              </w:rPr>
              <w:lastRenderedPageBreak/>
              <w:t xml:space="preserve">харчування </w:t>
            </w:r>
            <w:r>
              <w:rPr>
                <w:rFonts w:ascii="Times New Roman" w:hAnsi="Times New Roman"/>
                <w:sz w:val="24"/>
                <w:szCs w:val="24"/>
              </w:rPr>
              <w:t>учнів (відповідно до НАССР)</w:t>
            </w:r>
          </w:p>
        </w:tc>
        <w:tc>
          <w:tcPr>
            <w:tcW w:w="2743" w:type="dxa"/>
            <w:shd w:val="clear" w:color="auto" w:fill="auto"/>
          </w:tcPr>
          <w:p w:rsidR="002D593B" w:rsidRPr="003D0719" w:rsidRDefault="002D593B" w:rsidP="009D117E">
            <w:pPr>
              <w:tabs>
                <w:tab w:val="left" w:pos="1410"/>
              </w:tabs>
              <w:spacing w:after="0" w:line="240" w:lineRule="auto"/>
              <w:jc w:val="both"/>
              <w:rPr>
                <w:rFonts w:ascii="Times New Roman" w:hAnsi="Times New Roman"/>
                <w:sz w:val="24"/>
                <w:szCs w:val="24"/>
                <w:highlight w:val="red"/>
              </w:rPr>
            </w:pPr>
            <w:r>
              <w:rPr>
                <w:rFonts w:ascii="Times New Roman" w:hAnsi="Times New Roman"/>
                <w:sz w:val="24"/>
                <w:szCs w:val="24"/>
              </w:rPr>
              <w:lastRenderedPageBreak/>
              <w:t>Вдосконалена система контролю за безпекою та якістю харчування</w:t>
            </w:r>
          </w:p>
        </w:tc>
        <w:tc>
          <w:tcPr>
            <w:tcW w:w="155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576"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lastRenderedPageBreak/>
              <w:t>7</w:t>
            </w:r>
          </w:p>
        </w:tc>
        <w:tc>
          <w:tcPr>
            <w:tcW w:w="2743" w:type="dxa"/>
            <w:shd w:val="clear" w:color="auto" w:fill="auto"/>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Залучення учнів до занять спортом у спортивних секціях та гуртках</w:t>
            </w:r>
          </w:p>
        </w:tc>
        <w:tc>
          <w:tcPr>
            <w:tcW w:w="2743" w:type="dxa"/>
            <w:shd w:val="clear" w:color="auto" w:fill="auto"/>
          </w:tcPr>
          <w:p w:rsidR="002D593B" w:rsidRPr="003D0719"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Формування здорової особистості, набуття учнями </w:t>
            </w:r>
            <w:r>
              <w:rPr>
                <w:rFonts w:ascii="Times New Roman" w:hAnsi="Times New Roman"/>
                <w:sz w:val="24"/>
                <w:szCs w:val="24"/>
              </w:rPr>
              <w:t>здоров</w:t>
            </w:r>
            <w:r>
              <w:rPr>
                <w:rFonts w:ascii="Times New Roman" w:hAnsi="Times New Roman"/>
                <w:sz w:val="24"/>
                <w:szCs w:val="24"/>
              </w:rPr>
              <w:sym w:font="Symbol" w:char="F0A2"/>
            </w:r>
            <w:proofErr w:type="spellStart"/>
            <w:r>
              <w:rPr>
                <w:rFonts w:ascii="Times New Roman" w:hAnsi="Times New Roman"/>
                <w:sz w:val="24"/>
                <w:szCs w:val="24"/>
              </w:rPr>
              <w:t>язбережувальної</w:t>
            </w:r>
            <w:proofErr w:type="spellEnd"/>
            <w:r>
              <w:rPr>
                <w:rFonts w:ascii="Times New Roman" w:hAnsi="Times New Roman"/>
                <w:sz w:val="24"/>
                <w:szCs w:val="24"/>
              </w:rPr>
              <w:t xml:space="preserve"> компетентності</w:t>
            </w:r>
          </w:p>
          <w:p w:rsidR="002D593B" w:rsidRPr="007B14EA" w:rsidRDefault="002D593B" w:rsidP="009D117E">
            <w:pPr>
              <w:spacing w:after="0" w:line="240" w:lineRule="auto"/>
              <w:jc w:val="both"/>
              <w:rPr>
                <w:rFonts w:ascii="Times New Roman" w:hAnsi="Times New Roman"/>
                <w:sz w:val="24"/>
                <w:szCs w:val="24"/>
              </w:rPr>
            </w:pPr>
          </w:p>
        </w:tc>
        <w:tc>
          <w:tcPr>
            <w:tcW w:w="1559"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843" w:type="dxa"/>
            <w:shd w:val="clear" w:color="auto" w:fill="auto"/>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bl>
    <w:p w:rsidR="002D593B" w:rsidRDefault="002D593B" w:rsidP="002D593B">
      <w:pPr>
        <w:tabs>
          <w:tab w:val="left" w:pos="3660"/>
        </w:tabs>
        <w:spacing w:after="0" w:line="360" w:lineRule="auto"/>
        <w:jc w:val="both"/>
      </w:pPr>
    </w:p>
    <w:p w:rsidR="002D593B" w:rsidRDefault="002D593B" w:rsidP="002D593B">
      <w:pPr>
        <w:pStyle w:val="a8"/>
        <w:tabs>
          <w:tab w:val="left" w:pos="1410"/>
        </w:tabs>
        <w:spacing w:after="0" w:line="360" w:lineRule="auto"/>
        <w:ind w:left="0"/>
        <w:jc w:val="both"/>
        <w:rPr>
          <w:rFonts w:ascii="Times New Roman" w:hAnsi="Times New Roman"/>
          <w:b/>
          <w:sz w:val="28"/>
          <w:szCs w:val="28"/>
        </w:rPr>
      </w:pPr>
    </w:p>
    <w:p w:rsidR="002D593B" w:rsidRPr="00EB5F01" w:rsidRDefault="002D593B" w:rsidP="002D593B">
      <w:pPr>
        <w:pStyle w:val="a8"/>
        <w:tabs>
          <w:tab w:val="left" w:pos="1410"/>
        </w:tabs>
        <w:spacing w:after="0" w:line="360" w:lineRule="auto"/>
        <w:ind w:left="0"/>
        <w:jc w:val="both"/>
        <w:rPr>
          <w:rFonts w:ascii="Times New Roman" w:hAnsi="Times New Roman"/>
          <w:b/>
          <w:sz w:val="28"/>
          <w:szCs w:val="28"/>
        </w:rPr>
      </w:pPr>
      <w:proofErr w:type="spellStart"/>
      <w:r>
        <w:rPr>
          <w:rFonts w:ascii="Times New Roman" w:hAnsi="Times New Roman"/>
          <w:b/>
          <w:sz w:val="28"/>
          <w:szCs w:val="28"/>
        </w:rPr>
        <w:t>Проєкт</w:t>
      </w:r>
      <w:proofErr w:type="spellEnd"/>
      <w:r>
        <w:rPr>
          <w:rFonts w:ascii="Times New Roman" w:hAnsi="Times New Roman"/>
          <w:b/>
          <w:sz w:val="28"/>
          <w:szCs w:val="28"/>
        </w:rPr>
        <w:t xml:space="preserve"> 8. «Соціально-психологічний супровід»</w:t>
      </w:r>
    </w:p>
    <w:p w:rsidR="002D593B" w:rsidRDefault="002D593B" w:rsidP="002D593B">
      <w:pPr>
        <w:tabs>
          <w:tab w:val="left" w:pos="1410"/>
        </w:tabs>
        <w:spacing w:after="0" w:line="360" w:lineRule="auto"/>
        <w:jc w:val="both"/>
        <w:rPr>
          <w:rFonts w:ascii="Times New Roman" w:hAnsi="Times New Roman"/>
          <w:b/>
          <w:sz w:val="28"/>
          <w:szCs w:val="28"/>
        </w:rPr>
      </w:pPr>
      <w:r>
        <w:rPr>
          <w:rFonts w:ascii="Times New Roman" w:hAnsi="Times New Roman"/>
          <w:b/>
          <w:sz w:val="28"/>
          <w:szCs w:val="28"/>
        </w:rPr>
        <w:t xml:space="preserve">Мета:  </w:t>
      </w:r>
    </w:p>
    <w:p w:rsidR="002D593B" w:rsidRPr="00511702" w:rsidRDefault="002D593B" w:rsidP="00636494">
      <w:pPr>
        <w:pStyle w:val="a8"/>
        <w:numPr>
          <w:ilvl w:val="0"/>
          <w:numId w:val="28"/>
        </w:numPr>
        <w:tabs>
          <w:tab w:val="left" w:pos="0"/>
        </w:tabs>
        <w:spacing w:after="0" w:line="360" w:lineRule="auto"/>
        <w:ind w:left="0" w:firstLine="0"/>
        <w:jc w:val="both"/>
        <w:rPr>
          <w:rFonts w:ascii="Times New Roman" w:hAnsi="Times New Roman"/>
          <w:sz w:val="28"/>
          <w:szCs w:val="28"/>
        </w:rPr>
      </w:pPr>
      <w:r w:rsidRPr="00511702">
        <w:rPr>
          <w:rFonts w:ascii="Times New Roman" w:hAnsi="Times New Roman"/>
          <w:sz w:val="28"/>
          <w:szCs w:val="28"/>
        </w:rPr>
        <w:t>створення умов для розвитку пізнавальних можливостей та формування інтересів учнів;</w:t>
      </w:r>
    </w:p>
    <w:p w:rsidR="002D593B" w:rsidRPr="00511702" w:rsidRDefault="002D593B" w:rsidP="00636494">
      <w:pPr>
        <w:pStyle w:val="a8"/>
        <w:numPr>
          <w:ilvl w:val="0"/>
          <w:numId w:val="28"/>
        </w:numPr>
        <w:tabs>
          <w:tab w:val="left" w:pos="0"/>
        </w:tabs>
        <w:spacing w:after="0" w:line="360" w:lineRule="auto"/>
        <w:ind w:left="0" w:firstLine="0"/>
        <w:jc w:val="both"/>
        <w:rPr>
          <w:rFonts w:ascii="Times New Roman" w:hAnsi="Times New Roman"/>
          <w:sz w:val="28"/>
          <w:szCs w:val="28"/>
        </w:rPr>
      </w:pPr>
      <w:r w:rsidRPr="00511702">
        <w:rPr>
          <w:rFonts w:ascii="Times New Roman" w:hAnsi="Times New Roman"/>
          <w:sz w:val="28"/>
          <w:szCs w:val="28"/>
        </w:rPr>
        <w:t xml:space="preserve">створення сприятливого психологічного мікроклімату в освітньому середовищі; </w:t>
      </w:r>
    </w:p>
    <w:p w:rsidR="002D593B" w:rsidRPr="00511702" w:rsidRDefault="002D593B" w:rsidP="00636494">
      <w:pPr>
        <w:pStyle w:val="a8"/>
        <w:numPr>
          <w:ilvl w:val="0"/>
          <w:numId w:val="28"/>
        </w:numPr>
        <w:tabs>
          <w:tab w:val="left" w:pos="0"/>
        </w:tabs>
        <w:spacing w:after="0" w:line="360" w:lineRule="auto"/>
        <w:ind w:left="0" w:firstLine="0"/>
        <w:jc w:val="both"/>
        <w:rPr>
          <w:rFonts w:ascii="Times New Roman" w:hAnsi="Times New Roman"/>
          <w:sz w:val="28"/>
          <w:szCs w:val="28"/>
        </w:rPr>
      </w:pPr>
      <w:r w:rsidRPr="00511702">
        <w:rPr>
          <w:rFonts w:ascii="Times New Roman" w:hAnsi="Times New Roman"/>
          <w:sz w:val="28"/>
          <w:szCs w:val="28"/>
        </w:rPr>
        <w:t xml:space="preserve">створення умов для різнобічного розвитку особистості; </w:t>
      </w:r>
    </w:p>
    <w:p w:rsidR="002D593B" w:rsidRPr="00511702" w:rsidRDefault="002D593B" w:rsidP="00636494">
      <w:pPr>
        <w:pStyle w:val="a8"/>
        <w:numPr>
          <w:ilvl w:val="0"/>
          <w:numId w:val="28"/>
        </w:numPr>
        <w:tabs>
          <w:tab w:val="left" w:pos="0"/>
        </w:tabs>
        <w:spacing w:after="0" w:line="360" w:lineRule="auto"/>
        <w:ind w:left="0" w:firstLine="0"/>
        <w:jc w:val="both"/>
        <w:rPr>
          <w:rFonts w:ascii="Times New Roman" w:hAnsi="Times New Roman"/>
          <w:sz w:val="28"/>
          <w:szCs w:val="28"/>
        </w:rPr>
      </w:pPr>
      <w:r w:rsidRPr="00511702">
        <w:rPr>
          <w:rFonts w:ascii="Times New Roman" w:hAnsi="Times New Roman"/>
          <w:sz w:val="28"/>
          <w:szCs w:val="28"/>
        </w:rPr>
        <w:t>соціалізація дітей пільгового контингенту та здійснення соціально-педагогічного патронажу;</w:t>
      </w:r>
    </w:p>
    <w:p w:rsidR="002D593B" w:rsidRPr="00511702" w:rsidRDefault="002D593B" w:rsidP="00636494">
      <w:pPr>
        <w:pStyle w:val="a8"/>
        <w:numPr>
          <w:ilvl w:val="0"/>
          <w:numId w:val="28"/>
        </w:numPr>
        <w:tabs>
          <w:tab w:val="left" w:pos="0"/>
        </w:tabs>
        <w:spacing w:after="0" w:line="360" w:lineRule="auto"/>
        <w:ind w:left="0" w:firstLine="0"/>
        <w:jc w:val="both"/>
        <w:rPr>
          <w:rFonts w:ascii="Times New Roman" w:hAnsi="Times New Roman"/>
          <w:b/>
          <w:sz w:val="28"/>
          <w:szCs w:val="28"/>
        </w:rPr>
      </w:pPr>
      <w:r w:rsidRPr="00511702">
        <w:rPr>
          <w:rFonts w:ascii="Times New Roman" w:hAnsi="Times New Roman"/>
          <w:sz w:val="28"/>
          <w:szCs w:val="28"/>
        </w:rPr>
        <w:t>підвищення рівня психологічних знань педагогічних працівників та батьків.</w:t>
      </w:r>
    </w:p>
    <w:p w:rsidR="002D593B" w:rsidRDefault="002D593B" w:rsidP="002D593B">
      <w:pPr>
        <w:tabs>
          <w:tab w:val="left" w:pos="1410"/>
        </w:tabs>
        <w:spacing w:after="0" w:line="360" w:lineRule="auto"/>
        <w:jc w:val="both"/>
        <w:rPr>
          <w:rFonts w:ascii="Times New Roman" w:hAnsi="Times New Roman"/>
          <w:b/>
          <w:sz w:val="28"/>
          <w:szCs w:val="28"/>
        </w:rPr>
      </w:pPr>
    </w:p>
    <w:p w:rsidR="002D593B" w:rsidRDefault="002D593B" w:rsidP="002D593B">
      <w:pPr>
        <w:tabs>
          <w:tab w:val="left" w:pos="1410"/>
        </w:tabs>
        <w:spacing w:after="0" w:line="360" w:lineRule="auto"/>
        <w:jc w:val="both"/>
        <w:rPr>
          <w:rFonts w:ascii="Times New Roman" w:hAnsi="Times New Roman"/>
          <w:b/>
          <w:sz w:val="28"/>
          <w:szCs w:val="28"/>
        </w:rPr>
      </w:pPr>
      <w:r w:rsidRPr="006D7E2C">
        <w:rPr>
          <w:rFonts w:ascii="Times New Roman" w:hAnsi="Times New Roman"/>
          <w:b/>
          <w:sz w:val="28"/>
          <w:szCs w:val="28"/>
        </w:rPr>
        <w:t xml:space="preserve">Завдання: </w:t>
      </w:r>
    </w:p>
    <w:p w:rsidR="002D593B" w:rsidRPr="00511702" w:rsidRDefault="002D593B" w:rsidP="00636494">
      <w:pPr>
        <w:pStyle w:val="a8"/>
        <w:numPr>
          <w:ilvl w:val="0"/>
          <w:numId w:val="29"/>
        </w:numPr>
        <w:spacing w:after="0" w:line="360" w:lineRule="auto"/>
        <w:ind w:left="0" w:firstLine="0"/>
        <w:jc w:val="both"/>
        <w:rPr>
          <w:rFonts w:ascii="Times New Roman" w:hAnsi="Times New Roman"/>
          <w:sz w:val="28"/>
          <w:szCs w:val="28"/>
        </w:rPr>
      </w:pPr>
      <w:r w:rsidRPr="00511702">
        <w:rPr>
          <w:rFonts w:ascii="Times New Roman" w:hAnsi="Times New Roman"/>
          <w:sz w:val="28"/>
          <w:szCs w:val="28"/>
        </w:rPr>
        <w:t xml:space="preserve">скоординувати зусилля педагогів та батьків для повної соціалізації </w:t>
      </w:r>
      <w:r>
        <w:rPr>
          <w:rFonts w:ascii="Times New Roman" w:hAnsi="Times New Roman"/>
          <w:sz w:val="28"/>
          <w:szCs w:val="28"/>
        </w:rPr>
        <w:t>учнів</w:t>
      </w:r>
      <w:r w:rsidRPr="00511702">
        <w:rPr>
          <w:rFonts w:ascii="Times New Roman" w:hAnsi="Times New Roman"/>
          <w:sz w:val="28"/>
          <w:szCs w:val="28"/>
        </w:rPr>
        <w:t>;</w:t>
      </w:r>
    </w:p>
    <w:p w:rsidR="002D593B" w:rsidRPr="00511702" w:rsidRDefault="002D593B" w:rsidP="00636494">
      <w:pPr>
        <w:pStyle w:val="a8"/>
        <w:numPr>
          <w:ilvl w:val="0"/>
          <w:numId w:val="29"/>
        </w:numPr>
        <w:spacing w:after="0" w:line="360" w:lineRule="auto"/>
        <w:ind w:left="0" w:firstLine="0"/>
        <w:jc w:val="both"/>
        <w:rPr>
          <w:rFonts w:ascii="Times New Roman" w:hAnsi="Times New Roman"/>
          <w:sz w:val="28"/>
          <w:szCs w:val="28"/>
        </w:rPr>
      </w:pPr>
      <w:r w:rsidRPr="00511702">
        <w:rPr>
          <w:rFonts w:ascii="Times New Roman" w:hAnsi="Times New Roman"/>
          <w:sz w:val="28"/>
          <w:szCs w:val="28"/>
        </w:rPr>
        <w:t>здійснювати психологічний супровід всіх учасників</w:t>
      </w:r>
      <w:r w:rsidRPr="00511702">
        <w:rPr>
          <w:rFonts w:ascii="Times New Roman" w:hAnsi="Times New Roman"/>
          <w:b/>
          <w:sz w:val="28"/>
          <w:szCs w:val="28"/>
        </w:rPr>
        <w:t xml:space="preserve"> </w:t>
      </w:r>
      <w:r w:rsidRPr="00511702">
        <w:rPr>
          <w:rFonts w:ascii="Times New Roman" w:hAnsi="Times New Roman"/>
          <w:sz w:val="28"/>
          <w:szCs w:val="28"/>
        </w:rPr>
        <w:t>освітнього процесу;</w:t>
      </w:r>
    </w:p>
    <w:p w:rsidR="002D593B" w:rsidRPr="00511702" w:rsidRDefault="002D593B" w:rsidP="00636494">
      <w:pPr>
        <w:pStyle w:val="a8"/>
        <w:numPr>
          <w:ilvl w:val="0"/>
          <w:numId w:val="29"/>
        </w:numPr>
        <w:spacing w:after="0" w:line="360" w:lineRule="auto"/>
        <w:ind w:left="0" w:firstLine="0"/>
        <w:jc w:val="both"/>
        <w:rPr>
          <w:rFonts w:ascii="Times New Roman" w:hAnsi="Times New Roman"/>
          <w:sz w:val="28"/>
          <w:szCs w:val="28"/>
        </w:rPr>
      </w:pPr>
      <w:r w:rsidRPr="00511702">
        <w:rPr>
          <w:rFonts w:ascii="Times New Roman" w:hAnsi="Times New Roman"/>
          <w:sz w:val="28"/>
          <w:szCs w:val="28"/>
        </w:rPr>
        <w:t>здійснювати профілактичну і консультативну роботу;</w:t>
      </w:r>
    </w:p>
    <w:p w:rsidR="002D593B" w:rsidRPr="00511702" w:rsidRDefault="002D593B" w:rsidP="00636494">
      <w:pPr>
        <w:pStyle w:val="a8"/>
        <w:numPr>
          <w:ilvl w:val="0"/>
          <w:numId w:val="29"/>
        </w:numPr>
        <w:spacing w:after="0" w:line="360" w:lineRule="auto"/>
        <w:ind w:left="0" w:firstLine="0"/>
        <w:jc w:val="both"/>
        <w:rPr>
          <w:rFonts w:ascii="Times New Roman" w:hAnsi="Times New Roman"/>
          <w:sz w:val="28"/>
          <w:szCs w:val="28"/>
        </w:rPr>
      </w:pPr>
      <w:r w:rsidRPr="00511702">
        <w:rPr>
          <w:rFonts w:ascii="Times New Roman" w:hAnsi="Times New Roman"/>
          <w:sz w:val="28"/>
          <w:szCs w:val="28"/>
        </w:rPr>
        <w:t>формувати родинно-сімейні цінності, як необхідн</w:t>
      </w:r>
      <w:r>
        <w:rPr>
          <w:rFonts w:ascii="Times New Roman" w:hAnsi="Times New Roman"/>
          <w:sz w:val="28"/>
          <w:szCs w:val="28"/>
        </w:rPr>
        <w:t>у</w:t>
      </w:r>
      <w:r w:rsidRPr="00511702">
        <w:rPr>
          <w:rFonts w:ascii="Times New Roman" w:hAnsi="Times New Roman"/>
          <w:sz w:val="28"/>
          <w:szCs w:val="28"/>
        </w:rPr>
        <w:t xml:space="preserve"> складов</w:t>
      </w:r>
      <w:r>
        <w:rPr>
          <w:rFonts w:ascii="Times New Roman" w:hAnsi="Times New Roman"/>
          <w:sz w:val="28"/>
          <w:szCs w:val="28"/>
        </w:rPr>
        <w:t>у</w:t>
      </w:r>
      <w:r w:rsidRPr="00511702">
        <w:rPr>
          <w:rFonts w:ascii="Times New Roman" w:hAnsi="Times New Roman"/>
          <w:sz w:val="28"/>
          <w:szCs w:val="28"/>
        </w:rPr>
        <w:t xml:space="preserve"> духовної культури </w:t>
      </w:r>
      <w:r>
        <w:rPr>
          <w:rFonts w:ascii="Times New Roman" w:hAnsi="Times New Roman"/>
          <w:sz w:val="28"/>
          <w:szCs w:val="28"/>
        </w:rPr>
        <w:t>учнів</w:t>
      </w:r>
      <w:r w:rsidRPr="00511702">
        <w:rPr>
          <w:rFonts w:ascii="Times New Roman" w:hAnsi="Times New Roman"/>
          <w:sz w:val="28"/>
          <w:szCs w:val="28"/>
        </w:rPr>
        <w:t>;</w:t>
      </w:r>
    </w:p>
    <w:p w:rsidR="002D593B" w:rsidRPr="00511702" w:rsidRDefault="002D593B" w:rsidP="00636494">
      <w:pPr>
        <w:pStyle w:val="a8"/>
        <w:numPr>
          <w:ilvl w:val="0"/>
          <w:numId w:val="29"/>
        </w:numPr>
        <w:spacing w:after="0" w:line="360" w:lineRule="auto"/>
        <w:ind w:left="0" w:firstLine="0"/>
        <w:jc w:val="both"/>
        <w:rPr>
          <w:rFonts w:ascii="Times New Roman" w:hAnsi="Times New Roman"/>
          <w:sz w:val="28"/>
          <w:szCs w:val="28"/>
        </w:rPr>
      </w:pPr>
      <w:r w:rsidRPr="00511702">
        <w:rPr>
          <w:rFonts w:ascii="Times New Roman" w:hAnsi="Times New Roman"/>
          <w:sz w:val="28"/>
          <w:szCs w:val="28"/>
        </w:rPr>
        <w:t>забезпеч</w:t>
      </w:r>
      <w:r>
        <w:rPr>
          <w:rFonts w:ascii="Times New Roman" w:hAnsi="Times New Roman"/>
          <w:sz w:val="28"/>
          <w:szCs w:val="28"/>
        </w:rPr>
        <w:t>увати</w:t>
      </w:r>
      <w:r w:rsidRPr="00511702">
        <w:rPr>
          <w:rFonts w:ascii="Times New Roman" w:hAnsi="Times New Roman"/>
          <w:sz w:val="28"/>
          <w:szCs w:val="28"/>
        </w:rPr>
        <w:t xml:space="preserve"> прав</w:t>
      </w:r>
      <w:r>
        <w:rPr>
          <w:rFonts w:ascii="Times New Roman" w:hAnsi="Times New Roman"/>
          <w:sz w:val="28"/>
          <w:szCs w:val="28"/>
        </w:rPr>
        <w:t>а</w:t>
      </w:r>
      <w:r w:rsidRPr="00511702">
        <w:rPr>
          <w:rFonts w:ascii="Times New Roman" w:hAnsi="Times New Roman"/>
          <w:sz w:val="28"/>
          <w:szCs w:val="28"/>
        </w:rPr>
        <w:t xml:space="preserve"> дітей на здобуття </w:t>
      </w:r>
      <w:r>
        <w:rPr>
          <w:rFonts w:ascii="Times New Roman" w:hAnsi="Times New Roman"/>
          <w:sz w:val="28"/>
          <w:szCs w:val="28"/>
        </w:rPr>
        <w:t>повної</w:t>
      </w:r>
      <w:r w:rsidRPr="00511702">
        <w:rPr>
          <w:rFonts w:ascii="Times New Roman" w:hAnsi="Times New Roman"/>
          <w:sz w:val="28"/>
          <w:szCs w:val="28"/>
        </w:rPr>
        <w:t xml:space="preserve"> загальної середньої освіти шляхом організованого освітнього процесу.</w:t>
      </w:r>
    </w:p>
    <w:p w:rsidR="002D593B" w:rsidRDefault="002D593B" w:rsidP="002D593B">
      <w:pPr>
        <w:tabs>
          <w:tab w:val="left" w:pos="1410"/>
        </w:tabs>
        <w:spacing w:after="0" w:line="360" w:lineRule="auto"/>
        <w:jc w:val="both"/>
        <w:rPr>
          <w:rFonts w:ascii="Times New Roman" w:hAnsi="Times New Roman"/>
          <w:b/>
          <w:sz w:val="28"/>
          <w:szCs w:val="28"/>
        </w:rPr>
      </w:pPr>
      <w:r>
        <w:rPr>
          <w:rFonts w:ascii="Times New Roman" w:hAnsi="Times New Roman"/>
          <w:b/>
          <w:sz w:val="28"/>
          <w:szCs w:val="28"/>
        </w:rPr>
        <w:t xml:space="preserve">Пріоритети: </w:t>
      </w:r>
    </w:p>
    <w:p w:rsidR="002D593B" w:rsidRPr="00982BDB" w:rsidRDefault="002D593B" w:rsidP="00636494">
      <w:pPr>
        <w:pStyle w:val="a8"/>
        <w:numPr>
          <w:ilvl w:val="0"/>
          <w:numId w:val="39"/>
        </w:numPr>
        <w:tabs>
          <w:tab w:val="left" w:pos="0"/>
        </w:tabs>
        <w:spacing w:after="0" w:line="360" w:lineRule="auto"/>
        <w:ind w:left="0" w:firstLine="0"/>
        <w:jc w:val="both"/>
        <w:rPr>
          <w:rFonts w:ascii="Times New Roman" w:hAnsi="Times New Roman"/>
          <w:sz w:val="28"/>
          <w:szCs w:val="28"/>
        </w:rPr>
      </w:pPr>
      <w:r w:rsidRPr="00982BDB">
        <w:rPr>
          <w:rFonts w:ascii="Times New Roman" w:hAnsi="Times New Roman"/>
          <w:sz w:val="28"/>
          <w:szCs w:val="28"/>
        </w:rPr>
        <w:t>формування громадської позиції учнів;</w:t>
      </w:r>
    </w:p>
    <w:p w:rsidR="002D593B" w:rsidRPr="00982BDB" w:rsidRDefault="002D593B" w:rsidP="00636494">
      <w:pPr>
        <w:pStyle w:val="a8"/>
        <w:numPr>
          <w:ilvl w:val="0"/>
          <w:numId w:val="39"/>
        </w:numPr>
        <w:tabs>
          <w:tab w:val="left" w:pos="0"/>
        </w:tabs>
        <w:spacing w:after="0" w:line="360" w:lineRule="auto"/>
        <w:ind w:left="0" w:firstLine="0"/>
        <w:jc w:val="both"/>
        <w:rPr>
          <w:rFonts w:ascii="Times New Roman" w:hAnsi="Times New Roman"/>
          <w:sz w:val="28"/>
          <w:szCs w:val="28"/>
        </w:rPr>
      </w:pPr>
      <w:r w:rsidRPr="00982BDB">
        <w:rPr>
          <w:rFonts w:ascii="Times New Roman" w:hAnsi="Times New Roman"/>
          <w:sz w:val="28"/>
          <w:szCs w:val="28"/>
        </w:rPr>
        <w:t>успішна соціалізація випускників;</w:t>
      </w:r>
    </w:p>
    <w:p w:rsidR="002D593B" w:rsidRPr="00982BDB" w:rsidRDefault="002D593B" w:rsidP="00636494">
      <w:pPr>
        <w:pStyle w:val="a8"/>
        <w:numPr>
          <w:ilvl w:val="0"/>
          <w:numId w:val="39"/>
        </w:numPr>
        <w:tabs>
          <w:tab w:val="left" w:pos="0"/>
        </w:tabs>
        <w:spacing w:after="0" w:line="360" w:lineRule="auto"/>
        <w:ind w:left="0" w:firstLine="0"/>
        <w:jc w:val="both"/>
        <w:rPr>
          <w:rFonts w:ascii="Times New Roman" w:hAnsi="Times New Roman"/>
          <w:b/>
          <w:sz w:val="28"/>
          <w:szCs w:val="28"/>
        </w:rPr>
      </w:pPr>
      <w:r w:rsidRPr="00982BDB">
        <w:rPr>
          <w:rFonts w:ascii="Times New Roman" w:hAnsi="Times New Roman"/>
          <w:sz w:val="28"/>
          <w:szCs w:val="28"/>
        </w:rPr>
        <w:t>профілактика негативних явищ та пропаганда здорового способу життя.</w:t>
      </w:r>
    </w:p>
    <w:p w:rsidR="002D593B" w:rsidRDefault="002D593B" w:rsidP="002D593B">
      <w:pPr>
        <w:tabs>
          <w:tab w:val="left" w:pos="1410"/>
        </w:tabs>
        <w:spacing w:after="0" w:line="360" w:lineRule="auto"/>
        <w:jc w:val="both"/>
        <w:rPr>
          <w:rFonts w:ascii="Times New Roman" w:hAnsi="Times New Roman"/>
          <w:b/>
          <w:sz w:val="28"/>
          <w:szCs w:val="28"/>
        </w:rPr>
      </w:pPr>
      <w:r>
        <w:rPr>
          <w:rFonts w:ascii="Times New Roman" w:hAnsi="Times New Roman"/>
          <w:b/>
          <w:sz w:val="28"/>
          <w:szCs w:val="28"/>
        </w:rPr>
        <w:t>Шляхи реалізації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
        <w:gridCol w:w="2937"/>
        <w:gridCol w:w="3003"/>
        <w:gridCol w:w="1440"/>
        <w:gridCol w:w="1723"/>
      </w:tblGrid>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lastRenderedPageBreak/>
              <w:t xml:space="preserve">№ з/п </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Зміст роботи</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Очікувані результати</w:t>
            </w:r>
          </w:p>
        </w:tc>
        <w:tc>
          <w:tcPr>
            <w:tcW w:w="1440"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Термін виконання </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Відповідальні </w:t>
            </w:r>
          </w:p>
          <w:p w:rsidR="002D593B" w:rsidRPr="007B14EA" w:rsidRDefault="002D593B" w:rsidP="009D117E">
            <w:pPr>
              <w:tabs>
                <w:tab w:val="left" w:pos="1410"/>
              </w:tabs>
              <w:spacing w:after="0" w:line="240" w:lineRule="auto"/>
              <w:jc w:val="both"/>
              <w:rPr>
                <w:rFonts w:ascii="Times New Roman" w:hAnsi="Times New Roman"/>
                <w:sz w:val="24"/>
                <w:szCs w:val="24"/>
              </w:rPr>
            </w:pPr>
          </w:p>
        </w:tc>
      </w:tr>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1</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Розробка </w:t>
            </w:r>
            <w:proofErr w:type="spellStart"/>
            <w:r w:rsidRPr="007B14EA">
              <w:rPr>
                <w:rFonts w:ascii="Times New Roman" w:hAnsi="Times New Roman"/>
                <w:sz w:val="24"/>
                <w:szCs w:val="24"/>
              </w:rPr>
              <w:t>корекційно-розвивальн</w:t>
            </w:r>
            <w:r>
              <w:rPr>
                <w:rFonts w:ascii="Times New Roman" w:hAnsi="Times New Roman"/>
                <w:sz w:val="24"/>
                <w:szCs w:val="24"/>
              </w:rPr>
              <w:t>ої</w:t>
            </w:r>
            <w:proofErr w:type="spellEnd"/>
            <w:r w:rsidRPr="007B14EA">
              <w:rPr>
                <w:rFonts w:ascii="Times New Roman" w:hAnsi="Times New Roman"/>
                <w:sz w:val="24"/>
                <w:szCs w:val="24"/>
              </w:rPr>
              <w:t xml:space="preserve"> програми з урахуванням особливостей психофізичного розвитку учнів зі стійкими порушеннями пізнавальної діяльності</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Покращення сприятливого мікроклімату і розвитку пізнавальних процесів учнів</w:t>
            </w:r>
          </w:p>
        </w:tc>
        <w:tc>
          <w:tcPr>
            <w:tcW w:w="1440" w:type="dxa"/>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2021-2022</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Практичний психолог</w:t>
            </w:r>
          </w:p>
        </w:tc>
      </w:tr>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2</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Адаптація учнів до соціального середовища шляхом оптимального розвитку потенційних можливостей</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Підвищення рівня адаптації учнів </w:t>
            </w:r>
          </w:p>
        </w:tc>
        <w:tc>
          <w:tcPr>
            <w:tcW w:w="1440" w:type="dxa"/>
          </w:tcPr>
          <w:p w:rsidR="002D593B" w:rsidRPr="007B14EA" w:rsidRDefault="002D593B" w:rsidP="009D117E">
            <w:pPr>
              <w:tabs>
                <w:tab w:val="left" w:pos="1410"/>
              </w:tabs>
              <w:spacing w:after="0" w:line="240" w:lineRule="auto"/>
              <w:jc w:val="both"/>
              <w:rPr>
                <w:rFonts w:ascii="Times New Roman" w:hAnsi="Times New Roman"/>
                <w:sz w:val="28"/>
                <w:szCs w:val="28"/>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8"/>
                <w:szCs w:val="28"/>
              </w:rPr>
            </w:pPr>
            <w:r w:rsidRPr="007B14EA">
              <w:rPr>
                <w:rFonts w:ascii="Times New Roman" w:hAnsi="Times New Roman"/>
                <w:sz w:val="24"/>
                <w:szCs w:val="24"/>
              </w:rPr>
              <w:t>Практичний психолог</w:t>
            </w:r>
          </w:p>
        </w:tc>
      </w:tr>
      <w:tr w:rsidR="002D593B" w:rsidRPr="007B14EA" w:rsidTr="009D117E">
        <w:trPr>
          <w:trHeight w:val="1427"/>
        </w:trPr>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3</w:t>
            </w:r>
          </w:p>
        </w:tc>
        <w:tc>
          <w:tcPr>
            <w:tcW w:w="2937" w:type="dxa"/>
          </w:tcPr>
          <w:p w:rsidR="002D593B" w:rsidRPr="007B14EA" w:rsidRDefault="002D593B" w:rsidP="009D117E">
            <w:pPr>
              <w:spacing w:after="0" w:line="240" w:lineRule="auto"/>
              <w:rPr>
                <w:rFonts w:ascii="Times New Roman" w:hAnsi="Times New Roman"/>
                <w:sz w:val="24"/>
                <w:szCs w:val="24"/>
              </w:rPr>
            </w:pPr>
            <w:r w:rsidRPr="007B14EA">
              <w:rPr>
                <w:rFonts w:ascii="Times New Roman" w:hAnsi="Times New Roman"/>
                <w:sz w:val="24"/>
                <w:szCs w:val="24"/>
              </w:rPr>
              <w:t xml:space="preserve">Впровадження </w:t>
            </w:r>
            <w:proofErr w:type="spellStart"/>
            <w:r w:rsidRPr="007B14EA">
              <w:rPr>
                <w:rFonts w:ascii="Times New Roman" w:hAnsi="Times New Roman"/>
                <w:sz w:val="24"/>
                <w:szCs w:val="24"/>
              </w:rPr>
              <w:t>корекційно-розвивальної</w:t>
            </w:r>
            <w:proofErr w:type="spellEnd"/>
            <w:r>
              <w:rPr>
                <w:rFonts w:ascii="Times New Roman" w:hAnsi="Times New Roman"/>
                <w:sz w:val="24"/>
                <w:szCs w:val="24"/>
              </w:rPr>
              <w:t xml:space="preserve"> програми</w:t>
            </w:r>
            <w:r w:rsidRPr="007B14EA">
              <w:rPr>
                <w:rFonts w:ascii="Times New Roman" w:hAnsi="Times New Roman"/>
                <w:sz w:val="24"/>
                <w:szCs w:val="24"/>
              </w:rPr>
              <w:t xml:space="preserve"> </w:t>
            </w:r>
            <w:r w:rsidRPr="00364CAB">
              <w:rPr>
                <w:rFonts w:ascii="Times New Roman" w:hAnsi="Times New Roman"/>
                <w:sz w:val="24"/>
                <w:szCs w:val="24"/>
              </w:rPr>
              <w:t>«Розвиток довільної уваги школярів в ігровій діяльності. 1 клас»</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Підвищення рівня адаптації учнів</w:t>
            </w:r>
            <w:r>
              <w:rPr>
                <w:rFonts w:ascii="Times New Roman" w:hAnsi="Times New Roman"/>
                <w:sz w:val="24"/>
                <w:szCs w:val="24"/>
              </w:rPr>
              <w:t xml:space="preserve"> 1- </w:t>
            </w:r>
            <w:proofErr w:type="spellStart"/>
            <w:r>
              <w:rPr>
                <w:rFonts w:ascii="Times New Roman" w:hAnsi="Times New Roman"/>
                <w:sz w:val="24"/>
                <w:szCs w:val="24"/>
              </w:rPr>
              <w:t>го</w:t>
            </w:r>
            <w:proofErr w:type="spellEnd"/>
            <w:r>
              <w:rPr>
                <w:rFonts w:ascii="Times New Roman" w:hAnsi="Times New Roman"/>
                <w:sz w:val="24"/>
                <w:szCs w:val="24"/>
              </w:rPr>
              <w:t xml:space="preserve"> класу</w:t>
            </w:r>
          </w:p>
        </w:tc>
        <w:tc>
          <w:tcPr>
            <w:tcW w:w="1440" w:type="dxa"/>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Практичний психолог</w:t>
            </w:r>
          </w:p>
        </w:tc>
      </w:tr>
      <w:tr w:rsidR="002D593B" w:rsidRPr="007B14EA" w:rsidTr="009D117E">
        <w:trPr>
          <w:trHeight w:val="1210"/>
        </w:trPr>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4</w:t>
            </w:r>
          </w:p>
        </w:tc>
        <w:tc>
          <w:tcPr>
            <w:tcW w:w="2937" w:type="dxa"/>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Впровадження </w:t>
            </w:r>
            <w:proofErr w:type="spellStart"/>
            <w:r w:rsidRPr="007B14EA">
              <w:rPr>
                <w:rFonts w:ascii="Times New Roman" w:hAnsi="Times New Roman"/>
                <w:sz w:val="24"/>
                <w:szCs w:val="24"/>
              </w:rPr>
              <w:t>корекційно-розвивальної</w:t>
            </w:r>
            <w:proofErr w:type="spellEnd"/>
            <w:r w:rsidRPr="007B14EA">
              <w:rPr>
                <w:rFonts w:ascii="Times New Roman" w:hAnsi="Times New Roman"/>
                <w:sz w:val="24"/>
                <w:szCs w:val="24"/>
              </w:rPr>
              <w:t xml:space="preserve"> програми </w:t>
            </w:r>
            <w:r w:rsidRPr="00364CAB">
              <w:rPr>
                <w:rFonts w:ascii="Times New Roman" w:hAnsi="Times New Roman"/>
                <w:sz w:val="24"/>
                <w:szCs w:val="24"/>
              </w:rPr>
              <w:t xml:space="preserve">«Я-п’ятикласник! 5 клас» </w:t>
            </w:r>
            <w:r w:rsidRPr="007B14EA">
              <w:rPr>
                <w:rFonts w:ascii="Times New Roman" w:hAnsi="Times New Roman"/>
                <w:sz w:val="24"/>
                <w:szCs w:val="24"/>
              </w:rPr>
              <w:t xml:space="preserve"> </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Підвищення рівня адаптації учнів</w:t>
            </w:r>
            <w:r>
              <w:rPr>
                <w:rFonts w:ascii="Times New Roman" w:hAnsi="Times New Roman"/>
                <w:sz w:val="24"/>
                <w:szCs w:val="24"/>
              </w:rPr>
              <w:t xml:space="preserve"> 5- </w:t>
            </w:r>
            <w:proofErr w:type="spellStart"/>
            <w:r>
              <w:rPr>
                <w:rFonts w:ascii="Times New Roman" w:hAnsi="Times New Roman"/>
                <w:sz w:val="24"/>
                <w:szCs w:val="24"/>
              </w:rPr>
              <w:t>го</w:t>
            </w:r>
            <w:proofErr w:type="spellEnd"/>
            <w:r>
              <w:rPr>
                <w:rFonts w:ascii="Times New Roman" w:hAnsi="Times New Roman"/>
                <w:sz w:val="24"/>
                <w:szCs w:val="24"/>
              </w:rPr>
              <w:t xml:space="preserve"> класу</w:t>
            </w:r>
          </w:p>
        </w:tc>
        <w:tc>
          <w:tcPr>
            <w:tcW w:w="1440" w:type="dxa"/>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Практичний психолог</w:t>
            </w:r>
          </w:p>
        </w:tc>
      </w:tr>
      <w:tr w:rsidR="002D593B" w:rsidRPr="007B14EA" w:rsidTr="009D117E">
        <w:trPr>
          <w:trHeight w:val="1270"/>
        </w:trPr>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5</w:t>
            </w:r>
          </w:p>
        </w:tc>
        <w:tc>
          <w:tcPr>
            <w:tcW w:w="2937" w:type="dxa"/>
          </w:tcPr>
          <w:p w:rsidR="002D593B" w:rsidRPr="007B14EA" w:rsidRDefault="002D593B" w:rsidP="009D117E">
            <w:pPr>
              <w:spacing w:after="0" w:line="240" w:lineRule="auto"/>
              <w:rPr>
                <w:rFonts w:ascii="Times New Roman" w:hAnsi="Times New Roman"/>
                <w:sz w:val="24"/>
                <w:szCs w:val="24"/>
              </w:rPr>
            </w:pPr>
            <w:r w:rsidRPr="007B14EA">
              <w:rPr>
                <w:rFonts w:ascii="Times New Roman" w:hAnsi="Times New Roman"/>
                <w:sz w:val="24"/>
                <w:szCs w:val="24"/>
              </w:rPr>
              <w:t xml:space="preserve">Впровадження </w:t>
            </w:r>
            <w:proofErr w:type="spellStart"/>
            <w:r w:rsidRPr="007B14EA">
              <w:rPr>
                <w:rFonts w:ascii="Times New Roman" w:hAnsi="Times New Roman"/>
                <w:sz w:val="24"/>
                <w:szCs w:val="24"/>
              </w:rPr>
              <w:t>корекційно-розвивальної</w:t>
            </w:r>
            <w:proofErr w:type="spellEnd"/>
            <w:r w:rsidRPr="007B14EA">
              <w:rPr>
                <w:rFonts w:ascii="Times New Roman" w:hAnsi="Times New Roman"/>
                <w:sz w:val="24"/>
                <w:szCs w:val="24"/>
              </w:rPr>
              <w:t xml:space="preserve"> програми</w:t>
            </w:r>
            <w:r>
              <w:rPr>
                <w:rFonts w:ascii="Times New Roman" w:hAnsi="Times New Roman"/>
                <w:sz w:val="24"/>
                <w:szCs w:val="24"/>
              </w:rPr>
              <w:t xml:space="preserve"> </w:t>
            </w:r>
            <w:r w:rsidRPr="00364CAB">
              <w:rPr>
                <w:rFonts w:ascii="Times New Roman" w:hAnsi="Times New Roman"/>
                <w:sz w:val="24"/>
                <w:szCs w:val="24"/>
              </w:rPr>
              <w:t>«Десятий клас: від адаптації до успіху»</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Підвищення рівня адаптації учнів</w:t>
            </w:r>
            <w:r>
              <w:rPr>
                <w:rFonts w:ascii="Times New Roman" w:hAnsi="Times New Roman"/>
                <w:sz w:val="24"/>
                <w:szCs w:val="24"/>
              </w:rPr>
              <w:t xml:space="preserve"> 10- </w:t>
            </w:r>
            <w:proofErr w:type="spellStart"/>
            <w:r>
              <w:rPr>
                <w:rFonts w:ascii="Times New Roman" w:hAnsi="Times New Roman"/>
                <w:sz w:val="24"/>
                <w:szCs w:val="24"/>
              </w:rPr>
              <w:t>го</w:t>
            </w:r>
            <w:proofErr w:type="spellEnd"/>
            <w:r>
              <w:rPr>
                <w:rFonts w:ascii="Times New Roman" w:hAnsi="Times New Roman"/>
                <w:sz w:val="24"/>
                <w:szCs w:val="24"/>
              </w:rPr>
              <w:t xml:space="preserve"> класу</w:t>
            </w:r>
          </w:p>
        </w:tc>
        <w:tc>
          <w:tcPr>
            <w:tcW w:w="1440" w:type="dxa"/>
          </w:tcPr>
          <w:p w:rsidR="002D593B"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Практичний психолог</w:t>
            </w:r>
          </w:p>
        </w:tc>
      </w:tr>
      <w:tr w:rsidR="002D593B" w:rsidRPr="007B14EA" w:rsidTr="009D117E">
        <w:trPr>
          <w:trHeight w:val="1797"/>
        </w:trPr>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6</w:t>
            </w:r>
          </w:p>
        </w:tc>
        <w:tc>
          <w:tcPr>
            <w:tcW w:w="2937" w:type="dxa"/>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Впровадження соціально-психологічного </w:t>
            </w:r>
            <w:proofErr w:type="spellStart"/>
            <w:r w:rsidRPr="007B14EA">
              <w:rPr>
                <w:rFonts w:ascii="Times New Roman" w:hAnsi="Times New Roman"/>
                <w:sz w:val="24"/>
                <w:szCs w:val="24"/>
              </w:rPr>
              <w:t>проєкту</w:t>
            </w:r>
            <w:proofErr w:type="spellEnd"/>
            <w:r w:rsidRPr="007B14EA">
              <w:rPr>
                <w:rFonts w:ascii="Times New Roman" w:hAnsi="Times New Roman"/>
                <w:sz w:val="24"/>
                <w:szCs w:val="24"/>
              </w:rPr>
              <w:t xml:space="preserve"> «Шкільна медіація – простір безконфліктного спілкування»</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Покращення сприятливого мікроклімату та формування навичок врегулювання конфліктних ситуацій  в учнівському середовищі</w:t>
            </w:r>
          </w:p>
        </w:tc>
        <w:tc>
          <w:tcPr>
            <w:tcW w:w="1440" w:type="dxa"/>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Практичний психолог</w:t>
            </w:r>
          </w:p>
        </w:tc>
      </w:tr>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7</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8"/>
                <w:szCs w:val="28"/>
              </w:rPr>
            </w:pPr>
            <w:r w:rsidRPr="007B14EA">
              <w:rPr>
                <w:rFonts w:ascii="Times New Roman" w:hAnsi="Times New Roman"/>
                <w:sz w:val="24"/>
                <w:szCs w:val="24"/>
              </w:rPr>
              <w:t>Організація профілактичної роботи зі збереження здоров'я учнів. Профілактичний проект «Стоп насильству! 16 днів проти насильства»</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Формування в учнів </w:t>
            </w:r>
            <w:proofErr w:type="spellStart"/>
            <w:r w:rsidRPr="007B14EA">
              <w:rPr>
                <w:rFonts w:ascii="Times New Roman" w:hAnsi="Times New Roman"/>
                <w:sz w:val="24"/>
                <w:szCs w:val="24"/>
              </w:rPr>
              <w:t>здоров’язберігаючих</w:t>
            </w:r>
            <w:proofErr w:type="spellEnd"/>
            <w:r w:rsidRPr="007B14EA">
              <w:rPr>
                <w:rFonts w:ascii="Times New Roman" w:hAnsi="Times New Roman"/>
                <w:sz w:val="24"/>
                <w:szCs w:val="24"/>
              </w:rPr>
              <w:t xml:space="preserve"> </w:t>
            </w:r>
            <w:proofErr w:type="spellStart"/>
            <w:r w:rsidRPr="007B14EA">
              <w:rPr>
                <w:rFonts w:ascii="Times New Roman" w:hAnsi="Times New Roman"/>
                <w:sz w:val="24"/>
                <w:szCs w:val="24"/>
              </w:rPr>
              <w:t>компетентностей</w:t>
            </w:r>
            <w:proofErr w:type="spellEnd"/>
            <w:r w:rsidRPr="007B14EA">
              <w:rPr>
                <w:rFonts w:ascii="Times New Roman" w:hAnsi="Times New Roman"/>
                <w:sz w:val="24"/>
                <w:szCs w:val="24"/>
              </w:rPr>
              <w:t xml:space="preserve"> </w:t>
            </w:r>
          </w:p>
          <w:p w:rsidR="002D593B" w:rsidRPr="007B14EA" w:rsidRDefault="002D593B" w:rsidP="009D117E">
            <w:pPr>
              <w:tabs>
                <w:tab w:val="left" w:pos="1410"/>
              </w:tabs>
              <w:spacing w:after="0" w:line="240" w:lineRule="auto"/>
              <w:jc w:val="both"/>
              <w:rPr>
                <w:rFonts w:ascii="Times New Roman" w:hAnsi="Times New Roman"/>
                <w:sz w:val="24"/>
                <w:szCs w:val="24"/>
              </w:rPr>
            </w:pPr>
          </w:p>
          <w:p w:rsidR="002D593B" w:rsidRPr="007B14EA" w:rsidRDefault="002D593B" w:rsidP="009D117E">
            <w:pPr>
              <w:tabs>
                <w:tab w:val="left" w:pos="1410"/>
              </w:tabs>
              <w:spacing w:after="0" w:line="240" w:lineRule="auto"/>
              <w:jc w:val="both"/>
              <w:rPr>
                <w:rFonts w:ascii="Times New Roman" w:hAnsi="Times New Roman"/>
                <w:sz w:val="28"/>
                <w:szCs w:val="28"/>
              </w:rPr>
            </w:pPr>
          </w:p>
        </w:tc>
        <w:tc>
          <w:tcPr>
            <w:tcW w:w="1440" w:type="dxa"/>
          </w:tcPr>
          <w:p w:rsidR="002D593B" w:rsidRPr="007B14EA" w:rsidRDefault="002D593B" w:rsidP="009D117E">
            <w:pPr>
              <w:tabs>
                <w:tab w:val="left" w:pos="1410"/>
              </w:tabs>
              <w:spacing w:after="0" w:line="240" w:lineRule="auto"/>
              <w:jc w:val="both"/>
              <w:rPr>
                <w:rFonts w:ascii="Times New Roman" w:hAnsi="Times New Roman"/>
                <w:sz w:val="28"/>
                <w:szCs w:val="28"/>
              </w:rPr>
            </w:pPr>
            <w:r>
              <w:rPr>
                <w:rFonts w:ascii="Times New Roman" w:hAnsi="Times New Roman"/>
                <w:sz w:val="24"/>
                <w:szCs w:val="24"/>
              </w:rPr>
              <w:t>2021-2024</w:t>
            </w:r>
          </w:p>
        </w:tc>
        <w:tc>
          <w:tcPr>
            <w:tcW w:w="1723" w:type="dxa"/>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Практичний психолог</w:t>
            </w:r>
          </w:p>
          <w:p w:rsidR="002D593B" w:rsidRPr="007B14EA" w:rsidRDefault="002D593B" w:rsidP="009D117E">
            <w:pPr>
              <w:tabs>
                <w:tab w:val="left" w:pos="1410"/>
              </w:tabs>
              <w:spacing w:after="0" w:line="240" w:lineRule="auto"/>
              <w:jc w:val="both"/>
              <w:rPr>
                <w:rFonts w:ascii="Times New Roman" w:hAnsi="Times New Roman"/>
                <w:sz w:val="28"/>
                <w:szCs w:val="28"/>
              </w:rPr>
            </w:pPr>
          </w:p>
        </w:tc>
      </w:tr>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8</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Виявлення учнів «групи ризику» і дітей, в яких виникають труднощі </w:t>
            </w:r>
            <w:r>
              <w:rPr>
                <w:rFonts w:ascii="Times New Roman" w:hAnsi="Times New Roman"/>
                <w:sz w:val="24"/>
                <w:szCs w:val="24"/>
              </w:rPr>
              <w:t>в здобутті освіти</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Покращення соціального розвитку учнів </w:t>
            </w:r>
          </w:p>
        </w:tc>
        <w:tc>
          <w:tcPr>
            <w:tcW w:w="1440" w:type="dxa"/>
          </w:tcPr>
          <w:p w:rsidR="002D593B" w:rsidRPr="007B14EA" w:rsidRDefault="002D593B" w:rsidP="009D117E">
            <w:pPr>
              <w:tabs>
                <w:tab w:val="left" w:pos="1410"/>
              </w:tabs>
              <w:spacing w:after="0" w:line="240" w:lineRule="auto"/>
              <w:jc w:val="both"/>
              <w:rPr>
                <w:rFonts w:ascii="Times New Roman" w:hAnsi="Times New Roman"/>
                <w:sz w:val="28"/>
                <w:szCs w:val="28"/>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Соціальний педагог</w:t>
            </w:r>
          </w:p>
          <w:p w:rsidR="002D593B" w:rsidRPr="007B14EA" w:rsidRDefault="002D593B" w:rsidP="009D117E">
            <w:pPr>
              <w:tabs>
                <w:tab w:val="left" w:pos="1410"/>
              </w:tabs>
              <w:spacing w:after="0" w:line="240" w:lineRule="auto"/>
              <w:jc w:val="both"/>
              <w:rPr>
                <w:rFonts w:ascii="Times New Roman" w:hAnsi="Times New Roman"/>
                <w:sz w:val="28"/>
                <w:szCs w:val="28"/>
              </w:rPr>
            </w:pPr>
            <w:r w:rsidRPr="007B14EA">
              <w:rPr>
                <w:rFonts w:ascii="Times New Roman" w:hAnsi="Times New Roman"/>
                <w:sz w:val="24"/>
                <w:szCs w:val="24"/>
              </w:rPr>
              <w:t>Практичний психолог</w:t>
            </w:r>
          </w:p>
        </w:tc>
      </w:tr>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9</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Профілактика негативних явищ в учнівському середовищі, формування соціальної компетентності</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Формування в учнів соціальної компетентності</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1440" w:type="dxa"/>
          </w:tcPr>
          <w:p w:rsidR="002D593B" w:rsidRPr="007B14EA" w:rsidRDefault="002D593B" w:rsidP="009D117E">
            <w:pPr>
              <w:tabs>
                <w:tab w:val="left" w:pos="1410"/>
              </w:tabs>
              <w:spacing w:after="0" w:line="240" w:lineRule="auto"/>
              <w:jc w:val="both"/>
              <w:rPr>
                <w:rFonts w:ascii="Times New Roman" w:hAnsi="Times New Roman"/>
                <w:sz w:val="28"/>
                <w:szCs w:val="28"/>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Соціальний педагог</w:t>
            </w:r>
          </w:p>
          <w:p w:rsidR="002D593B" w:rsidRPr="007B14EA" w:rsidRDefault="002D593B" w:rsidP="009D117E">
            <w:pPr>
              <w:tabs>
                <w:tab w:val="left" w:pos="1410"/>
              </w:tabs>
              <w:spacing w:after="0" w:line="240" w:lineRule="auto"/>
              <w:jc w:val="both"/>
              <w:rPr>
                <w:rFonts w:ascii="Times New Roman" w:hAnsi="Times New Roman"/>
                <w:sz w:val="28"/>
                <w:szCs w:val="28"/>
              </w:rPr>
            </w:pPr>
            <w:r w:rsidRPr="007B14EA">
              <w:rPr>
                <w:rFonts w:ascii="Times New Roman" w:hAnsi="Times New Roman"/>
                <w:sz w:val="24"/>
                <w:szCs w:val="24"/>
              </w:rPr>
              <w:t>Практичний психолог</w:t>
            </w:r>
          </w:p>
        </w:tc>
      </w:tr>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10</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Корекція міжособистісних відносин всіх учасників освітнього процесу, профілактика </w:t>
            </w:r>
            <w:r w:rsidRPr="007B14EA">
              <w:rPr>
                <w:rFonts w:ascii="Times New Roman" w:hAnsi="Times New Roman"/>
                <w:sz w:val="24"/>
                <w:szCs w:val="24"/>
              </w:rPr>
              <w:lastRenderedPageBreak/>
              <w:t xml:space="preserve">відхилень в індивідуальному розвитку та поведінці </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lastRenderedPageBreak/>
              <w:t>Покращення соціального розвитку учнів</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1440" w:type="dxa"/>
          </w:tcPr>
          <w:p w:rsidR="002D593B" w:rsidRPr="007B14EA" w:rsidRDefault="002D593B" w:rsidP="009D117E">
            <w:pPr>
              <w:tabs>
                <w:tab w:val="left" w:pos="1410"/>
              </w:tabs>
              <w:spacing w:after="0" w:line="240" w:lineRule="auto"/>
              <w:jc w:val="both"/>
              <w:rPr>
                <w:rFonts w:ascii="Times New Roman" w:hAnsi="Times New Roman"/>
                <w:sz w:val="28"/>
                <w:szCs w:val="28"/>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Соціальний педагог</w:t>
            </w:r>
          </w:p>
          <w:p w:rsidR="002D593B" w:rsidRPr="007B14EA" w:rsidRDefault="002D593B" w:rsidP="009D117E">
            <w:pPr>
              <w:tabs>
                <w:tab w:val="left" w:pos="1410"/>
              </w:tabs>
              <w:spacing w:after="0" w:line="240" w:lineRule="auto"/>
              <w:jc w:val="both"/>
              <w:rPr>
                <w:rFonts w:ascii="Times New Roman" w:hAnsi="Times New Roman"/>
                <w:sz w:val="28"/>
                <w:szCs w:val="28"/>
              </w:rPr>
            </w:pPr>
            <w:r w:rsidRPr="007B14EA">
              <w:rPr>
                <w:rFonts w:ascii="Times New Roman" w:hAnsi="Times New Roman"/>
                <w:sz w:val="24"/>
                <w:szCs w:val="24"/>
              </w:rPr>
              <w:t>Практичний психолог</w:t>
            </w:r>
          </w:p>
        </w:tc>
      </w:tr>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lastRenderedPageBreak/>
              <w:t>1</w:t>
            </w:r>
            <w:r>
              <w:rPr>
                <w:rFonts w:ascii="Times New Roman" w:hAnsi="Times New Roman"/>
                <w:sz w:val="24"/>
                <w:szCs w:val="24"/>
              </w:rPr>
              <w:t>1</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Сприяння взаємодії </w:t>
            </w:r>
            <w:r>
              <w:rPr>
                <w:rFonts w:ascii="Times New Roman" w:hAnsi="Times New Roman"/>
                <w:sz w:val="24"/>
                <w:szCs w:val="24"/>
              </w:rPr>
              <w:t>ліцею</w:t>
            </w:r>
            <w:r w:rsidRPr="007B14EA">
              <w:rPr>
                <w:rFonts w:ascii="Times New Roman" w:hAnsi="Times New Roman"/>
                <w:sz w:val="24"/>
                <w:szCs w:val="24"/>
              </w:rPr>
              <w:t xml:space="preserve"> та сім</w:t>
            </w:r>
            <w:r>
              <w:rPr>
                <w:rFonts w:ascii="Times New Roman" w:hAnsi="Times New Roman"/>
                <w:sz w:val="24"/>
                <w:szCs w:val="24"/>
              </w:rPr>
              <w:t>’</w:t>
            </w:r>
            <w:r w:rsidRPr="007B14EA">
              <w:rPr>
                <w:rFonts w:ascii="Times New Roman" w:hAnsi="Times New Roman"/>
                <w:sz w:val="24"/>
                <w:szCs w:val="24"/>
              </w:rPr>
              <w:t xml:space="preserve">ї, служб у справах дітей, центрів соціальних служб, правоохоронних органів, наркологічного кабінету та інших державних підрозділів </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Покращення соціального розвитку учнів</w:t>
            </w:r>
          </w:p>
          <w:p w:rsidR="002D593B" w:rsidRPr="007B14EA" w:rsidRDefault="002D593B" w:rsidP="009D117E">
            <w:pPr>
              <w:tabs>
                <w:tab w:val="left" w:pos="1410"/>
              </w:tabs>
              <w:spacing w:after="0" w:line="240" w:lineRule="auto"/>
              <w:jc w:val="both"/>
              <w:rPr>
                <w:rFonts w:ascii="Times New Roman" w:hAnsi="Times New Roman"/>
                <w:sz w:val="24"/>
                <w:szCs w:val="24"/>
              </w:rPr>
            </w:pPr>
          </w:p>
        </w:tc>
        <w:tc>
          <w:tcPr>
            <w:tcW w:w="1440" w:type="dxa"/>
          </w:tcPr>
          <w:p w:rsidR="002D593B" w:rsidRPr="007B14EA" w:rsidRDefault="002D593B" w:rsidP="009D117E">
            <w:pPr>
              <w:tabs>
                <w:tab w:val="left" w:pos="1410"/>
              </w:tabs>
              <w:spacing w:after="0" w:line="240" w:lineRule="auto"/>
              <w:jc w:val="both"/>
              <w:rPr>
                <w:rFonts w:ascii="Times New Roman" w:hAnsi="Times New Roman"/>
                <w:sz w:val="28"/>
                <w:szCs w:val="28"/>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Соціальний педагог</w:t>
            </w:r>
          </w:p>
          <w:p w:rsidR="002D593B" w:rsidRPr="007B14EA" w:rsidRDefault="002D593B" w:rsidP="009D117E">
            <w:pPr>
              <w:tabs>
                <w:tab w:val="left" w:pos="1410"/>
              </w:tabs>
              <w:spacing w:after="0" w:line="240" w:lineRule="auto"/>
              <w:jc w:val="both"/>
              <w:rPr>
                <w:rFonts w:ascii="Times New Roman" w:hAnsi="Times New Roman"/>
                <w:sz w:val="28"/>
                <w:szCs w:val="28"/>
              </w:rPr>
            </w:pPr>
            <w:r w:rsidRPr="007B14EA">
              <w:rPr>
                <w:rFonts w:ascii="Times New Roman" w:hAnsi="Times New Roman"/>
                <w:sz w:val="24"/>
                <w:szCs w:val="24"/>
              </w:rPr>
              <w:t>Практичний психолог</w:t>
            </w:r>
          </w:p>
        </w:tc>
      </w:tr>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1</w:t>
            </w:r>
            <w:r>
              <w:rPr>
                <w:rFonts w:ascii="Times New Roman" w:hAnsi="Times New Roman"/>
                <w:sz w:val="24"/>
                <w:szCs w:val="24"/>
              </w:rPr>
              <w:t>2</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Створення умов для підвищення професійного самовизначення учнів старших класів</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Підвищення рівня професійної обізнаності учнів, сприяння їх самовдосконаленню </w:t>
            </w:r>
          </w:p>
        </w:tc>
        <w:tc>
          <w:tcPr>
            <w:tcW w:w="1440" w:type="dxa"/>
          </w:tcPr>
          <w:p w:rsidR="002D593B" w:rsidRPr="007B14EA" w:rsidRDefault="002D593B" w:rsidP="009D117E">
            <w:pPr>
              <w:tabs>
                <w:tab w:val="left" w:pos="1410"/>
              </w:tabs>
              <w:spacing w:after="0" w:line="240" w:lineRule="auto"/>
              <w:jc w:val="both"/>
              <w:rPr>
                <w:rFonts w:ascii="Times New Roman" w:hAnsi="Times New Roman"/>
                <w:sz w:val="28"/>
                <w:szCs w:val="28"/>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8"/>
                <w:szCs w:val="28"/>
              </w:rPr>
            </w:pPr>
            <w:r w:rsidRPr="007B14EA">
              <w:rPr>
                <w:rFonts w:ascii="Times New Roman" w:hAnsi="Times New Roman"/>
                <w:sz w:val="24"/>
                <w:szCs w:val="24"/>
              </w:rPr>
              <w:t>Практичний психолог</w:t>
            </w:r>
          </w:p>
        </w:tc>
      </w:tr>
      <w:tr w:rsidR="002D593B" w:rsidRPr="007B14EA" w:rsidTr="009D117E">
        <w:tc>
          <w:tcPr>
            <w:tcW w:w="502" w:type="dxa"/>
          </w:tcPr>
          <w:p w:rsidR="002D593B" w:rsidRPr="007B14EA" w:rsidRDefault="002D593B" w:rsidP="009D117E">
            <w:pPr>
              <w:tabs>
                <w:tab w:val="left" w:pos="1410"/>
              </w:tabs>
              <w:spacing w:after="0" w:line="240" w:lineRule="auto"/>
              <w:jc w:val="both"/>
              <w:rPr>
                <w:rFonts w:ascii="Times New Roman" w:hAnsi="Times New Roman"/>
                <w:sz w:val="24"/>
                <w:szCs w:val="24"/>
              </w:rPr>
            </w:pPr>
            <w:r>
              <w:rPr>
                <w:rFonts w:ascii="Times New Roman" w:hAnsi="Times New Roman"/>
                <w:sz w:val="24"/>
                <w:szCs w:val="24"/>
              </w:rPr>
              <w:t>13</w:t>
            </w:r>
          </w:p>
        </w:tc>
        <w:tc>
          <w:tcPr>
            <w:tcW w:w="2937"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Систематичне відстеження динаміки розвитку учнів на всіх етапах </w:t>
            </w:r>
            <w:r>
              <w:rPr>
                <w:rFonts w:ascii="Times New Roman" w:hAnsi="Times New Roman"/>
                <w:sz w:val="24"/>
                <w:szCs w:val="24"/>
              </w:rPr>
              <w:t>освіти</w:t>
            </w:r>
          </w:p>
        </w:tc>
        <w:tc>
          <w:tcPr>
            <w:tcW w:w="300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 xml:space="preserve">Результативність </w:t>
            </w:r>
            <w:proofErr w:type="spellStart"/>
            <w:r w:rsidRPr="007B14EA">
              <w:rPr>
                <w:rFonts w:ascii="Times New Roman" w:hAnsi="Times New Roman"/>
                <w:sz w:val="24"/>
                <w:szCs w:val="24"/>
              </w:rPr>
              <w:t>корекційно-розвивальної</w:t>
            </w:r>
            <w:proofErr w:type="spellEnd"/>
            <w:r w:rsidRPr="007B14EA">
              <w:rPr>
                <w:rFonts w:ascii="Times New Roman" w:hAnsi="Times New Roman"/>
                <w:sz w:val="24"/>
                <w:szCs w:val="24"/>
              </w:rPr>
              <w:t xml:space="preserve"> роботи з учнями</w:t>
            </w:r>
          </w:p>
        </w:tc>
        <w:tc>
          <w:tcPr>
            <w:tcW w:w="1440" w:type="dxa"/>
          </w:tcPr>
          <w:p w:rsidR="002D593B" w:rsidRPr="007B14EA" w:rsidRDefault="002D593B" w:rsidP="009D117E">
            <w:pPr>
              <w:tabs>
                <w:tab w:val="left" w:pos="1410"/>
              </w:tabs>
              <w:spacing w:after="0" w:line="240" w:lineRule="auto"/>
              <w:jc w:val="both"/>
              <w:rPr>
                <w:rFonts w:ascii="Times New Roman" w:hAnsi="Times New Roman"/>
                <w:sz w:val="28"/>
                <w:szCs w:val="28"/>
              </w:rPr>
            </w:pPr>
            <w:r>
              <w:rPr>
                <w:rFonts w:ascii="Times New Roman" w:hAnsi="Times New Roman"/>
                <w:sz w:val="24"/>
                <w:szCs w:val="24"/>
              </w:rPr>
              <w:t>2021-2024</w:t>
            </w:r>
          </w:p>
        </w:tc>
        <w:tc>
          <w:tcPr>
            <w:tcW w:w="1723" w:type="dxa"/>
          </w:tcPr>
          <w:p w:rsidR="002D593B" w:rsidRPr="007B14EA" w:rsidRDefault="002D593B" w:rsidP="009D117E">
            <w:pPr>
              <w:tabs>
                <w:tab w:val="left" w:pos="1410"/>
              </w:tabs>
              <w:spacing w:after="0" w:line="240" w:lineRule="auto"/>
              <w:jc w:val="both"/>
              <w:rPr>
                <w:rFonts w:ascii="Times New Roman" w:hAnsi="Times New Roman"/>
                <w:sz w:val="24"/>
                <w:szCs w:val="24"/>
              </w:rPr>
            </w:pPr>
            <w:r w:rsidRPr="007B14EA">
              <w:rPr>
                <w:rFonts w:ascii="Times New Roman" w:hAnsi="Times New Roman"/>
                <w:sz w:val="24"/>
                <w:szCs w:val="24"/>
              </w:rPr>
              <w:t>Соціальний педагог</w:t>
            </w:r>
          </w:p>
          <w:p w:rsidR="002D593B" w:rsidRPr="007B14EA" w:rsidRDefault="002D593B" w:rsidP="009D117E">
            <w:pPr>
              <w:tabs>
                <w:tab w:val="left" w:pos="1410"/>
              </w:tabs>
              <w:spacing w:after="0" w:line="240" w:lineRule="auto"/>
              <w:jc w:val="both"/>
              <w:rPr>
                <w:rFonts w:ascii="Times New Roman" w:hAnsi="Times New Roman"/>
                <w:sz w:val="28"/>
                <w:szCs w:val="28"/>
              </w:rPr>
            </w:pPr>
            <w:r w:rsidRPr="007B14EA">
              <w:rPr>
                <w:rFonts w:ascii="Times New Roman" w:hAnsi="Times New Roman"/>
                <w:sz w:val="24"/>
                <w:szCs w:val="24"/>
              </w:rPr>
              <w:t>Практичний психолог</w:t>
            </w:r>
          </w:p>
        </w:tc>
      </w:tr>
    </w:tbl>
    <w:p w:rsidR="002D593B" w:rsidRDefault="002D593B" w:rsidP="002D593B">
      <w:pPr>
        <w:pStyle w:val="3"/>
        <w:spacing w:before="0" w:beforeAutospacing="0" w:after="0" w:afterAutospacing="0" w:line="360" w:lineRule="auto"/>
        <w:jc w:val="both"/>
        <w:rPr>
          <w:color w:val="000000"/>
          <w:sz w:val="28"/>
          <w:szCs w:val="28"/>
          <w:lang w:val="uk-UA"/>
        </w:rPr>
      </w:pPr>
    </w:p>
    <w:p w:rsidR="002D593B" w:rsidRDefault="002D593B" w:rsidP="002D593B">
      <w:pPr>
        <w:pStyle w:val="3"/>
        <w:spacing w:before="0" w:beforeAutospacing="0" w:after="0" w:afterAutospacing="0" w:line="360" w:lineRule="auto"/>
        <w:jc w:val="both"/>
        <w:rPr>
          <w:color w:val="000000"/>
          <w:sz w:val="28"/>
          <w:szCs w:val="28"/>
          <w:lang w:val="uk-UA"/>
        </w:rPr>
      </w:pPr>
    </w:p>
    <w:p w:rsidR="002D593B" w:rsidRDefault="002D593B" w:rsidP="002D593B">
      <w:pPr>
        <w:pStyle w:val="3"/>
        <w:spacing w:before="0" w:beforeAutospacing="0" w:after="0" w:afterAutospacing="0" w:line="360" w:lineRule="auto"/>
        <w:jc w:val="both"/>
        <w:rPr>
          <w:bCs w:val="0"/>
          <w:sz w:val="28"/>
          <w:szCs w:val="28"/>
          <w:lang w:val="uk-UA"/>
        </w:rPr>
      </w:pPr>
      <w:r>
        <w:rPr>
          <w:color w:val="000000"/>
          <w:sz w:val="28"/>
          <w:szCs w:val="28"/>
          <w:lang w:val="uk-UA"/>
        </w:rPr>
        <w:t>Додаток до</w:t>
      </w:r>
      <w:r>
        <w:rPr>
          <w:bCs w:val="0"/>
          <w:sz w:val="28"/>
          <w:szCs w:val="28"/>
          <w:lang w:val="uk-UA"/>
        </w:rPr>
        <w:t xml:space="preserve"> </w:t>
      </w:r>
      <w:proofErr w:type="spellStart"/>
      <w:r>
        <w:rPr>
          <w:bCs w:val="0"/>
          <w:sz w:val="28"/>
          <w:szCs w:val="28"/>
          <w:lang w:val="uk-UA"/>
        </w:rPr>
        <w:t>проєкту</w:t>
      </w:r>
      <w:proofErr w:type="spellEnd"/>
      <w:r>
        <w:rPr>
          <w:bCs w:val="0"/>
          <w:sz w:val="28"/>
          <w:szCs w:val="28"/>
          <w:lang w:val="uk-UA"/>
        </w:rPr>
        <w:t xml:space="preserve"> соціально-психологічного супроводу</w:t>
      </w:r>
    </w:p>
    <w:p w:rsidR="002D593B" w:rsidRDefault="002D593B" w:rsidP="002D593B">
      <w:pPr>
        <w:pStyle w:val="4"/>
        <w:spacing w:before="0" w:line="360" w:lineRule="auto"/>
        <w:jc w:val="both"/>
        <w:rPr>
          <w:rFonts w:ascii="Times New Roman" w:hAnsi="Times New Roman"/>
          <w:i w:val="0"/>
          <w:color w:val="auto"/>
          <w:sz w:val="28"/>
          <w:szCs w:val="28"/>
        </w:rPr>
      </w:pPr>
      <w:r>
        <w:rPr>
          <w:rFonts w:ascii="Times New Roman" w:hAnsi="Times New Roman"/>
          <w:i w:val="0"/>
          <w:color w:val="auto"/>
          <w:sz w:val="28"/>
          <w:szCs w:val="28"/>
        </w:rPr>
        <w:t>«</w:t>
      </w:r>
      <w:r>
        <w:rPr>
          <w:rFonts w:ascii="Times New Roman" w:hAnsi="Times New Roman"/>
          <w:i w:val="0"/>
          <w:color w:val="auto"/>
          <w:sz w:val="28"/>
          <w:szCs w:val="28"/>
          <w:lang w:val="uk-UA"/>
        </w:rPr>
        <w:t xml:space="preserve">Протидія </w:t>
      </w:r>
      <w:proofErr w:type="spellStart"/>
      <w:r>
        <w:rPr>
          <w:rFonts w:ascii="Times New Roman" w:hAnsi="Times New Roman"/>
          <w:i w:val="0"/>
          <w:color w:val="auto"/>
          <w:sz w:val="28"/>
          <w:szCs w:val="28"/>
          <w:lang w:val="uk-UA"/>
        </w:rPr>
        <w:t>булінгу</w:t>
      </w:r>
      <w:proofErr w:type="spellEnd"/>
      <w:r>
        <w:rPr>
          <w:rFonts w:ascii="Times New Roman" w:hAnsi="Times New Roman"/>
          <w:i w:val="0"/>
          <w:color w:val="auto"/>
          <w:sz w:val="28"/>
          <w:szCs w:val="28"/>
          <w:lang w:val="uk-UA"/>
        </w:rPr>
        <w:t xml:space="preserve"> у закладі освіти</w:t>
      </w:r>
      <w:r>
        <w:rPr>
          <w:rFonts w:ascii="Times New Roman" w:hAnsi="Times New Roman"/>
          <w:i w:val="0"/>
          <w:color w:val="auto"/>
          <w:sz w:val="28"/>
          <w:szCs w:val="28"/>
        </w:rPr>
        <w:t>»</w:t>
      </w:r>
    </w:p>
    <w:p w:rsidR="002D593B" w:rsidRDefault="002D593B" w:rsidP="002D593B">
      <w:pPr>
        <w:pStyle w:val="af3"/>
        <w:spacing w:after="0" w:line="360" w:lineRule="auto"/>
        <w:jc w:val="both"/>
        <w:rPr>
          <w:b/>
          <w:sz w:val="28"/>
          <w:szCs w:val="28"/>
          <w:lang w:val="uk-UA"/>
        </w:rPr>
      </w:pPr>
      <w:r>
        <w:rPr>
          <w:b/>
          <w:sz w:val="28"/>
          <w:szCs w:val="28"/>
        </w:rPr>
        <w:t>Мета проекту:</w:t>
      </w:r>
    </w:p>
    <w:p w:rsidR="002D593B" w:rsidRDefault="002D593B" w:rsidP="002D593B">
      <w:pPr>
        <w:pStyle w:val="af3"/>
        <w:spacing w:after="0" w:line="360" w:lineRule="auto"/>
        <w:jc w:val="both"/>
        <w:rPr>
          <w:b/>
          <w:sz w:val="28"/>
          <w:szCs w:val="28"/>
          <w:lang w:val="uk-UA"/>
        </w:rPr>
      </w:pPr>
      <w:r>
        <w:rPr>
          <w:sz w:val="28"/>
          <w:szCs w:val="28"/>
          <w:lang w:val="uk-UA"/>
        </w:rPr>
        <w:t>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2D593B" w:rsidRDefault="002D593B" w:rsidP="002D593B">
      <w:pPr>
        <w:pStyle w:val="af3"/>
        <w:spacing w:after="0" w:line="360" w:lineRule="auto"/>
        <w:jc w:val="both"/>
        <w:rPr>
          <w:b/>
          <w:sz w:val="28"/>
          <w:szCs w:val="28"/>
          <w:lang w:val="uk-UA"/>
        </w:rPr>
      </w:pPr>
      <w:r>
        <w:rPr>
          <w:b/>
          <w:sz w:val="28"/>
          <w:szCs w:val="28"/>
          <w:lang w:val="uk-UA"/>
        </w:rPr>
        <w:t>Завдання проекту:</w:t>
      </w:r>
    </w:p>
    <w:p w:rsidR="002D593B" w:rsidRDefault="002D593B" w:rsidP="00636494">
      <w:pPr>
        <w:pStyle w:val="af3"/>
        <w:numPr>
          <w:ilvl w:val="0"/>
          <w:numId w:val="40"/>
        </w:numPr>
        <w:spacing w:after="0" w:line="360" w:lineRule="auto"/>
        <w:ind w:left="0" w:firstLine="0"/>
        <w:jc w:val="both"/>
        <w:rPr>
          <w:sz w:val="28"/>
          <w:szCs w:val="28"/>
          <w:lang w:val="uk-UA"/>
        </w:rPr>
      </w:pPr>
      <w:r>
        <w:rPr>
          <w:sz w:val="28"/>
          <w:szCs w:val="28"/>
          <w:lang w:val="uk-UA"/>
        </w:rPr>
        <w:t xml:space="preserve">скоординувати зусилля педагогічної, батьківської громадськості для попередження </w:t>
      </w:r>
      <w:proofErr w:type="spellStart"/>
      <w:r>
        <w:rPr>
          <w:sz w:val="28"/>
          <w:szCs w:val="28"/>
          <w:lang w:val="uk-UA"/>
        </w:rPr>
        <w:t>булінгу</w:t>
      </w:r>
      <w:proofErr w:type="spellEnd"/>
      <w:r>
        <w:rPr>
          <w:sz w:val="28"/>
          <w:szCs w:val="28"/>
          <w:lang w:val="uk-UA"/>
        </w:rPr>
        <w:t>, протиправних дій та вчинків серед учнів;</w:t>
      </w:r>
    </w:p>
    <w:p w:rsidR="002D593B" w:rsidRDefault="002D593B" w:rsidP="00636494">
      <w:pPr>
        <w:pStyle w:val="af3"/>
        <w:numPr>
          <w:ilvl w:val="0"/>
          <w:numId w:val="40"/>
        </w:numPr>
        <w:spacing w:after="0" w:line="360" w:lineRule="auto"/>
        <w:ind w:left="0" w:firstLine="0"/>
        <w:jc w:val="both"/>
        <w:rPr>
          <w:sz w:val="28"/>
          <w:szCs w:val="28"/>
        </w:rPr>
      </w:pPr>
      <w:proofErr w:type="spellStart"/>
      <w:r>
        <w:rPr>
          <w:sz w:val="28"/>
          <w:szCs w:val="28"/>
        </w:rPr>
        <w:t>організувати</w:t>
      </w:r>
      <w:proofErr w:type="spellEnd"/>
      <w:r>
        <w:rPr>
          <w:sz w:val="28"/>
          <w:szCs w:val="28"/>
        </w:rPr>
        <w:t xml:space="preserve"> </w:t>
      </w:r>
      <w:proofErr w:type="spellStart"/>
      <w:r>
        <w:rPr>
          <w:sz w:val="28"/>
          <w:szCs w:val="28"/>
        </w:rPr>
        <w:t>профілактичну</w:t>
      </w:r>
      <w:proofErr w:type="spellEnd"/>
      <w:r>
        <w:rPr>
          <w:sz w:val="28"/>
          <w:szCs w:val="28"/>
        </w:rPr>
        <w:t xml:space="preserve"> роботу на </w:t>
      </w:r>
      <w:proofErr w:type="spellStart"/>
      <w:r>
        <w:rPr>
          <w:sz w:val="28"/>
          <w:szCs w:val="28"/>
        </w:rPr>
        <w:t>основі</w:t>
      </w:r>
      <w:proofErr w:type="spellEnd"/>
      <w:r>
        <w:rPr>
          <w:sz w:val="28"/>
          <w:szCs w:val="28"/>
        </w:rPr>
        <w:t xml:space="preserve"> </w:t>
      </w:r>
      <w:proofErr w:type="spellStart"/>
      <w:r>
        <w:rPr>
          <w:sz w:val="28"/>
          <w:szCs w:val="28"/>
        </w:rPr>
        <w:t>вивчення</w:t>
      </w:r>
      <w:proofErr w:type="spellEnd"/>
      <w:r>
        <w:rPr>
          <w:sz w:val="28"/>
          <w:szCs w:val="28"/>
        </w:rPr>
        <w:t xml:space="preserve"> причин і умов, </w:t>
      </w:r>
      <w:proofErr w:type="spellStart"/>
      <w:r>
        <w:rPr>
          <w:sz w:val="28"/>
          <w:szCs w:val="28"/>
        </w:rPr>
        <w:t>які</w:t>
      </w:r>
      <w:proofErr w:type="spellEnd"/>
      <w:r>
        <w:rPr>
          <w:sz w:val="28"/>
          <w:szCs w:val="28"/>
        </w:rPr>
        <w:t xml:space="preserve"> </w:t>
      </w:r>
      <w:proofErr w:type="spellStart"/>
      <w:r>
        <w:rPr>
          <w:sz w:val="28"/>
          <w:szCs w:val="28"/>
        </w:rPr>
        <w:t>сприяють</w:t>
      </w:r>
      <w:proofErr w:type="spellEnd"/>
      <w:r>
        <w:rPr>
          <w:sz w:val="28"/>
          <w:szCs w:val="28"/>
        </w:rPr>
        <w:t xml:space="preserve"> </w:t>
      </w:r>
      <w:proofErr w:type="spellStart"/>
      <w:r>
        <w:rPr>
          <w:sz w:val="28"/>
          <w:szCs w:val="28"/>
        </w:rPr>
        <w:t>скоєнню</w:t>
      </w:r>
      <w:proofErr w:type="spellEnd"/>
      <w:r>
        <w:rPr>
          <w:sz w:val="28"/>
          <w:szCs w:val="28"/>
        </w:rPr>
        <w:t xml:space="preserve"> </w:t>
      </w:r>
      <w:r>
        <w:rPr>
          <w:sz w:val="28"/>
          <w:szCs w:val="28"/>
          <w:lang w:val="uk-UA"/>
        </w:rPr>
        <w:t>учнями</w:t>
      </w:r>
      <w:r>
        <w:rPr>
          <w:sz w:val="28"/>
          <w:szCs w:val="28"/>
        </w:rPr>
        <w:t xml:space="preserve"> </w:t>
      </w:r>
      <w:proofErr w:type="spellStart"/>
      <w:r>
        <w:rPr>
          <w:sz w:val="28"/>
          <w:szCs w:val="28"/>
        </w:rPr>
        <w:t>правопорушень</w:t>
      </w:r>
      <w:proofErr w:type="spellEnd"/>
      <w:r>
        <w:rPr>
          <w:sz w:val="28"/>
          <w:szCs w:val="28"/>
        </w:rPr>
        <w:t>;</w:t>
      </w:r>
    </w:p>
    <w:p w:rsidR="002D593B" w:rsidRDefault="002D593B" w:rsidP="00636494">
      <w:pPr>
        <w:pStyle w:val="af3"/>
        <w:numPr>
          <w:ilvl w:val="0"/>
          <w:numId w:val="40"/>
        </w:numPr>
        <w:spacing w:after="0" w:line="360" w:lineRule="auto"/>
        <w:ind w:left="0" w:firstLine="0"/>
        <w:jc w:val="both"/>
        <w:rPr>
          <w:sz w:val="28"/>
          <w:szCs w:val="28"/>
        </w:rPr>
      </w:pPr>
      <w:proofErr w:type="spellStart"/>
      <w:r>
        <w:rPr>
          <w:sz w:val="28"/>
          <w:szCs w:val="28"/>
        </w:rPr>
        <w:t>забезпечити</w:t>
      </w:r>
      <w:proofErr w:type="spellEnd"/>
      <w:r>
        <w:rPr>
          <w:sz w:val="28"/>
          <w:szCs w:val="28"/>
        </w:rPr>
        <w:t xml:space="preserve"> </w:t>
      </w:r>
      <w:proofErr w:type="spellStart"/>
      <w:r>
        <w:rPr>
          <w:sz w:val="28"/>
          <w:szCs w:val="28"/>
        </w:rPr>
        <w:t>організацію</w:t>
      </w:r>
      <w:proofErr w:type="spellEnd"/>
      <w:r>
        <w:rPr>
          <w:sz w:val="28"/>
          <w:szCs w:val="28"/>
        </w:rPr>
        <w:t xml:space="preserve"> </w:t>
      </w:r>
      <w:proofErr w:type="spellStart"/>
      <w:r>
        <w:rPr>
          <w:sz w:val="28"/>
          <w:szCs w:val="28"/>
        </w:rPr>
        <w:t>змістовного</w:t>
      </w:r>
      <w:proofErr w:type="spellEnd"/>
      <w:r>
        <w:rPr>
          <w:sz w:val="28"/>
          <w:szCs w:val="28"/>
        </w:rPr>
        <w:t xml:space="preserve"> </w:t>
      </w:r>
      <w:proofErr w:type="spellStart"/>
      <w:r>
        <w:rPr>
          <w:sz w:val="28"/>
          <w:szCs w:val="28"/>
        </w:rPr>
        <w:t>дозвілля</w:t>
      </w:r>
      <w:proofErr w:type="spellEnd"/>
      <w:r>
        <w:rPr>
          <w:sz w:val="28"/>
          <w:szCs w:val="28"/>
        </w:rPr>
        <w:t xml:space="preserve"> й </w:t>
      </w:r>
      <w:proofErr w:type="spellStart"/>
      <w:r>
        <w:rPr>
          <w:sz w:val="28"/>
          <w:szCs w:val="28"/>
        </w:rPr>
        <w:t>відпочинку</w:t>
      </w:r>
      <w:proofErr w:type="spellEnd"/>
      <w:r>
        <w:rPr>
          <w:sz w:val="28"/>
          <w:szCs w:val="28"/>
        </w:rPr>
        <w:t>;</w:t>
      </w:r>
    </w:p>
    <w:p w:rsidR="002D593B" w:rsidRDefault="002D593B" w:rsidP="00636494">
      <w:pPr>
        <w:pStyle w:val="af3"/>
        <w:numPr>
          <w:ilvl w:val="0"/>
          <w:numId w:val="40"/>
        </w:numPr>
        <w:spacing w:after="0" w:line="360" w:lineRule="auto"/>
        <w:ind w:left="0" w:firstLine="0"/>
        <w:jc w:val="both"/>
        <w:rPr>
          <w:sz w:val="28"/>
          <w:szCs w:val="28"/>
          <w:lang w:val="uk-UA"/>
        </w:rPr>
      </w:pPr>
      <w:r>
        <w:rPr>
          <w:sz w:val="28"/>
          <w:szCs w:val="28"/>
          <w:lang w:val="uk-UA"/>
        </w:rPr>
        <w:t xml:space="preserve">поліпшити роботу психологічної служби, головну увагу приділити </w:t>
      </w:r>
      <w:proofErr w:type="spellStart"/>
      <w:r>
        <w:rPr>
          <w:sz w:val="28"/>
          <w:szCs w:val="28"/>
          <w:lang w:val="uk-UA"/>
        </w:rPr>
        <w:t>соціально-психолого-педагогічній</w:t>
      </w:r>
      <w:proofErr w:type="spellEnd"/>
      <w:r>
        <w:rPr>
          <w:sz w:val="28"/>
          <w:szCs w:val="28"/>
          <w:lang w:val="uk-UA"/>
        </w:rPr>
        <w:t xml:space="preserve"> допомозі здобувачам освіти та їх батькам, захисту прав та інтересів неповнолітніх.</w:t>
      </w:r>
    </w:p>
    <w:tbl>
      <w:tblPr>
        <w:tblW w:w="9560" w:type="dxa"/>
        <w:tblInd w:w="-67" w:type="dxa"/>
        <w:tblCellMar>
          <w:left w:w="0" w:type="dxa"/>
          <w:right w:w="0" w:type="dxa"/>
        </w:tblCellMar>
        <w:tblLook w:val="00A0" w:firstRow="1" w:lastRow="0" w:firstColumn="1" w:lastColumn="0" w:noHBand="0" w:noVBand="0"/>
      </w:tblPr>
      <w:tblGrid>
        <w:gridCol w:w="621"/>
        <w:gridCol w:w="4057"/>
        <w:gridCol w:w="1985"/>
        <w:gridCol w:w="1337"/>
        <w:gridCol w:w="1560"/>
      </w:tblGrid>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 з/п </w:t>
            </w:r>
          </w:p>
          <w:p w:rsidR="002D593B" w:rsidRPr="007B14EA" w:rsidRDefault="002D593B" w:rsidP="009D117E">
            <w:pPr>
              <w:spacing w:after="0" w:line="240" w:lineRule="auto"/>
              <w:jc w:val="both"/>
              <w:rPr>
                <w:rFonts w:ascii="Times New Roman" w:hAnsi="Times New Roman"/>
                <w:sz w:val="24"/>
                <w:szCs w:val="24"/>
              </w:rPr>
            </w:pP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Зміст роботи</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Очікувані результати</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Термін виконання</w:t>
            </w:r>
          </w:p>
          <w:p w:rsidR="002D593B" w:rsidRPr="007B14EA" w:rsidRDefault="002D593B" w:rsidP="009D117E">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Відповідальні</w:t>
            </w:r>
          </w:p>
          <w:p w:rsidR="002D593B" w:rsidRPr="007B14EA" w:rsidRDefault="002D593B" w:rsidP="009D117E">
            <w:pPr>
              <w:spacing w:after="0" w:line="240" w:lineRule="auto"/>
              <w:jc w:val="both"/>
              <w:rPr>
                <w:rFonts w:ascii="Times New Roman" w:hAnsi="Times New Roman"/>
                <w:sz w:val="24"/>
                <w:szCs w:val="24"/>
              </w:rPr>
            </w:pP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1</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Вивчення передумов та причин виникнення </w:t>
            </w:r>
            <w:proofErr w:type="spellStart"/>
            <w:r w:rsidRPr="007B14EA">
              <w:rPr>
                <w:rFonts w:ascii="Times New Roman" w:hAnsi="Times New Roman"/>
                <w:sz w:val="24"/>
                <w:szCs w:val="24"/>
              </w:rPr>
              <w:t>булінгу</w:t>
            </w:r>
            <w:proofErr w:type="spellEnd"/>
            <w:r w:rsidRPr="007B14EA">
              <w:rPr>
                <w:rFonts w:ascii="Times New Roman" w:hAnsi="Times New Roman"/>
                <w:sz w:val="24"/>
                <w:szCs w:val="24"/>
              </w:rPr>
              <w:t xml:space="preserve"> (цькування) в </w:t>
            </w:r>
            <w:r>
              <w:rPr>
                <w:rFonts w:ascii="Times New Roman" w:hAnsi="Times New Roman"/>
                <w:sz w:val="24"/>
                <w:szCs w:val="24"/>
              </w:rPr>
              <w:t>Первомайському ліцеї №5</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С</w:t>
            </w:r>
            <w:r w:rsidRPr="007B14EA">
              <w:rPr>
                <w:rFonts w:ascii="Times New Roman" w:hAnsi="Times New Roman"/>
                <w:sz w:val="24"/>
                <w:szCs w:val="24"/>
              </w:rPr>
              <w:t>истем</w:t>
            </w:r>
            <w:r>
              <w:rPr>
                <w:rFonts w:ascii="Times New Roman" w:hAnsi="Times New Roman"/>
                <w:sz w:val="24"/>
                <w:szCs w:val="24"/>
              </w:rPr>
              <w:t>а</w:t>
            </w:r>
            <w:r w:rsidRPr="007B14EA">
              <w:rPr>
                <w:rFonts w:ascii="Times New Roman" w:hAnsi="Times New Roman"/>
                <w:sz w:val="24"/>
                <w:szCs w:val="24"/>
              </w:rPr>
              <w:t xml:space="preserve"> профілактичної роботи </w:t>
            </w: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Адміністрація, </w:t>
            </w:r>
            <w:r w:rsidRPr="007B14EA">
              <w:rPr>
                <w:rFonts w:ascii="Times New Roman" w:hAnsi="Times New Roman"/>
                <w:sz w:val="24"/>
                <w:szCs w:val="24"/>
              </w:rPr>
              <w:t>Практичний психолог</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lastRenderedPageBreak/>
              <w:t>2</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Оновлення</w:t>
            </w:r>
            <w:r w:rsidRPr="007B14EA">
              <w:rPr>
                <w:rFonts w:ascii="Times New Roman" w:hAnsi="Times New Roman"/>
                <w:sz w:val="24"/>
                <w:szCs w:val="24"/>
              </w:rPr>
              <w:t xml:space="preserve"> плану заходів, спрямованих на запобігання та протидію </w:t>
            </w:r>
            <w:proofErr w:type="spellStart"/>
            <w:r w:rsidRPr="007B14EA">
              <w:rPr>
                <w:rFonts w:ascii="Times New Roman" w:hAnsi="Times New Roman"/>
                <w:sz w:val="24"/>
                <w:szCs w:val="24"/>
              </w:rPr>
              <w:t>булінгу</w:t>
            </w:r>
            <w:proofErr w:type="spellEnd"/>
            <w:r w:rsidRPr="007B14EA">
              <w:rPr>
                <w:rFonts w:ascii="Times New Roman" w:hAnsi="Times New Roman"/>
                <w:sz w:val="24"/>
                <w:szCs w:val="24"/>
              </w:rPr>
              <w:t xml:space="preserve"> (цькуванню)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План заходів</w:t>
            </w: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202</w:t>
            </w:r>
            <w:r>
              <w:rPr>
                <w:rFonts w:ascii="Times New Roman" w:hAnsi="Times New Roman"/>
                <w:sz w:val="24"/>
                <w:szCs w:val="24"/>
              </w:rPr>
              <w:t>1-2024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3</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Підготовка банку розробок виховних заходів щодо протидії </w:t>
            </w:r>
            <w:proofErr w:type="spellStart"/>
            <w:r w:rsidRPr="007B14EA">
              <w:rPr>
                <w:rFonts w:ascii="Times New Roman" w:hAnsi="Times New Roman"/>
                <w:sz w:val="24"/>
                <w:szCs w:val="24"/>
              </w:rPr>
              <w:t>булінгу</w:t>
            </w:r>
            <w:proofErr w:type="spellEnd"/>
            <w:r w:rsidRPr="007B14EA">
              <w:rPr>
                <w:rFonts w:ascii="Times New Roman" w:hAnsi="Times New Roman"/>
                <w:sz w:val="24"/>
                <w:szCs w:val="24"/>
              </w:rPr>
              <w:t xml:space="preserve"> (цькування)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Банк розробок виховних заходів</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Класні керівники</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4</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В</w:t>
            </w:r>
            <w:r w:rsidRPr="007B14EA">
              <w:rPr>
                <w:rFonts w:ascii="Times New Roman" w:hAnsi="Times New Roman"/>
                <w:sz w:val="24"/>
                <w:szCs w:val="24"/>
              </w:rPr>
              <w:t xml:space="preserve">ивчення Законів України, статей Конвенції ООН, інших документів щодо даного </w:t>
            </w:r>
            <w:proofErr w:type="spellStart"/>
            <w:r w:rsidRPr="007B14EA">
              <w:rPr>
                <w:rFonts w:ascii="Times New Roman" w:hAnsi="Times New Roman"/>
                <w:sz w:val="24"/>
                <w:szCs w:val="24"/>
              </w:rPr>
              <w:t>проєкту</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Обізнаність учнями правових норм та засад</w:t>
            </w: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Вчителі історії, класні керівники</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5</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pStyle w:val="a8"/>
              <w:spacing w:after="0" w:line="240" w:lineRule="auto"/>
              <w:ind w:left="0"/>
              <w:jc w:val="both"/>
              <w:rPr>
                <w:rFonts w:ascii="Times New Roman" w:hAnsi="Times New Roman"/>
                <w:sz w:val="24"/>
                <w:szCs w:val="24"/>
              </w:rPr>
            </w:pPr>
            <w:r>
              <w:rPr>
                <w:rFonts w:ascii="Times New Roman" w:hAnsi="Times New Roman"/>
                <w:sz w:val="24"/>
                <w:szCs w:val="24"/>
              </w:rPr>
              <w:t>Н</w:t>
            </w:r>
            <w:r w:rsidRPr="007B14EA">
              <w:rPr>
                <w:rFonts w:ascii="Times New Roman" w:hAnsi="Times New Roman"/>
                <w:sz w:val="24"/>
                <w:szCs w:val="24"/>
              </w:rPr>
              <w:t xml:space="preserve">адання соціальних та психолого-педагогічних послуг </w:t>
            </w:r>
            <w:r>
              <w:rPr>
                <w:rFonts w:ascii="Times New Roman" w:hAnsi="Times New Roman"/>
                <w:sz w:val="24"/>
                <w:szCs w:val="24"/>
              </w:rPr>
              <w:t>учням</w:t>
            </w:r>
            <w:r w:rsidRPr="007B14EA">
              <w:rPr>
                <w:rFonts w:ascii="Times New Roman" w:hAnsi="Times New Roman"/>
                <w:sz w:val="24"/>
                <w:szCs w:val="24"/>
              </w:rPr>
              <w:t xml:space="preserve">, які вчинили </w:t>
            </w:r>
            <w:proofErr w:type="spellStart"/>
            <w:r w:rsidRPr="007B14EA">
              <w:rPr>
                <w:rFonts w:ascii="Times New Roman" w:hAnsi="Times New Roman"/>
                <w:sz w:val="24"/>
                <w:szCs w:val="24"/>
              </w:rPr>
              <w:t>булінг</w:t>
            </w:r>
            <w:proofErr w:type="spellEnd"/>
            <w:r w:rsidRPr="007B14EA">
              <w:rPr>
                <w:rFonts w:ascii="Times New Roman" w:hAnsi="Times New Roman"/>
                <w:sz w:val="24"/>
                <w:szCs w:val="24"/>
              </w:rPr>
              <w:t xml:space="preserve"> (цькування), стали його свідками або постраждали від </w:t>
            </w:r>
            <w:proofErr w:type="spellStart"/>
            <w:r w:rsidRPr="007B14EA">
              <w:rPr>
                <w:rFonts w:ascii="Times New Roman" w:hAnsi="Times New Roman"/>
                <w:sz w:val="24"/>
                <w:szCs w:val="24"/>
              </w:rPr>
              <w:t>булінгу</w:t>
            </w:r>
            <w:proofErr w:type="spellEnd"/>
            <w:r w:rsidRPr="007B14EA">
              <w:rPr>
                <w:rFonts w:ascii="Times New Roman" w:hAnsi="Times New Roman"/>
                <w:sz w:val="24"/>
                <w:szCs w:val="24"/>
              </w:rPr>
              <w:t xml:space="preserve"> (цькування)</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У</w:t>
            </w:r>
            <w:r w:rsidRPr="007B14EA">
              <w:rPr>
                <w:rFonts w:ascii="Times New Roman" w:hAnsi="Times New Roman"/>
                <w:sz w:val="24"/>
                <w:szCs w:val="24"/>
              </w:rPr>
              <w:t>ч</w:t>
            </w:r>
            <w:r>
              <w:rPr>
                <w:rFonts w:ascii="Times New Roman" w:hAnsi="Times New Roman"/>
                <w:sz w:val="24"/>
                <w:szCs w:val="24"/>
              </w:rPr>
              <w:t>ень ліцею, який вміє</w:t>
            </w:r>
            <w:r w:rsidRPr="007B14EA">
              <w:rPr>
                <w:rFonts w:ascii="Times New Roman" w:hAnsi="Times New Roman"/>
                <w:sz w:val="24"/>
                <w:szCs w:val="24"/>
              </w:rPr>
              <w:t xml:space="preserve"> знаходити вихід із кризових ситуацій та захищати себе від усіх видів насильства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Класні керівники</w:t>
            </w:r>
            <w:r w:rsidRPr="007B14EA">
              <w:rPr>
                <w:rFonts w:ascii="Times New Roman" w:hAnsi="Times New Roman"/>
                <w:sz w:val="24"/>
                <w:szCs w:val="24"/>
              </w:rPr>
              <w:t xml:space="preserve"> Практичний психолог, </w:t>
            </w:r>
          </w:p>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соціальний педагог</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6</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Пров</w:t>
            </w:r>
            <w:r>
              <w:rPr>
                <w:rFonts w:ascii="Times New Roman" w:hAnsi="Times New Roman"/>
                <w:sz w:val="24"/>
                <w:szCs w:val="24"/>
              </w:rPr>
              <w:t>ед</w:t>
            </w:r>
            <w:r w:rsidRPr="007B14EA">
              <w:rPr>
                <w:rFonts w:ascii="Times New Roman" w:hAnsi="Times New Roman"/>
                <w:sz w:val="24"/>
                <w:szCs w:val="24"/>
              </w:rPr>
              <w:t xml:space="preserve">ення семінарів-тренінгів для учнів з питань профілактики насильства, жорстокості та впливу сучасних </w:t>
            </w:r>
            <w:r>
              <w:rPr>
                <w:rFonts w:ascii="Times New Roman" w:hAnsi="Times New Roman"/>
                <w:sz w:val="24"/>
                <w:szCs w:val="24"/>
              </w:rPr>
              <w:t>технологій на психіку</w:t>
            </w:r>
            <w:r w:rsidRPr="007B14EA">
              <w:rPr>
                <w:rFonts w:ascii="Times New Roman" w:hAnsi="Times New Roman"/>
                <w:sz w:val="24"/>
                <w:szCs w:val="24"/>
              </w:rPr>
              <w:t xml:space="preserve">, організації дієвої </w:t>
            </w:r>
            <w:proofErr w:type="spellStart"/>
            <w:r w:rsidRPr="007B14EA">
              <w:rPr>
                <w:rFonts w:ascii="Times New Roman" w:hAnsi="Times New Roman"/>
                <w:sz w:val="24"/>
                <w:szCs w:val="24"/>
              </w:rPr>
              <w:t>антитютюнової</w:t>
            </w:r>
            <w:proofErr w:type="spellEnd"/>
            <w:r w:rsidRPr="007B14EA">
              <w:rPr>
                <w:rFonts w:ascii="Times New Roman" w:hAnsi="Times New Roman"/>
                <w:sz w:val="24"/>
                <w:szCs w:val="24"/>
              </w:rPr>
              <w:t>, антиалкогольної та антинаркотичної пропаганди</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Усвідомлення учнями негативного впливу на організм шкідливих звичок</w:t>
            </w: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w:t>
            </w:r>
          </w:p>
          <w:p w:rsidR="002D593B" w:rsidRPr="007B14EA" w:rsidRDefault="002D593B" w:rsidP="009D117E">
            <w:pPr>
              <w:spacing w:after="0" w:line="240" w:lineRule="auto"/>
              <w:jc w:val="both"/>
              <w:rPr>
                <w:rFonts w:ascii="Times New Roman" w:hAnsi="Times New Roman"/>
                <w:sz w:val="24"/>
                <w:szCs w:val="24"/>
              </w:rPr>
            </w:pP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7</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Проведення аналізу ефективності виконання плану заходів, спрямованих на запобігання та протидію </w:t>
            </w:r>
            <w:proofErr w:type="spellStart"/>
            <w:r w:rsidRPr="007B14EA">
              <w:rPr>
                <w:rFonts w:ascii="Times New Roman" w:hAnsi="Times New Roman"/>
                <w:sz w:val="24"/>
                <w:szCs w:val="24"/>
              </w:rPr>
              <w:t>булінгу</w:t>
            </w:r>
            <w:proofErr w:type="spellEnd"/>
            <w:r w:rsidRPr="007B14EA">
              <w:rPr>
                <w:rFonts w:ascii="Times New Roman" w:hAnsi="Times New Roman"/>
                <w:sz w:val="24"/>
                <w:szCs w:val="24"/>
              </w:rPr>
              <w:t xml:space="preserve"> (цькуванню)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Відсутність </w:t>
            </w:r>
            <w:proofErr w:type="spellStart"/>
            <w:r>
              <w:rPr>
                <w:rFonts w:ascii="Times New Roman" w:hAnsi="Times New Roman"/>
                <w:sz w:val="24"/>
                <w:szCs w:val="24"/>
              </w:rPr>
              <w:t>булінгу</w:t>
            </w:r>
            <w:proofErr w:type="spellEnd"/>
            <w:r>
              <w:rPr>
                <w:rFonts w:ascii="Times New Roman" w:hAnsi="Times New Roman"/>
                <w:sz w:val="24"/>
                <w:szCs w:val="24"/>
              </w:rPr>
              <w:t xml:space="preserve"> в ліцеї</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202</w:t>
            </w:r>
            <w:r>
              <w:rPr>
                <w:rFonts w:ascii="Times New Roman" w:hAnsi="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D593B" w:rsidRDefault="002D593B" w:rsidP="009D117E">
            <w:pPr>
              <w:spacing w:after="0" w:line="240" w:lineRule="auto"/>
              <w:jc w:val="both"/>
            </w:pPr>
            <w:r w:rsidRPr="00052610">
              <w:rPr>
                <w:rFonts w:ascii="Times New Roman" w:hAnsi="Times New Roman"/>
                <w:sz w:val="24"/>
                <w:szCs w:val="24"/>
              </w:rPr>
              <w:t>Адміністрація</w:t>
            </w:r>
          </w:p>
        </w:tc>
      </w:tr>
    </w:tbl>
    <w:p w:rsidR="002D593B" w:rsidRDefault="002D593B" w:rsidP="002D593B">
      <w:pPr>
        <w:spacing w:after="0" w:line="360" w:lineRule="auto"/>
        <w:jc w:val="both"/>
        <w:rPr>
          <w:rFonts w:ascii="Times New Roman" w:hAnsi="Times New Roman"/>
          <w:b/>
          <w:sz w:val="28"/>
          <w:szCs w:val="28"/>
        </w:rPr>
      </w:pPr>
    </w:p>
    <w:p w:rsidR="002D593B" w:rsidRPr="00C75C89" w:rsidRDefault="002D593B" w:rsidP="002D593B">
      <w:pPr>
        <w:spacing w:after="0" w:line="360" w:lineRule="auto"/>
        <w:jc w:val="both"/>
        <w:rPr>
          <w:rFonts w:ascii="Times New Roman" w:hAnsi="Times New Roman"/>
          <w:b/>
          <w:sz w:val="28"/>
          <w:szCs w:val="28"/>
        </w:rPr>
      </w:pPr>
      <w:proofErr w:type="spellStart"/>
      <w:r>
        <w:rPr>
          <w:rFonts w:ascii="Times New Roman" w:hAnsi="Times New Roman"/>
          <w:b/>
          <w:sz w:val="28"/>
          <w:szCs w:val="28"/>
        </w:rPr>
        <w:t>Проєкт</w:t>
      </w:r>
      <w:proofErr w:type="spellEnd"/>
      <w:r>
        <w:rPr>
          <w:rFonts w:ascii="Times New Roman" w:hAnsi="Times New Roman"/>
          <w:b/>
          <w:sz w:val="28"/>
          <w:szCs w:val="28"/>
        </w:rPr>
        <w:t xml:space="preserve"> 9.</w:t>
      </w:r>
      <w:r w:rsidRPr="00C75C89">
        <w:rPr>
          <w:rFonts w:ascii="Times New Roman" w:hAnsi="Times New Roman"/>
          <w:b/>
          <w:sz w:val="28"/>
          <w:szCs w:val="28"/>
        </w:rPr>
        <w:t xml:space="preserve"> «Матеріально-технічне забезпечення освітнього процесу»</w:t>
      </w:r>
    </w:p>
    <w:p w:rsidR="002D593B" w:rsidRPr="00B97DEE" w:rsidRDefault="002D593B" w:rsidP="002D593B">
      <w:pPr>
        <w:spacing w:after="0" w:line="360" w:lineRule="auto"/>
        <w:jc w:val="both"/>
        <w:rPr>
          <w:rFonts w:ascii="Times New Roman" w:hAnsi="Times New Roman"/>
          <w:b/>
          <w:sz w:val="28"/>
          <w:szCs w:val="28"/>
        </w:rPr>
      </w:pPr>
      <w:r w:rsidRPr="00B97DEE">
        <w:rPr>
          <w:rFonts w:ascii="Times New Roman" w:hAnsi="Times New Roman"/>
          <w:b/>
          <w:sz w:val="28"/>
          <w:szCs w:val="28"/>
        </w:rPr>
        <w:t xml:space="preserve">Мета: </w:t>
      </w:r>
    </w:p>
    <w:p w:rsidR="002D593B" w:rsidRPr="00850250" w:rsidRDefault="002D593B" w:rsidP="002D593B">
      <w:pPr>
        <w:pStyle w:val="a8"/>
        <w:spacing w:after="0" w:line="360" w:lineRule="auto"/>
        <w:ind w:left="0"/>
        <w:jc w:val="both"/>
        <w:rPr>
          <w:rFonts w:ascii="Times New Roman" w:hAnsi="Times New Roman"/>
          <w:sz w:val="28"/>
          <w:szCs w:val="28"/>
        </w:rPr>
      </w:pPr>
      <w:r w:rsidRPr="00850250">
        <w:rPr>
          <w:rFonts w:ascii="Times New Roman" w:hAnsi="Times New Roman"/>
          <w:sz w:val="28"/>
          <w:szCs w:val="28"/>
        </w:rPr>
        <w:t xml:space="preserve">забезпечення в </w:t>
      </w:r>
      <w:r>
        <w:rPr>
          <w:rFonts w:ascii="Times New Roman" w:hAnsi="Times New Roman"/>
          <w:sz w:val="28"/>
          <w:szCs w:val="28"/>
        </w:rPr>
        <w:t>ліцеї</w:t>
      </w:r>
      <w:r w:rsidRPr="00850250">
        <w:rPr>
          <w:rFonts w:ascii="Times New Roman" w:hAnsi="Times New Roman"/>
          <w:sz w:val="28"/>
          <w:szCs w:val="28"/>
        </w:rPr>
        <w:t xml:space="preserve"> належних умов для навчання і виховання </w:t>
      </w:r>
      <w:r>
        <w:rPr>
          <w:rFonts w:ascii="Times New Roman" w:hAnsi="Times New Roman"/>
          <w:sz w:val="28"/>
          <w:szCs w:val="28"/>
        </w:rPr>
        <w:t>в</w:t>
      </w:r>
      <w:r w:rsidRPr="00850250">
        <w:rPr>
          <w:rFonts w:ascii="Times New Roman" w:hAnsi="Times New Roman"/>
          <w:sz w:val="28"/>
          <w:szCs w:val="28"/>
        </w:rPr>
        <w:t xml:space="preserve">ідповідно до сучасних санітарно-гігієнічних, технічних та педагогічних вимог. </w:t>
      </w:r>
    </w:p>
    <w:p w:rsidR="002D593B" w:rsidRDefault="002D593B" w:rsidP="002D593B">
      <w:pPr>
        <w:spacing w:after="0" w:line="360" w:lineRule="auto"/>
        <w:jc w:val="both"/>
        <w:rPr>
          <w:rFonts w:ascii="Times New Roman" w:hAnsi="Times New Roman"/>
          <w:sz w:val="28"/>
          <w:szCs w:val="28"/>
        </w:rPr>
      </w:pPr>
      <w:r w:rsidRPr="00B97DEE">
        <w:rPr>
          <w:rFonts w:ascii="Times New Roman" w:hAnsi="Times New Roman"/>
          <w:b/>
          <w:sz w:val="28"/>
          <w:szCs w:val="28"/>
        </w:rPr>
        <w:t>Завдання:</w:t>
      </w:r>
      <w:r w:rsidRPr="00B97DEE">
        <w:rPr>
          <w:rFonts w:ascii="Times New Roman" w:hAnsi="Times New Roman"/>
          <w:sz w:val="28"/>
          <w:szCs w:val="28"/>
        </w:rPr>
        <w:t xml:space="preserve"> </w:t>
      </w:r>
    </w:p>
    <w:p w:rsidR="002D593B" w:rsidRPr="00511702" w:rsidRDefault="002D593B" w:rsidP="00636494">
      <w:pPr>
        <w:pStyle w:val="a8"/>
        <w:numPr>
          <w:ilvl w:val="0"/>
          <w:numId w:val="25"/>
        </w:numPr>
        <w:shd w:val="clear" w:color="auto" w:fill="FFFFFF"/>
        <w:spacing w:after="0" w:line="360" w:lineRule="auto"/>
        <w:ind w:left="0" w:firstLine="0"/>
        <w:jc w:val="both"/>
        <w:rPr>
          <w:rFonts w:ascii="Times New Roman" w:hAnsi="Times New Roman"/>
          <w:sz w:val="28"/>
          <w:szCs w:val="28"/>
        </w:rPr>
      </w:pPr>
      <w:r w:rsidRPr="00511702">
        <w:rPr>
          <w:rFonts w:ascii="Times New Roman" w:hAnsi="Times New Roman"/>
          <w:color w:val="000000"/>
          <w:sz w:val="28"/>
          <w:szCs w:val="28"/>
          <w:shd w:val="clear" w:color="auto" w:fill="FFFFFF"/>
        </w:rPr>
        <w:t>поліпшити умови експлуа</w:t>
      </w:r>
      <w:r>
        <w:rPr>
          <w:rFonts w:ascii="Times New Roman" w:hAnsi="Times New Roman"/>
          <w:color w:val="000000"/>
          <w:sz w:val="28"/>
          <w:szCs w:val="28"/>
          <w:shd w:val="clear" w:color="auto" w:fill="FFFFFF"/>
        </w:rPr>
        <w:t>тації та утримання будівлі ліцею;</w:t>
      </w:r>
    </w:p>
    <w:p w:rsidR="002D593B" w:rsidRPr="00511702" w:rsidRDefault="002D593B" w:rsidP="00636494">
      <w:pPr>
        <w:pStyle w:val="a8"/>
        <w:numPr>
          <w:ilvl w:val="0"/>
          <w:numId w:val="25"/>
        </w:numPr>
        <w:shd w:val="clear" w:color="auto" w:fill="FFFFFF"/>
        <w:spacing w:after="0" w:line="360" w:lineRule="auto"/>
        <w:ind w:left="0" w:firstLine="0"/>
        <w:jc w:val="both"/>
        <w:rPr>
          <w:rFonts w:ascii="Times New Roman" w:hAnsi="Times New Roman"/>
          <w:sz w:val="28"/>
          <w:szCs w:val="28"/>
        </w:rPr>
      </w:pPr>
      <w:r w:rsidRPr="00384322">
        <w:rPr>
          <w:rFonts w:ascii="Times New Roman" w:hAnsi="Times New Roman"/>
          <w:color w:val="000000"/>
          <w:sz w:val="28"/>
          <w:szCs w:val="28"/>
          <w:shd w:val="clear" w:color="auto" w:fill="FFFFFF"/>
        </w:rPr>
        <w:t>виконати капітальні та поточні ремонти за новітніми технологіями, які передбачають</w:t>
      </w:r>
      <w:r w:rsidRPr="00511702">
        <w:rPr>
          <w:rFonts w:ascii="Times New Roman" w:hAnsi="Times New Roman"/>
          <w:color w:val="000000"/>
          <w:sz w:val="28"/>
          <w:szCs w:val="28"/>
          <w:shd w:val="clear" w:color="auto" w:fill="FFFFFF"/>
        </w:rPr>
        <w:t xml:space="preserve"> тривалий гарантійний термін експлуатації</w:t>
      </w:r>
      <w:r>
        <w:rPr>
          <w:rFonts w:ascii="Times New Roman" w:hAnsi="Times New Roman"/>
          <w:sz w:val="28"/>
          <w:szCs w:val="28"/>
        </w:rPr>
        <w:t>;</w:t>
      </w:r>
    </w:p>
    <w:p w:rsidR="002D593B" w:rsidRDefault="002D593B" w:rsidP="00636494">
      <w:pPr>
        <w:pStyle w:val="a8"/>
        <w:numPr>
          <w:ilvl w:val="0"/>
          <w:numId w:val="25"/>
        </w:numPr>
        <w:spacing w:after="0" w:line="360" w:lineRule="auto"/>
        <w:ind w:left="0" w:firstLine="0"/>
        <w:jc w:val="both"/>
        <w:rPr>
          <w:rFonts w:ascii="Times New Roman" w:hAnsi="Times New Roman"/>
          <w:sz w:val="28"/>
          <w:szCs w:val="28"/>
        </w:rPr>
      </w:pPr>
      <w:r w:rsidRPr="00850250">
        <w:rPr>
          <w:rFonts w:ascii="Times New Roman" w:hAnsi="Times New Roman"/>
          <w:sz w:val="28"/>
          <w:szCs w:val="28"/>
        </w:rPr>
        <w:t xml:space="preserve">забезпечити відповідно до сучасних санітарно-гігієнічних, інженерно-технологічних вимог безпечні умови </w:t>
      </w:r>
      <w:r>
        <w:rPr>
          <w:rFonts w:ascii="Times New Roman" w:hAnsi="Times New Roman"/>
          <w:sz w:val="28"/>
          <w:szCs w:val="28"/>
        </w:rPr>
        <w:t>в ліцеї;</w:t>
      </w:r>
    </w:p>
    <w:p w:rsidR="002D593B" w:rsidRPr="00511702" w:rsidRDefault="002D593B" w:rsidP="00636494">
      <w:pPr>
        <w:pStyle w:val="a8"/>
        <w:numPr>
          <w:ilvl w:val="0"/>
          <w:numId w:val="25"/>
        </w:numPr>
        <w:shd w:val="clear" w:color="auto" w:fill="FFFFFF"/>
        <w:spacing w:after="0" w:line="360" w:lineRule="auto"/>
        <w:ind w:left="0" w:firstLine="0"/>
        <w:jc w:val="both"/>
        <w:rPr>
          <w:rFonts w:ascii="Times New Roman" w:hAnsi="Times New Roman"/>
          <w:sz w:val="28"/>
          <w:szCs w:val="28"/>
        </w:rPr>
      </w:pPr>
      <w:r w:rsidRPr="00511702">
        <w:rPr>
          <w:rFonts w:ascii="Times New Roman" w:hAnsi="Times New Roman"/>
          <w:color w:val="000000"/>
          <w:sz w:val="28"/>
          <w:szCs w:val="28"/>
          <w:shd w:val="clear" w:color="auto" w:fill="FFFFFF"/>
        </w:rPr>
        <w:t xml:space="preserve">забезпечити </w:t>
      </w:r>
      <w:r w:rsidRPr="00384322">
        <w:rPr>
          <w:rFonts w:ascii="Times New Roman" w:hAnsi="Times New Roman"/>
          <w:color w:val="000000"/>
          <w:sz w:val="28"/>
          <w:szCs w:val="28"/>
          <w:shd w:val="clear" w:color="auto" w:fill="FFFFFF"/>
        </w:rPr>
        <w:t xml:space="preserve">заклад освіти сучасними меблями, </w:t>
      </w:r>
      <w:proofErr w:type="spellStart"/>
      <w:r w:rsidRPr="00384322">
        <w:rPr>
          <w:rFonts w:ascii="Times New Roman" w:hAnsi="Times New Roman"/>
          <w:color w:val="000000"/>
          <w:sz w:val="28"/>
          <w:szCs w:val="28"/>
          <w:shd w:val="clear" w:color="auto" w:fill="FFFFFF"/>
        </w:rPr>
        <w:t>компьютерною</w:t>
      </w:r>
      <w:proofErr w:type="spellEnd"/>
      <w:r w:rsidRPr="00384322">
        <w:rPr>
          <w:rFonts w:ascii="Times New Roman" w:hAnsi="Times New Roman"/>
          <w:color w:val="000000"/>
          <w:sz w:val="28"/>
          <w:szCs w:val="28"/>
          <w:shd w:val="clear" w:color="auto" w:fill="FFFFFF"/>
        </w:rPr>
        <w:t xml:space="preserve"> технікою, </w:t>
      </w:r>
      <w:r>
        <w:rPr>
          <w:rFonts w:ascii="Times New Roman" w:hAnsi="Times New Roman"/>
          <w:color w:val="000000"/>
          <w:sz w:val="28"/>
          <w:szCs w:val="28"/>
          <w:shd w:val="clear" w:color="auto" w:fill="FFFFFF"/>
        </w:rPr>
        <w:t xml:space="preserve">обладнанням для кабінетів фізики, хімії, ЗУ, трудового навчання, обслуговуючої праці </w:t>
      </w:r>
      <w:r w:rsidRPr="00511702">
        <w:rPr>
          <w:rFonts w:ascii="Times New Roman" w:hAnsi="Times New Roman"/>
          <w:color w:val="000000"/>
          <w:sz w:val="28"/>
          <w:szCs w:val="28"/>
          <w:shd w:val="clear" w:color="auto" w:fill="FFFFFF"/>
        </w:rPr>
        <w:t xml:space="preserve">відповідно до санітарно-гігієнічних та естетичних вимог, створити сприятливі та комфортні умови для організації </w:t>
      </w:r>
      <w:r>
        <w:rPr>
          <w:rFonts w:ascii="Times New Roman" w:hAnsi="Times New Roman"/>
          <w:color w:val="000000"/>
          <w:sz w:val="28"/>
          <w:szCs w:val="28"/>
          <w:shd w:val="clear" w:color="auto" w:fill="FFFFFF"/>
        </w:rPr>
        <w:t>освітнього</w:t>
      </w:r>
      <w:r w:rsidRPr="00511702">
        <w:rPr>
          <w:rFonts w:ascii="Times New Roman" w:hAnsi="Times New Roman"/>
          <w:color w:val="000000"/>
          <w:sz w:val="28"/>
          <w:szCs w:val="28"/>
          <w:shd w:val="clear" w:color="auto" w:fill="FFFFFF"/>
        </w:rPr>
        <w:t xml:space="preserve"> процесу</w:t>
      </w:r>
    </w:p>
    <w:p w:rsidR="002D593B" w:rsidRPr="00CC67B9" w:rsidRDefault="002D593B" w:rsidP="002D593B">
      <w:pPr>
        <w:spacing w:after="0" w:line="360" w:lineRule="auto"/>
        <w:jc w:val="both"/>
        <w:rPr>
          <w:rFonts w:ascii="Times New Roman" w:hAnsi="Times New Roman"/>
          <w:sz w:val="28"/>
          <w:szCs w:val="28"/>
        </w:rPr>
      </w:pPr>
      <w:r w:rsidRPr="00CC67B9">
        <w:rPr>
          <w:rFonts w:ascii="Times New Roman" w:hAnsi="Times New Roman"/>
          <w:b/>
          <w:sz w:val="28"/>
          <w:szCs w:val="28"/>
        </w:rPr>
        <w:lastRenderedPageBreak/>
        <w:t>Пріоритети:</w:t>
      </w:r>
      <w:r w:rsidRPr="00CC67B9">
        <w:rPr>
          <w:rFonts w:ascii="Times New Roman" w:hAnsi="Times New Roman"/>
          <w:sz w:val="28"/>
          <w:szCs w:val="28"/>
        </w:rPr>
        <w:t xml:space="preserve"> </w:t>
      </w:r>
    </w:p>
    <w:p w:rsidR="002D593B" w:rsidRPr="00CC67B9" w:rsidRDefault="002D593B" w:rsidP="002D593B">
      <w:pPr>
        <w:pStyle w:val="a8"/>
        <w:spacing w:after="0" w:line="360" w:lineRule="auto"/>
        <w:ind w:left="0"/>
        <w:jc w:val="both"/>
        <w:rPr>
          <w:rFonts w:ascii="Times New Roman" w:hAnsi="Times New Roman"/>
          <w:sz w:val="28"/>
          <w:szCs w:val="28"/>
        </w:rPr>
      </w:pPr>
      <w:r w:rsidRPr="00CC67B9">
        <w:rPr>
          <w:rFonts w:ascii="Times New Roman" w:hAnsi="Times New Roman"/>
          <w:sz w:val="28"/>
          <w:szCs w:val="28"/>
        </w:rPr>
        <w:t xml:space="preserve">здійснення заходів щодо модернізації матеріально-технічної бази </w:t>
      </w:r>
      <w:r>
        <w:rPr>
          <w:rFonts w:ascii="Times New Roman" w:hAnsi="Times New Roman"/>
          <w:sz w:val="28"/>
          <w:szCs w:val="28"/>
        </w:rPr>
        <w:t>ліцею</w:t>
      </w:r>
      <w:r w:rsidRPr="00CC67B9">
        <w:rPr>
          <w:rFonts w:ascii="Times New Roman" w:hAnsi="Times New Roman"/>
          <w:sz w:val="28"/>
          <w:szCs w:val="28"/>
        </w:rPr>
        <w:t xml:space="preserve">.   </w:t>
      </w:r>
    </w:p>
    <w:p w:rsidR="002D593B" w:rsidRPr="00850250" w:rsidRDefault="002D593B" w:rsidP="002D593B">
      <w:pPr>
        <w:spacing w:after="0" w:line="360" w:lineRule="auto"/>
        <w:jc w:val="both"/>
        <w:rPr>
          <w:rFonts w:ascii="Times New Roman" w:hAnsi="Times New Roman"/>
          <w:b/>
          <w:sz w:val="28"/>
          <w:szCs w:val="28"/>
        </w:rPr>
      </w:pPr>
      <w:r w:rsidRPr="00850250">
        <w:rPr>
          <w:rFonts w:ascii="Times New Roman" w:hAnsi="Times New Roman"/>
          <w:b/>
          <w:sz w:val="28"/>
          <w:szCs w:val="28"/>
        </w:rPr>
        <w:t>Очікувані р</w:t>
      </w:r>
      <w:r>
        <w:rPr>
          <w:rFonts w:ascii="Times New Roman" w:hAnsi="Times New Roman"/>
          <w:b/>
          <w:sz w:val="28"/>
          <w:szCs w:val="28"/>
        </w:rPr>
        <w:t>езультати:</w:t>
      </w:r>
    </w:p>
    <w:p w:rsidR="002D593B" w:rsidRPr="00850250" w:rsidRDefault="002D593B" w:rsidP="00636494">
      <w:pPr>
        <w:pStyle w:val="a8"/>
        <w:numPr>
          <w:ilvl w:val="0"/>
          <w:numId w:val="26"/>
        </w:numPr>
        <w:spacing w:after="0" w:line="360" w:lineRule="auto"/>
        <w:ind w:left="0" w:firstLine="0"/>
        <w:jc w:val="both"/>
        <w:rPr>
          <w:rFonts w:ascii="Times New Roman" w:hAnsi="Times New Roman"/>
          <w:sz w:val="28"/>
          <w:szCs w:val="28"/>
        </w:rPr>
      </w:pPr>
      <w:r w:rsidRPr="00850250">
        <w:rPr>
          <w:rFonts w:ascii="Times New Roman" w:hAnsi="Times New Roman"/>
          <w:sz w:val="28"/>
          <w:szCs w:val="28"/>
        </w:rPr>
        <w:t xml:space="preserve">оновлення матеріально-технічної бази;  </w:t>
      </w:r>
    </w:p>
    <w:p w:rsidR="002D593B" w:rsidRPr="009E3BAC" w:rsidRDefault="002D593B" w:rsidP="00636494">
      <w:pPr>
        <w:pStyle w:val="a8"/>
        <w:numPr>
          <w:ilvl w:val="0"/>
          <w:numId w:val="26"/>
        </w:numPr>
        <w:spacing w:after="0" w:line="360" w:lineRule="auto"/>
        <w:ind w:left="0" w:firstLine="0"/>
        <w:jc w:val="both"/>
        <w:rPr>
          <w:rFonts w:ascii="Times New Roman" w:hAnsi="Times New Roman"/>
          <w:sz w:val="28"/>
          <w:szCs w:val="28"/>
        </w:rPr>
      </w:pPr>
      <w:r w:rsidRPr="00850250">
        <w:rPr>
          <w:rFonts w:ascii="Times New Roman" w:hAnsi="Times New Roman"/>
          <w:sz w:val="28"/>
          <w:szCs w:val="28"/>
        </w:rPr>
        <w:t xml:space="preserve">створення </w:t>
      </w:r>
      <w:r>
        <w:rPr>
          <w:rFonts w:ascii="Times New Roman" w:hAnsi="Times New Roman"/>
          <w:sz w:val="28"/>
          <w:szCs w:val="28"/>
        </w:rPr>
        <w:t>безпечного та розвивального освітнього середовища</w:t>
      </w:r>
      <w:r w:rsidRPr="00850250">
        <w:rPr>
          <w:rFonts w:ascii="Times New Roman" w:hAnsi="Times New Roman"/>
          <w:sz w:val="28"/>
          <w:szCs w:val="28"/>
        </w:rPr>
        <w:t>.</w:t>
      </w:r>
    </w:p>
    <w:p w:rsidR="002D593B" w:rsidRDefault="002D593B" w:rsidP="002D593B">
      <w:pPr>
        <w:pStyle w:val="a8"/>
        <w:spacing w:after="0" w:line="360" w:lineRule="auto"/>
        <w:jc w:val="both"/>
        <w:rPr>
          <w:rFonts w:ascii="Times New Roman" w:hAnsi="Times New Roman"/>
          <w:sz w:val="28"/>
          <w:szCs w:val="28"/>
        </w:rPr>
      </w:pPr>
    </w:p>
    <w:tbl>
      <w:tblPr>
        <w:tblW w:w="9560" w:type="dxa"/>
        <w:tblInd w:w="-67" w:type="dxa"/>
        <w:tblCellMar>
          <w:left w:w="0" w:type="dxa"/>
          <w:right w:w="0" w:type="dxa"/>
        </w:tblCellMar>
        <w:tblLook w:val="00A0" w:firstRow="1" w:lastRow="0" w:firstColumn="1" w:lastColumn="0" w:noHBand="0" w:noVBand="0"/>
      </w:tblPr>
      <w:tblGrid>
        <w:gridCol w:w="621"/>
        <w:gridCol w:w="4057"/>
        <w:gridCol w:w="1985"/>
        <w:gridCol w:w="1337"/>
        <w:gridCol w:w="1560"/>
      </w:tblGrid>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 xml:space="preserve">№ з/п </w:t>
            </w:r>
          </w:p>
          <w:p w:rsidR="002D593B" w:rsidRPr="007B14EA" w:rsidRDefault="002D593B" w:rsidP="009D117E">
            <w:pPr>
              <w:spacing w:after="0" w:line="240" w:lineRule="auto"/>
              <w:jc w:val="both"/>
              <w:rPr>
                <w:rFonts w:ascii="Times New Roman" w:hAnsi="Times New Roman"/>
                <w:sz w:val="24"/>
                <w:szCs w:val="24"/>
              </w:rPr>
            </w:pP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Зміст роботи</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Очікувані результати</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Термін виконання</w:t>
            </w:r>
          </w:p>
          <w:p w:rsidR="002D593B" w:rsidRPr="007B14EA" w:rsidRDefault="002D593B" w:rsidP="009D117E">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Відповідальні</w:t>
            </w:r>
          </w:p>
          <w:p w:rsidR="002D593B" w:rsidRPr="007B14EA" w:rsidRDefault="002D593B" w:rsidP="009D117E">
            <w:pPr>
              <w:spacing w:after="0" w:line="240" w:lineRule="auto"/>
              <w:jc w:val="both"/>
              <w:rPr>
                <w:rFonts w:ascii="Times New Roman" w:hAnsi="Times New Roman"/>
                <w:sz w:val="24"/>
                <w:szCs w:val="24"/>
              </w:rPr>
            </w:pP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1</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Розбудова системи моніторингу безпечності освітнього середовища</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Адміністрація </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2</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tabs>
                <w:tab w:val="left" w:pos="1410"/>
              </w:tabs>
              <w:spacing w:after="0" w:line="240" w:lineRule="auto"/>
              <w:jc w:val="both"/>
              <w:rPr>
                <w:rFonts w:ascii="Times New Roman" w:hAnsi="Times New Roman"/>
                <w:sz w:val="24"/>
                <w:szCs w:val="24"/>
              </w:rPr>
            </w:pPr>
            <w:r w:rsidRPr="00BB3849">
              <w:rPr>
                <w:rFonts w:ascii="Times New Roman" w:hAnsi="Times New Roman"/>
                <w:color w:val="000000"/>
                <w:sz w:val="24"/>
                <w:szCs w:val="24"/>
                <w:shd w:val="clear" w:color="auto" w:fill="FFFFFF"/>
              </w:rPr>
              <w:t>Виконання поточних ремонтів за новітніми технологіями, які передбачають тривалий гарантійний термін експлуатації</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Збереження наявної матеріально-технічної бази</w:t>
            </w: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202</w:t>
            </w:r>
            <w:r>
              <w:rPr>
                <w:rFonts w:ascii="Times New Roman" w:hAnsi="Times New Roman"/>
                <w:sz w:val="24"/>
                <w:szCs w:val="24"/>
              </w:rPr>
              <w:t>1-2024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Адміністрація</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3</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Ремонт та введення в дію </w:t>
            </w:r>
            <w:proofErr w:type="spellStart"/>
            <w:r>
              <w:rPr>
                <w:rFonts w:ascii="Times New Roman" w:hAnsi="Times New Roman"/>
                <w:sz w:val="24"/>
                <w:szCs w:val="24"/>
              </w:rPr>
              <w:t>медіатеки</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proofErr w:type="spellStart"/>
            <w:r>
              <w:rPr>
                <w:rFonts w:ascii="Times New Roman" w:hAnsi="Times New Roman"/>
                <w:sz w:val="24"/>
                <w:szCs w:val="24"/>
              </w:rPr>
              <w:t>Функціонуванння</w:t>
            </w:r>
            <w:proofErr w:type="spellEnd"/>
            <w:r>
              <w:rPr>
                <w:rFonts w:ascii="Times New Roman" w:hAnsi="Times New Roman"/>
                <w:sz w:val="24"/>
                <w:szCs w:val="24"/>
              </w:rPr>
              <w:t xml:space="preserve"> </w:t>
            </w:r>
            <w:proofErr w:type="spellStart"/>
            <w:r>
              <w:rPr>
                <w:rFonts w:ascii="Times New Roman" w:hAnsi="Times New Roman"/>
                <w:sz w:val="24"/>
                <w:szCs w:val="24"/>
              </w:rPr>
              <w:t>медіатеки</w:t>
            </w:r>
            <w:proofErr w:type="spellEnd"/>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D593B" w:rsidRDefault="002D593B" w:rsidP="009D117E">
            <w:r w:rsidRPr="00C85FBC">
              <w:rPr>
                <w:rFonts w:ascii="Times New Roman" w:hAnsi="Times New Roman"/>
                <w:sz w:val="24"/>
                <w:szCs w:val="24"/>
              </w:rPr>
              <w:t xml:space="preserve">Адміністрація </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sidRPr="007B14EA">
              <w:rPr>
                <w:rFonts w:ascii="Times New Roman" w:hAnsi="Times New Roman"/>
                <w:sz w:val="24"/>
                <w:szCs w:val="24"/>
              </w:rPr>
              <w:t>4</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F27F17"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Здійснення </w:t>
            </w:r>
            <w:proofErr w:type="spellStart"/>
            <w:r>
              <w:rPr>
                <w:rFonts w:ascii="Times New Roman" w:hAnsi="Times New Roman"/>
                <w:sz w:val="24"/>
                <w:szCs w:val="24"/>
              </w:rPr>
              <w:t>енергозбережувальних</w:t>
            </w:r>
            <w:proofErr w:type="spellEnd"/>
            <w:r>
              <w:rPr>
                <w:rFonts w:ascii="Times New Roman" w:hAnsi="Times New Roman"/>
                <w:sz w:val="24"/>
                <w:szCs w:val="24"/>
              </w:rPr>
              <w:t xml:space="preserve"> заходів</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Зменшення споживання енергоресурсів</w:t>
            </w: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D593B" w:rsidRDefault="002D593B" w:rsidP="009D117E">
            <w:r w:rsidRPr="00C85FBC">
              <w:rPr>
                <w:rFonts w:ascii="Times New Roman" w:hAnsi="Times New Roman"/>
                <w:sz w:val="24"/>
                <w:szCs w:val="24"/>
              </w:rPr>
              <w:t xml:space="preserve">Адміністрація </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5</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pStyle w:val="a8"/>
              <w:spacing w:after="0" w:line="240" w:lineRule="auto"/>
              <w:ind w:left="0"/>
              <w:jc w:val="both"/>
              <w:rPr>
                <w:rFonts w:ascii="Times New Roman" w:hAnsi="Times New Roman"/>
                <w:sz w:val="24"/>
                <w:szCs w:val="24"/>
              </w:rPr>
            </w:pPr>
            <w:r>
              <w:rPr>
                <w:rFonts w:ascii="Times New Roman" w:hAnsi="Times New Roman"/>
                <w:sz w:val="24"/>
                <w:szCs w:val="24"/>
              </w:rPr>
              <w:t>Приведення стану комунікацій, обладнання і устаткування їдальні у відповідність до вимог НАССР</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Безпечне харчування в їдальні</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D593B" w:rsidRDefault="002D593B" w:rsidP="009D117E">
            <w:r w:rsidRPr="00C85FBC">
              <w:rPr>
                <w:rFonts w:ascii="Times New Roman" w:hAnsi="Times New Roman"/>
                <w:sz w:val="24"/>
                <w:szCs w:val="24"/>
              </w:rPr>
              <w:t xml:space="preserve">Адміністрація </w:t>
            </w:r>
          </w:p>
        </w:tc>
      </w:tr>
      <w:tr w:rsidR="002D593B" w:rsidRPr="007B14EA" w:rsidTr="009D117E">
        <w:tc>
          <w:tcPr>
            <w:tcW w:w="62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6</w:t>
            </w:r>
          </w:p>
        </w:tc>
        <w:tc>
          <w:tcPr>
            <w:tcW w:w="405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2D593B" w:rsidRDefault="002D593B" w:rsidP="009D117E">
            <w:pPr>
              <w:spacing w:after="0" w:line="240" w:lineRule="auto"/>
              <w:jc w:val="both"/>
              <w:rPr>
                <w:rFonts w:ascii="Times New Roman" w:hAnsi="Times New Roman"/>
                <w:sz w:val="24"/>
                <w:szCs w:val="24"/>
              </w:rPr>
            </w:pPr>
            <w:r>
              <w:rPr>
                <w:rFonts w:ascii="Times New Roman" w:hAnsi="Times New Roman"/>
                <w:sz w:val="24"/>
                <w:szCs w:val="24"/>
              </w:rPr>
              <w:t>Залучення позабюджетних коштів для організації безпечного середовища (</w:t>
            </w:r>
            <w:r w:rsidRPr="006A4351">
              <w:rPr>
                <w:rFonts w:ascii="Times New Roman" w:hAnsi="Times New Roman"/>
                <w:sz w:val="24"/>
                <w:szCs w:val="24"/>
              </w:rPr>
              <w:t>коштів інвесторів, меценатів, громадських фондів, інших юридичних і фізичних осіб, що не суперечить чинному законодавству України</w:t>
            </w:r>
            <w:r>
              <w:rPr>
                <w:rFonts w:ascii="Times New Roman" w:hAnsi="Times New Roman"/>
                <w:sz w:val="24"/>
                <w:szCs w:val="24"/>
              </w:rPr>
              <w:t xml:space="preserve">); </w:t>
            </w:r>
          </w:p>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участь у </w:t>
            </w:r>
            <w:proofErr w:type="spellStart"/>
            <w:r>
              <w:rPr>
                <w:rFonts w:ascii="Times New Roman" w:hAnsi="Times New Roman"/>
                <w:sz w:val="24"/>
                <w:szCs w:val="24"/>
              </w:rPr>
              <w:t>проєктах</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 xml:space="preserve">Створення безпечного та розвивального </w:t>
            </w:r>
            <w:proofErr w:type="spellStart"/>
            <w:r>
              <w:rPr>
                <w:rFonts w:ascii="Times New Roman" w:hAnsi="Times New Roman"/>
                <w:sz w:val="24"/>
                <w:szCs w:val="24"/>
              </w:rPr>
              <w:t>освітного</w:t>
            </w:r>
            <w:proofErr w:type="spellEnd"/>
            <w:r>
              <w:rPr>
                <w:rFonts w:ascii="Times New Roman" w:hAnsi="Times New Roman"/>
                <w:sz w:val="24"/>
                <w:szCs w:val="24"/>
              </w:rPr>
              <w:t xml:space="preserve"> середовища</w:t>
            </w:r>
          </w:p>
        </w:tc>
        <w:tc>
          <w:tcPr>
            <w:tcW w:w="1337"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2021-2024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D593B" w:rsidRPr="007B14EA" w:rsidRDefault="002D593B" w:rsidP="009D117E">
            <w:pPr>
              <w:spacing w:after="0" w:line="240" w:lineRule="auto"/>
              <w:jc w:val="both"/>
              <w:rPr>
                <w:rFonts w:ascii="Times New Roman" w:hAnsi="Times New Roman"/>
                <w:sz w:val="24"/>
                <w:szCs w:val="24"/>
              </w:rPr>
            </w:pPr>
            <w:r>
              <w:rPr>
                <w:rFonts w:ascii="Times New Roman" w:hAnsi="Times New Roman"/>
                <w:sz w:val="24"/>
                <w:szCs w:val="24"/>
              </w:rPr>
              <w:t>Адміністрація</w:t>
            </w:r>
            <w:r w:rsidRPr="007B14EA">
              <w:rPr>
                <w:rFonts w:ascii="Times New Roman" w:hAnsi="Times New Roman"/>
                <w:sz w:val="24"/>
                <w:szCs w:val="24"/>
              </w:rPr>
              <w:t xml:space="preserve"> </w:t>
            </w:r>
          </w:p>
          <w:p w:rsidR="002D593B" w:rsidRPr="007B14EA" w:rsidRDefault="002D593B" w:rsidP="009D117E">
            <w:pPr>
              <w:spacing w:after="0" w:line="240" w:lineRule="auto"/>
              <w:jc w:val="both"/>
              <w:rPr>
                <w:rFonts w:ascii="Times New Roman" w:hAnsi="Times New Roman"/>
                <w:sz w:val="24"/>
                <w:szCs w:val="24"/>
              </w:rPr>
            </w:pPr>
          </w:p>
        </w:tc>
      </w:tr>
    </w:tbl>
    <w:p w:rsidR="002D593B" w:rsidRPr="00850250" w:rsidRDefault="002D593B" w:rsidP="002D593B">
      <w:pPr>
        <w:pStyle w:val="a8"/>
        <w:spacing w:after="0" w:line="360" w:lineRule="auto"/>
        <w:jc w:val="both"/>
        <w:rPr>
          <w:rFonts w:ascii="Times New Roman" w:hAnsi="Times New Roman"/>
          <w:sz w:val="28"/>
          <w:szCs w:val="28"/>
        </w:rPr>
      </w:pPr>
    </w:p>
    <w:p w:rsidR="002D593B" w:rsidRDefault="002D593B" w:rsidP="002D593B">
      <w:pPr>
        <w:tabs>
          <w:tab w:val="left" w:pos="1410"/>
        </w:tabs>
        <w:spacing w:after="0" w:line="360" w:lineRule="auto"/>
        <w:jc w:val="both"/>
        <w:rPr>
          <w:rFonts w:ascii="Times New Roman" w:hAnsi="Times New Roman"/>
          <w:b/>
          <w:sz w:val="28"/>
          <w:szCs w:val="28"/>
        </w:rPr>
      </w:pPr>
      <w:r>
        <w:rPr>
          <w:rFonts w:ascii="Times New Roman" w:hAnsi="Times New Roman"/>
          <w:b/>
          <w:sz w:val="28"/>
          <w:szCs w:val="28"/>
        </w:rPr>
        <w:t>6.Оцінка ефективності механізмів стратегії розвитку</w:t>
      </w:r>
    </w:p>
    <w:p w:rsidR="002D593B" w:rsidRDefault="002D593B" w:rsidP="002D593B">
      <w:pPr>
        <w:tabs>
          <w:tab w:val="left" w:pos="1410"/>
        </w:tabs>
        <w:spacing w:after="0" w:line="360" w:lineRule="auto"/>
        <w:jc w:val="both"/>
        <w:rPr>
          <w:rFonts w:ascii="Times New Roman" w:hAnsi="Times New Roman"/>
          <w:sz w:val="28"/>
          <w:szCs w:val="28"/>
        </w:rPr>
      </w:pPr>
      <w:r>
        <w:rPr>
          <w:rFonts w:ascii="Times New Roman" w:hAnsi="Times New Roman"/>
          <w:sz w:val="28"/>
          <w:szCs w:val="28"/>
        </w:rPr>
        <w:t>Попереднє (лютий-травень 2021 року) – оцінювання стартової позиції, яким чином її реалізація може вплинути на стан цільових груп і поліпшити загальну ситуацію в ліцеї.</w:t>
      </w:r>
    </w:p>
    <w:p w:rsidR="002D593B" w:rsidRDefault="002D593B" w:rsidP="002D593B">
      <w:pPr>
        <w:tabs>
          <w:tab w:val="left" w:pos="1410"/>
        </w:tabs>
        <w:spacing w:after="0" w:line="360" w:lineRule="auto"/>
        <w:jc w:val="both"/>
        <w:rPr>
          <w:rFonts w:ascii="Times New Roman" w:hAnsi="Times New Roman"/>
          <w:sz w:val="28"/>
          <w:szCs w:val="28"/>
        </w:rPr>
      </w:pPr>
      <w:r>
        <w:rPr>
          <w:rFonts w:ascii="Times New Roman" w:hAnsi="Times New Roman"/>
          <w:sz w:val="28"/>
          <w:szCs w:val="28"/>
        </w:rPr>
        <w:t>Проміжне (травень-червень 2022 року, травень-червень 2023 року) оцінювання обраних стратегічних та операційних цілей, заходів щодо їх реалізації.</w:t>
      </w:r>
    </w:p>
    <w:p w:rsidR="002D593B" w:rsidRDefault="002D593B" w:rsidP="002D593B">
      <w:pPr>
        <w:tabs>
          <w:tab w:val="left" w:pos="1410"/>
        </w:tabs>
        <w:spacing w:after="0" w:line="360" w:lineRule="auto"/>
        <w:jc w:val="both"/>
        <w:rPr>
          <w:rFonts w:ascii="Times New Roman" w:hAnsi="Times New Roman"/>
          <w:sz w:val="28"/>
          <w:szCs w:val="28"/>
        </w:rPr>
      </w:pPr>
      <w:r>
        <w:rPr>
          <w:rFonts w:ascii="Times New Roman" w:hAnsi="Times New Roman"/>
          <w:sz w:val="28"/>
          <w:szCs w:val="28"/>
        </w:rPr>
        <w:lastRenderedPageBreak/>
        <w:t>Завершальне (травень-серпень 2024 року) – здійснюється після завершення реалізації й спрямоване на оцінку її довготривалого впливу на стан її цільових груп, стійкості її результатів.</w:t>
      </w:r>
    </w:p>
    <w:p w:rsidR="002D593B" w:rsidRDefault="002D593B" w:rsidP="002D593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Оцінка ефективності механізмів с</w:t>
      </w:r>
      <w:r w:rsidRPr="0026462D">
        <w:rPr>
          <w:rFonts w:ascii="Times New Roman" w:eastAsia="Times New Roman" w:hAnsi="Times New Roman"/>
          <w:sz w:val="28"/>
          <w:szCs w:val="28"/>
          <w:lang w:eastAsia="ru-RU"/>
        </w:rPr>
        <w:t>тратегії розвитку полягатиме в збиранні і фіксації даних про такі індикатори розвитку ліцею:</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-відсоток</w:t>
      </w:r>
      <w:proofErr w:type="spellEnd"/>
      <w:r w:rsidRPr="0026462D">
        <w:rPr>
          <w:rFonts w:ascii="Times New Roman" w:eastAsia="Times New Roman" w:hAnsi="Times New Roman"/>
          <w:sz w:val="28"/>
          <w:szCs w:val="28"/>
          <w:lang w:eastAsia="ru-RU"/>
        </w:rPr>
        <w:t xml:space="preserve"> учнів та кількість </w:t>
      </w:r>
      <w:r>
        <w:rPr>
          <w:rFonts w:ascii="Times New Roman" w:eastAsia="Times New Roman" w:hAnsi="Times New Roman"/>
          <w:sz w:val="28"/>
          <w:szCs w:val="28"/>
          <w:lang w:eastAsia="ru-RU"/>
        </w:rPr>
        <w:t>класів, які навчаються досягати</w:t>
      </w:r>
      <w:r w:rsidRPr="0026462D">
        <w:rPr>
          <w:rFonts w:ascii="Times New Roman" w:eastAsia="Times New Roman" w:hAnsi="Times New Roman"/>
          <w:sz w:val="28"/>
          <w:szCs w:val="28"/>
          <w:lang w:eastAsia="ru-RU"/>
        </w:rPr>
        <w:t xml:space="preserve"> достатніх та високих рівнів освіти; </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-кількість</w:t>
      </w:r>
      <w:proofErr w:type="spellEnd"/>
      <w:r w:rsidRPr="0026462D">
        <w:rPr>
          <w:rFonts w:ascii="Times New Roman" w:eastAsia="Times New Roman" w:hAnsi="Times New Roman"/>
          <w:sz w:val="28"/>
          <w:szCs w:val="28"/>
          <w:lang w:eastAsia="ru-RU"/>
        </w:rPr>
        <w:t xml:space="preserve"> учнів (по класах), рівень навчальних досягнень яких змінився (на вищий або на нижчий) за результатами підсумкового (семестрового) оцінювання та за результатами моніторингових досліджень;</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-середньостатистичний</w:t>
      </w:r>
      <w:proofErr w:type="spellEnd"/>
      <w:r w:rsidRPr="0026462D">
        <w:rPr>
          <w:rFonts w:ascii="Times New Roman" w:eastAsia="Times New Roman" w:hAnsi="Times New Roman"/>
          <w:sz w:val="28"/>
          <w:szCs w:val="28"/>
          <w:lang w:eastAsia="ru-RU"/>
        </w:rPr>
        <w:t xml:space="preserve"> показник кількості учнів у класі;</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-рейтинг</w:t>
      </w:r>
      <w:proofErr w:type="spellEnd"/>
      <w:r w:rsidRPr="0026462D">
        <w:rPr>
          <w:rFonts w:ascii="Times New Roman" w:eastAsia="Times New Roman" w:hAnsi="Times New Roman"/>
          <w:sz w:val="28"/>
          <w:szCs w:val="28"/>
          <w:lang w:eastAsia="ru-RU"/>
        </w:rPr>
        <w:t xml:space="preserve"> ліцею за результатами ДПА у форматі ЗНО з української мови, математики, історії України, іноземної мови (англійської);</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-відсоток</w:t>
      </w:r>
      <w:proofErr w:type="spellEnd"/>
      <w:r w:rsidRPr="002646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учнів, що вступили на навчання у</w:t>
      </w:r>
      <w:r w:rsidRPr="0026462D">
        <w:rPr>
          <w:rFonts w:ascii="Times New Roman" w:eastAsia="Times New Roman" w:hAnsi="Times New Roman"/>
          <w:sz w:val="28"/>
          <w:szCs w:val="28"/>
          <w:lang w:eastAsia="ru-RU"/>
        </w:rPr>
        <w:t xml:space="preserve"> вищі навчальні заклади;</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-відсоток</w:t>
      </w:r>
      <w:proofErr w:type="spellEnd"/>
      <w:r w:rsidRPr="0026462D">
        <w:rPr>
          <w:rFonts w:ascii="Times New Roman" w:eastAsia="Times New Roman" w:hAnsi="Times New Roman"/>
          <w:sz w:val="28"/>
          <w:szCs w:val="28"/>
          <w:lang w:eastAsia="ru-RU"/>
        </w:rPr>
        <w:t xml:space="preserve"> педагогічних прац</w:t>
      </w:r>
      <w:r>
        <w:rPr>
          <w:rFonts w:ascii="Times New Roman" w:eastAsia="Times New Roman" w:hAnsi="Times New Roman"/>
          <w:sz w:val="28"/>
          <w:szCs w:val="28"/>
          <w:lang w:eastAsia="ru-RU"/>
        </w:rPr>
        <w:t xml:space="preserve">івників </w:t>
      </w:r>
      <w:proofErr w:type="spellStart"/>
      <w:r>
        <w:rPr>
          <w:rFonts w:ascii="Times New Roman" w:eastAsia="Times New Roman" w:hAnsi="Times New Roman"/>
          <w:sz w:val="28"/>
          <w:szCs w:val="28"/>
          <w:lang w:eastAsia="ru-RU"/>
        </w:rPr>
        <w:t>–авторів</w:t>
      </w:r>
      <w:proofErr w:type="spellEnd"/>
      <w:r>
        <w:rPr>
          <w:rFonts w:ascii="Times New Roman" w:eastAsia="Times New Roman" w:hAnsi="Times New Roman"/>
          <w:sz w:val="28"/>
          <w:szCs w:val="28"/>
          <w:lang w:eastAsia="ru-RU"/>
        </w:rPr>
        <w:t xml:space="preserve"> програм та </w:t>
      </w:r>
      <w:proofErr w:type="spellStart"/>
      <w:r>
        <w:rPr>
          <w:rFonts w:ascii="Times New Roman" w:eastAsia="Times New Roman" w:hAnsi="Times New Roman"/>
          <w:sz w:val="28"/>
          <w:szCs w:val="28"/>
          <w:lang w:eastAsia="ru-RU"/>
        </w:rPr>
        <w:t>проє</w:t>
      </w:r>
      <w:r w:rsidRPr="0026462D">
        <w:rPr>
          <w:rFonts w:ascii="Times New Roman" w:eastAsia="Times New Roman" w:hAnsi="Times New Roman"/>
          <w:sz w:val="28"/>
          <w:szCs w:val="28"/>
          <w:lang w:eastAsia="ru-RU"/>
        </w:rPr>
        <w:t>ктів</w:t>
      </w:r>
      <w:proofErr w:type="spellEnd"/>
      <w:r w:rsidRPr="0026462D">
        <w:rPr>
          <w:rFonts w:ascii="Times New Roman" w:eastAsia="Times New Roman" w:hAnsi="Times New Roman"/>
          <w:sz w:val="28"/>
          <w:szCs w:val="28"/>
          <w:lang w:eastAsia="ru-RU"/>
        </w:rPr>
        <w:t xml:space="preserve"> виховних </w:t>
      </w:r>
      <w:r>
        <w:rPr>
          <w:rFonts w:ascii="Times New Roman" w:eastAsia="Times New Roman" w:hAnsi="Times New Roman"/>
          <w:sz w:val="28"/>
          <w:szCs w:val="28"/>
          <w:lang w:eastAsia="ru-RU"/>
        </w:rPr>
        <w:t>заходів</w:t>
      </w:r>
      <w:r w:rsidRPr="0026462D">
        <w:rPr>
          <w:rFonts w:ascii="Times New Roman" w:eastAsia="Times New Roman" w:hAnsi="Times New Roman"/>
          <w:sz w:val="28"/>
          <w:szCs w:val="28"/>
          <w:lang w:eastAsia="ru-RU"/>
        </w:rPr>
        <w:t>;</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-відсоток</w:t>
      </w:r>
      <w:proofErr w:type="spellEnd"/>
      <w:r w:rsidRPr="0026462D">
        <w:rPr>
          <w:rFonts w:ascii="Times New Roman" w:eastAsia="Times New Roman" w:hAnsi="Times New Roman"/>
          <w:sz w:val="28"/>
          <w:szCs w:val="28"/>
          <w:lang w:eastAsia="ru-RU"/>
        </w:rPr>
        <w:t xml:space="preserve"> сертифік</w:t>
      </w:r>
      <w:r>
        <w:rPr>
          <w:rFonts w:ascii="Times New Roman" w:eastAsia="Times New Roman" w:hAnsi="Times New Roman"/>
          <w:sz w:val="28"/>
          <w:szCs w:val="28"/>
          <w:lang w:eastAsia="ru-RU"/>
        </w:rPr>
        <w:t>ованих педагогічних працівників;</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-звіти</w:t>
      </w:r>
      <w:proofErr w:type="spellEnd"/>
      <w:r w:rsidRPr="0026462D">
        <w:rPr>
          <w:rFonts w:ascii="Times New Roman" w:eastAsia="Times New Roman" w:hAnsi="Times New Roman"/>
          <w:sz w:val="28"/>
          <w:szCs w:val="28"/>
          <w:lang w:eastAsia="ru-RU"/>
        </w:rPr>
        <w:t xml:space="preserve"> за результати моніторингових досліджень та підсумки </w:t>
      </w:r>
      <w:proofErr w:type="spellStart"/>
      <w:r w:rsidRPr="0026462D">
        <w:rPr>
          <w:rFonts w:ascii="Times New Roman" w:eastAsia="Times New Roman" w:hAnsi="Times New Roman"/>
          <w:sz w:val="28"/>
          <w:szCs w:val="28"/>
          <w:lang w:eastAsia="ru-RU"/>
        </w:rPr>
        <w:t>самооц</w:t>
      </w:r>
      <w:r>
        <w:rPr>
          <w:rFonts w:ascii="Times New Roman" w:eastAsia="Times New Roman" w:hAnsi="Times New Roman"/>
          <w:sz w:val="28"/>
          <w:szCs w:val="28"/>
          <w:lang w:eastAsia="ru-RU"/>
        </w:rPr>
        <w:t>інювання</w:t>
      </w:r>
      <w:proofErr w:type="spellEnd"/>
      <w:r>
        <w:rPr>
          <w:rFonts w:ascii="Times New Roman" w:eastAsia="Times New Roman" w:hAnsi="Times New Roman"/>
          <w:sz w:val="28"/>
          <w:szCs w:val="28"/>
          <w:lang w:eastAsia="ru-RU"/>
        </w:rPr>
        <w:t xml:space="preserve"> якості освітніх послуг;</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-висновки</w:t>
      </w:r>
      <w:proofErr w:type="spellEnd"/>
      <w:r w:rsidRPr="0026462D">
        <w:rPr>
          <w:rFonts w:ascii="Times New Roman" w:eastAsia="Times New Roman" w:hAnsi="Times New Roman"/>
          <w:sz w:val="28"/>
          <w:szCs w:val="28"/>
          <w:lang w:eastAsia="ru-RU"/>
        </w:rPr>
        <w:t xml:space="preserve"> про імідж та </w:t>
      </w:r>
      <w:proofErr w:type="spellStart"/>
      <w:r w:rsidRPr="0026462D">
        <w:rPr>
          <w:rFonts w:ascii="Times New Roman" w:eastAsia="Times New Roman" w:hAnsi="Times New Roman"/>
          <w:sz w:val="28"/>
          <w:szCs w:val="28"/>
          <w:lang w:eastAsia="ru-RU"/>
        </w:rPr>
        <w:t>конкурентноздатність</w:t>
      </w:r>
      <w:proofErr w:type="spellEnd"/>
      <w:r w:rsidRPr="0026462D">
        <w:rPr>
          <w:rFonts w:ascii="Times New Roman" w:eastAsia="Times New Roman" w:hAnsi="Times New Roman"/>
          <w:sz w:val="28"/>
          <w:szCs w:val="28"/>
          <w:lang w:eastAsia="ru-RU"/>
        </w:rPr>
        <w:t xml:space="preserve"> ліцею на ринку освітніх послуг;</w:t>
      </w:r>
    </w:p>
    <w:p w:rsidR="002D593B" w:rsidRDefault="002D593B" w:rsidP="002D593B">
      <w:pPr>
        <w:spacing w:after="0" w:line="360" w:lineRule="auto"/>
        <w:jc w:val="both"/>
        <w:rPr>
          <w:rFonts w:ascii="Times New Roman" w:eastAsia="Times New Roman" w:hAnsi="Times New Roman"/>
          <w:sz w:val="28"/>
          <w:szCs w:val="28"/>
          <w:lang w:eastAsia="ru-RU"/>
        </w:rPr>
      </w:pPr>
      <w:proofErr w:type="spellStart"/>
      <w:r w:rsidRPr="0026462D">
        <w:rPr>
          <w:rFonts w:ascii="Times New Roman" w:eastAsia="Times New Roman" w:hAnsi="Times New Roman"/>
          <w:sz w:val="28"/>
          <w:szCs w:val="28"/>
          <w:lang w:eastAsia="ru-RU"/>
        </w:rPr>
        <w:t>-сумарна</w:t>
      </w:r>
      <w:proofErr w:type="spellEnd"/>
      <w:r w:rsidRPr="0026462D">
        <w:rPr>
          <w:rFonts w:ascii="Times New Roman" w:eastAsia="Times New Roman" w:hAnsi="Times New Roman"/>
          <w:sz w:val="28"/>
          <w:szCs w:val="28"/>
          <w:lang w:eastAsia="ru-RU"/>
        </w:rPr>
        <w:t xml:space="preserve"> кількість та географія навчальних закладів, з якими ліцей підтримує ділові партнерські зв’язки.</w:t>
      </w:r>
    </w:p>
    <w:p w:rsidR="002D593B" w:rsidRPr="0026462D" w:rsidRDefault="002D593B" w:rsidP="002D593B">
      <w:pPr>
        <w:spacing w:after="0" w:line="360" w:lineRule="auto"/>
        <w:jc w:val="both"/>
        <w:rPr>
          <w:rFonts w:ascii="Times New Roman" w:eastAsia="Times New Roman" w:hAnsi="Times New Roman"/>
          <w:sz w:val="28"/>
          <w:szCs w:val="28"/>
          <w:lang w:eastAsia="ru-RU"/>
        </w:rPr>
      </w:pPr>
      <w:r w:rsidRPr="0026462D">
        <w:rPr>
          <w:rFonts w:ascii="Times New Roman" w:eastAsia="Times New Roman" w:hAnsi="Times New Roman"/>
          <w:sz w:val="28"/>
          <w:szCs w:val="28"/>
          <w:lang w:eastAsia="ru-RU"/>
        </w:rPr>
        <w:t xml:space="preserve">Систематичний аналіз отриманих даних дозволить встановити проміжні та кінцеві результати реалізації цієї </w:t>
      </w:r>
      <w:r>
        <w:rPr>
          <w:rFonts w:ascii="Times New Roman" w:eastAsia="Times New Roman" w:hAnsi="Times New Roman"/>
          <w:sz w:val="28"/>
          <w:szCs w:val="28"/>
          <w:lang w:eastAsia="ru-RU"/>
        </w:rPr>
        <w:t>с</w:t>
      </w:r>
      <w:r w:rsidRPr="0026462D">
        <w:rPr>
          <w:rFonts w:ascii="Times New Roman" w:eastAsia="Times New Roman" w:hAnsi="Times New Roman"/>
          <w:sz w:val="28"/>
          <w:szCs w:val="28"/>
          <w:lang w:eastAsia="ru-RU"/>
        </w:rPr>
        <w:t>тратегії</w:t>
      </w:r>
      <w:r>
        <w:rPr>
          <w:rFonts w:ascii="Times New Roman" w:eastAsia="Times New Roman" w:hAnsi="Times New Roman"/>
          <w:sz w:val="28"/>
          <w:szCs w:val="28"/>
          <w:lang w:eastAsia="ru-RU"/>
        </w:rPr>
        <w:t xml:space="preserve"> розвитку</w:t>
      </w:r>
      <w:r w:rsidRPr="0026462D">
        <w:rPr>
          <w:rFonts w:ascii="Times New Roman" w:eastAsia="Times New Roman" w:hAnsi="Times New Roman"/>
          <w:sz w:val="28"/>
          <w:szCs w:val="28"/>
          <w:lang w:eastAsia="ru-RU"/>
        </w:rPr>
        <w:t xml:space="preserve">, своєчасно виявити відхилення від очікуваних результатів і провести необхідну корекцію, забезпечити ефективне використання ресурсів ліцею, мінімізувати ризики та негативні наслідки впровадження передбачених у </w:t>
      </w:r>
      <w:r>
        <w:rPr>
          <w:rFonts w:ascii="Times New Roman" w:eastAsia="Times New Roman" w:hAnsi="Times New Roman"/>
          <w:sz w:val="28"/>
          <w:szCs w:val="28"/>
          <w:lang w:eastAsia="ru-RU"/>
        </w:rPr>
        <w:t>с</w:t>
      </w:r>
      <w:r w:rsidRPr="0026462D">
        <w:rPr>
          <w:rFonts w:ascii="Times New Roman" w:eastAsia="Times New Roman" w:hAnsi="Times New Roman"/>
          <w:sz w:val="28"/>
          <w:szCs w:val="28"/>
          <w:lang w:eastAsia="ru-RU"/>
        </w:rPr>
        <w:t>тратегії заходів.</w:t>
      </w:r>
    </w:p>
    <w:p w:rsidR="002D593B" w:rsidRPr="0026462D" w:rsidRDefault="002D593B" w:rsidP="002D593B">
      <w:pPr>
        <w:tabs>
          <w:tab w:val="left" w:pos="1410"/>
        </w:tabs>
        <w:spacing w:after="0" w:line="360" w:lineRule="auto"/>
        <w:jc w:val="both"/>
        <w:rPr>
          <w:rFonts w:ascii="Times New Roman" w:eastAsia="Times New Roman" w:hAnsi="Times New Roman"/>
          <w:b/>
          <w:sz w:val="28"/>
          <w:szCs w:val="28"/>
          <w:lang w:eastAsia="ru-RU"/>
        </w:rPr>
      </w:pPr>
      <w:r w:rsidRPr="0026462D">
        <w:rPr>
          <w:rFonts w:ascii="Times New Roman" w:eastAsia="Times New Roman" w:hAnsi="Times New Roman"/>
          <w:b/>
          <w:sz w:val="28"/>
          <w:szCs w:val="28"/>
          <w:lang w:eastAsia="ru-RU"/>
        </w:rPr>
        <w:t>Висновок</w:t>
      </w:r>
    </w:p>
    <w:p w:rsidR="002D593B" w:rsidRPr="0026462D" w:rsidRDefault="002D593B" w:rsidP="002D593B">
      <w:pPr>
        <w:tabs>
          <w:tab w:val="left" w:pos="1410"/>
        </w:tabs>
        <w:spacing w:after="0" w:line="360" w:lineRule="auto"/>
        <w:jc w:val="both"/>
        <w:rPr>
          <w:rFonts w:ascii="Times New Roman" w:hAnsi="Times New Roman"/>
          <w:sz w:val="28"/>
          <w:szCs w:val="28"/>
        </w:rPr>
      </w:pPr>
      <w:r w:rsidRPr="0026462D">
        <w:rPr>
          <w:rFonts w:ascii="Times New Roman" w:eastAsia="Times New Roman" w:hAnsi="Times New Roman"/>
          <w:sz w:val="28"/>
          <w:szCs w:val="28"/>
          <w:lang w:eastAsia="ru-RU"/>
        </w:rPr>
        <w:t xml:space="preserve">Стратегія передбачає створення в ліцеї умов, за яких учень зможе реалізувати все найкраще, що закладене природою, і зрозуміє, що він сам відповідає за розвиток свого таланту. </w:t>
      </w:r>
      <w:r>
        <w:rPr>
          <w:rFonts w:ascii="Times New Roman" w:eastAsia="Times New Roman" w:hAnsi="Times New Roman"/>
          <w:sz w:val="28"/>
          <w:szCs w:val="28"/>
          <w:lang w:eastAsia="ru-RU"/>
        </w:rPr>
        <w:t>Різні напрями стратегії об’єдна</w:t>
      </w:r>
      <w:r w:rsidRPr="0026462D">
        <w:rPr>
          <w:rFonts w:ascii="Times New Roman" w:eastAsia="Times New Roman" w:hAnsi="Times New Roman"/>
          <w:sz w:val="28"/>
          <w:szCs w:val="28"/>
          <w:lang w:eastAsia="ru-RU"/>
        </w:rPr>
        <w:t xml:space="preserve">ні метою дати високоякісну морально-психологічну, професійну та фізичну підготовку кожному ліцеїсту, забезпечити кожного високим рівнем </w:t>
      </w:r>
      <w:proofErr w:type="spellStart"/>
      <w:r w:rsidRPr="0026462D">
        <w:rPr>
          <w:rFonts w:ascii="Times New Roman" w:eastAsia="Times New Roman" w:hAnsi="Times New Roman"/>
          <w:sz w:val="28"/>
          <w:szCs w:val="28"/>
          <w:lang w:eastAsia="ru-RU"/>
        </w:rPr>
        <w:t>компетентностей</w:t>
      </w:r>
      <w:proofErr w:type="spellEnd"/>
      <w:r w:rsidRPr="0026462D">
        <w:rPr>
          <w:rFonts w:ascii="Times New Roman" w:eastAsia="Times New Roman" w:hAnsi="Times New Roman"/>
          <w:sz w:val="28"/>
          <w:szCs w:val="28"/>
          <w:lang w:eastAsia="ru-RU"/>
        </w:rPr>
        <w:t xml:space="preserve">, </w:t>
      </w:r>
      <w:r w:rsidRPr="0026462D">
        <w:rPr>
          <w:rFonts w:ascii="Times New Roman" w:eastAsia="Times New Roman" w:hAnsi="Times New Roman"/>
          <w:sz w:val="28"/>
          <w:szCs w:val="28"/>
          <w:lang w:eastAsia="ru-RU"/>
        </w:rPr>
        <w:lastRenderedPageBreak/>
        <w:t>пов’язаних з його майбутньою діяльністю.</w:t>
      </w:r>
      <w:r>
        <w:rPr>
          <w:rFonts w:ascii="Times New Roman" w:eastAsia="Times New Roman" w:hAnsi="Times New Roman"/>
          <w:sz w:val="28"/>
          <w:szCs w:val="28"/>
          <w:lang w:eastAsia="ru-RU"/>
        </w:rPr>
        <w:t xml:space="preserve"> </w:t>
      </w:r>
      <w:r w:rsidRPr="008B58B8">
        <w:rPr>
          <w:rFonts w:ascii="Times New Roman" w:eastAsia="Times New Roman" w:hAnsi="Times New Roman"/>
          <w:sz w:val="28"/>
          <w:szCs w:val="28"/>
          <w:lang w:eastAsia="ru-RU"/>
        </w:rPr>
        <w:t>Стратегія передбачає високі стандарти здобутої випускниками освіти, забезпечення формування в стінах ліцею особистості, яка усвідомлює свою належність до українського народу, європейської цивілізації, орієнтується в реаліях і перспективах соціокультурної динаміки, підготовлена до життя в постійно змінюваному, конкурентному, взаємозалежному світі.</w:t>
      </w:r>
      <w:r>
        <w:rPr>
          <w:rFonts w:ascii="Times New Roman" w:eastAsia="Times New Roman" w:hAnsi="Times New Roman"/>
          <w:sz w:val="28"/>
          <w:szCs w:val="28"/>
          <w:lang w:eastAsia="ru-RU"/>
        </w:rPr>
        <w:t xml:space="preserve"> Виконання зазначених у</w:t>
      </w:r>
      <w:r w:rsidRPr="002646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26462D">
        <w:rPr>
          <w:rFonts w:ascii="Times New Roman" w:eastAsia="Times New Roman" w:hAnsi="Times New Roman"/>
          <w:sz w:val="28"/>
          <w:szCs w:val="28"/>
          <w:lang w:eastAsia="ru-RU"/>
        </w:rPr>
        <w:t xml:space="preserve">тратегії </w:t>
      </w:r>
      <w:r>
        <w:rPr>
          <w:rFonts w:ascii="Times New Roman" w:eastAsia="Times New Roman" w:hAnsi="Times New Roman"/>
          <w:sz w:val="28"/>
          <w:szCs w:val="28"/>
          <w:lang w:eastAsia="ru-RU"/>
        </w:rPr>
        <w:t xml:space="preserve">розвитку </w:t>
      </w:r>
      <w:r w:rsidRPr="0026462D">
        <w:rPr>
          <w:rFonts w:ascii="Times New Roman" w:eastAsia="Times New Roman" w:hAnsi="Times New Roman"/>
          <w:sz w:val="28"/>
          <w:szCs w:val="28"/>
          <w:lang w:eastAsia="ru-RU"/>
        </w:rPr>
        <w:t xml:space="preserve">завдань дасть можливість переорієнтувати пріоритети освіти на конкретну особистість, забезпечити створення умов для її розвитку, соціалізації та </w:t>
      </w:r>
      <w:r>
        <w:rPr>
          <w:rFonts w:ascii="Times New Roman" w:eastAsia="Times New Roman" w:hAnsi="Times New Roman"/>
          <w:sz w:val="28"/>
          <w:szCs w:val="28"/>
          <w:lang w:eastAsia="ru-RU"/>
        </w:rPr>
        <w:t>по</w:t>
      </w:r>
      <w:r w:rsidRPr="0026462D">
        <w:rPr>
          <w:rFonts w:ascii="Times New Roman" w:eastAsia="Times New Roman" w:hAnsi="Times New Roman"/>
          <w:sz w:val="28"/>
          <w:szCs w:val="28"/>
          <w:lang w:eastAsia="ru-RU"/>
        </w:rPr>
        <w:t>дальшого професійного зростанн</w:t>
      </w:r>
      <w:r>
        <w:rPr>
          <w:rFonts w:ascii="Times New Roman" w:eastAsia="Times New Roman" w:hAnsi="Times New Roman"/>
          <w:sz w:val="28"/>
          <w:szCs w:val="28"/>
          <w:lang w:eastAsia="ru-RU"/>
        </w:rPr>
        <w:t>я.</w:t>
      </w:r>
    </w:p>
    <w:p w:rsidR="002D593B" w:rsidRPr="0026462D" w:rsidRDefault="002D593B" w:rsidP="002D593B">
      <w:pPr>
        <w:tabs>
          <w:tab w:val="left" w:pos="1410"/>
        </w:tabs>
        <w:spacing w:after="0" w:line="360" w:lineRule="auto"/>
        <w:jc w:val="both"/>
        <w:rPr>
          <w:rFonts w:ascii="Times New Roman" w:hAnsi="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Pr="00B7773C" w:rsidRDefault="002D593B" w:rsidP="00B7773C">
      <w:pPr>
        <w:spacing w:after="0" w:line="240" w:lineRule="auto"/>
        <w:jc w:val="both"/>
        <w:rPr>
          <w:rFonts w:ascii="Times New Roman" w:hAnsi="Times New Roman" w:cs="Times New Roman"/>
          <w:sz w:val="28"/>
          <w:szCs w:val="28"/>
        </w:rPr>
      </w:pPr>
      <w:r>
        <w:rPr>
          <w:sz w:val="28"/>
          <w:szCs w:val="28"/>
        </w:rPr>
        <w:t xml:space="preserve">                                                                                        </w:t>
      </w:r>
      <w:r w:rsidR="00B7773C">
        <w:rPr>
          <w:sz w:val="28"/>
          <w:szCs w:val="28"/>
        </w:rPr>
        <w:t xml:space="preserve">        </w:t>
      </w:r>
      <w:r>
        <w:rPr>
          <w:sz w:val="28"/>
          <w:szCs w:val="28"/>
        </w:rPr>
        <w:t xml:space="preserve">  </w:t>
      </w:r>
      <w:r w:rsidRPr="00B7773C">
        <w:rPr>
          <w:rFonts w:ascii="Times New Roman" w:hAnsi="Times New Roman" w:cs="Times New Roman"/>
          <w:sz w:val="28"/>
          <w:szCs w:val="28"/>
        </w:rPr>
        <w:t>Додаток 3 до рішення</w:t>
      </w:r>
    </w:p>
    <w:p w:rsidR="002D593B" w:rsidRPr="00B7773C" w:rsidRDefault="002D593B" w:rsidP="00B7773C">
      <w:pPr>
        <w:spacing w:after="0" w:line="240" w:lineRule="auto"/>
        <w:jc w:val="both"/>
        <w:rPr>
          <w:rFonts w:ascii="Times New Roman" w:hAnsi="Times New Roman" w:cs="Times New Roman"/>
          <w:sz w:val="28"/>
          <w:szCs w:val="28"/>
        </w:rPr>
      </w:pPr>
      <w:r w:rsidRPr="00B7773C">
        <w:rPr>
          <w:rFonts w:ascii="Times New Roman" w:hAnsi="Times New Roman" w:cs="Times New Roman"/>
          <w:sz w:val="28"/>
          <w:szCs w:val="28"/>
        </w:rPr>
        <w:t xml:space="preserve">                                                                                          6 сесії 8 скликання  </w:t>
      </w:r>
    </w:p>
    <w:p w:rsidR="002D593B" w:rsidRPr="00B7773C" w:rsidRDefault="002D593B" w:rsidP="00B7773C">
      <w:pPr>
        <w:spacing w:after="0" w:line="240" w:lineRule="auto"/>
        <w:jc w:val="center"/>
        <w:rPr>
          <w:rFonts w:ascii="Times New Roman" w:hAnsi="Times New Roman" w:cs="Times New Roman"/>
          <w:sz w:val="28"/>
          <w:szCs w:val="28"/>
        </w:rPr>
      </w:pPr>
      <w:r w:rsidRPr="00B7773C">
        <w:rPr>
          <w:rFonts w:ascii="Times New Roman" w:hAnsi="Times New Roman" w:cs="Times New Roman"/>
          <w:sz w:val="28"/>
          <w:szCs w:val="28"/>
        </w:rPr>
        <w:t xml:space="preserve">                                                                                      Первомайської міської ради                                                                    </w:t>
      </w:r>
    </w:p>
    <w:p w:rsidR="002D593B" w:rsidRPr="00B7773C" w:rsidRDefault="00B7773C" w:rsidP="00B7773C">
      <w:pPr>
        <w:tabs>
          <w:tab w:val="center" w:pos="4733"/>
          <w:tab w:val="left" w:pos="8621"/>
        </w:tabs>
        <w:spacing w:after="0" w:line="240" w:lineRule="auto"/>
        <w:rPr>
          <w:rFonts w:ascii="Times New Roman" w:hAnsi="Times New Roman" w:cs="Times New Roman"/>
          <w:sz w:val="28"/>
          <w:szCs w:val="28"/>
        </w:rPr>
      </w:pPr>
      <w:r w:rsidRPr="00B7773C">
        <w:rPr>
          <w:rFonts w:ascii="Times New Roman" w:hAnsi="Times New Roman" w:cs="Times New Roman"/>
          <w:sz w:val="28"/>
          <w:szCs w:val="28"/>
        </w:rPr>
        <w:tab/>
      </w:r>
      <w:r w:rsidR="002D593B" w:rsidRPr="00B7773C">
        <w:rPr>
          <w:rFonts w:ascii="Times New Roman" w:hAnsi="Times New Roman" w:cs="Times New Roman"/>
          <w:sz w:val="28"/>
          <w:szCs w:val="28"/>
        </w:rPr>
        <w:t xml:space="preserve">                                                                        Харківської області</w:t>
      </w:r>
      <w:r w:rsidRPr="00B7773C">
        <w:rPr>
          <w:rFonts w:ascii="Times New Roman" w:hAnsi="Times New Roman" w:cs="Times New Roman"/>
          <w:sz w:val="28"/>
          <w:szCs w:val="28"/>
        </w:rPr>
        <w:tab/>
      </w:r>
    </w:p>
    <w:p w:rsidR="002D593B" w:rsidRPr="00B7773C" w:rsidRDefault="002D593B" w:rsidP="00B7773C">
      <w:pPr>
        <w:spacing w:after="0" w:line="240" w:lineRule="auto"/>
        <w:jc w:val="center"/>
        <w:rPr>
          <w:rFonts w:ascii="Times New Roman" w:hAnsi="Times New Roman" w:cs="Times New Roman"/>
          <w:sz w:val="28"/>
          <w:szCs w:val="28"/>
        </w:rPr>
      </w:pPr>
      <w:r w:rsidRPr="00B7773C">
        <w:rPr>
          <w:rFonts w:ascii="Times New Roman" w:hAnsi="Times New Roman" w:cs="Times New Roman"/>
          <w:sz w:val="28"/>
          <w:szCs w:val="28"/>
        </w:rPr>
        <w:t xml:space="preserve">                                                                                  від 23.02.2021 </w:t>
      </w:r>
      <w:r w:rsidRPr="00B7773C">
        <w:rPr>
          <w:rFonts w:ascii="Times New Roman" w:hAnsi="Times New Roman" w:cs="Times New Roman"/>
          <w:b/>
          <w:i/>
          <w:sz w:val="28"/>
          <w:szCs w:val="28"/>
        </w:rPr>
        <w:t xml:space="preserve">№ </w:t>
      </w:r>
      <w:r w:rsidRPr="00B7773C">
        <w:rPr>
          <w:rFonts w:ascii="Times New Roman" w:eastAsia="Times New Roman" w:hAnsi="Times New Roman" w:cs="Times New Roman"/>
          <w:b/>
          <w:i/>
          <w:iCs/>
          <w:sz w:val="28"/>
          <w:szCs w:val="28"/>
        </w:rPr>
        <w:t>121-6/8</w:t>
      </w:r>
      <w:r w:rsidRPr="00B7773C">
        <w:rPr>
          <w:rFonts w:ascii="Times New Roman" w:hAnsi="Times New Roman" w:cs="Times New Roman"/>
          <w:sz w:val="28"/>
          <w:szCs w:val="28"/>
        </w:rPr>
        <w:t xml:space="preserve"> </w:t>
      </w:r>
    </w:p>
    <w:p w:rsidR="002D593B" w:rsidRPr="00B429F6" w:rsidRDefault="002D593B" w:rsidP="002D593B">
      <w:pPr>
        <w:spacing w:line="360" w:lineRule="auto"/>
        <w:jc w:val="both"/>
        <w:rPr>
          <w:sz w:val="28"/>
          <w:szCs w:val="28"/>
        </w:rPr>
      </w:pPr>
    </w:p>
    <w:p w:rsidR="002D593B" w:rsidRDefault="002D593B" w:rsidP="002D593B">
      <w:pPr>
        <w:spacing w:line="360" w:lineRule="auto"/>
        <w:jc w:val="both"/>
        <w:rPr>
          <w:sz w:val="28"/>
          <w:szCs w:val="28"/>
        </w:rPr>
      </w:pPr>
    </w:p>
    <w:p w:rsidR="002D593B" w:rsidRDefault="002D593B" w:rsidP="002D593B">
      <w:pPr>
        <w:spacing w:line="360" w:lineRule="auto"/>
        <w:jc w:val="center"/>
        <w:rPr>
          <w:sz w:val="28"/>
          <w:szCs w:val="28"/>
        </w:rPr>
      </w:pPr>
    </w:p>
    <w:p w:rsidR="002D593B" w:rsidRDefault="002D593B" w:rsidP="002D593B">
      <w:pPr>
        <w:spacing w:line="360" w:lineRule="auto"/>
        <w:jc w:val="center"/>
        <w:rPr>
          <w:sz w:val="28"/>
          <w:szCs w:val="28"/>
        </w:rPr>
      </w:pPr>
    </w:p>
    <w:p w:rsidR="002D593B" w:rsidRPr="007F2DD2" w:rsidRDefault="002D593B" w:rsidP="002D593B">
      <w:pPr>
        <w:spacing w:line="360" w:lineRule="auto"/>
        <w:jc w:val="center"/>
        <w:rPr>
          <w:b/>
          <w:bCs/>
          <w:sz w:val="36"/>
          <w:szCs w:val="36"/>
        </w:rPr>
      </w:pPr>
      <w:r w:rsidRPr="007F2DD2">
        <w:rPr>
          <w:b/>
          <w:bCs/>
          <w:sz w:val="36"/>
          <w:szCs w:val="36"/>
        </w:rPr>
        <w:t>Стратегія розвитку</w:t>
      </w:r>
    </w:p>
    <w:p w:rsidR="002D593B" w:rsidRPr="007F2DD2" w:rsidRDefault="002D593B" w:rsidP="002D593B">
      <w:pPr>
        <w:spacing w:line="360" w:lineRule="auto"/>
        <w:jc w:val="center"/>
        <w:rPr>
          <w:b/>
          <w:bCs/>
          <w:sz w:val="36"/>
          <w:szCs w:val="36"/>
        </w:rPr>
      </w:pPr>
      <w:r w:rsidRPr="007F2DD2">
        <w:rPr>
          <w:b/>
          <w:bCs/>
          <w:sz w:val="36"/>
          <w:szCs w:val="36"/>
        </w:rPr>
        <w:t>комунального закладу «Первомайський ліцей №6 Первомайської міської ради</w:t>
      </w:r>
    </w:p>
    <w:p w:rsidR="002D593B" w:rsidRDefault="002D593B" w:rsidP="002D593B">
      <w:pPr>
        <w:spacing w:line="360" w:lineRule="auto"/>
        <w:jc w:val="center"/>
        <w:rPr>
          <w:b/>
          <w:bCs/>
          <w:sz w:val="36"/>
          <w:szCs w:val="36"/>
        </w:rPr>
      </w:pPr>
      <w:r w:rsidRPr="007F2DD2">
        <w:rPr>
          <w:b/>
          <w:bCs/>
          <w:sz w:val="36"/>
          <w:szCs w:val="36"/>
        </w:rPr>
        <w:t>Харківської області»</w:t>
      </w:r>
    </w:p>
    <w:p w:rsidR="002D593B" w:rsidRPr="007F2DD2" w:rsidRDefault="002D593B" w:rsidP="002D593B">
      <w:pPr>
        <w:spacing w:line="360" w:lineRule="auto"/>
        <w:jc w:val="center"/>
        <w:rPr>
          <w:b/>
          <w:bCs/>
          <w:sz w:val="36"/>
          <w:szCs w:val="36"/>
        </w:rPr>
      </w:pPr>
      <w:r>
        <w:rPr>
          <w:b/>
          <w:bCs/>
          <w:sz w:val="36"/>
          <w:szCs w:val="36"/>
        </w:rPr>
        <w:t>(з 2021 року по 2024 рік)</w:t>
      </w:r>
    </w:p>
    <w:p w:rsidR="002D593B" w:rsidRPr="007F2DD2" w:rsidRDefault="002D593B" w:rsidP="002D593B">
      <w:pPr>
        <w:spacing w:line="360" w:lineRule="auto"/>
        <w:jc w:val="both"/>
        <w:rPr>
          <w:sz w:val="28"/>
          <w:szCs w:val="28"/>
        </w:rPr>
      </w:pPr>
    </w:p>
    <w:p w:rsidR="002D593B" w:rsidRPr="007F2DD2" w:rsidRDefault="002D593B" w:rsidP="002D593B">
      <w:pPr>
        <w:spacing w:line="360" w:lineRule="auto"/>
        <w:jc w:val="both"/>
        <w:rPr>
          <w:sz w:val="28"/>
          <w:szCs w:val="28"/>
        </w:rPr>
      </w:pPr>
    </w:p>
    <w:p w:rsidR="002D593B" w:rsidRDefault="002D593B" w:rsidP="002D593B">
      <w:pPr>
        <w:spacing w:line="360" w:lineRule="auto"/>
        <w:jc w:val="both"/>
        <w:rPr>
          <w:sz w:val="28"/>
          <w:szCs w:val="28"/>
        </w:rPr>
      </w:pPr>
    </w:p>
    <w:p w:rsidR="002D593B" w:rsidRDefault="002D593B" w:rsidP="002D593B">
      <w:pPr>
        <w:spacing w:line="360" w:lineRule="auto"/>
        <w:jc w:val="both"/>
        <w:rPr>
          <w:sz w:val="28"/>
          <w:szCs w:val="28"/>
        </w:rPr>
      </w:pPr>
    </w:p>
    <w:p w:rsidR="002D593B" w:rsidRDefault="002D593B" w:rsidP="002D593B">
      <w:pPr>
        <w:spacing w:line="360" w:lineRule="auto"/>
        <w:jc w:val="center"/>
        <w:rPr>
          <w:sz w:val="28"/>
          <w:szCs w:val="28"/>
        </w:rPr>
      </w:pPr>
    </w:p>
    <w:p w:rsidR="002D593B" w:rsidRDefault="002D593B" w:rsidP="002D593B">
      <w:pPr>
        <w:spacing w:line="360" w:lineRule="auto"/>
        <w:jc w:val="center"/>
        <w:rPr>
          <w:sz w:val="28"/>
          <w:szCs w:val="28"/>
        </w:rPr>
      </w:pPr>
    </w:p>
    <w:p w:rsidR="002D593B" w:rsidRDefault="002D593B" w:rsidP="002D593B">
      <w:pPr>
        <w:spacing w:line="360" w:lineRule="auto"/>
        <w:jc w:val="center"/>
        <w:rPr>
          <w:sz w:val="28"/>
          <w:szCs w:val="28"/>
        </w:rPr>
      </w:pPr>
    </w:p>
    <w:p w:rsidR="002D593B" w:rsidRDefault="002D593B" w:rsidP="002D593B">
      <w:pPr>
        <w:spacing w:line="360" w:lineRule="auto"/>
        <w:jc w:val="center"/>
        <w:rPr>
          <w:sz w:val="28"/>
          <w:szCs w:val="28"/>
        </w:rPr>
      </w:pPr>
    </w:p>
    <w:p w:rsidR="002D593B" w:rsidRDefault="002D593B" w:rsidP="002D593B">
      <w:pPr>
        <w:spacing w:line="360" w:lineRule="auto"/>
        <w:jc w:val="center"/>
        <w:rPr>
          <w:sz w:val="28"/>
          <w:szCs w:val="28"/>
        </w:rPr>
      </w:pPr>
    </w:p>
    <w:p w:rsidR="002D593B" w:rsidRDefault="002D593B" w:rsidP="002D593B">
      <w:pPr>
        <w:spacing w:line="360" w:lineRule="auto"/>
        <w:jc w:val="center"/>
        <w:rPr>
          <w:sz w:val="28"/>
          <w:szCs w:val="28"/>
        </w:rPr>
      </w:pPr>
      <w:r>
        <w:rPr>
          <w:sz w:val="28"/>
          <w:szCs w:val="28"/>
        </w:rPr>
        <w:t>Первомайський</w:t>
      </w:r>
    </w:p>
    <w:p w:rsidR="002D593B" w:rsidRDefault="002D593B" w:rsidP="002D593B">
      <w:pPr>
        <w:spacing w:line="360" w:lineRule="auto"/>
        <w:jc w:val="center"/>
        <w:rPr>
          <w:b/>
          <w:bCs/>
          <w:sz w:val="32"/>
          <w:szCs w:val="32"/>
        </w:rPr>
      </w:pPr>
      <w:r>
        <w:rPr>
          <w:b/>
          <w:bCs/>
          <w:sz w:val="32"/>
          <w:szCs w:val="32"/>
        </w:rPr>
        <w:lastRenderedPageBreak/>
        <w:t>ЗМІСТ</w:t>
      </w:r>
    </w:p>
    <w:p w:rsidR="002D593B" w:rsidRDefault="002D593B" w:rsidP="002D593B">
      <w:pPr>
        <w:spacing w:line="360" w:lineRule="auto"/>
        <w:jc w:val="center"/>
        <w:rPr>
          <w:b/>
          <w:bCs/>
          <w:sz w:val="32"/>
          <w:szCs w:val="32"/>
        </w:rPr>
      </w:pPr>
    </w:p>
    <w:tbl>
      <w:tblPr>
        <w:tblW w:w="10401" w:type="dxa"/>
        <w:tblLook w:val="00A0" w:firstRow="1" w:lastRow="0" w:firstColumn="1" w:lastColumn="0" w:noHBand="0" w:noVBand="0"/>
      </w:tblPr>
      <w:tblGrid>
        <w:gridCol w:w="430"/>
        <w:gridCol w:w="564"/>
        <w:gridCol w:w="630"/>
        <w:gridCol w:w="7982"/>
        <w:gridCol w:w="795"/>
      </w:tblGrid>
      <w:tr w:rsidR="002D593B" w:rsidRPr="009C7C20" w:rsidTr="009D117E">
        <w:tc>
          <w:tcPr>
            <w:tcW w:w="9606" w:type="dxa"/>
            <w:gridSpan w:val="4"/>
          </w:tcPr>
          <w:p w:rsidR="002D593B" w:rsidRPr="00D740E2" w:rsidRDefault="002D593B" w:rsidP="009D117E">
            <w:pPr>
              <w:spacing w:line="480" w:lineRule="auto"/>
              <w:jc w:val="both"/>
              <w:rPr>
                <w:b/>
                <w:bCs/>
                <w:sz w:val="28"/>
                <w:szCs w:val="28"/>
              </w:rPr>
            </w:pPr>
            <w:r w:rsidRPr="00D740E2">
              <w:rPr>
                <w:sz w:val="28"/>
                <w:szCs w:val="28"/>
              </w:rPr>
              <w:t>Паспорт Стратегії розвитку комунального закладу «Первомайський ліцей №6 Первомайської міської ради Харківської області» …………………</w:t>
            </w:r>
            <w:r>
              <w:rPr>
                <w:sz w:val="28"/>
                <w:szCs w:val="28"/>
              </w:rPr>
              <w:t>………..</w:t>
            </w:r>
            <w:r w:rsidRPr="00D740E2">
              <w:rPr>
                <w:sz w:val="28"/>
                <w:szCs w:val="28"/>
              </w:rPr>
              <w:t>….</w:t>
            </w:r>
          </w:p>
        </w:tc>
        <w:tc>
          <w:tcPr>
            <w:tcW w:w="795" w:type="dxa"/>
          </w:tcPr>
          <w:p w:rsidR="002D593B" w:rsidRDefault="002D593B" w:rsidP="009D117E">
            <w:pPr>
              <w:spacing w:line="480" w:lineRule="auto"/>
              <w:jc w:val="center"/>
              <w:rPr>
                <w:bCs/>
                <w:sz w:val="28"/>
                <w:szCs w:val="28"/>
              </w:rPr>
            </w:pPr>
          </w:p>
          <w:p w:rsidR="002D593B" w:rsidRPr="009B6B44" w:rsidRDefault="002D593B" w:rsidP="009D117E">
            <w:pPr>
              <w:spacing w:line="480" w:lineRule="auto"/>
              <w:jc w:val="center"/>
              <w:rPr>
                <w:bCs/>
                <w:sz w:val="28"/>
                <w:szCs w:val="28"/>
                <w:highlight w:val="yellow"/>
              </w:rPr>
            </w:pPr>
            <w:r w:rsidRPr="009B6B44">
              <w:rPr>
                <w:bCs/>
                <w:sz w:val="28"/>
                <w:szCs w:val="28"/>
              </w:rPr>
              <w:t>3</w:t>
            </w:r>
          </w:p>
        </w:tc>
      </w:tr>
      <w:tr w:rsidR="002D593B" w:rsidRPr="009C7C20" w:rsidTr="009D117E">
        <w:tc>
          <w:tcPr>
            <w:tcW w:w="9606" w:type="dxa"/>
            <w:gridSpan w:val="4"/>
          </w:tcPr>
          <w:p w:rsidR="002D593B" w:rsidRPr="00D740E2" w:rsidRDefault="002D593B" w:rsidP="009D117E">
            <w:pPr>
              <w:spacing w:line="480" w:lineRule="auto"/>
              <w:jc w:val="both"/>
              <w:rPr>
                <w:sz w:val="28"/>
                <w:szCs w:val="28"/>
              </w:rPr>
            </w:pPr>
            <w:r w:rsidRPr="00D740E2">
              <w:rPr>
                <w:sz w:val="28"/>
                <w:szCs w:val="28"/>
              </w:rPr>
              <w:t>Вступ ……</w:t>
            </w:r>
            <w:r>
              <w:rPr>
                <w:sz w:val="28"/>
                <w:szCs w:val="28"/>
              </w:rPr>
              <w:t>……</w:t>
            </w:r>
            <w:r w:rsidRPr="00D740E2">
              <w:rPr>
                <w:sz w:val="28"/>
                <w:szCs w:val="28"/>
              </w:rPr>
              <w:t>……………………………………………………..………..……..</w:t>
            </w:r>
          </w:p>
        </w:tc>
        <w:tc>
          <w:tcPr>
            <w:tcW w:w="795" w:type="dxa"/>
          </w:tcPr>
          <w:p w:rsidR="002D593B" w:rsidRPr="009B6B44" w:rsidRDefault="002D593B" w:rsidP="009D117E">
            <w:pPr>
              <w:spacing w:line="480" w:lineRule="auto"/>
              <w:jc w:val="center"/>
              <w:rPr>
                <w:bCs/>
                <w:sz w:val="28"/>
                <w:szCs w:val="28"/>
              </w:rPr>
            </w:pPr>
            <w:r w:rsidRPr="009B6B44">
              <w:rPr>
                <w:bCs/>
                <w:sz w:val="28"/>
                <w:szCs w:val="28"/>
              </w:rPr>
              <w:t>7</w:t>
            </w:r>
          </w:p>
        </w:tc>
      </w:tr>
      <w:tr w:rsidR="002D593B" w:rsidRPr="009C7C20" w:rsidTr="009D117E">
        <w:tc>
          <w:tcPr>
            <w:tcW w:w="430" w:type="dxa"/>
          </w:tcPr>
          <w:p w:rsidR="002D593B" w:rsidRPr="00D740E2" w:rsidRDefault="002D593B" w:rsidP="009D117E">
            <w:pPr>
              <w:spacing w:line="480" w:lineRule="auto"/>
              <w:rPr>
                <w:sz w:val="28"/>
                <w:szCs w:val="28"/>
              </w:rPr>
            </w:pPr>
            <w:r w:rsidRPr="00D740E2">
              <w:rPr>
                <w:sz w:val="28"/>
                <w:szCs w:val="28"/>
              </w:rPr>
              <w:t>1.</w:t>
            </w:r>
          </w:p>
        </w:tc>
        <w:tc>
          <w:tcPr>
            <w:tcW w:w="9176" w:type="dxa"/>
            <w:gridSpan w:val="3"/>
          </w:tcPr>
          <w:p w:rsidR="002D593B" w:rsidRPr="00D740E2" w:rsidRDefault="002D593B" w:rsidP="009D117E">
            <w:pPr>
              <w:spacing w:line="480" w:lineRule="auto"/>
              <w:rPr>
                <w:b/>
                <w:bCs/>
                <w:sz w:val="28"/>
                <w:szCs w:val="28"/>
              </w:rPr>
            </w:pPr>
            <w:r w:rsidRPr="00D740E2">
              <w:rPr>
                <w:sz w:val="28"/>
                <w:szCs w:val="28"/>
              </w:rPr>
              <w:t>Стратегічні основи ліцею ………………………………………</w:t>
            </w:r>
            <w:r>
              <w:rPr>
                <w:sz w:val="28"/>
                <w:szCs w:val="28"/>
              </w:rPr>
              <w:t>……</w:t>
            </w:r>
            <w:r w:rsidRPr="00D740E2">
              <w:rPr>
                <w:sz w:val="28"/>
                <w:szCs w:val="28"/>
              </w:rPr>
              <w:t>………...</w:t>
            </w:r>
          </w:p>
        </w:tc>
        <w:tc>
          <w:tcPr>
            <w:tcW w:w="795" w:type="dxa"/>
          </w:tcPr>
          <w:p w:rsidR="002D593B" w:rsidRPr="009B6B44" w:rsidRDefault="002D593B" w:rsidP="009D117E">
            <w:pPr>
              <w:spacing w:line="480" w:lineRule="auto"/>
              <w:jc w:val="center"/>
              <w:rPr>
                <w:bCs/>
                <w:sz w:val="28"/>
                <w:szCs w:val="28"/>
              </w:rPr>
            </w:pPr>
            <w:r w:rsidRPr="009B6B44">
              <w:rPr>
                <w:bCs/>
                <w:sz w:val="28"/>
                <w:szCs w:val="28"/>
              </w:rPr>
              <w:t>8</w:t>
            </w:r>
          </w:p>
        </w:tc>
      </w:tr>
      <w:tr w:rsidR="002D593B" w:rsidRPr="009C7C20" w:rsidTr="009D117E">
        <w:tc>
          <w:tcPr>
            <w:tcW w:w="430" w:type="dxa"/>
          </w:tcPr>
          <w:p w:rsidR="002D593B" w:rsidRPr="00D740E2" w:rsidRDefault="002D593B" w:rsidP="009D117E">
            <w:pPr>
              <w:spacing w:line="480" w:lineRule="auto"/>
              <w:ind w:right="-74"/>
              <w:rPr>
                <w:sz w:val="28"/>
                <w:szCs w:val="28"/>
              </w:rPr>
            </w:pPr>
            <w:r w:rsidRPr="00D740E2">
              <w:rPr>
                <w:sz w:val="28"/>
                <w:szCs w:val="28"/>
              </w:rPr>
              <w:t>2.</w:t>
            </w:r>
          </w:p>
        </w:tc>
        <w:tc>
          <w:tcPr>
            <w:tcW w:w="9176" w:type="dxa"/>
            <w:gridSpan w:val="3"/>
          </w:tcPr>
          <w:p w:rsidR="002D593B" w:rsidRPr="00D740E2" w:rsidRDefault="002D593B" w:rsidP="009D117E">
            <w:pPr>
              <w:spacing w:line="480" w:lineRule="auto"/>
              <w:jc w:val="both"/>
              <w:rPr>
                <w:b/>
                <w:bCs/>
                <w:sz w:val="28"/>
                <w:szCs w:val="28"/>
              </w:rPr>
            </w:pPr>
            <w:r w:rsidRPr="00D740E2">
              <w:rPr>
                <w:sz w:val="28"/>
                <w:szCs w:val="28"/>
              </w:rPr>
              <w:t>Мета, завдання Стратегії розвитку ліцею …………………</w:t>
            </w:r>
            <w:r>
              <w:rPr>
                <w:sz w:val="28"/>
                <w:szCs w:val="28"/>
              </w:rPr>
              <w:t>…..</w:t>
            </w:r>
            <w:r w:rsidRPr="00D740E2">
              <w:rPr>
                <w:sz w:val="28"/>
                <w:szCs w:val="28"/>
              </w:rPr>
              <w:t>……</w:t>
            </w:r>
            <w:r>
              <w:rPr>
                <w:sz w:val="28"/>
                <w:szCs w:val="28"/>
              </w:rPr>
              <w:t>.</w:t>
            </w:r>
            <w:r w:rsidRPr="00D740E2">
              <w:rPr>
                <w:sz w:val="28"/>
                <w:szCs w:val="28"/>
              </w:rPr>
              <w:t>…….…</w:t>
            </w:r>
          </w:p>
        </w:tc>
        <w:tc>
          <w:tcPr>
            <w:tcW w:w="795" w:type="dxa"/>
          </w:tcPr>
          <w:p w:rsidR="002D593B" w:rsidRPr="009B6B44" w:rsidRDefault="002D593B" w:rsidP="009D117E">
            <w:pPr>
              <w:spacing w:line="480" w:lineRule="auto"/>
              <w:jc w:val="center"/>
              <w:rPr>
                <w:bCs/>
                <w:sz w:val="28"/>
                <w:szCs w:val="28"/>
              </w:rPr>
            </w:pPr>
            <w:r w:rsidRPr="009B6B44">
              <w:rPr>
                <w:bCs/>
                <w:sz w:val="28"/>
                <w:szCs w:val="28"/>
              </w:rPr>
              <w:t>12</w:t>
            </w:r>
          </w:p>
        </w:tc>
      </w:tr>
      <w:tr w:rsidR="002D593B" w:rsidRPr="009C7C20" w:rsidTr="009D117E">
        <w:tc>
          <w:tcPr>
            <w:tcW w:w="430" w:type="dxa"/>
          </w:tcPr>
          <w:p w:rsidR="002D593B" w:rsidRPr="009C7C20" w:rsidRDefault="002D593B" w:rsidP="009D117E">
            <w:pPr>
              <w:spacing w:line="480" w:lineRule="auto"/>
              <w:rPr>
                <w:sz w:val="28"/>
                <w:szCs w:val="28"/>
              </w:rPr>
            </w:pPr>
            <w:r w:rsidRPr="009C7C20">
              <w:rPr>
                <w:sz w:val="28"/>
                <w:szCs w:val="28"/>
              </w:rPr>
              <w:t>3.</w:t>
            </w:r>
          </w:p>
        </w:tc>
        <w:tc>
          <w:tcPr>
            <w:tcW w:w="9176" w:type="dxa"/>
            <w:gridSpan w:val="3"/>
          </w:tcPr>
          <w:p w:rsidR="002D593B" w:rsidRPr="00D740E2" w:rsidRDefault="002D593B" w:rsidP="009D117E">
            <w:pPr>
              <w:spacing w:line="480" w:lineRule="auto"/>
              <w:jc w:val="both"/>
              <w:rPr>
                <w:sz w:val="28"/>
                <w:szCs w:val="28"/>
              </w:rPr>
            </w:pPr>
            <w:r w:rsidRPr="00D740E2">
              <w:rPr>
                <w:sz w:val="28"/>
                <w:szCs w:val="28"/>
              </w:rPr>
              <w:t xml:space="preserve">Шляхи реалізації Стратегії розвитку ліцею ……………...........……….……. </w:t>
            </w:r>
          </w:p>
        </w:tc>
        <w:tc>
          <w:tcPr>
            <w:tcW w:w="795" w:type="dxa"/>
          </w:tcPr>
          <w:p w:rsidR="002D593B" w:rsidRPr="009B6B44" w:rsidRDefault="002D593B" w:rsidP="009D117E">
            <w:pPr>
              <w:spacing w:line="480" w:lineRule="auto"/>
              <w:jc w:val="center"/>
              <w:rPr>
                <w:bCs/>
                <w:sz w:val="28"/>
                <w:szCs w:val="28"/>
              </w:rPr>
            </w:pPr>
            <w:r w:rsidRPr="009B6B44">
              <w:rPr>
                <w:bCs/>
                <w:sz w:val="28"/>
                <w:szCs w:val="28"/>
              </w:rPr>
              <w:t>15</w:t>
            </w:r>
          </w:p>
        </w:tc>
      </w:tr>
      <w:tr w:rsidR="002D593B" w:rsidRPr="009C7C20" w:rsidTr="009D117E">
        <w:trPr>
          <w:trHeight w:val="337"/>
        </w:trPr>
        <w:tc>
          <w:tcPr>
            <w:tcW w:w="430" w:type="dxa"/>
          </w:tcPr>
          <w:p w:rsidR="002D593B" w:rsidRPr="009C7C20" w:rsidRDefault="002D593B" w:rsidP="009D117E">
            <w:pPr>
              <w:spacing w:line="480" w:lineRule="auto"/>
              <w:rPr>
                <w:sz w:val="28"/>
                <w:szCs w:val="28"/>
              </w:rPr>
            </w:pPr>
          </w:p>
        </w:tc>
        <w:tc>
          <w:tcPr>
            <w:tcW w:w="558" w:type="dxa"/>
          </w:tcPr>
          <w:p w:rsidR="002D593B" w:rsidRPr="009C7C20" w:rsidRDefault="002D593B" w:rsidP="009D117E">
            <w:pPr>
              <w:spacing w:line="480" w:lineRule="auto"/>
              <w:ind w:right="-78"/>
              <w:jc w:val="both"/>
              <w:rPr>
                <w:sz w:val="28"/>
                <w:szCs w:val="28"/>
              </w:rPr>
            </w:pPr>
            <w:r>
              <w:rPr>
                <w:sz w:val="28"/>
                <w:szCs w:val="28"/>
              </w:rPr>
              <w:t>3.1.</w:t>
            </w:r>
          </w:p>
        </w:tc>
        <w:tc>
          <w:tcPr>
            <w:tcW w:w="8618" w:type="dxa"/>
            <w:gridSpan w:val="2"/>
          </w:tcPr>
          <w:p w:rsidR="002D593B" w:rsidRPr="00D740E2" w:rsidRDefault="002D593B" w:rsidP="009D117E">
            <w:pPr>
              <w:shd w:val="clear" w:color="auto" w:fill="FFFFFF"/>
              <w:spacing w:line="480" w:lineRule="auto"/>
              <w:jc w:val="both"/>
              <w:textAlignment w:val="baseline"/>
              <w:rPr>
                <w:sz w:val="28"/>
                <w:szCs w:val="28"/>
              </w:rPr>
            </w:pPr>
            <w:r w:rsidRPr="00D740E2">
              <w:rPr>
                <w:sz w:val="28"/>
                <w:szCs w:val="28"/>
              </w:rPr>
              <w:t>Освітнє середовище закладу освіти …………..…………….…………..</w:t>
            </w:r>
          </w:p>
        </w:tc>
        <w:tc>
          <w:tcPr>
            <w:tcW w:w="795" w:type="dxa"/>
          </w:tcPr>
          <w:p w:rsidR="002D593B" w:rsidRPr="009B6B44" w:rsidRDefault="002D593B" w:rsidP="009D117E">
            <w:pPr>
              <w:spacing w:line="480" w:lineRule="auto"/>
              <w:jc w:val="center"/>
              <w:rPr>
                <w:bCs/>
                <w:sz w:val="28"/>
                <w:szCs w:val="28"/>
              </w:rPr>
            </w:pPr>
            <w:r w:rsidRPr="009B6B44">
              <w:rPr>
                <w:bCs/>
                <w:sz w:val="28"/>
                <w:szCs w:val="28"/>
              </w:rPr>
              <w:t>15</w:t>
            </w:r>
          </w:p>
        </w:tc>
      </w:tr>
      <w:tr w:rsidR="002D593B" w:rsidRPr="009C7C20" w:rsidTr="009D117E">
        <w:tc>
          <w:tcPr>
            <w:tcW w:w="430" w:type="dxa"/>
          </w:tcPr>
          <w:p w:rsidR="002D593B" w:rsidRPr="009C7C20" w:rsidRDefault="002D593B" w:rsidP="009D117E">
            <w:pPr>
              <w:spacing w:line="480" w:lineRule="auto"/>
              <w:jc w:val="center"/>
              <w:rPr>
                <w:b/>
                <w:bCs/>
                <w:sz w:val="28"/>
                <w:szCs w:val="28"/>
                <w:highlight w:val="yellow"/>
              </w:rPr>
            </w:pPr>
          </w:p>
        </w:tc>
        <w:tc>
          <w:tcPr>
            <w:tcW w:w="558" w:type="dxa"/>
          </w:tcPr>
          <w:p w:rsidR="002D593B" w:rsidRPr="009C7C20" w:rsidRDefault="002D593B" w:rsidP="009D117E">
            <w:pPr>
              <w:spacing w:line="480" w:lineRule="auto"/>
              <w:ind w:right="-78"/>
              <w:jc w:val="both"/>
              <w:rPr>
                <w:b/>
                <w:bCs/>
                <w:sz w:val="28"/>
                <w:szCs w:val="28"/>
                <w:highlight w:val="yellow"/>
              </w:rPr>
            </w:pPr>
            <w:r>
              <w:rPr>
                <w:sz w:val="28"/>
                <w:szCs w:val="28"/>
              </w:rPr>
              <w:t>3.2.</w:t>
            </w:r>
          </w:p>
        </w:tc>
        <w:tc>
          <w:tcPr>
            <w:tcW w:w="8618" w:type="dxa"/>
            <w:gridSpan w:val="2"/>
          </w:tcPr>
          <w:p w:rsidR="002D593B" w:rsidRPr="00D740E2" w:rsidRDefault="002D593B" w:rsidP="009D117E">
            <w:pPr>
              <w:spacing w:line="480" w:lineRule="auto"/>
              <w:jc w:val="both"/>
              <w:rPr>
                <w:b/>
                <w:bCs/>
                <w:sz w:val="28"/>
                <w:szCs w:val="28"/>
              </w:rPr>
            </w:pPr>
            <w:r>
              <w:rPr>
                <w:sz w:val="28"/>
                <w:szCs w:val="28"/>
                <w:lang w:eastAsia="uk-UA"/>
              </w:rPr>
              <w:t xml:space="preserve">Система оцінювання здобувачів освіти </w:t>
            </w:r>
            <w:r w:rsidRPr="00D740E2">
              <w:rPr>
                <w:sz w:val="28"/>
                <w:szCs w:val="28"/>
                <w:lang w:eastAsia="uk-UA"/>
              </w:rPr>
              <w:t>…</w:t>
            </w:r>
            <w:r>
              <w:rPr>
                <w:sz w:val="28"/>
                <w:szCs w:val="28"/>
                <w:lang w:eastAsia="uk-UA"/>
              </w:rPr>
              <w:t>...</w:t>
            </w:r>
            <w:r w:rsidRPr="00D740E2">
              <w:rPr>
                <w:sz w:val="28"/>
                <w:szCs w:val="28"/>
                <w:lang w:eastAsia="uk-UA"/>
              </w:rPr>
              <w:t>…...………………………</w:t>
            </w:r>
          </w:p>
        </w:tc>
        <w:tc>
          <w:tcPr>
            <w:tcW w:w="795" w:type="dxa"/>
          </w:tcPr>
          <w:p w:rsidR="002D593B" w:rsidRPr="009B6B44" w:rsidRDefault="002D593B" w:rsidP="009D117E">
            <w:pPr>
              <w:spacing w:line="480" w:lineRule="auto"/>
              <w:jc w:val="center"/>
              <w:rPr>
                <w:bCs/>
                <w:sz w:val="28"/>
                <w:szCs w:val="28"/>
              </w:rPr>
            </w:pPr>
            <w:r w:rsidRPr="009B6B44">
              <w:rPr>
                <w:bCs/>
                <w:sz w:val="28"/>
                <w:szCs w:val="28"/>
              </w:rPr>
              <w:t>19</w:t>
            </w:r>
          </w:p>
        </w:tc>
      </w:tr>
      <w:tr w:rsidR="002D593B" w:rsidRPr="009C7C20" w:rsidTr="009D117E">
        <w:tc>
          <w:tcPr>
            <w:tcW w:w="430" w:type="dxa"/>
          </w:tcPr>
          <w:p w:rsidR="002D593B" w:rsidRPr="009C7C20" w:rsidRDefault="002D593B" w:rsidP="009D117E">
            <w:pPr>
              <w:spacing w:line="480" w:lineRule="auto"/>
              <w:jc w:val="center"/>
              <w:rPr>
                <w:b/>
                <w:bCs/>
                <w:sz w:val="28"/>
                <w:szCs w:val="28"/>
                <w:highlight w:val="yellow"/>
              </w:rPr>
            </w:pPr>
          </w:p>
        </w:tc>
        <w:tc>
          <w:tcPr>
            <w:tcW w:w="558" w:type="dxa"/>
          </w:tcPr>
          <w:p w:rsidR="002D593B" w:rsidRPr="009C7C20" w:rsidRDefault="002D593B" w:rsidP="009D117E">
            <w:pPr>
              <w:spacing w:line="480" w:lineRule="auto"/>
              <w:ind w:right="-78"/>
              <w:jc w:val="both"/>
              <w:rPr>
                <w:b/>
                <w:bCs/>
                <w:sz w:val="28"/>
                <w:szCs w:val="28"/>
                <w:highlight w:val="yellow"/>
              </w:rPr>
            </w:pPr>
            <w:r>
              <w:rPr>
                <w:sz w:val="28"/>
                <w:szCs w:val="28"/>
              </w:rPr>
              <w:t>3.3.</w:t>
            </w:r>
          </w:p>
        </w:tc>
        <w:tc>
          <w:tcPr>
            <w:tcW w:w="8618" w:type="dxa"/>
            <w:gridSpan w:val="2"/>
          </w:tcPr>
          <w:p w:rsidR="002D593B" w:rsidRPr="00D740E2" w:rsidRDefault="002D593B" w:rsidP="009D117E">
            <w:pPr>
              <w:spacing w:line="480" w:lineRule="auto"/>
              <w:jc w:val="both"/>
              <w:rPr>
                <w:b/>
                <w:bCs/>
                <w:sz w:val="28"/>
                <w:szCs w:val="28"/>
              </w:rPr>
            </w:pPr>
            <w:r>
              <w:rPr>
                <w:sz w:val="28"/>
                <w:szCs w:val="28"/>
                <w:lang w:eastAsia="uk-UA"/>
              </w:rPr>
              <w:t xml:space="preserve">Система педагогічної діяльності </w:t>
            </w:r>
            <w:r w:rsidRPr="00D740E2">
              <w:rPr>
                <w:sz w:val="28"/>
                <w:szCs w:val="28"/>
                <w:lang w:eastAsia="uk-UA"/>
              </w:rPr>
              <w:t>…………</w:t>
            </w:r>
            <w:r>
              <w:rPr>
                <w:sz w:val="28"/>
                <w:szCs w:val="28"/>
                <w:lang w:eastAsia="uk-UA"/>
              </w:rPr>
              <w:t>..</w:t>
            </w:r>
            <w:r w:rsidRPr="00D740E2">
              <w:rPr>
                <w:sz w:val="28"/>
                <w:szCs w:val="28"/>
                <w:lang w:eastAsia="uk-UA"/>
              </w:rPr>
              <w:t>……………………………</w:t>
            </w:r>
          </w:p>
        </w:tc>
        <w:tc>
          <w:tcPr>
            <w:tcW w:w="795" w:type="dxa"/>
          </w:tcPr>
          <w:p w:rsidR="002D593B" w:rsidRPr="009B6B44" w:rsidRDefault="002D593B" w:rsidP="009D117E">
            <w:pPr>
              <w:spacing w:line="480" w:lineRule="auto"/>
              <w:jc w:val="center"/>
              <w:rPr>
                <w:bCs/>
                <w:sz w:val="28"/>
                <w:szCs w:val="28"/>
              </w:rPr>
            </w:pPr>
            <w:r w:rsidRPr="009B6B44">
              <w:rPr>
                <w:bCs/>
                <w:sz w:val="28"/>
                <w:szCs w:val="28"/>
              </w:rPr>
              <w:t>20</w:t>
            </w:r>
          </w:p>
        </w:tc>
      </w:tr>
      <w:tr w:rsidR="002D593B" w:rsidRPr="009C7C20" w:rsidTr="009D117E">
        <w:tc>
          <w:tcPr>
            <w:tcW w:w="430" w:type="dxa"/>
          </w:tcPr>
          <w:p w:rsidR="002D593B" w:rsidRPr="009C7C20" w:rsidRDefault="002D593B" w:rsidP="009D117E">
            <w:pPr>
              <w:spacing w:line="480" w:lineRule="auto"/>
              <w:jc w:val="center"/>
              <w:rPr>
                <w:b/>
                <w:bCs/>
                <w:sz w:val="28"/>
                <w:szCs w:val="28"/>
                <w:highlight w:val="yellow"/>
              </w:rPr>
            </w:pPr>
          </w:p>
        </w:tc>
        <w:tc>
          <w:tcPr>
            <w:tcW w:w="558" w:type="dxa"/>
          </w:tcPr>
          <w:p w:rsidR="002D593B" w:rsidRPr="009C7C20" w:rsidRDefault="002D593B" w:rsidP="009D117E">
            <w:pPr>
              <w:spacing w:line="480" w:lineRule="auto"/>
              <w:ind w:right="-78"/>
              <w:jc w:val="both"/>
              <w:rPr>
                <w:b/>
                <w:bCs/>
                <w:sz w:val="28"/>
                <w:szCs w:val="28"/>
                <w:highlight w:val="yellow"/>
              </w:rPr>
            </w:pPr>
            <w:r>
              <w:rPr>
                <w:sz w:val="28"/>
                <w:szCs w:val="28"/>
              </w:rPr>
              <w:t>3.4.</w:t>
            </w:r>
          </w:p>
        </w:tc>
        <w:tc>
          <w:tcPr>
            <w:tcW w:w="8618" w:type="dxa"/>
            <w:gridSpan w:val="2"/>
          </w:tcPr>
          <w:p w:rsidR="002D593B" w:rsidRPr="00D740E2" w:rsidRDefault="002D593B" w:rsidP="009D117E">
            <w:pPr>
              <w:spacing w:line="480" w:lineRule="auto"/>
              <w:jc w:val="both"/>
              <w:rPr>
                <w:bCs/>
                <w:sz w:val="28"/>
                <w:szCs w:val="28"/>
              </w:rPr>
            </w:pPr>
            <w:r>
              <w:rPr>
                <w:bCs/>
                <w:sz w:val="28"/>
                <w:szCs w:val="28"/>
              </w:rPr>
              <w:t xml:space="preserve">Система управлінської діяльності </w:t>
            </w:r>
            <w:r w:rsidRPr="00D740E2">
              <w:rPr>
                <w:bCs/>
                <w:sz w:val="28"/>
                <w:szCs w:val="28"/>
              </w:rPr>
              <w:t>…</w:t>
            </w:r>
            <w:r>
              <w:rPr>
                <w:bCs/>
                <w:sz w:val="28"/>
                <w:szCs w:val="28"/>
              </w:rPr>
              <w:t>…</w:t>
            </w:r>
            <w:r w:rsidRPr="00D740E2">
              <w:rPr>
                <w:bCs/>
                <w:sz w:val="28"/>
                <w:szCs w:val="28"/>
              </w:rPr>
              <w:t>…………………………….…..</w:t>
            </w:r>
          </w:p>
        </w:tc>
        <w:tc>
          <w:tcPr>
            <w:tcW w:w="795" w:type="dxa"/>
          </w:tcPr>
          <w:p w:rsidR="002D593B" w:rsidRPr="009B6B44" w:rsidRDefault="002D593B" w:rsidP="009D117E">
            <w:pPr>
              <w:spacing w:line="480" w:lineRule="auto"/>
              <w:jc w:val="center"/>
              <w:rPr>
                <w:bCs/>
                <w:sz w:val="28"/>
                <w:szCs w:val="28"/>
              </w:rPr>
            </w:pPr>
            <w:r w:rsidRPr="009B6B44">
              <w:rPr>
                <w:bCs/>
                <w:sz w:val="28"/>
                <w:szCs w:val="28"/>
              </w:rPr>
              <w:t>23</w:t>
            </w:r>
          </w:p>
        </w:tc>
      </w:tr>
      <w:tr w:rsidR="002D593B" w:rsidRPr="009C7C20" w:rsidTr="009D117E">
        <w:tc>
          <w:tcPr>
            <w:tcW w:w="430" w:type="dxa"/>
          </w:tcPr>
          <w:p w:rsidR="002D593B" w:rsidRPr="00C65083" w:rsidRDefault="002D593B" w:rsidP="009D117E">
            <w:pPr>
              <w:spacing w:line="480" w:lineRule="auto"/>
              <w:rPr>
                <w:bCs/>
                <w:sz w:val="28"/>
                <w:szCs w:val="28"/>
                <w:highlight w:val="yellow"/>
              </w:rPr>
            </w:pPr>
            <w:r w:rsidRPr="00C65083">
              <w:rPr>
                <w:bCs/>
                <w:sz w:val="28"/>
                <w:szCs w:val="28"/>
              </w:rPr>
              <w:t xml:space="preserve">4. </w:t>
            </w:r>
          </w:p>
        </w:tc>
        <w:tc>
          <w:tcPr>
            <w:tcW w:w="9176" w:type="dxa"/>
            <w:gridSpan w:val="3"/>
          </w:tcPr>
          <w:p w:rsidR="002D593B" w:rsidRPr="00D740E2" w:rsidRDefault="002D593B" w:rsidP="009D117E">
            <w:pPr>
              <w:spacing w:line="480" w:lineRule="auto"/>
              <w:jc w:val="both"/>
              <w:rPr>
                <w:b/>
                <w:bCs/>
                <w:sz w:val="28"/>
                <w:szCs w:val="28"/>
              </w:rPr>
            </w:pPr>
            <w:r w:rsidRPr="00D740E2">
              <w:rPr>
                <w:sz w:val="28"/>
                <w:szCs w:val="28"/>
              </w:rPr>
              <w:t xml:space="preserve">Очікувані результати </w:t>
            </w:r>
            <w:r>
              <w:rPr>
                <w:sz w:val="28"/>
                <w:szCs w:val="28"/>
              </w:rPr>
              <w:t xml:space="preserve">реалізації </w:t>
            </w:r>
            <w:r w:rsidRPr="00D740E2">
              <w:rPr>
                <w:sz w:val="28"/>
                <w:szCs w:val="28"/>
              </w:rPr>
              <w:t>Стратегії розвитку ліцею ……….………</w:t>
            </w:r>
            <w:r>
              <w:rPr>
                <w:sz w:val="28"/>
                <w:szCs w:val="28"/>
              </w:rPr>
              <w:t>…</w:t>
            </w:r>
          </w:p>
        </w:tc>
        <w:tc>
          <w:tcPr>
            <w:tcW w:w="795" w:type="dxa"/>
          </w:tcPr>
          <w:p w:rsidR="002D593B" w:rsidRPr="009B6B44" w:rsidRDefault="002D593B" w:rsidP="009D117E">
            <w:pPr>
              <w:spacing w:line="480" w:lineRule="auto"/>
              <w:jc w:val="center"/>
              <w:rPr>
                <w:bCs/>
                <w:sz w:val="28"/>
                <w:szCs w:val="28"/>
              </w:rPr>
            </w:pPr>
            <w:r w:rsidRPr="009B6B44">
              <w:rPr>
                <w:bCs/>
                <w:sz w:val="28"/>
                <w:szCs w:val="28"/>
              </w:rPr>
              <w:t>27</w:t>
            </w:r>
          </w:p>
        </w:tc>
      </w:tr>
      <w:tr w:rsidR="002D593B" w:rsidRPr="009C7C20" w:rsidTr="009D117E">
        <w:tc>
          <w:tcPr>
            <w:tcW w:w="430" w:type="dxa"/>
          </w:tcPr>
          <w:p w:rsidR="002D593B" w:rsidRPr="00C65083" w:rsidRDefault="002D593B" w:rsidP="009D117E">
            <w:pPr>
              <w:spacing w:line="480" w:lineRule="auto"/>
              <w:rPr>
                <w:bCs/>
                <w:sz w:val="28"/>
                <w:szCs w:val="28"/>
              </w:rPr>
            </w:pPr>
            <w:r>
              <w:rPr>
                <w:bCs/>
                <w:sz w:val="28"/>
                <w:szCs w:val="28"/>
              </w:rPr>
              <w:t>5.</w:t>
            </w:r>
          </w:p>
        </w:tc>
        <w:tc>
          <w:tcPr>
            <w:tcW w:w="9176" w:type="dxa"/>
            <w:gridSpan w:val="3"/>
          </w:tcPr>
          <w:p w:rsidR="002D593B" w:rsidRPr="00D740E2" w:rsidRDefault="002D593B" w:rsidP="009D117E">
            <w:pPr>
              <w:spacing w:line="480" w:lineRule="auto"/>
              <w:jc w:val="both"/>
              <w:rPr>
                <w:sz w:val="28"/>
                <w:szCs w:val="28"/>
              </w:rPr>
            </w:pPr>
            <w:r>
              <w:rPr>
                <w:sz w:val="28"/>
                <w:szCs w:val="28"/>
              </w:rPr>
              <w:t>Прогнозовані ризики та заходи щодо мінімізації впливу факторів ризику...</w:t>
            </w:r>
          </w:p>
        </w:tc>
        <w:tc>
          <w:tcPr>
            <w:tcW w:w="795" w:type="dxa"/>
          </w:tcPr>
          <w:p w:rsidR="002D593B" w:rsidRPr="009B6B44" w:rsidRDefault="002D593B" w:rsidP="009D117E">
            <w:pPr>
              <w:spacing w:line="480" w:lineRule="auto"/>
              <w:jc w:val="center"/>
              <w:rPr>
                <w:bCs/>
                <w:sz w:val="28"/>
                <w:szCs w:val="28"/>
              </w:rPr>
            </w:pPr>
            <w:r w:rsidRPr="009B6B44">
              <w:rPr>
                <w:bCs/>
                <w:sz w:val="28"/>
                <w:szCs w:val="28"/>
              </w:rPr>
              <w:t>30</w:t>
            </w:r>
          </w:p>
        </w:tc>
      </w:tr>
      <w:tr w:rsidR="002D593B" w:rsidRPr="009C7C20" w:rsidTr="009D117E">
        <w:trPr>
          <w:trHeight w:val="331"/>
        </w:trPr>
        <w:tc>
          <w:tcPr>
            <w:tcW w:w="1619" w:type="dxa"/>
            <w:gridSpan w:val="3"/>
          </w:tcPr>
          <w:p w:rsidR="002D593B" w:rsidRPr="00D740E2" w:rsidRDefault="002D593B" w:rsidP="009D117E">
            <w:pPr>
              <w:spacing w:line="480" w:lineRule="auto"/>
              <w:jc w:val="both"/>
              <w:rPr>
                <w:sz w:val="28"/>
                <w:szCs w:val="28"/>
              </w:rPr>
            </w:pPr>
            <w:r>
              <w:rPr>
                <w:sz w:val="28"/>
                <w:szCs w:val="28"/>
              </w:rPr>
              <w:t>Додаток 1.</w:t>
            </w:r>
          </w:p>
        </w:tc>
        <w:tc>
          <w:tcPr>
            <w:tcW w:w="7987" w:type="dxa"/>
          </w:tcPr>
          <w:p w:rsidR="002D593B" w:rsidRPr="00D740E2" w:rsidRDefault="002D593B" w:rsidP="009D117E">
            <w:pPr>
              <w:spacing w:line="480" w:lineRule="auto"/>
              <w:jc w:val="both"/>
              <w:rPr>
                <w:sz w:val="28"/>
                <w:szCs w:val="28"/>
              </w:rPr>
            </w:pPr>
            <w:r w:rsidRPr="00D740E2">
              <w:rPr>
                <w:sz w:val="28"/>
                <w:szCs w:val="28"/>
                <w:lang w:eastAsia="uk-UA"/>
              </w:rPr>
              <w:t>Фінансово-господарський аспект …</w:t>
            </w:r>
            <w:r>
              <w:rPr>
                <w:sz w:val="28"/>
                <w:szCs w:val="28"/>
                <w:lang w:eastAsia="uk-UA"/>
              </w:rPr>
              <w:t>……………………………….</w:t>
            </w:r>
          </w:p>
        </w:tc>
        <w:tc>
          <w:tcPr>
            <w:tcW w:w="795" w:type="dxa"/>
          </w:tcPr>
          <w:p w:rsidR="002D593B" w:rsidRPr="009B6B44" w:rsidRDefault="002D593B" w:rsidP="009D117E">
            <w:pPr>
              <w:spacing w:line="480" w:lineRule="auto"/>
              <w:jc w:val="center"/>
              <w:rPr>
                <w:bCs/>
                <w:sz w:val="28"/>
                <w:szCs w:val="28"/>
              </w:rPr>
            </w:pPr>
            <w:r w:rsidRPr="009B6B44">
              <w:rPr>
                <w:bCs/>
                <w:sz w:val="28"/>
                <w:szCs w:val="28"/>
              </w:rPr>
              <w:t>32</w:t>
            </w:r>
          </w:p>
        </w:tc>
      </w:tr>
    </w:tbl>
    <w:p w:rsidR="002D593B" w:rsidRDefault="002D593B" w:rsidP="002D593B">
      <w:pPr>
        <w:spacing w:line="480" w:lineRule="auto"/>
        <w:jc w:val="center"/>
        <w:rPr>
          <w:b/>
          <w:bCs/>
          <w:sz w:val="32"/>
          <w:szCs w:val="32"/>
        </w:rPr>
      </w:pPr>
    </w:p>
    <w:p w:rsidR="002D593B" w:rsidRDefault="002D593B" w:rsidP="002D593B">
      <w:pPr>
        <w:spacing w:line="480" w:lineRule="auto"/>
        <w:jc w:val="center"/>
        <w:rPr>
          <w:b/>
          <w:bCs/>
          <w:sz w:val="32"/>
          <w:szCs w:val="32"/>
        </w:rPr>
      </w:pPr>
    </w:p>
    <w:p w:rsidR="002D593B" w:rsidRDefault="002D593B" w:rsidP="002D593B">
      <w:pPr>
        <w:spacing w:line="360" w:lineRule="auto"/>
        <w:ind w:firstLine="567"/>
        <w:jc w:val="both"/>
        <w:rPr>
          <w:sz w:val="28"/>
          <w:szCs w:val="28"/>
          <w:lang w:eastAsia="uk-UA"/>
        </w:rPr>
      </w:pPr>
    </w:p>
    <w:p w:rsidR="002D593B" w:rsidRDefault="002D593B" w:rsidP="002D593B">
      <w:pPr>
        <w:spacing w:line="360" w:lineRule="auto"/>
        <w:ind w:firstLine="567"/>
        <w:jc w:val="both"/>
        <w:rPr>
          <w:sz w:val="28"/>
          <w:szCs w:val="28"/>
          <w:lang w:eastAsia="uk-UA"/>
        </w:rPr>
      </w:pPr>
    </w:p>
    <w:p w:rsidR="002D593B" w:rsidRDefault="002D593B" w:rsidP="002D593B">
      <w:pPr>
        <w:spacing w:line="360" w:lineRule="auto"/>
        <w:ind w:firstLine="567"/>
        <w:jc w:val="both"/>
        <w:rPr>
          <w:sz w:val="28"/>
          <w:szCs w:val="28"/>
          <w:lang w:eastAsia="uk-UA"/>
        </w:rPr>
      </w:pPr>
    </w:p>
    <w:p w:rsidR="002D593B" w:rsidRDefault="002D593B" w:rsidP="002D593B">
      <w:pPr>
        <w:tabs>
          <w:tab w:val="left" w:pos="3990"/>
        </w:tabs>
        <w:spacing w:line="360" w:lineRule="auto"/>
        <w:jc w:val="center"/>
        <w:rPr>
          <w:b/>
          <w:sz w:val="28"/>
          <w:szCs w:val="28"/>
        </w:rPr>
      </w:pPr>
      <w:r>
        <w:rPr>
          <w:b/>
          <w:sz w:val="28"/>
          <w:szCs w:val="28"/>
        </w:rPr>
        <w:t xml:space="preserve">ПАСПОРТ СТРАТЕГІЇ РОЗВИТКУ </w:t>
      </w:r>
    </w:p>
    <w:p w:rsidR="002D593B" w:rsidRDefault="002D593B" w:rsidP="002D593B">
      <w:pPr>
        <w:tabs>
          <w:tab w:val="left" w:pos="3990"/>
        </w:tabs>
        <w:spacing w:line="360" w:lineRule="auto"/>
        <w:jc w:val="center"/>
        <w:rPr>
          <w:b/>
          <w:sz w:val="28"/>
          <w:szCs w:val="28"/>
        </w:rPr>
      </w:pPr>
      <w:r>
        <w:rPr>
          <w:b/>
          <w:sz w:val="28"/>
          <w:szCs w:val="28"/>
        </w:rPr>
        <w:t>КОМУНАЛЬНОГО ЗАКЛАДУ «ПЕРВОМАЙСЬКИЙ ЛІЦЕЙ №6 ПЕРВОМАЙСЬКОЇ МІСЬКОЇ РАДИ ХАРКІВСЬКОЇ ОБЛАСТІ»</w:t>
      </w: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8476"/>
      </w:tblGrid>
      <w:tr w:rsidR="002D593B" w:rsidRPr="004153AC" w:rsidTr="009D117E">
        <w:tc>
          <w:tcPr>
            <w:tcW w:w="2269" w:type="dxa"/>
          </w:tcPr>
          <w:p w:rsidR="002D593B" w:rsidRPr="004153AC" w:rsidRDefault="002D593B" w:rsidP="009D117E">
            <w:pPr>
              <w:tabs>
                <w:tab w:val="left" w:pos="3990"/>
              </w:tabs>
              <w:rPr>
                <w:sz w:val="28"/>
                <w:szCs w:val="28"/>
              </w:rPr>
            </w:pPr>
          </w:p>
          <w:p w:rsidR="002D593B" w:rsidRPr="004153AC" w:rsidRDefault="002D593B" w:rsidP="009D117E">
            <w:pPr>
              <w:tabs>
                <w:tab w:val="left" w:pos="3990"/>
              </w:tabs>
              <w:rPr>
                <w:sz w:val="28"/>
                <w:szCs w:val="28"/>
              </w:rPr>
            </w:pPr>
            <w:r w:rsidRPr="004153AC">
              <w:rPr>
                <w:sz w:val="28"/>
                <w:szCs w:val="28"/>
              </w:rPr>
              <w:t>Назва закладу освіти, адреса</w:t>
            </w:r>
          </w:p>
        </w:tc>
        <w:tc>
          <w:tcPr>
            <w:tcW w:w="8476" w:type="dxa"/>
          </w:tcPr>
          <w:p w:rsidR="002D593B" w:rsidRPr="004153AC" w:rsidRDefault="002D593B" w:rsidP="009D117E">
            <w:pPr>
              <w:tabs>
                <w:tab w:val="left" w:pos="3990"/>
              </w:tabs>
              <w:rPr>
                <w:sz w:val="28"/>
                <w:szCs w:val="28"/>
              </w:rPr>
            </w:pPr>
            <w:r w:rsidRPr="004153AC">
              <w:rPr>
                <w:sz w:val="28"/>
                <w:szCs w:val="28"/>
              </w:rPr>
              <w:t xml:space="preserve">Комунальний заклад «Первомайський ліцей №6 Первомайської міської ради Харківської області» </w:t>
            </w:r>
          </w:p>
          <w:p w:rsidR="002D593B" w:rsidRPr="004153AC" w:rsidRDefault="002D593B" w:rsidP="009D117E">
            <w:pPr>
              <w:tabs>
                <w:tab w:val="left" w:pos="3990"/>
              </w:tabs>
              <w:rPr>
                <w:sz w:val="28"/>
                <w:szCs w:val="28"/>
              </w:rPr>
            </w:pPr>
            <w:r w:rsidRPr="004153AC">
              <w:rPr>
                <w:sz w:val="28"/>
                <w:szCs w:val="28"/>
              </w:rPr>
              <w:t xml:space="preserve">64102, Україна, Харківська область, м. Первомайський, </w:t>
            </w:r>
          </w:p>
          <w:p w:rsidR="002D593B" w:rsidRPr="004153AC" w:rsidRDefault="002D593B" w:rsidP="009D117E">
            <w:pPr>
              <w:tabs>
                <w:tab w:val="left" w:pos="3990"/>
              </w:tabs>
              <w:rPr>
                <w:sz w:val="28"/>
                <w:szCs w:val="28"/>
              </w:rPr>
            </w:pPr>
            <w:r w:rsidRPr="004153AC">
              <w:rPr>
                <w:sz w:val="28"/>
                <w:szCs w:val="28"/>
              </w:rPr>
              <w:t xml:space="preserve">вулиця </w:t>
            </w:r>
            <w:proofErr w:type="spellStart"/>
            <w:r w:rsidRPr="004153AC">
              <w:rPr>
                <w:sz w:val="28"/>
                <w:szCs w:val="28"/>
              </w:rPr>
              <w:t>Кіндратьєва</w:t>
            </w:r>
            <w:proofErr w:type="spellEnd"/>
            <w:r w:rsidRPr="004153AC">
              <w:rPr>
                <w:sz w:val="28"/>
                <w:szCs w:val="28"/>
              </w:rPr>
              <w:t>, будинок б/н</w:t>
            </w:r>
          </w:p>
        </w:tc>
      </w:tr>
      <w:tr w:rsidR="002D593B" w:rsidRPr="00B64083" w:rsidTr="009D117E">
        <w:tc>
          <w:tcPr>
            <w:tcW w:w="2269" w:type="dxa"/>
          </w:tcPr>
          <w:p w:rsidR="002D593B" w:rsidRPr="004153AC" w:rsidRDefault="002D593B" w:rsidP="009D117E">
            <w:pPr>
              <w:tabs>
                <w:tab w:val="left" w:pos="3990"/>
              </w:tabs>
              <w:rPr>
                <w:sz w:val="28"/>
                <w:szCs w:val="28"/>
              </w:rPr>
            </w:pPr>
            <w:r w:rsidRPr="004153AC">
              <w:rPr>
                <w:sz w:val="28"/>
                <w:szCs w:val="28"/>
              </w:rPr>
              <w:t>Підстава для розробки</w:t>
            </w:r>
          </w:p>
        </w:tc>
        <w:tc>
          <w:tcPr>
            <w:tcW w:w="8476" w:type="dxa"/>
          </w:tcPr>
          <w:p w:rsidR="002D593B" w:rsidRPr="004153AC" w:rsidRDefault="002D593B" w:rsidP="009D117E">
            <w:pPr>
              <w:tabs>
                <w:tab w:val="left" w:pos="3990"/>
              </w:tabs>
              <w:jc w:val="both"/>
              <w:rPr>
                <w:sz w:val="28"/>
                <w:szCs w:val="28"/>
              </w:rPr>
            </w:pPr>
            <w:r w:rsidRPr="004153AC">
              <w:rPr>
                <w:sz w:val="28"/>
                <w:szCs w:val="28"/>
              </w:rPr>
              <w:t>Необхідність удосконалення якості освіти, оновлення її змісту і структури; вироблення освітньої стратегії з урахуванням якісних змін у державі; оптимізація дієвого механізму управління закладом освіти</w:t>
            </w:r>
          </w:p>
        </w:tc>
      </w:tr>
      <w:tr w:rsidR="002D593B" w:rsidRPr="004153AC" w:rsidTr="009D117E">
        <w:tc>
          <w:tcPr>
            <w:tcW w:w="2269" w:type="dxa"/>
          </w:tcPr>
          <w:p w:rsidR="002D593B" w:rsidRPr="004153AC" w:rsidRDefault="002D593B" w:rsidP="009D117E">
            <w:pPr>
              <w:tabs>
                <w:tab w:val="left" w:pos="3990"/>
              </w:tabs>
              <w:ind w:right="-223" w:firstLine="4"/>
              <w:rPr>
                <w:sz w:val="28"/>
                <w:szCs w:val="28"/>
              </w:rPr>
            </w:pPr>
            <w:r w:rsidRPr="004153AC">
              <w:rPr>
                <w:sz w:val="28"/>
                <w:szCs w:val="28"/>
              </w:rPr>
              <w:t>Нормативно-правова база</w:t>
            </w:r>
          </w:p>
        </w:tc>
        <w:tc>
          <w:tcPr>
            <w:tcW w:w="8476" w:type="dxa"/>
          </w:tcPr>
          <w:p w:rsidR="002D593B" w:rsidRPr="004153AC" w:rsidRDefault="002D593B" w:rsidP="00636494">
            <w:pPr>
              <w:widowControl w:val="0"/>
              <w:numPr>
                <w:ilvl w:val="0"/>
                <w:numId w:val="47"/>
              </w:numPr>
              <w:tabs>
                <w:tab w:val="left" w:pos="145"/>
              </w:tabs>
              <w:spacing w:after="0"/>
              <w:ind w:left="287" w:hanging="284"/>
              <w:rPr>
                <w:sz w:val="28"/>
                <w:szCs w:val="28"/>
                <w:lang w:eastAsia="uk-UA"/>
              </w:rPr>
            </w:pPr>
            <w:r w:rsidRPr="004153AC">
              <w:rPr>
                <w:sz w:val="28"/>
                <w:szCs w:val="28"/>
                <w:lang w:eastAsia="uk-UA"/>
              </w:rPr>
              <w:t>Конституції України;</w:t>
            </w:r>
          </w:p>
          <w:p w:rsidR="002D593B" w:rsidRPr="004153AC" w:rsidRDefault="002D593B" w:rsidP="00636494">
            <w:pPr>
              <w:widowControl w:val="0"/>
              <w:numPr>
                <w:ilvl w:val="0"/>
                <w:numId w:val="47"/>
              </w:numPr>
              <w:tabs>
                <w:tab w:val="left" w:pos="145"/>
              </w:tabs>
              <w:spacing w:after="0"/>
              <w:ind w:left="287" w:hanging="284"/>
              <w:rPr>
                <w:sz w:val="28"/>
                <w:szCs w:val="28"/>
              </w:rPr>
            </w:pPr>
            <w:r w:rsidRPr="004153AC">
              <w:rPr>
                <w:sz w:val="28"/>
                <w:szCs w:val="28"/>
              </w:rPr>
              <w:t>Закони України:</w:t>
            </w:r>
          </w:p>
          <w:p w:rsidR="002D593B" w:rsidRPr="004153AC" w:rsidRDefault="002D593B" w:rsidP="009D117E">
            <w:pPr>
              <w:tabs>
                <w:tab w:val="left" w:pos="145"/>
              </w:tabs>
              <w:ind w:left="287" w:right="-84"/>
              <w:rPr>
                <w:sz w:val="28"/>
                <w:szCs w:val="28"/>
              </w:rPr>
            </w:pPr>
            <w:r w:rsidRPr="004153AC">
              <w:rPr>
                <w:sz w:val="28"/>
                <w:szCs w:val="28"/>
              </w:rPr>
              <w:t>«Про освіту» від 05.09.2017 №2145-</w:t>
            </w:r>
            <w:r w:rsidRPr="004153AC">
              <w:rPr>
                <w:sz w:val="28"/>
                <w:szCs w:val="28"/>
                <w:lang w:val="en-US"/>
              </w:rPr>
              <w:t>V</w:t>
            </w:r>
            <w:r w:rsidRPr="004153AC">
              <w:rPr>
                <w:sz w:val="28"/>
                <w:szCs w:val="28"/>
              </w:rPr>
              <w:t xml:space="preserve">ІІІ; </w:t>
            </w:r>
          </w:p>
          <w:p w:rsidR="002D593B" w:rsidRPr="004153AC" w:rsidRDefault="002D593B" w:rsidP="009D117E">
            <w:pPr>
              <w:tabs>
                <w:tab w:val="left" w:pos="145"/>
              </w:tabs>
              <w:ind w:left="287" w:right="-84"/>
              <w:rPr>
                <w:sz w:val="28"/>
                <w:szCs w:val="28"/>
              </w:rPr>
            </w:pPr>
            <w:r w:rsidRPr="004153AC">
              <w:rPr>
                <w:sz w:val="28"/>
                <w:szCs w:val="28"/>
              </w:rPr>
              <w:t>«Про повну загальну середню освіту» від 16.01.2020 №463-ІХ;</w:t>
            </w:r>
          </w:p>
          <w:p w:rsidR="002D593B" w:rsidRPr="004153AC" w:rsidRDefault="002D593B" w:rsidP="009D117E">
            <w:pPr>
              <w:tabs>
                <w:tab w:val="left" w:pos="145"/>
              </w:tabs>
              <w:ind w:left="287" w:right="-84"/>
              <w:rPr>
                <w:sz w:val="28"/>
                <w:szCs w:val="28"/>
              </w:rPr>
            </w:pPr>
            <w:r w:rsidRPr="004153AC">
              <w:rPr>
                <w:sz w:val="28"/>
                <w:szCs w:val="28"/>
              </w:rPr>
              <w:t xml:space="preserve">«Про Національну програму інформатизації» від 04.02.1998 </w:t>
            </w:r>
            <w:r w:rsidRPr="004153AC">
              <w:rPr>
                <w:rStyle w:val="rvts9"/>
                <w:sz w:val="28"/>
                <w:szCs w:val="28"/>
                <w:shd w:val="clear" w:color="auto" w:fill="FFFFFF"/>
              </w:rPr>
              <w:t>№ 74/98-ВР;</w:t>
            </w:r>
          </w:p>
          <w:p w:rsidR="002D593B" w:rsidRPr="004153AC" w:rsidRDefault="002D593B" w:rsidP="00636494">
            <w:pPr>
              <w:widowControl w:val="0"/>
              <w:numPr>
                <w:ilvl w:val="0"/>
                <w:numId w:val="47"/>
              </w:numPr>
              <w:tabs>
                <w:tab w:val="left" w:pos="145"/>
              </w:tabs>
              <w:spacing w:after="0"/>
              <w:ind w:left="287" w:hanging="284"/>
              <w:jc w:val="both"/>
              <w:rPr>
                <w:sz w:val="28"/>
                <w:szCs w:val="28"/>
              </w:rPr>
            </w:pPr>
            <w:r w:rsidRPr="004153AC">
              <w:rPr>
                <w:sz w:val="28"/>
                <w:szCs w:val="28"/>
              </w:rPr>
              <w:t>Укази Президента України:</w:t>
            </w:r>
          </w:p>
          <w:p w:rsidR="002D593B" w:rsidRPr="004153AC" w:rsidRDefault="002D593B" w:rsidP="009D117E">
            <w:pPr>
              <w:tabs>
                <w:tab w:val="left" w:pos="287"/>
              </w:tabs>
              <w:ind w:left="287"/>
              <w:jc w:val="both"/>
              <w:rPr>
                <w:sz w:val="28"/>
                <w:szCs w:val="28"/>
              </w:rPr>
            </w:pPr>
            <w:r w:rsidRPr="004153AC">
              <w:rPr>
                <w:sz w:val="28"/>
                <w:szCs w:val="28"/>
              </w:rPr>
              <w:t>від 09.02.2016 № 42/2016 «Про Національну стратегію з оздоровчої рухової активності в Україні на період до 2025 року "Рухова активність - здоровий спосіб життя - здорова нація";</w:t>
            </w:r>
          </w:p>
          <w:p w:rsidR="002D593B" w:rsidRPr="004153AC" w:rsidRDefault="002D593B" w:rsidP="009D117E">
            <w:pPr>
              <w:tabs>
                <w:tab w:val="left" w:pos="3990"/>
              </w:tabs>
              <w:ind w:left="287"/>
              <w:jc w:val="both"/>
              <w:rPr>
                <w:sz w:val="28"/>
                <w:szCs w:val="28"/>
              </w:rPr>
            </w:pPr>
            <w:r w:rsidRPr="004153AC">
              <w:rPr>
                <w:sz w:val="28"/>
                <w:szCs w:val="28"/>
              </w:rPr>
              <w:t>від 25.08.2015 № 501/2015 «Національна Стратегія у сфері прав людини»;</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Державний стандарт початкової загальної освіти, затверджений постановою Кабінету міністрів України від 20.02.2018 №87;</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Державний стандарт базової та повної загальної середньої освіти, затверджений постановою Кабінету Міністрів України від 23.11.2011 №1392;</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 xml:space="preserve">Державна програма </w:t>
            </w:r>
            <w:proofErr w:type="spellStart"/>
            <w:r w:rsidRPr="004153AC">
              <w:rPr>
                <w:sz w:val="28"/>
                <w:szCs w:val="28"/>
              </w:rPr>
              <w:t>„Освіта</w:t>
            </w:r>
            <w:proofErr w:type="spellEnd"/>
            <w:r w:rsidRPr="004153AC">
              <w:rPr>
                <w:sz w:val="28"/>
                <w:szCs w:val="28"/>
              </w:rPr>
              <w:t xml:space="preserve">. Україна ХХІ століття” (освітній </w:t>
            </w:r>
            <w:r w:rsidRPr="004153AC">
              <w:rPr>
                <w:sz w:val="28"/>
                <w:szCs w:val="28"/>
              </w:rPr>
              <w:lastRenderedPageBreak/>
              <w:t>напрям);</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Стратегія популяризації української мови до 2030 року «Сильна мова – успішна держава», затверджена розпорядженням Кабінету Міністрів України від 16.12.2020 №1585-р;</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Концепція реалізації державної політики у сфері реформування загальної середньої освіти на період до 2029 року «Нова українська школа», схвалена розпорядженням Кабінету Міністрів України від 14.12.2016 №988-р;</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Концепція «Нова українська школа», ухвалена рішенням колегії Міністерства освіти і науки України від 27.10.2016;</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Концепція розвитку педагогічної освіти, затверджена наказом Міністерства освіти і науки України від 16.07.2018 № 776;</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Концепція розвитку інклюзивної освіти,</w:t>
            </w:r>
            <w:r w:rsidRPr="004153AC">
              <w:rPr>
                <w:b/>
                <w:bCs/>
                <w:sz w:val="28"/>
                <w:szCs w:val="28"/>
              </w:rPr>
              <w:t xml:space="preserve"> </w:t>
            </w:r>
            <w:r w:rsidRPr="004153AC">
              <w:rPr>
                <w:sz w:val="28"/>
                <w:szCs w:val="28"/>
              </w:rPr>
              <w:t xml:space="preserve">затверджена наказом Міністерства освіти і науки України від 01.10.2010  №912; </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Концепція національно-патріотичного виховання дітей та молоді,</w:t>
            </w:r>
            <w:r w:rsidRPr="004153AC">
              <w:rPr>
                <w:b/>
                <w:bCs/>
                <w:sz w:val="28"/>
                <w:szCs w:val="28"/>
              </w:rPr>
              <w:t xml:space="preserve"> </w:t>
            </w:r>
            <w:r w:rsidRPr="004153AC">
              <w:rPr>
                <w:sz w:val="28"/>
                <w:szCs w:val="28"/>
              </w:rPr>
              <w:t xml:space="preserve">затверджена наказом Міністерства освіти і науки України від 16.06.2015  №641; </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регіональна Програма національно-патріотичного виховання молоді на 2019 – 2023 роки, затверджена рішенням Харківської обласної ради від 06.12.2018 №818-</w:t>
            </w:r>
            <w:r w:rsidRPr="004153AC">
              <w:rPr>
                <w:sz w:val="28"/>
                <w:szCs w:val="28"/>
                <w:lang w:val="en-US"/>
              </w:rPr>
              <w:t>V</w:t>
            </w:r>
            <w:r w:rsidRPr="004153AC">
              <w:rPr>
                <w:sz w:val="28"/>
                <w:szCs w:val="28"/>
              </w:rPr>
              <w:t>ІІ;</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обласна Програма розвитку освіти «Новий освітній простір Харківщини» на 2019 – 2023 роки, затверджена рішенням Харківської обласної ради від 06.12.2018 №817-</w:t>
            </w:r>
            <w:r w:rsidRPr="004153AC">
              <w:rPr>
                <w:sz w:val="28"/>
                <w:szCs w:val="28"/>
                <w:lang w:val="en-US"/>
              </w:rPr>
              <w:t>V</w:t>
            </w:r>
            <w:r w:rsidRPr="004153AC">
              <w:rPr>
                <w:sz w:val="28"/>
                <w:szCs w:val="28"/>
              </w:rPr>
              <w:t>ІІ;</w:t>
            </w:r>
          </w:p>
          <w:p w:rsidR="002D593B" w:rsidRPr="004153AC" w:rsidRDefault="002D593B" w:rsidP="00636494">
            <w:pPr>
              <w:widowControl w:val="0"/>
              <w:numPr>
                <w:ilvl w:val="0"/>
                <w:numId w:val="47"/>
              </w:numPr>
              <w:tabs>
                <w:tab w:val="left" w:pos="145"/>
              </w:tabs>
              <w:spacing w:after="0"/>
              <w:ind w:left="145" w:hanging="142"/>
              <w:jc w:val="both"/>
              <w:rPr>
                <w:sz w:val="28"/>
                <w:szCs w:val="28"/>
              </w:rPr>
            </w:pPr>
            <w:r w:rsidRPr="004153AC">
              <w:rPr>
                <w:sz w:val="28"/>
                <w:szCs w:val="28"/>
              </w:rPr>
              <w:t>Статут комунального закладу «Первомайський ліцей №6 Первомайської міської ради Харківської області».</w:t>
            </w:r>
          </w:p>
        </w:tc>
      </w:tr>
      <w:tr w:rsidR="002D593B" w:rsidRPr="00B64083" w:rsidTr="009D117E">
        <w:tc>
          <w:tcPr>
            <w:tcW w:w="2269" w:type="dxa"/>
          </w:tcPr>
          <w:p w:rsidR="002D593B" w:rsidRPr="004153AC" w:rsidRDefault="002D593B" w:rsidP="009D117E">
            <w:pPr>
              <w:tabs>
                <w:tab w:val="left" w:pos="3990"/>
              </w:tabs>
              <w:rPr>
                <w:sz w:val="28"/>
                <w:szCs w:val="28"/>
              </w:rPr>
            </w:pPr>
            <w:r w:rsidRPr="004153AC">
              <w:rPr>
                <w:sz w:val="28"/>
                <w:szCs w:val="28"/>
              </w:rPr>
              <w:lastRenderedPageBreak/>
              <w:t xml:space="preserve">Мета </w:t>
            </w:r>
          </w:p>
          <w:p w:rsidR="002D593B" w:rsidRPr="004153AC" w:rsidRDefault="002D593B" w:rsidP="009D117E">
            <w:pPr>
              <w:tabs>
                <w:tab w:val="left" w:pos="3990"/>
              </w:tabs>
              <w:rPr>
                <w:sz w:val="28"/>
                <w:szCs w:val="28"/>
              </w:rPr>
            </w:pPr>
            <w:r w:rsidRPr="004153AC">
              <w:rPr>
                <w:sz w:val="28"/>
                <w:szCs w:val="28"/>
              </w:rPr>
              <w:t>Стратегії розвитку</w:t>
            </w:r>
          </w:p>
        </w:tc>
        <w:tc>
          <w:tcPr>
            <w:tcW w:w="8476" w:type="dxa"/>
          </w:tcPr>
          <w:p w:rsidR="002D593B" w:rsidRPr="004153AC" w:rsidRDefault="002D593B" w:rsidP="009D117E">
            <w:pPr>
              <w:tabs>
                <w:tab w:val="left" w:pos="3990"/>
              </w:tabs>
              <w:jc w:val="both"/>
              <w:rPr>
                <w:sz w:val="28"/>
                <w:szCs w:val="28"/>
              </w:rPr>
            </w:pPr>
            <w:r w:rsidRPr="004153AC">
              <w:rPr>
                <w:sz w:val="28"/>
                <w:szCs w:val="28"/>
              </w:rPr>
              <w:t>Створення умов для забезпечення в закладі освіти якісної, сучасної, індивідуально-орієнтованої системи освіти відповідно до вимог суспільства, запитів особистості й потреб держави; забезпечення ефективного управління розвитком закладу освіти</w:t>
            </w:r>
          </w:p>
        </w:tc>
      </w:tr>
      <w:tr w:rsidR="002D593B" w:rsidRPr="004153AC" w:rsidTr="009D117E">
        <w:tc>
          <w:tcPr>
            <w:tcW w:w="2269" w:type="dxa"/>
          </w:tcPr>
          <w:p w:rsidR="002D593B" w:rsidRPr="004153AC" w:rsidRDefault="002D593B" w:rsidP="009D117E">
            <w:pPr>
              <w:tabs>
                <w:tab w:val="left" w:pos="3990"/>
              </w:tabs>
              <w:rPr>
                <w:sz w:val="28"/>
                <w:szCs w:val="28"/>
              </w:rPr>
            </w:pPr>
            <w:r w:rsidRPr="004153AC">
              <w:rPr>
                <w:sz w:val="28"/>
                <w:szCs w:val="28"/>
              </w:rPr>
              <w:t xml:space="preserve">Завдання </w:t>
            </w:r>
          </w:p>
          <w:p w:rsidR="002D593B" w:rsidRPr="004153AC" w:rsidRDefault="002D593B" w:rsidP="009D117E">
            <w:pPr>
              <w:tabs>
                <w:tab w:val="left" w:pos="3990"/>
              </w:tabs>
              <w:rPr>
                <w:sz w:val="28"/>
                <w:szCs w:val="28"/>
              </w:rPr>
            </w:pPr>
            <w:r w:rsidRPr="004153AC">
              <w:rPr>
                <w:sz w:val="28"/>
                <w:szCs w:val="28"/>
              </w:rPr>
              <w:t>Стратегії розвитку</w:t>
            </w:r>
          </w:p>
        </w:tc>
        <w:tc>
          <w:tcPr>
            <w:tcW w:w="8476" w:type="dxa"/>
          </w:tcPr>
          <w:p w:rsidR="002D593B"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формування багатомірного освітнього простору для здобувачів освіти</w:t>
            </w:r>
            <w:r>
              <w:rPr>
                <w:sz w:val="28"/>
                <w:szCs w:val="28"/>
                <w:lang w:eastAsia="uk-UA"/>
              </w:rPr>
              <w:t>;</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забезпечення   якості   надання   освітніх   послуг</w:t>
            </w:r>
            <w:r>
              <w:rPr>
                <w:sz w:val="28"/>
                <w:szCs w:val="28"/>
                <w:lang w:eastAsia="uk-UA"/>
              </w:rPr>
              <w:t>;</w:t>
            </w:r>
            <w:r w:rsidRPr="004153AC">
              <w:rPr>
                <w:sz w:val="28"/>
                <w:szCs w:val="28"/>
                <w:lang w:eastAsia="uk-UA"/>
              </w:rPr>
              <w:t xml:space="preserve">   </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xml:space="preserve">- формування   цінностей  та    </w:t>
            </w:r>
            <w:proofErr w:type="spellStart"/>
            <w:r w:rsidRPr="004153AC">
              <w:rPr>
                <w:sz w:val="28"/>
                <w:szCs w:val="28"/>
                <w:lang w:eastAsia="uk-UA"/>
              </w:rPr>
              <w:t>компетентностей</w:t>
            </w:r>
            <w:proofErr w:type="spellEnd"/>
            <w:r w:rsidRPr="004153AC">
              <w:rPr>
                <w:sz w:val="28"/>
                <w:szCs w:val="28"/>
                <w:lang w:eastAsia="uk-UA"/>
              </w:rPr>
              <w:t>,   необхідних  для самореалізації здобувачів освіти;</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покращення   навчально-методичного   комплексу   для   здобуття профільної освіти учасниками освітнього процесу;</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xml:space="preserve">- гуманістична   направленість   педагогічного  процесу,  повага  до </w:t>
            </w:r>
            <w:r w:rsidRPr="004153AC">
              <w:rPr>
                <w:sz w:val="28"/>
                <w:szCs w:val="28"/>
                <w:lang w:eastAsia="uk-UA"/>
              </w:rPr>
              <w:lastRenderedPageBreak/>
              <w:t>особистості учасників освітнього процесу;</w:t>
            </w:r>
          </w:p>
          <w:p w:rsidR="002D593B"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надання освітніх послуг через форми здобуття освіти згідно чинного законодавства</w:t>
            </w:r>
            <w:r>
              <w:rPr>
                <w:sz w:val="28"/>
                <w:szCs w:val="28"/>
                <w:lang w:eastAsia="uk-UA"/>
              </w:rPr>
              <w:t>;</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xml:space="preserve"> -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xml:space="preserve">- розвиток у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w:t>
            </w:r>
            <w:r>
              <w:rPr>
                <w:sz w:val="28"/>
                <w:szCs w:val="28"/>
                <w:lang w:eastAsia="uk-UA"/>
              </w:rPr>
              <w:t xml:space="preserve">до систематичного ознайомлення </w:t>
            </w:r>
            <w:r w:rsidRPr="004153AC">
              <w:rPr>
                <w:sz w:val="28"/>
                <w:szCs w:val="28"/>
                <w:lang w:eastAsia="uk-UA"/>
              </w:rPr>
              <w:t xml:space="preserve"> з найновішими досягненнями науки і техніки;</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д</w:t>
            </w:r>
            <w:r w:rsidRPr="004153AC">
              <w:rPr>
                <w:sz w:val="28"/>
                <w:szCs w:val="28"/>
              </w:rPr>
              <w:t xml:space="preserve">иференціація освіти, створення умов для формування індивідуальних освітніх маршрутів здобувачів освіти в умовах </w:t>
            </w:r>
            <w:proofErr w:type="spellStart"/>
            <w:r w:rsidRPr="004153AC">
              <w:rPr>
                <w:sz w:val="28"/>
                <w:szCs w:val="28"/>
              </w:rPr>
              <w:t>допрофільного</w:t>
            </w:r>
            <w:proofErr w:type="spellEnd"/>
            <w:r w:rsidRPr="004153AC">
              <w:rPr>
                <w:sz w:val="28"/>
                <w:szCs w:val="28"/>
              </w:rPr>
              <w:t xml:space="preserve">  та профільного навчання;</w:t>
            </w:r>
            <w:r w:rsidRPr="004153AC">
              <w:rPr>
                <w:sz w:val="28"/>
                <w:szCs w:val="28"/>
                <w:lang w:eastAsia="uk-UA"/>
              </w:rPr>
              <w:t xml:space="preserve"> </w:t>
            </w:r>
          </w:p>
          <w:p w:rsidR="002D593B" w:rsidRPr="004153AC" w:rsidRDefault="002D593B" w:rsidP="009D117E">
            <w:pPr>
              <w:shd w:val="clear" w:color="auto" w:fill="FFFFFF"/>
              <w:ind w:left="145" w:hanging="145"/>
              <w:jc w:val="both"/>
              <w:textAlignment w:val="baseline"/>
              <w:rPr>
                <w:sz w:val="28"/>
                <w:szCs w:val="28"/>
                <w:lang w:eastAsia="uk-UA"/>
              </w:rPr>
            </w:pPr>
            <w:r>
              <w:rPr>
                <w:sz w:val="28"/>
                <w:szCs w:val="28"/>
                <w:lang w:eastAsia="uk-UA"/>
              </w:rPr>
              <w:t>- формування</w:t>
            </w:r>
            <w:r w:rsidRPr="004153AC">
              <w:rPr>
                <w:sz w:val="28"/>
                <w:szCs w:val="28"/>
                <w:lang w:eastAsia="uk-UA"/>
              </w:rPr>
              <w:t xml:space="preserve"> шанобливого ставлення до культури, звичаїв, традицій українського народу </w:t>
            </w:r>
            <w:r>
              <w:rPr>
                <w:sz w:val="28"/>
                <w:szCs w:val="28"/>
                <w:lang w:eastAsia="uk-UA"/>
              </w:rPr>
              <w:t>у здобувачів</w:t>
            </w:r>
            <w:r w:rsidRPr="004153AC">
              <w:rPr>
                <w:sz w:val="28"/>
                <w:szCs w:val="28"/>
                <w:lang w:eastAsia="uk-UA"/>
              </w:rPr>
              <w:t xml:space="preserve"> освіти;</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створення умов для надання освітніх послуг особам з особливими освітніми потребами</w:t>
            </w:r>
            <w:r>
              <w:rPr>
                <w:sz w:val="28"/>
                <w:szCs w:val="28"/>
                <w:lang w:eastAsia="uk-UA"/>
              </w:rPr>
              <w:t>;</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збереження та зміцнення морального та фізичного здоров’я учасників освітнього процесу;</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підвищення професійного рівня кадрового по</w:t>
            </w:r>
            <w:r w:rsidRPr="004153AC">
              <w:rPr>
                <w:sz w:val="28"/>
                <w:szCs w:val="28"/>
                <w:lang w:eastAsia="uk-UA"/>
              </w:rPr>
              <w:softHyphen/>
              <w:t>тенціалу;</w:t>
            </w:r>
          </w:p>
          <w:p w:rsidR="002D593B" w:rsidRPr="004153AC" w:rsidRDefault="002D593B" w:rsidP="009D117E">
            <w:pPr>
              <w:shd w:val="clear" w:color="auto" w:fill="FFFFFF"/>
              <w:ind w:left="145" w:hanging="145"/>
              <w:jc w:val="both"/>
              <w:textAlignment w:val="baseline"/>
              <w:rPr>
                <w:sz w:val="28"/>
                <w:szCs w:val="28"/>
                <w:lang w:eastAsia="uk-UA"/>
              </w:rPr>
            </w:pPr>
            <w:r w:rsidRPr="004153AC">
              <w:rPr>
                <w:sz w:val="28"/>
                <w:szCs w:val="28"/>
                <w:lang w:eastAsia="uk-UA"/>
              </w:rPr>
              <w:t>- забезпечення прозорості та інформаційної відкритості з приводу роботи закладу на власному веб-сайті.</w:t>
            </w:r>
          </w:p>
        </w:tc>
      </w:tr>
      <w:tr w:rsidR="002D593B" w:rsidRPr="004153AC" w:rsidTr="009D117E">
        <w:tc>
          <w:tcPr>
            <w:tcW w:w="2269" w:type="dxa"/>
          </w:tcPr>
          <w:p w:rsidR="002D593B" w:rsidRPr="004153AC" w:rsidRDefault="002D593B" w:rsidP="009D117E">
            <w:pPr>
              <w:tabs>
                <w:tab w:val="left" w:pos="3990"/>
              </w:tabs>
              <w:rPr>
                <w:sz w:val="28"/>
                <w:szCs w:val="28"/>
                <w:highlight w:val="yellow"/>
              </w:rPr>
            </w:pPr>
            <w:r w:rsidRPr="004153AC">
              <w:rPr>
                <w:sz w:val="28"/>
                <w:szCs w:val="28"/>
              </w:rPr>
              <w:lastRenderedPageBreak/>
              <w:t>Напрями освітньої діяльності</w:t>
            </w:r>
          </w:p>
        </w:tc>
        <w:tc>
          <w:tcPr>
            <w:tcW w:w="8476" w:type="dxa"/>
          </w:tcPr>
          <w:p w:rsidR="002D593B" w:rsidRPr="004153AC" w:rsidRDefault="002D593B" w:rsidP="009D117E">
            <w:pPr>
              <w:tabs>
                <w:tab w:val="left" w:pos="3393"/>
              </w:tabs>
              <w:jc w:val="both"/>
              <w:rPr>
                <w:sz w:val="28"/>
                <w:szCs w:val="28"/>
              </w:rPr>
            </w:pPr>
            <w:r w:rsidRPr="004153AC">
              <w:rPr>
                <w:sz w:val="28"/>
                <w:szCs w:val="28"/>
              </w:rPr>
              <w:t>1. Освітнє середовище закладу освіти.</w:t>
            </w:r>
          </w:p>
          <w:p w:rsidR="002D593B" w:rsidRPr="004153AC" w:rsidRDefault="002D593B" w:rsidP="009D117E">
            <w:pPr>
              <w:tabs>
                <w:tab w:val="left" w:pos="3393"/>
              </w:tabs>
              <w:jc w:val="both"/>
              <w:rPr>
                <w:sz w:val="28"/>
                <w:szCs w:val="28"/>
              </w:rPr>
            </w:pPr>
            <w:r w:rsidRPr="004153AC">
              <w:rPr>
                <w:sz w:val="28"/>
                <w:szCs w:val="28"/>
              </w:rPr>
              <w:t>2. Система оцінювання здобувачів освіти.</w:t>
            </w:r>
          </w:p>
          <w:p w:rsidR="002D593B" w:rsidRPr="004153AC" w:rsidRDefault="002D593B" w:rsidP="009D117E">
            <w:pPr>
              <w:tabs>
                <w:tab w:val="left" w:pos="3393"/>
              </w:tabs>
              <w:jc w:val="both"/>
              <w:rPr>
                <w:sz w:val="28"/>
                <w:szCs w:val="28"/>
              </w:rPr>
            </w:pPr>
            <w:r w:rsidRPr="004153AC">
              <w:rPr>
                <w:sz w:val="28"/>
                <w:szCs w:val="28"/>
              </w:rPr>
              <w:t xml:space="preserve">3. Система педагогічної діяльності. </w:t>
            </w:r>
          </w:p>
          <w:p w:rsidR="002D593B" w:rsidRPr="004153AC" w:rsidRDefault="002D593B" w:rsidP="009D117E">
            <w:pPr>
              <w:tabs>
                <w:tab w:val="left" w:pos="3393"/>
              </w:tabs>
              <w:jc w:val="both"/>
              <w:rPr>
                <w:sz w:val="28"/>
                <w:szCs w:val="28"/>
                <w:highlight w:val="yellow"/>
              </w:rPr>
            </w:pPr>
            <w:r w:rsidRPr="004153AC">
              <w:rPr>
                <w:sz w:val="28"/>
                <w:szCs w:val="28"/>
              </w:rPr>
              <w:t>4. Система управлінської діяльності.</w:t>
            </w:r>
          </w:p>
        </w:tc>
      </w:tr>
      <w:tr w:rsidR="002D593B" w:rsidRPr="004153AC" w:rsidTr="009D117E">
        <w:tc>
          <w:tcPr>
            <w:tcW w:w="2269" w:type="dxa"/>
          </w:tcPr>
          <w:p w:rsidR="002D593B" w:rsidRPr="004153AC" w:rsidRDefault="002D593B" w:rsidP="009D117E">
            <w:pPr>
              <w:tabs>
                <w:tab w:val="left" w:pos="3990"/>
              </w:tabs>
              <w:ind w:right="-74"/>
              <w:rPr>
                <w:sz w:val="28"/>
                <w:szCs w:val="28"/>
              </w:rPr>
            </w:pPr>
            <w:r w:rsidRPr="004153AC">
              <w:rPr>
                <w:sz w:val="28"/>
                <w:szCs w:val="28"/>
              </w:rPr>
              <w:t xml:space="preserve">Термін реалізації Стратегії </w:t>
            </w:r>
            <w:r w:rsidRPr="004153AC">
              <w:rPr>
                <w:sz w:val="28"/>
                <w:szCs w:val="28"/>
              </w:rPr>
              <w:lastRenderedPageBreak/>
              <w:t>розвитку</w:t>
            </w:r>
          </w:p>
        </w:tc>
        <w:tc>
          <w:tcPr>
            <w:tcW w:w="8476" w:type="dxa"/>
          </w:tcPr>
          <w:p w:rsidR="002D593B" w:rsidRPr="004153AC" w:rsidRDefault="002D593B" w:rsidP="009D117E">
            <w:pPr>
              <w:tabs>
                <w:tab w:val="left" w:pos="3990"/>
              </w:tabs>
              <w:rPr>
                <w:sz w:val="28"/>
                <w:szCs w:val="28"/>
              </w:rPr>
            </w:pPr>
            <w:r w:rsidRPr="004153AC">
              <w:rPr>
                <w:sz w:val="28"/>
                <w:szCs w:val="28"/>
              </w:rPr>
              <w:lastRenderedPageBreak/>
              <w:t>з 2021 року по 2024 р</w:t>
            </w:r>
            <w:r>
              <w:rPr>
                <w:sz w:val="28"/>
                <w:szCs w:val="28"/>
              </w:rPr>
              <w:t>і</w:t>
            </w:r>
            <w:r w:rsidRPr="004153AC">
              <w:rPr>
                <w:sz w:val="28"/>
                <w:szCs w:val="28"/>
              </w:rPr>
              <w:t>к</w:t>
            </w:r>
          </w:p>
        </w:tc>
      </w:tr>
      <w:tr w:rsidR="002D593B" w:rsidRPr="004153AC" w:rsidTr="009D117E">
        <w:tc>
          <w:tcPr>
            <w:tcW w:w="2269" w:type="dxa"/>
          </w:tcPr>
          <w:p w:rsidR="002D593B" w:rsidRPr="004153AC" w:rsidRDefault="002D593B" w:rsidP="009D117E">
            <w:pPr>
              <w:tabs>
                <w:tab w:val="left" w:pos="3990"/>
              </w:tabs>
              <w:rPr>
                <w:sz w:val="28"/>
                <w:szCs w:val="28"/>
              </w:rPr>
            </w:pPr>
            <w:r w:rsidRPr="004153AC">
              <w:rPr>
                <w:sz w:val="28"/>
                <w:szCs w:val="28"/>
              </w:rPr>
              <w:lastRenderedPageBreak/>
              <w:t>Етапи реалізації Стратегії розвитку</w:t>
            </w:r>
          </w:p>
        </w:tc>
        <w:tc>
          <w:tcPr>
            <w:tcW w:w="8476" w:type="dxa"/>
          </w:tcPr>
          <w:p w:rsidR="002D593B" w:rsidRPr="004153AC" w:rsidRDefault="002D593B" w:rsidP="009D117E">
            <w:pPr>
              <w:ind w:right="-105"/>
              <w:jc w:val="center"/>
              <w:rPr>
                <w:sz w:val="28"/>
                <w:szCs w:val="28"/>
                <w:u w:val="single"/>
                <w:lang w:eastAsia="uk-UA"/>
              </w:rPr>
            </w:pPr>
            <w:r w:rsidRPr="004153AC">
              <w:rPr>
                <w:bCs/>
                <w:sz w:val="28"/>
                <w:szCs w:val="28"/>
                <w:u w:val="single"/>
              </w:rPr>
              <w:t>І етап. К</w:t>
            </w:r>
            <w:r w:rsidRPr="004153AC">
              <w:rPr>
                <w:bCs/>
                <w:sz w:val="28"/>
                <w:szCs w:val="28"/>
                <w:u w:val="single"/>
                <w:lang w:eastAsia="uk-UA"/>
              </w:rPr>
              <w:t>онцептуально</w:t>
            </w:r>
            <w:r w:rsidRPr="004153AC">
              <w:rPr>
                <w:sz w:val="28"/>
                <w:szCs w:val="28"/>
                <w:u w:val="single"/>
                <w:lang w:eastAsia="uk-UA"/>
              </w:rPr>
              <w:t>-організаційний (2021 р.)</w:t>
            </w:r>
          </w:p>
          <w:p w:rsidR="002D593B" w:rsidRPr="004153AC" w:rsidRDefault="002D593B" w:rsidP="009D117E">
            <w:pPr>
              <w:pStyle w:val="a8"/>
              <w:tabs>
                <w:tab w:val="left" w:pos="3990"/>
              </w:tabs>
              <w:spacing w:after="0" w:line="240" w:lineRule="auto"/>
              <w:ind w:left="0"/>
              <w:jc w:val="both"/>
              <w:rPr>
                <w:rFonts w:ascii="Times New Roman" w:hAnsi="Times New Roman"/>
                <w:sz w:val="28"/>
                <w:szCs w:val="28"/>
              </w:rPr>
            </w:pPr>
            <w:r w:rsidRPr="004153AC">
              <w:rPr>
                <w:rFonts w:ascii="Times New Roman" w:hAnsi="Times New Roman"/>
                <w:sz w:val="28"/>
                <w:szCs w:val="28"/>
              </w:rPr>
              <w:t xml:space="preserve">Планування заходів і механізмів щодо розвитку закладу освіти, підвищення його ефективної діяльності </w:t>
            </w:r>
          </w:p>
          <w:p w:rsidR="002D593B" w:rsidRPr="004153AC" w:rsidRDefault="002D593B" w:rsidP="009D117E">
            <w:pPr>
              <w:jc w:val="center"/>
              <w:textAlignment w:val="baseline"/>
              <w:rPr>
                <w:sz w:val="28"/>
                <w:szCs w:val="28"/>
                <w:u w:val="single"/>
                <w:lang w:eastAsia="uk-UA"/>
              </w:rPr>
            </w:pPr>
            <w:r w:rsidRPr="004153AC">
              <w:rPr>
                <w:sz w:val="28"/>
                <w:szCs w:val="28"/>
                <w:u w:val="single"/>
                <w:lang w:eastAsia="uk-UA"/>
              </w:rPr>
              <w:t xml:space="preserve">ІІ етап. Розвивально-формуючий (2022-2023 </w:t>
            </w:r>
            <w:proofErr w:type="spellStart"/>
            <w:r w:rsidRPr="004153AC">
              <w:rPr>
                <w:sz w:val="28"/>
                <w:szCs w:val="28"/>
                <w:u w:val="single"/>
                <w:lang w:eastAsia="uk-UA"/>
              </w:rPr>
              <w:t>р</w:t>
            </w:r>
            <w:r>
              <w:rPr>
                <w:sz w:val="28"/>
                <w:szCs w:val="28"/>
                <w:u w:val="single"/>
                <w:lang w:eastAsia="uk-UA"/>
              </w:rPr>
              <w:t>.</w:t>
            </w:r>
            <w:r w:rsidRPr="004153AC">
              <w:rPr>
                <w:sz w:val="28"/>
                <w:szCs w:val="28"/>
                <w:u w:val="single"/>
                <w:lang w:eastAsia="uk-UA"/>
              </w:rPr>
              <w:t>р</w:t>
            </w:r>
            <w:proofErr w:type="spellEnd"/>
            <w:r w:rsidRPr="004153AC">
              <w:rPr>
                <w:sz w:val="28"/>
                <w:szCs w:val="28"/>
                <w:u w:val="single"/>
                <w:lang w:eastAsia="uk-UA"/>
              </w:rPr>
              <w:t>.)</w:t>
            </w:r>
          </w:p>
          <w:p w:rsidR="002D593B" w:rsidRPr="004153AC" w:rsidRDefault="002D593B" w:rsidP="009D117E">
            <w:pPr>
              <w:jc w:val="both"/>
              <w:textAlignment w:val="baseline"/>
              <w:rPr>
                <w:sz w:val="28"/>
                <w:szCs w:val="28"/>
                <w:lang w:eastAsia="uk-UA"/>
              </w:rPr>
            </w:pPr>
            <w:r w:rsidRPr="004153AC">
              <w:rPr>
                <w:sz w:val="28"/>
                <w:szCs w:val="28"/>
              </w:rPr>
              <w:t>Практична реалізація</w:t>
            </w:r>
            <w:r w:rsidRPr="004153AC">
              <w:rPr>
                <w:sz w:val="28"/>
                <w:szCs w:val="28"/>
                <w:lang w:eastAsia="uk-UA"/>
              </w:rPr>
              <w:t xml:space="preserve"> основних аспектів та напрямів Стратегії розвитку закладу освіти, підвищення якості надання освітніх послуг</w:t>
            </w:r>
          </w:p>
          <w:p w:rsidR="002D593B" w:rsidRPr="004153AC" w:rsidRDefault="002D593B" w:rsidP="009D117E">
            <w:pPr>
              <w:jc w:val="center"/>
              <w:textAlignment w:val="baseline"/>
              <w:rPr>
                <w:bCs/>
                <w:sz w:val="28"/>
                <w:szCs w:val="28"/>
                <w:u w:val="single"/>
              </w:rPr>
            </w:pPr>
            <w:r w:rsidRPr="004153AC">
              <w:rPr>
                <w:sz w:val="28"/>
                <w:szCs w:val="28"/>
                <w:u w:val="single"/>
                <w:lang w:eastAsia="uk-UA"/>
              </w:rPr>
              <w:t>ІІІ етап. Аналітично-</w:t>
            </w:r>
            <w:r w:rsidRPr="00AD3531">
              <w:rPr>
                <w:sz w:val="28"/>
                <w:szCs w:val="28"/>
                <w:u w:val="single"/>
                <w:lang w:eastAsia="uk-UA"/>
              </w:rPr>
              <w:t>узагальнюючий (2023</w:t>
            </w:r>
            <w:r w:rsidRPr="004153AC">
              <w:rPr>
                <w:sz w:val="28"/>
                <w:szCs w:val="28"/>
                <w:u w:val="single"/>
                <w:lang w:eastAsia="uk-UA"/>
              </w:rPr>
              <w:t>-</w:t>
            </w:r>
            <w:r w:rsidRPr="00AD3531">
              <w:rPr>
                <w:sz w:val="28"/>
                <w:szCs w:val="28"/>
                <w:u w:val="single"/>
                <w:lang w:eastAsia="uk-UA"/>
              </w:rPr>
              <w:t>2024</w:t>
            </w:r>
            <w:r w:rsidRPr="004153AC">
              <w:rPr>
                <w:sz w:val="28"/>
                <w:szCs w:val="28"/>
                <w:u w:val="single"/>
                <w:lang w:eastAsia="uk-UA"/>
              </w:rPr>
              <w:t xml:space="preserve"> </w:t>
            </w:r>
            <w:proofErr w:type="spellStart"/>
            <w:r w:rsidRPr="004153AC">
              <w:rPr>
                <w:sz w:val="28"/>
                <w:szCs w:val="28"/>
                <w:u w:val="single"/>
                <w:lang w:eastAsia="uk-UA"/>
              </w:rPr>
              <w:t>р</w:t>
            </w:r>
            <w:r>
              <w:rPr>
                <w:sz w:val="28"/>
                <w:szCs w:val="28"/>
                <w:u w:val="single"/>
                <w:lang w:eastAsia="uk-UA"/>
              </w:rPr>
              <w:t>.</w:t>
            </w:r>
            <w:r w:rsidRPr="00AD3531">
              <w:rPr>
                <w:sz w:val="28"/>
                <w:szCs w:val="28"/>
                <w:u w:val="single"/>
                <w:lang w:eastAsia="uk-UA"/>
              </w:rPr>
              <w:t>р</w:t>
            </w:r>
            <w:proofErr w:type="spellEnd"/>
            <w:r w:rsidRPr="00AD3531">
              <w:rPr>
                <w:sz w:val="28"/>
                <w:szCs w:val="28"/>
                <w:u w:val="single"/>
                <w:lang w:eastAsia="uk-UA"/>
              </w:rPr>
              <w:t>.)</w:t>
            </w:r>
          </w:p>
          <w:p w:rsidR="002D593B" w:rsidRPr="004153AC" w:rsidRDefault="002D593B" w:rsidP="009D117E">
            <w:pPr>
              <w:pStyle w:val="a8"/>
              <w:tabs>
                <w:tab w:val="left" w:pos="3990"/>
              </w:tabs>
              <w:spacing w:after="0" w:line="240" w:lineRule="auto"/>
              <w:ind w:left="0"/>
              <w:jc w:val="both"/>
              <w:rPr>
                <w:rFonts w:ascii="Times New Roman" w:hAnsi="Times New Roman"/>
                <w:bCs/>
                <w:sz w:val="28"/>
                <w:szCs w:val="28"/>
                <w:u w:val="single"/>
              </w:rPr>
            </w:pPr>
            <w:r w:rsidRPr="004153AC">
              <w:rPr>
                <w:rFonts w:ascii="Times New Roman" w:hAnsi="Times New Roman"/>
                <w:sz w:val="28"/>
                <w:szCs w:val="28"/>
              </w:rPr>
              <w:t>Аналіз та моніторинг результативності виконання заходів Стратегії розвитку; визначення перспектив подальшого розвитку закладу освіти.</w:t>
            </w:r>
          </w:p>
        </w:tc>
      </w:tr>
      <w:tr w:rsidR="002D593B" w:rsidRPr="00B64083" w:rsidTr="009D117E">
        <w:tc>
          <w:tcPr>
            <w:tcW w:w="2269" w:type="dxa"/>
          </w:tcPr>
          <w:p w:rsidR="002D593B" w:rsidRPr="004153AC" w:rsidRDefault="002D593B" w:rsidP="009D117E">
            <w:pPr>
              <w:tabs>
                <w:tab w:val="left" w:pos="3990"/>
              </w:tabs>
              <w:rPr>
                <w:b/>
                <w:sz w:val="28"/>
                <w:szCs w:val="28"/>
              </w:rPr>
            </w:pPr>
            <w:r w:rsidRPr="004153AC">
              <w:rPr>
                <w:color w:val="000000"/>
                <w:sz w:val="28"/>
                <w:szCs w:val="28"/>
                <w:shd w:val="clear" w:color="auto" w:fill="FFFFFF"/>
              </w:rPr>
              <w:t xml:space="preserve">Ресурсне забезпечення реалізації </w:t>
            </w:r>
            <w:r w:rsidRPr="004153AC">
              <w:rPr>
                <w:sz w:val="28"/>
                <w:szCs w:val="28"/>
              </w:rPr>
              <w:t>Стратегії розвитку</w:t>
            </w:r>
            <w:r w:rsidRPr="004153AC">
              <w:rPr>
                <w:color w:val="000000"/>
                <w:sz w:val="28"/>
                <w:szCs w:val="28"/>
                <w:shd w:val="clear" w:color="auto" w:fill="FFFFFF"/>
              </w:rPr>
              <w:t xml:space="preserve"> </w:t>
            </w:r>
          </w:p>
        </w:tc>
        <w:tc>
          <w:tcPr>
            <w:tcW w:w="8476" w:type="dxa"/>
          </w:tcPr>
          <w:p w:rsidR="002D593B" w:rsidRPr="004153AC" w:rsidRDefault="002D593B" w:rsidP="00636494">
            <w:pPr>
              <w:pStyle w:val="a8"/>
              <w:numPr>
                <w:ilvl w:val="0"/>
                <w:numId w:val="48"/>
              </w:numPr>
              <w:shd w:val="clear" w:color="auto" w:fill="FFFFFF"/>
              <w:spacing w:after="0" w:line="240" w:lineRule="auto"/>
              <w:ind w:left="142" w:hanging="142"/>
              <w:jc w:val="both"/>
              <w:rPr>
                <w:rFonts w:ascii="Times New Roman" w:hAnsi="Times New Roman"/>
                <w:color w:val="333333"/>
                <w:sz w:val="28"/>
                <w:szCs w:val="28"/>
                <w:lang w:eastAsia="ru-RU"/>
              </w:rPr>
            </w:pPr>
            <w:r w:rsidRPr="004153AC">
              <w:rPr>
                <w:rFonts w:ascii="Times New Roman" w:hAnsi="Times New Roman"/>
                <w:color w:val="000000"/>
                <w:sz w:val="28"/>
                <w:szCs w:val="28"/>
                <w:lang w:eastAsia="ru-RU"/>
              </w:rPr>
              <w:t xml:space="preserve">залучення бюджетних, позабюджетних коштів; </w:t>
            </w:r>
            <w:r w:rsidRPr="004153AC">
              <w:rPr>
                <w:rFonts w:ascii="Times New Roman" w:hAnsi="Times New Roman"/>
                <w:sz w:val="28"/>
                <w:szCs w:val="28"/>
              </w:rPr>
              <w:t xml:space="preserve">участь у </w:t>
            </w:r>
            <w:proofErr w:type="spellStart"/>
            <w:r w:rsidRPr="004153AC">
              <w:rPr>
                <w:rFonts w:ascii="Times New Roman" w:hAnsi="Times New Roman"/>
                <w:sz w:val="28"/>
                <w:szCs w:val="28"/>
              </w:rPr>
              <w:t>проєктах</w:t>
            </w:r>
            <w:proofErr w:type="spellEnd"/>
            <w:r w:rsidRPr="004153AC">
              <w:rPr>
                <w:rFonts w:ascii="Times New Roman" w:hAnsi="Times New Roman"/>
                <w:sz w:val="28"/>
                <w:szCs w:val="28"/>
              </w:rPr>
              <w:t xml:space="preserve">, акціях, грантових програмах; </w:t>
            </w:r>
          </w:p>
          <w:p w:rsidR="002D593B" w:rsidRPr="004153AC" w:rsidRDefault="002D593B" w:rsidP="00636494">
            <w:pPr>
              <w:pStyle w:val="a8"/>
              <w:numPr>
                <w:ilvl w:val="0"/>
                <w:numId w:val="48"/>
              </w:numPr>
              <w:shd w:val="clear" w:color="auto" w:fill="FFFFFF"/>
              <w:spacing w:after="0" w:line="240" w:lineRule="auto"/>
              <w:ind w:left="142" w:hanging="142"/>
              <w:jc w:val="both"/>
              <w:rPr>
                <w:rFonts w:ascii="Times New Roman" w:hAnsi="Times New Roman"/>
                <w:color w:val="333333"/>
                <w:sz w:val="28"/>
                <w:szCs w:val="28"/>
                <w:lang w:eastAsia="ru-RU"/>
              </w:rPr>
            </w:pPr>
            <w:r w:rsidRPr="004153AC">
              <w:rPr>
                <w:rFonts w:ascii="Times New Roman" w:hAnsi="Times New Roman"/>
                <w:color w:val="000000"/>
                <w:sz w:val="28"/>
                <w:szCs w:val="28"/>
                <w:lang w:eastAsia="ru-RU"/>
              </w:rPr>
              <w:t xml:space="preserve">підвищення кваліфікаційного рівня адміністрації та педагогічних працівників закладу освіти; залучення до участі в освітніх </w:t>
            </w:r>
            <w:proofErr w:type="spellStart"/>
            <w:r w:rsidRPr="004153AC">
              <w:rPr>
                <w:rFonts w:ascii="Times New Roman" w:hAnsi="Times New Roman"/>
                <w:color w:val="000000"/>
                <w:sz w:val="28"/>
                <w:szCs w:val="28"/>
                <w:lang w:eastAsia="ru-RU"/>
              </w:rPr>
              <w:t>проєктах</w:t>
            </w:r>
            <w:proofErr w:type="spellEnd"/>
            <w:r w:rsidRPr="004153AC">
              <w:rPr>
                <w:rFonts w:ascii="Times New Roman" w:hAnsi="Times New Roman"/>
                <w:color w:val="000000"/>
                <w:sz w:val="28"/>
                <w:szCs w:val="28"/>
                <w:lang w:eastAsia="ru-RU"/>
              </w:rPr>
              <w:t xml:space="preserve"> різного рівня.</w:t>
            </w:r>
          </w:p>
        </w:tc>
      </w:tr>
      <w:tr w:rsidR="002D593B" w:rsidRPr="004153AC" w:rsidTr="009D117E">
        <w:trPr>
          <w:trHeight w:val="1"/>
        </w:trPr>
        <w:tc>
          <w:tcPr>
            <w:tcW w:w="2269" w:type="dxa"/>
          </w:tcPr>
          <w:p w:rsidR="002D593B" w:rsidRPr="004153AC" w:rsidRDefault="002D593B" w:rsidP="009D117E">
            <w:pPr>
              <w:ind w:right="-76"/>
              <w:rPr>
                <w:color w:val="000000"/>
                <w:sz w:val="28"/>
                <w:szCs w:val="28"/>
                <w:shd w:val="clear" w:color="auto" w:fill="FFFFFF"/>
              </w:rPr>
            </w:pPr>
            <w:r w:rsidRPr="004153AC">
              <w:rPr>
                <w:sz w:val="28"/>
                <w:szCs w:val="28"/>
              </w:rPr>
              <w:t>Очікувані результати</w:t>
            </w:r>
            <w:r w:rsidRPr="004153AC">
              <w:rPr>
                <w:color w:val="000000"/>
                <w:sz w:val="28"/>
                <w:szCs w:val="28"/>
                <w:shd w:val="clear" w:color="auto" w:fill="FFFFFF"/>
              </w:rPr>
              <w:t xml:space="preserve"> реалізації </w:t>
            </w:r>
          </w:p>
          <w:p w:rsidR="002D593B" w:rsidRPr="004153AC" w:rsidRDefault="002D593B" w:rsidP="009D117E">
            <w:pPr>
              <w:ind w:right="-76"/>
              <w:rPr>
                <w:sz w:val="28"/>
                <w:szCs w:val="28"/>
                <w:highlight w:val="yellow"/>
              </w:rPr>
            </w:pPr>
            <w:r w:rsidRPr="004153AC">
              <w:rPr>
                <w:sz w:val="28"/>
                <w:szCs w:val="28"/>
              </w:rPr>
              <w:t>Стратегії розвитку</w:t>
            </w:r>
          </w:p>
        </w:tc>
        <w:tc>
          <w:tcPr>
            <w:tcW w:w="8476" w:type="dxa"/>
          </w:tcPr>
          <w:p w:rsidR="002D593B" w:rsidRPr="004153AC" w:rsidRDefault="002D593B" w:rsidP="009D117E">
            <w:pPr>
              <w:shd w:val="clear" w:color="auto" w:fill="FFFFFF"/>
              <w:ind w:left="145" w:hanging="145"/>
              <w:jc w:val="both"/>
              <w:textAlignment w:val="baseline"/>
              <w:rPr>
                <w:sz w:val="28"/>
                <w:szCs w:val="28"/>
              </w:rPr>
            </w:pPr>
            <w:r w:rsidRPr="004153AC">
              <w:rPr>
                <w:sz w:val="28"/>
                <w:szCs w:val="28"/>
              </w:rPr>
              <w:t>- забезпечення гідних умов для здобуття якісної освіти відповідно до вимог Державних стандартів освіти, в тому числі інклюзивної освіти;</w:t>
            </w:r>
          </w:p>
          <w:p w:rsidR="002D593B" w:rsidRPr="004153AC" w:rsidRDefault="002D593B" w:rsidP="009D117E">
            <w:pPr>
              <w:shd w:val="clear" w:color="auto" w:fill="FFFFFF"/>
              <w:ind w:left="145" w:hanging="145"/>
              <w:jc w:val="both"/>
              <w:textAlignment w:val="baseline"/>
              <w:rPr>
                <w:sz w:val="28"/>
                <w:szCs w:val="28"/>
              </w:rPr>
            </w:pPr>
            <w:r w:rsidRPr="004153AC">
              <w:rPr>
                <w:sz w:val="28"/>
                <w:szCs w:val="28"/>
              </w:rPr>
              <w:t>- оновлення матеріально-технічної та інформаційно-технологічної бази ліцею, осучаснення навчальних кабінетів;</w:t>
            </w:r>
          </w:p>
          <w:p w:rsidR="002D593B" w:rsidRPr="004153AC" w:rsidRDefault="002D593B" w:rsidP="009D117E">
            <w:pPr>
              <w:shd w:val="clear" w:color="auto" w:fill="FFFFFF"/>
              <w:ind w:left="145" w:hanging="145"/>
              <w:jc w:val="both"/>
              <w:textAlignment w:val="baseline"/>
              <w:rPr>
                <w:sz w:val="28"/>
                <w:szCs w:val="28"/>
              </w:rPr>
            </w:pPr>
            <w:r w:rsidRPr="004153AC">
              <w:rPr>
                <w:sz w:val="28"/>
                <w:szCs w:val="28"/>
              </w:rPr>
              <w:t>- в</w:t>
            </w:r>
            <w:r w:rsidRPr="004153AC">
              <w:rPr>
                <w:sz w:val="28"/>
                <w:szCs w:val="28"/>
                <w:lang w:eastAsia="uk-UA"/>
              </w:rPr>
              <w:t>ідкритість закладу до нововведень в умовах динамічного розвитку освіти, в</w:t>
            </w:r>
            <w:r w:rsidRPr="004153AC">
              <w:rPr>
                <w:sz w:val="28"/>
                <w:szCs w:val="28"/>
              </w:rPr>
              <w:t>икористання інноваційної інтерактивної моделі навчання;</w:t>
            </w:r>
          </w:p>
          <w:p w:rsidR="002D593B" w:rsidRPr="004153AC" w:rsidRDefault="002D593B" w:rsidP="009D117E">
            <w:pPr>
              <w:shd w:val="clear" w:color="auto" w:fill="FFFFFF"/>
              <w:ind w:left="145" w:hanging="145"/>
              <w:jc w:val="both"/>
              <w:textAlignment w:val="baseline"/>
              <w:rPr>
                <w:sz w:val="28"/>
                <w:szCs w:val="28"/>
                <w:lang w:eastAsia="uk-UA"/>
              </w:rPr>
            </w:pPr>
            <w:r w:rsidRPr="004153AC">
              <w:rPr>
                <w:color w:val="000000"/>
                <w:sz w:val="28"/>
                <w:szCs w:val="28"/>
              </w:rPr>
              <w:t xml:space="preserve">- підвищення  професійної  компетентності   </w:t>
            </w:r>
            <w:r w:rsidRPr="004153AC">
              <w:rPr>
                <w:sz w:val="28"/>
                <w:szCs w:val="28"/>
              </w:rPr>
              <w:t xml:space="preserve">педагогічного  колективу,  оптимізація його складу,  </w:t>
            </w:r>
            <w:r w:rsidRPr="004153AC">
              <w:rPr>
                <w:sz w:val="28"/>
                <w:szCs w:val="28"/>
                <w:lang w:eastAsia="uk-UA"/>
              </w:rPr>
              <w:t>підвищення престижу професії вчителя;</w:t>
            </w:r>
          </w:p>
          <w:p w:rsidR="002D593B" w:rsidRPr="004153AC" w:rsidRDefault="002D593B" w:rsidP="009D117E">
            <w:pPr>
              <w:shd w:val="clear" w:color="auto" w:fill="FFFFFF"/>
              <w:ind w:left="145" w:hanging="145"/>
              <w:jc w:val="both"/>
              <w:textAlignment w:val="baseline"/>
              <w:rPr>
                <w:sz w:val="28"/>
                <w:szCs w:val="28"/>
              </w:rPr>
            </w:pPr>
            <w:r w:rsidRPr="004153AC">
              <w:rPr>
                <w:sz w:val="28"/>
                <w:szCs w:val="28"/>
              </w:rPr>
              <w:t xml:space="preserve">- підвищення  ефективності  використання  ресурсів  мережі  Інтернет (використання освітніх платформ, інформаційних сервісів, систем, електронних ресурсів) для вдосконалення якості освіти в закладі. </w:t>
            </w:r>
          </w:p>
          <w:p w:rsidR="002D593B" w:rsidRPr="004153AC" w:rsidRDefault="002D593B" w:rsidP="009D117E">
            <w:pPr>
              <w:ind w:left="145" w:hanging="145"/>
              <w:jc w:val="both"/>
              <w:rPr>
                <w:sz w:val="28"/>
                <w:szCs w:val="28"/>
              </w:rPr>
            </w:pPr>
            <w:r w:rsidRPr="004153AC">
              <w:rPr>
                <w:sz w:val="28"/>
                <w:szCs w:val="28"/>
                <w:lang w:eastAsia="uk-UA"/>
              </w:rPr>
              <w:t>- з</w:t>
            </w:r>
            <w:r w:rsidRPr="004153AC">
              <w:rPr>
                <w:sz w:val="28"/>
                <w:szCs w:val="28"/>
              </w:rPr>
              <w:t>береження стану здоров'я всіх учасників освітнього процесу.</w:t>
            </w:r>
          </w:p>
          <w:p w:rsidR="002D593B" w:rsidRPr="004153AC" w:rsidRDefault="002D593B" w:rsidP="009D117E">
            <w:pPr>
              <w:tabs>
                <w:tab w:val="left" w:pos="3393"/>
              </w:tabs>
              <w:ind w:left="145" w:hanging="145"/>
              <w:jc w:val="both"/>
              <w:rPr>
                <w:sz w:val="28"/>
                <w:szCs w:val="28"/>
              </w:rPr>
            </w:pPr>
            <w:r w:rsidRPr="004153AC">
              <w:rPr>
                <w:sz w:val="28"/>
                <w:szCs w:val="28"/>
              </w:rPr>
              <w:t>- підвищення рівня навчальних досягнень учнів ліцею;</w:t>
            </w:r>
          </w:p>
          <w:p w:rsidR="002D593B" w:rsidRPr="004153AC" w:rsidRDefault="002D593B" w:rsidP="009D117E">
            <w:pPr>
              <w:tabs>
                <w:tab w:val="left" w:pos="3393"/>
              </w:tabs>
              <w:ind w:left="145" w:hanging="145"/>
              <w:jc w:val="both"/>
              <w:rPr>
                <w:sz w:val="28"/>
                <w:szCs w:val="28"/>
              </w:rPr>
            </w:pPr>
            <w:r w:rsidRPr="004153AC">
              <w:rPr>
                <w:sz w:val="28"/>
                <w:szCs w:val="28"/>
              </w:rPr>
              <w:t xml:space="preserve">- збільшення частки вступу випускників з профільних класів до </w:t>
            </w:r>
            <w:proofErr w:type="spellStart"/>
            <w:r w:rsidRPr="004153AC">
              <w:rPr>
                <w:sz w:val="28"/>
                <w:szCs w:val="28"/>
              </w:rPr>
              <w:t>ВНЗів</w:t>
            </w:r>
            <w:proofErr w:type="spellEnd"/>
            <w:r w:rsidRPr="004153AC">
              <w:rPr>
                <w:sz w:val="28"/>
                <w:szCs w:val="28"/>
              </w:rPr>
              <w:t xml:space="preserve"> </w:t>
            </w:r>
            <w:r w:rsidRPr="004153AC">
              <w:rPr>
                <w:sz w:val="28"/>
                <w:szCs w:val="28"/>
              </w:rPr>
              <w:lastRenderedPageBreak/>
              <w:t>за профілем навчання;</w:t>
            </w:r>
          </w:p>
          <w:p w:rsidR="002D593B" w:rsidRPr="004153AC" w:rsidRDefault="002D593B" w:rsidP="009D117E">
            <w:pPr>
              <w:tabs>
                <w:tab w:val="left" w:pos="3393"/>
              </w:tabs>
              <w:ind w:left="145" w:hanging="145"/>
              <w:jc w:val="both"/>
              <w:rPr>
                <w:sz w:val="28"/>
                <w:szCs w:val="28"/>
              </w:rPr>
            </w:pPr>
            <w:r w:rsidRPr="004153AC">
              <w:rPr>
                <w:sz w:val="28"/>
                <w:szCs w:val="28"/>
              </w:rPr>
              <w:t xml:space="preserve">- підвищення рейтингу ліцею за результатами ДПА, ЗНО; </w:t>
            </w:r>
          </w:p>
          <w:p w:rsidR="002D593B" w:rsidRPr="004153AC" w:rsidRDefault="002D593B" w:rsidP="009D117E">
            <w:pPr>
              <w:tabs>
                <w:tab w:val="left" w:pos="3393"/>
              </w:tabs>
              <w:ind w:left="145" w:hanging="145"/>
              <w:jc w:val="both"/>
              <w:rPr>
                <w:sz w:val="28"/>
                <w:szCs w:val="28"/>
                <w:lang w:eastAsia="uk-UA"/>
              </w:rPr>
            </w:pPr>
            <w:r w:rsidRPr="004153AC">
              <w:rPr>
                <w:sz w:val="28"/>
                <w:szCs w:val="28"/>
              </w:rPr>
              <w:t xml:space="preserve">- підвищення  рівня  </w:t>
            </w:r>
            <w:r w:rsidRPr="004153AC">
              <w:rPr>
                <w:sz w:val="28"/>
                <w:szCs w:val="28"/>
                <w:lang w:eastAsia="uk-UA"/>
              </w:rPr>
              <w:t>результативності  участі  здобувачів  освіти  в олімпіадах, конкурсах, турнірах;</w:t>
            </w:r>
          </w:p>
          <w:p w:rsidR="002D593B" w:rsidRPr="004153AC" w:rsidRDefault="002D593B" w:rsidP="009D117E">
            <w:pPr>
              <w:tabs>
                <w:tab w:val="left" w:pos="3393"/>
              </w:tabs>
              <w:ind w:left="145" w:hanging="145"/>
              <w:jc w:val="both"/>
              <w:rPr>
                <w:sz w:val="28"/>
                <w:szCs w:val="28"/>
              </w:rPr>
            </w:pPr>
            <w:r w:rsidRPr="004153AC">
              <w:rPr>
                <w:sz w:val="28"/>
                <w:szCs w:val="28"/>
                <w:lang w:eastAsia="uk-UA"/>
              </w:rPr>
              <w:t xml:space="preserve">- </w:t>
            </w:r>
            <w:r w:rsidRPr="004153AC">
              <w:rPr>
                <w:sz w:val="28"/>
                <w:szCs w:val="28"/>
              </w:rPr>
              <w:t>зниження показників захворюваності, нещасних випадків;</w:t>
            </w:r>
          </w:p>
          <w:p w:rsidR="002D593B" w:rsidRPr="004153AC" w:rsidRDefault="002D593B" w:rsidP="009D117E">
            <w:pPr>
              <w:tabs>
                <w:tab w:val="left" w:pos="3393"/>
              </w:tabs>
              <w:ind w:left="145" w:hanging="145"/>
              <w:jc w:val="both"/>
              <w:rPr>
                <w:sz w:val="28"/>
                <w:szCs w:val="28"/>
                <w:lang w:eastAsia="uk-UA"/>
              </w:rPr>
            </w:pPr>
            <w:r w:rsidRPr="004153AC">
              <w:rPr>
                <w:sz w:val="28"/>
                <w:szCs w:val="28"/>
                <w:lang w:eastAsia="uk-UA"/>
              </w:rPr>
              <w:t>- володіння здобувачами освіти вміннями захищати себе від будь-яких видів насильства (</w:t>
            </w:r>
            <w:proofErr w:type="spellStart"/>
            <w:r w:rsidRPr="004153AC">
              <w:rPr>
                <w:sz w:val="28"/>
                <w:szCs w:val="28"/>
                <w:lang w:eastAsia="uk-UA"/>
              </w:rPr>
              <w:t>булінгу</w:t>
            </w:r>
            <w:proofErr w:type="spellEnd"/>
            <w:r w:rsidRPr="004153AC">
              <w:rPr>
                <w:sz w:val="28"/>
                <w:szCs w:val="28"/>
                <w:lang w:eastAsia="uk-UA"/>
              </w:rPr>
              <w:t>);</w:t>
            </w:r>
          </w:p>
          <w:p w:rsidR="002D593B" w:rsidRPr="004153AC" w:rsidRDefault="002D593B" w:rsidP="009D117E">
            <w:pPr>
              <w:tabs>
                <w:tab w:val="left" w:pos="3393"/>
              </w:tabs>
              <w:ind w:left="145" w:hanging="145"/>
              <w:jc w:val="both"/>
              <w:rPr>
                <w:sz w:val="28"/>
                <w:szCs w:val="28"/>
              </w:rPr>
            </w:pPr>
            <w:r w:rsidRPr="004153AC">
              <w:rPr>
                <w:sz w:val="28"/>
                <w:szCs w:val="28"/>
              </w:rPr>
              <w:t>- функціонування моделі внутрішнього моніторингу якості освіти;</w:t>
            </w:r>
          </w:p>
          <w:p w:rsidR="002D593B" w:rsidRPr="004153AC" w:rsidRDefault="002D593B" w:rsidP="009D117E">
            <w:pPr>
              <w:tabs>
                <w:tab w:val="left" w:pos="3393"/>
              </w:tabs>
              <w:ind w:left="145" w:hanging="145"/>
              <w:jc w:val="both"/>
              <w:rPr>
                <w:sz w:val="28"/>
                <w:szCs w:val="28"/>
                <w:lang w:eastAsia="uk-UA"/>
              </w:rPr>
            </w:pPr>
            <w:r w:rsidRPr="004153AC">
              <w:rPr>
                <w:sz w:val="28"/>
                <w:szCs w:val="28"/>
              </w:rPr>
              <w:t xml:space="preserve">- налагодження  ділових  партнерських  зв’язків  з   </w:t>
            </w:r>
            <w:r w:rsidRPr="004153AC">
              <w:rPr>
                <w:sz w:val="28"/>
                <w:szCs w:val="28"/>
                <w:lang w:eastAsia="uk-UA"/>
              </w:rPr>
              <w:t>закладами   освіти різних рівнів акредитації;</w:t>
            </w:r>
          </w:p>
          <w:p w:rsidR="002D593B" w:rsidRPr="004153AC" w:rsidRDefault="002D593B" w:rsidP="009D117E">
            <w:pPr>
              <w:tabs>
                <w:tab w:val="left" w:pos="3393"/>
              </w:tabs>
              <w:ind w:left="145" w:hanging="145"/>
              <w:jc w:val="both"/>
              <w:rPr>
                <w:sz w:val="28"/>
                <w:szCs w:val="28"/>
              </w:rPr>
            </w:pPr>
            <w:r w:rsidRPr="004153AC">
              <w:rPr>
                <w:sz w:val="28"/>
                <w:szCs w:val="28"/>
              </w:rPr>
              <w:t xml:space="preserve">- виконання </w:t>
            </w:r>
            <w:proofErr w:type="spellStart"/>
            <w:r w:rsidRPr="004153AC">
              <w:rPr>
                <w:sz w:val="28"/>
                <w:szCs w:val="28"/>
              </w:rPr>
              <w:t>енергоефективних</w:t>
            </w:r>
            <w:proofErr w:type="spellEnd"/>
            <w:r w:rsidRPr="004153AC">
              <w:rPr>
                <w:sz w:val="28"/>
                <w:szCs w:val="28"/>
              </w:rPr>
              <w:t xml:space="preserve"> заходів;</w:t>
            </w:r>
          </w:p>
          <w:p w:rsidR="002D593B" w:rsidRPr="004153AC" w:rsidRDefault="002D593B" w:rsidP="009D117E">
            <w:pPr>
              <w:tabs>
                <w:tab w:val="left" w:pos="3393"/>
              </w:tabs>
              <w:ind w:left="145" w:hanging="145"/>
              <w:jc w:val="both"/>
              <w:rPr>
                <w:sz w:val="28"/>
                <w:szCs w:val="28"/>
              </w:rPr>
            </w:pPr>
            <w:r w:rsidRPr="004153AC">
              <w:rPr>
                <w:sz w:val="28"/>
                <w:szCs w:val="28"/>
              </w:rPr>
              <w:t>- формування позитивного іміджу та конкурентоздатності ліцею на ринку освітніх послуг.</w:t>
            </w:r>
          </w:p>
          <w:p w:rsidR="002D593B" w:rsidRPr="00AD3531" w:rsidRDefault="002D593B" w:rsidP="009D117E">
            <w:pPr>
              <w:pStyle w:val="a8"/>
              <w:spacing w:after="0" w:line="240" w:lineRule="auto"/>
              <w:rPr>
                <w:rFonts w:ascii="Times New Roman" w:hAnsi="Times New Roman"/>
                <w:sz w:val="10"/>
                <w:szCs w:val="10"/>
                <w:highlight w:val="yellow"/>
              </w:rPr>
            </w:pPr>
          </w:p>
        </w:tc>
      </w:tr>
      <w:tr w:rsidR="002D593B" w:rsidRPr="004153AC" w:rsidTr="009D117E">
        <w:trPr>
          <w:trHeight w:val="1"/>
        </w:trPr>
        <w:tc>
          <w:tcPr>
            <w:tcW w:w="2269" w:type="dxa"/>
          </w:tcPr>
          <w:p w:rsidR="002D593B" w:rsidRPr="004153AC" w:rsidRDefault="002D593B" w:rsidP="009D117E">
            <w:pPr>
              <w:rPr>
                <w:color w:val="333333"/>
                <w:sz w:val="28"/>
                <w:szCs w:val="28"/>
              </w:rPr>
            </w:pPr>
            <w:r w:rsidRPr="004153AC">
              <w:rPr>
                <w:color w:val="000000"/>
                <w:sz w:val="28"/>
                <w:szCs w:val="28"/>
              </w:rPr>
              <w:lastRenderedPageBreak/>
              <w:t xml:space="preserve">Показники ефективності </w:t>
            </w:r>
            <w:r w:rsidRPr="004153AC">
              <w:rPr>
                <w:sz w:val="28"/>
                <w:szCs w:val="28"/>
              </w:rPr>
              <w:t>реалізацією Стратегії розвитку</w:t>
            </w:r>
          </w:p>
        </w:tc>
        <w:tc>
          <w:tcPr>
            <w:tcW w:w="8476" w:type="dxa"/>
          </w:tcPr>
          <w:p w:rsidR="002D593B" w:rsidRPr="004153AC" w:rsidRDefault="002D593B" w:rsidP="00636494">
            <w:pPr>
              <w:pStyle w:val="a8"/>
              <w:numPr>
                <w:ilvl w:val="0"/>
                <w:numId w:val="50"/>
              </w:numPr>
              <w:spacing w:after="0" w:line="240" w:lineRule="auto"/>
              <w:ind w:left="142" w:hanging="142"/>
              <w:jc w:val="both"/>
              <w:rPr>
                <w:rFonts w:ascii="Times New Roman" w:hAnsi="Times New Roman"/>
                <w:color w:val="333333"/>
                <w:sz w:val="28"/>
                <w:szCs w:val="28"/>
                <w:lang w:eastAsia="ru-RU"/>
              </w:rPr>
            </w:pPr>
            <w:r w:rsidRPr="004153AC">
              <w:rPr>
                <w:rFonts w:ascii="Times New Roman" w:hAnsi="Times New Roman"/>
                <w:color w:val="000000"/>
                <w:sz w:val="28"/>
                <w:szCs w:val="28"/>
                <w:lang w:eastAsia="ru-RU"/>
              </w:rPr>
              <w:t>підвищення позитивного іміджу закладу освіти та конкурентоспроможності на ринку освітніх послуг;</w:t>
            </w:r>
          </w:p>
          <w:p w:rsidR="002D593B" w:rsidRPr="004153AC" w:rsidRDefault="002D593B" w:rsidP="00636494">
            <w:pPr>
              <w:pStyle w:val="a8"/>
              <w:numPr>
                <w:ilvl w:val="0"/>
                <w:numId w:val="50"/>
              </w:numPr>
              <w:spacing w:after="0" w:line="240" w:lineRule="auto"/>
              <w:ind w:left="142" w:hanging="142"/>
              <w:rPr>
                <w:rFonts w:ascii="Times New Roman" w:hAnsi="Times New Roman"/>
                <w:sz w:val="28"/>
                <w:szCs w:val="28"/>
                <w:lang w:eastAsia="ru-RU"/>
              </w:rPr>
            </w:pPr>
            <w:r w:rsidRPr="004153AC">
              <w:rPr>
                <w:rFonts w:ascii="Times New Roman" w:hAnsi="Times New Roman"/>
                <w:sz w:val="28"/>
                <w:szCs w:val="28"/>
                <w:lang w:eastAsia="ru-RU"/>
              </w:rPr>
              <w:t>збільшення контингенту учнів;</w:t>
            </w:r>
          </w:p>
          <w:p w:rsidR="002D593B" w:rsidRPr="004153AC" w:rsidRDefault="002D593B" w:rsidP="00636494">
            <w:pPr>
              <w:pStyle w:val="a8"/>
              <w:numPr>
                <w:ilvl w:val="0"/>
                <w:numId w:val="50"/>
              </w:numPr>
              <w:spacing w:after="0" w:line="240" w:lineRule="auto"/>
              <w:ind w:left="142" w:hanging="142"/>
              <w:jc w:val="both"/>
              <w:rPr>
                <w:rFonts w:ascii="Times New Roman" w:hAnsi="Times New Roman"/>
                <w:sz w:val="28"/>
                <w:szCs w:val="28"/>
                <w:lang w:eastAsia="ru-RU"/>
              </w:rPr>
            </w:pPr>
            <w:r w:rsidRPr="004153AC">
              <w:rPr>
                <w:rFonts w:ascii="Times New Roman" w:hAnsi="Times New Roman"/>
                <w:sz w:val="28"/>
                <w:szCs w:val="28"/>
                <w:lang w:eastAsia="ru-RU"/>
              </w:rPr>
              <w:t xml:space="preserve">підвищення результативності рівня навчальних досягнень учнів, показників ЗНО, ДПА, участі в олімпіадах, конкурсах, освітніх </w:t>
            </w:r>
            <w:proofErr w:type="spellStart"/>
            <w:r w:rsidRPr="004153AC">
              <w:rPr>
                <w:rFonts w:ascii="Times New Roman" w:hAnsi="Times New Roman"/>
                <w:sz w:val="28"/>
                <w:szCs w:val="28"/>
                <w:lang w:eastAsia="ru-RU"/>
              </w:rPr>
              <w:t>проєктах</w:t>
            </w:r>
            <w:proofErr w:type="spellEnd"/>
            <w:r w:rsidRPr="004153AC">
              <w:rPr>
                <w:rFonts w:ascii="Times New Roman" w:hAnsi="Times New Roman"/>
                <w:sz w:val="28"/>
                <w:szCs w:val="28"/>
                <w:lang w:eastAsia="ru-RU"/>
              </w:rPr>
              <w:t>;</w:t>
            </w:r>
          </w:p>
          <w:p w:rsidR="002D593B" w:rsidRPr="004153AC" w:rsidRDefault="002D593B" w:rsidP="00636494">
            <w:pPr>
              <w:pStyle w:val="a8"/>
              <w:numPr>
                <w:ilvl w:val="0"/>
                <w:numId w:val="50"/>
              </w:numPr>
              <w:spacing w:after="0" w:line="240" w:lineRule="auto"/>
              <w:ind w:left="142" w:hanging="142"/>
              <w:jc w:val="both"/>
              <w:rPr>
                <w:rFonts w:ascii="Times New Roman" w:hAnsi="Times New Roman"/>
                <w:sz w:val="28"/>
                <w:szCs w:val="28"/>
                <w:lang w:eastAsia="ru-RU"/>
              </w:rPr>
            </w:pPr>
            <w:r w:rsidRPr="004153AC">
              <w:rPr>
                <w:rFonts w:ascii="Times New Roman" w:hAnsi="Times New Roman"/>
                <w:sz w:val="28"/>
                <w:szCs w:val="28"/>
                <w:lang w:eastAsia="ru-RU"/>
              </w:rPr>
              <w:t xml:space="preserve">вступ здобувачів повної загальної  середньої освіти до </w:t>
            </w:r>
            <w:proofErr w:type="spellStart"/>
            <w:r w:rsidRPr="004153AC">
              <w:rPr>
                <w:rFonts w:ascii="Times New Roman" w:hAnsi="Times New Roman"/>
                <w:sz w:val="28"/>
                <w:szCs w:val="28"/>
                <w:lang w:eastAsia="ru-RU"/>
              </w:rPr>
              <w:t>ВНЗів</w:t>
            </w:r>
            <w:proofErr w:type="spellEnd"/>
            <w:r w:rsidRPr="004153AC">
              <w:rPr>
                <w:rFonts w:ascii="Times New Roman" w:hAnsi="Times New Roman"/>
                <w:sz w:val="28"/>
                <w:szCs w:val="28"/>
                <w:lang w:eastAsia="ru-RU"/>
              </w:rPr>
              <w:t>;</w:t>
            </w:r>
          </w:p>
          <w:p w:rsidR="002D593B" w:rsidRPr="004153AC" w:rsidRDefault="002D593B" w:rsidP="00636494">
            <w:pPr>
              <w:pStyle w:val="a8"/>
              <w:numPr>
                <w:ilvl w:val="0"/>
                <w:numId w:val="48"/>
              </w:numPr>
              <w:shd w:val="clear" w:color="auto" w:fill="FFFFFF"/>
              <w:spacing w:after="0" w:line="240" w:lineRule="auto"/>
              <w:ind w:left="142" w:hanging="142"/>
              <w:jc w:val="both"/>
              <w:rPr>
                <w:rFonts w:ascii="Times New Roman" w:hAnsi="Times New Roman"/>
                <w:color w:val="333333"/>
                <w:sz w:val="28"/>
                <w:szCs w:val="28"/>
                <w:lang w:eastAsia="ru-RU"/>
              </w:rPr>
            </w:pPr>
            <w:r w:rsidRPr="004153AC">
              <w:rPr>
                <w:rFonts w:ascii="Times New Roman" w:hAnsi="Times New Roman"/>
                <w:color w:val="000000"/>
                <w:sz w:val="28"/>
                <w:szCs w:val="28"/>
                <w:lang w:eastAsia="ru-RU"/>
              </w:rPr>
              <w:t>підвищення професійної компетентності педагогічного колективу закладу щодо створення сучасного освітнього простору, надання якісних освітніх послуг;</w:t>
            </w:r>
          </w:p>
          <w:p w:rsidR="002D593B" w:rsidRPr="004153AC" w:rsidRDefault="002D593B" w:rsidP="00636494">
            <w:pPr>
              <w:pStyle w:val="a8"/>
              <w:numPr>
                <w:ilvl w:val="0"/>
                <w:numId w:val="48"/>
              </w:numPr>
              <w:shd w:val="clear" w:color="auto" w:fill="FFFFFF"/>
              <w:spacing w:after="0" w:line="240" w:lineRule="auto"/>
              <w:ind w:left="142" w:hanging="142"/>
              <w:jc w:val="both"/>
              <w:rPr>
                <w:rFonts w:ascii="Times New Roman" w:hAnsi="Times New Roman"/>
                <w:color w:val="333333"/>
                <w:sz w:val="28"/>
                <w:szCs w:val="28"/>
                <w:lang w:eastAsia="ru-RU"/>
              </w:rPr>
            </w:pPr>
            <w:r w:rsidRPr="004153AC">
              <w:rPr>
                <w:rFonts w:ascii="Times New Roman" w:hAnsi="Times New Roman"/>
                <w:color w:val="000000"/>
                <w:sz w:val="28"/>
                <w:szCs w:val="28"/>
                <w:lang w:eastAsia="ru-RU"/>
              </w:rPr>
              <w:t xml:space="preserve">підвищення кваліфікаційного рівня адміністрації та педагогічних працівників закладу освіти; залучення до участі в освітніх </w:t>
            </w:r>
            <w:proofErr w:type="spellStart"/>
            <w:r w:rsidRPr="004153AC">
              <w:rPr>
                <w:rFonts w:ascii="Times New Roman" w:hAnsi="Times New Roman"/>
                <w:color w:val="000000"/>
                <w:sz w:val="28"/>
                <w:szCs w:val="28"/>
                <w:lang w:eastAsia="ru-RU"/>
              </w:rPr>
              <w:t>проєктах</w:t>
            </w:r>
            <w:proofErr w:type="spellEnd"/>
            <w:r w:rsidRPr="004153AC">
              <w:rPr>
                <w:rFonts w:ascii="Times New Roman" w:hAnsi="Times New Roman"/>
                <w:color w:val="000000"/>
                <w:sz w:val="28"/>
                <w:szCs w:val="28"/>
                <w:lang w:eastAsia="ru-RU"/>
              </w:rPr>
              <w:t xml:space="preserve"> різного рівня; </w:t>
            </w:r>
          </w:p>
          <w:p w:rsidR="002D593B" w:rsidRPr="004153AC" w:rsidRDefault="002D593B" w:rsidP="00636494">
            <w:pPr>
              <w:pStyle w:val="a8"/>
              <w:numPr>
                <w:ilvl w:val="0"/>
                <w:numId w:val="50"/>
              </w:numPr>
              <w:spacing w:after="0" w:line="240" w:lineRule="auto"/>
              <w:ind w:left="142" w:hanging="142"/>
              <w:jc w:val="both"/>
              <w:rPr>
                <w:rFonts w:ascii="Times New Roman" w:hAnsi="Times New Roman"/>
                <w:sz w:val="28"/>
                <w:szCs w:val="28"/>
                <w:lang w:eastAsia="ru-RU"/>
              </w:rPr>
            </w:pPr>
            <w:r w:rsidRPr="004153AC">
              <w:rPr>
                <w:rFonts w:ascii="Times New Roman" w:hAnsi="Times New Roman"/>
                <w:sz w:val="28"/>
                <w:szCs w:val="28"/>
              </w:rPr>
              <w:t>оновлення ресурсного забезпечення освітнього простору закладу;</w:t>
            </w:r>
          </w:p>
          <w:p w:rsidR="002D593B" w:rsidRPr="004153AC" w:rsidRDefault="002D593B" w:rsidP="00636494">
            <w:pPr>
              <w:pStyle w:val="a8"/>
              <w:numPr>
                <w:ilvl w:val="0"/>
                <w:numId w:val="50"/>
              </w:numPr>
              <w:spacing w:after="0" w:line="240" w:lineRule="auto"/>
              <w:ind w:left="142" w:hanging="142"/>
              <w:jc w:val="both"/>
              <w:rPr>
                <w:rFonts w:ascii="Times New Roman" w:hAnsi="Times New Roman"/>
                <w:sz w:val="28"/>
                <w:szCs w:val="28"/>
                <w:lang w:eastAsia="ru-RU"/>
              </w:rPr>
            </w:pPr>
            <w:r w:rsidRPr="004153AC">
              <w:rPr>
                <w:rFonts w:ascii="Times New Roman" w:hAnsi="Times New Roman"/>
                <w:sz w:val="28"/>
                <w:szCs w:val="28"/>
              </w:rPr>
              <w:t xml:space="preserve">реалізація </w:t>
            </w:r>
            <w:proofErr w:type="spellStart"/>
            <w:r w:rsidRPr="004153AC">
              <w:rPr>
                <w:rFonts w:ascii="Times New Roman" w:hAnsi="Times New Roman"/>
                <w:sz w:val="28"/>
                <w:szCs w:val="28"/>
              </w:rPr>
              <w:t>енергоефективних</w:t>
            </w:r>
            <w:proofErr w:type="spellEnd"/>
            <w:r w:rsidRPr="004153AC">
              <w:rPr>
                <w:rFonts w:ascii="Times New Roman" w:hAnsi="Times New Roman"/>
                <w:sz w:val="28"/>
                <w:szCs w:val="28"/>
              </w:rPr>
              <w:t xml:space="preserve"> заходів;</w:t>
            </w:r>
          </w:p>
          <w:p w:rsidR="002D593B" w:rsidRPr="004153AC" w:rsidRDefault="002D593B" w:rsidP="00636494">
            <w:pPr>
              <w:pStyle w:val="a8"/>
              <w:numPr>
                <w:ilvl w:val="0"/>
                <w:numId w:val="50"/>
              </w:numPr>
              <w:spacing w:after="0" w:line="240" w:lineRule="auto"/>
              <w:ind w:left="142" w:hanging="142"/>
              <w:jc w:val="both"/>
              <w:rPr>
                <w:rFonts w:ascii="Times New Roman" w:hAnsi="Times New Roman"/>
                <w:sz w:val="28"/>
                <w:szCs w:val="28"/>
                <w:lang w:eastAsia="ru-RU"/>
              </w:rPr>
            </w:pPr>
            <w:r w:rsidRPr="004153AC">
              <w:rPr>
                <w:rFonts w:ascii="Times New Roman" w:hAnsi="Times New Roman"/>
                <w:color w:val="000000"/>
                <w:sz w:val="28"/>
                <w:szCs w:val="28"/>
                <w:lang w:eastAsia="ru-RU"/>
              </w:rPr>
              <w:t>розширення ділових партнерських зв’язків.</w:t>
            </w:r>
          </w:p>
          <w:p w:rsidR="002D593B" w:rsidRPr="00AD3531" w:rsidRDefault="002D593B" w:rsidP="009D117E">
            <w:pPr>
              <w:pStyle w:val="a8"/>
              <w:spacing w:after="0" w:line="240" w:lineRule="auto"/>
              <w:ind w:left="360"/>
              <w:rPr>
                <w:rFonts w:ascii="Times New Roman" w:hAnsi="Times New Roman"/>
                <w:color w:val="333333"/>
                <w:sz w:val="10"/>
                <w:szCs w:val="10"/>
                <w:lang w:eastAsia="ru-RU"/>
              </w:rPr>
            </w:pPr>
          </w:p>
        </w:tc>
      </w:tr>
      <w:tr w:rsidR="002D593B" w:rsidRPr="004153AC" w:rsidTr="009D117E">
        <w:trPr>
          <w:trHeight w:val="1"/>
        </w:trPr>
        <w:tc>
          <w:tcPr>
            <w:tcW w:w="2269" w:type="dxa"/>
          </w:tcPr>
          <w:p w:rsidR="002D593B" w:rsidRPr="004153AC" w:rsidRDefault="002D593B" w:rsidP="009D117E">
            <w:pPr>
              <w:rPr>
                <w:color w:val="333333"/>
                <w:sz w:val="28"/>
                <w:szCs w:val="28"/>
              </w:rPr>
            </w:pPr>
            <w:r w:rsidRPr="004153AC">
              <w:rPr>
                <w:color w:val="000000"/>
                <w:sz w:val="28"/>
                <w:szCs w:val="28"/>
              </w:rPr>
              <w:t xml:space="preserve">Контроль, корекція й оцінювання </w:t>
            </w:r>
            <w:r w:rsidRPr="004153AC">
              <w:rPr>
                <w:sz w:val="28"/>
                <w:szCs w:val="28"/>
              </w:rPr>
              <w:t>реалізацією Стратегії розвитку</w:t>
            </w:r>
            <w:r w:rsidRPr="004153AC">
              <w:rPr>
                <w:color w:val="000000"/>
                <w:sz w:val="28"/>
                <w:szCs w:val="28"/>
              </w:rPr>
              <w:t xml:space="preserve"> </w:t>
            </w:r>
          </w:p>
        </w:tc>
        <w:tc>
          <w:tcPr>
            <w:tcW w:w="8476" w:type="dxa"/>
          </w:tcPr>
          <w:p w:rsidR="002D593B" w:rsidRPr="004153AC" w:rsidRDefault="002D593B" w:rsidP="00636494">
            <w:pPr>
              <w:pStyle w:val="a8"/>
              <w:numPr>
                <w:ilvl w:val="0"/>
                <w:numId w:val="49"/>
              </w:numPr>
              <w:spacing w:after="0" w:line="240" w:lineRule="auto"/>
              <w:ind w:left="142" w:hanging="142"/>
              <w:jc w:val="both"/>
              <w:rPr>
                <w:rFonts w:ascii="Times New Roman" w:hAnsi="Times New Roman"/>
                <w:color w:val="000000"/>
                <w:sz w:val="28"/>
                <w:szCs w:val="28"/>
                <w:lang w:eastAsia="ru-RU"/>
              </w:rPr>
            </w:pPr>
            <w:r w:rsidRPr="004153AC">
              <w:rPr>
                <w:rFonts w:ascii="Times New Roman" w:hAnsi="Times New Roman"/>
                <w:color w:val="000000"/>
                <w:sz w:val="28"/>
                <w:szCs w:val="28"/>
                <w:lang w:eastAsia="ru-RU"/>
              </w:rPr>
              <w:t xml:space="preserve">системний моніторинг реалізації </w:t>
            </w:r>
            <w:r w:rsidRPr="004153AC">
              <w:rPr>
                <w:rFonts w:ascii="Times New Roman" w:hAnsi="Times New Roman"/>
                <w:sz w:val="28"/>
                <w:szCs w:val="28"/>
              </w:rPr>
              <w:t>Стратегії</w:t>
            </w:r>
            <w:r w:rsidRPr="004153AC">
              <w:rPr>
                <w:rFonts w:ascii="Times New Roman" w:hAnsi="Times New Roman"/>
                <w:color w:val="000000"/>
                <w:sz w:val="28"/>
                <w:szCs w:val="28"/>
                <w:lang w:eastAsia="ru-RU"/>
              </w:rPr>
              <w:t xml:space="preserve"> розвитку закладу;</w:t>
            </w:r>
          </w:p>
          <w:p w:rsidR="002D593B" w:rsidRPr="004153AC" w:rsidRDefault="002D593B" w:rsidP="00636494">
            <w:pPr>
              <w:pStyle w:val="a8"/>
              <w:numPr>
                <w:ilvl w:val="0"/>
                <w:numId w:val="49"/>
              </w:numPr>
              <w:spacing w:after="0" w:line="240" w:lineRule="auto"/>
              <w:ind w:left="142" w:hanging="142"/>
              <w:jc w:val="both"/>
              <w:rPr>
                <w:rFonts w:ascii="Times New Roman" w:hAnsi="Times New Roman"/>
                <w:color w:val="333333"/>
                <w:sz w:val="28"/>
                <w:szCs w:val="28"/>
                <w:lang w:eastAsia="ru-RU"/>
              </w:rPr>
            </w:pPr>
            <w:r w:rsidRPr="004153AC">
              <w:rPr>
                <w:rFonts w:ascii="Times New Roman" w:hAnsi="Times New Roman"/>
                <w:color w:val="000000"/>
                <w:sz w:val="28"/>
                <w:szCs w:val="28"/>
                <w:lang w:eastAsia="ru-RU"/>
              </w:rPr>
              <w:t>оцінювання якості надання освітніх послуг усіма учасниками освітнього процесу, громадськості;</w:t>
            </w:r>
          </w:p>
          <w:p w:rsidR="002D593B" w:rsidRPr="004153AC" w:rsidRDefault="002D593B" w:rsidP="00636494">
            <w:pPr>
              <w:pStyle w:val="a8"/>
              <w:numPr>
                <w:ilvl w:val="0"/>
                <w:numId w:val="49"/>
              </w:numPr>
              <w:spacing w:after="0" w:line="240" w:lineRule="auto"/>
              <w:ind w:left="142" w:hanging="142"/>
              <w:jc w:val="both"/>
              <w:rPr>
                <w:rFonts w:ascii="Times New Roman" w:hAnsi="Times New Roman"/>
                <w:color w:val="333333"/>
                <w:sz w:val="28"/>
                <w:szCs w:val="28"/>
                <w:lang w:eastAsia="ru-RU"/>
              </w:rPr>
            </w:pPr>
            <w:r w:rsidRPr="004153AC">
              <w:rPr>
                <w:rFonts w:ascii="Times New Roman" w:hAnsi="Times New Roman"/>
                <w:color w:val="000000"/>
                <w:sz w:val="28"/>
                <w:szCs w:val="28"/>
                <w:lang w:eastAsia="ru-RU"/>
              </w:rPr>
              <w:t xml:space="preserve">аналіз та корекція реалізації основних етапів та напрямів    </w:t>
            </w:r>
            <w:r w:rsidRPr="004153AC">
              <w:rPr>
                <w:rFonts w:ascii="Times New Roman" w:hAnsi="Times New Roman"/>
                <w:sz w:val="28"/>
                <w:szCs w:val="28"/>
              </w:rPr>
              <w:t>Стратегії</w:t>
            </w:r>
            <w:r w:rsidRPr="004153AC">
              <w:rPr>
                <w:rFonts w:ascii="Times New Roman" w:hAnsi="Times New Roman"/>
                <w:color w:val="000000"/>
                <w:sz w:val="28"/>
                <w:szCs w:val="28"/>
                <w:lang w:eastAsia="ru-RU"/>
              </w:rPr>
              <w:t xml:space="preserve"> розвитку закладу адміністрацією ліцею, засновником та уповноваженим ним органом. </w:t>
            </w:r>
          </w:p>
        </w:tc>
      </w:tr>
    </w:tbl>
    <w:p w:rsidR="002D593B" w:rsidRDefault="002D593B" w:rsidP="002D593B">
      <w:pPr>
        <w:spacing w:line="360" w:lineRule="auto"/>
        <w:jc w:val="center"/>
        <w:rPr>
          <w:b/>
          <w:bCs/>
          <w:sz w:val="32"/>
          <w:szCs w:val="32"/>
        </w:rPr>
      </w:pPr>
      <w:r>
        <w:rPr>
          <w:b/>
          <w:bCs/>
          <w:sz w:val="32"/>
          <w:szCs w:val="32"/>
        </w:rPr>
        <w:t>СТРАТЕГІЯ РОЗВИТКУ</w:t>
      </w:r>
    </w:p>
    <w:p w:rsidR="002D593B" w:rsidRDefault="002D593B" w:rsidP="002D593B">
      <w:pPr>
        <w:spacing w:line="360" w:lineRule="auto"/>
        <w:jc w:val="center"/>
        <w:rPr>
          <w:b/>
          <w:bCs/>
          <w:sz w:val="32"/>
          <w:szCs w:val="32"/>
        </w:rPr>
      </w:pPr>
      <w:r>
        <w:rPr>
          <w:b/>
          <w:bCs/>
          <w:sz w:val="32"/>
          <w:szCs w:val="32"/>
        </w:rPr>
        <w:lastRenderedPageBreak/>
        <w:t xml:space="preserve">КОМУНАЛЬНОГО ЗАКЛАДУ </w:t>
      </w:r>
      <w:r w:rsidRPr="00FD6D17">
        <w:rPr>
          <w:b/>
          <w:bCs/>
          <w:sz w:val="32"/>
          <w:szCs w:val="32"/>
        </w:rPr>
        <w:t>«П</w:t>
      </w:r>
      <w:r>
        <w:rPr>
          <w:b/>
          <w:bCs/>
          <w:sz w:val="32"/>
          <w:szCs w:val="32"/>
        </w:rPr>
        <w:t xml:space="preserve">ЕРВОМАЙСЬКИЙ ЛІЦЕЙ </w:t>
      </w:r>
      <w:r w:rsidRPr="00FD6D17">
        <w:rPr>
          <w:b/>
          <w:bCs/>
          <w:sz w:val="32"/>
          <w:szCs w:val="32"/>
        </w:rPr>
        <w:t xml:space="preserve">№6 </w:t>
      </w:r>
    </w:p>
    <w:p w:rsidR="002D593B" w:rsidRPr="00FD6D17" w:rsidRDefault="002D593B" w:rsidP="002D593B">
      <w:pPr>
        <w:spacing w:line="360" w:lineRule="auto"/>
        <w:jc w:val="center"/>
        <w:rPr>
          <w:b/>
          <w:bCs/>
          <w:sz w:val="32"/>
          <w:szCs w:val="32"/>
        </w:rPr>
      </w:pPr>
      <w:r>
        <w:rPr>
          <w:b/>
          <w:bCs/>
          <w:sz w:val="32"/>
          <w:szCs w:val="32"/>
        </w:rPr>
        <w:t>ПЕРВОМАЙСЬКОЇ МІСЬКОЇ РАДИ ХАРКІВСЬКОЇ ОБЛАСТІ</w:t>
      </w:r>
      <w:r w:rsidRPr="00FD6D17">
        <w:rPr>
          <w:b/>
          <w:bCs/>
          <w:sz w:val="32"/>
          <w:szCs w:val="32"/>
        </w:rPr>
        <w:t>»</w:t>
      </w:r>
    </w:p>
    <w:p w:rsidR="002D593B" w:rsidRDefault="002D593B" w:rsidP="002D593B">
      <w:pPr>
        <w:shd w:val="clear" w:color="auto" w:fill="FFFFFF"/>
        <w:spacing w:line="360" w:lineRule="auto"/>
        <w:ind w:firstLine="240"/>
        <w:jc w:val="center"/>
        <w:outlineLvl w:val="5"/>
        <w:rPr>
          <w:b/>
          <w:bCs/>
          <w:sz w:val="32"/>
          <w:szCs w:val="32"/>
        </w:rPr>
      </w:pPr>
      <w:r>
        <w:rPr>
          <w:b/>
          <w:bCs/>
          <w:sz w:val="32"/>
          <w:szCs w:val="32"/>
        </w:rPr>
        <w:t xml:space="preserve">(з </w:t>
      </w:r>
      <w:r w:rsidRPr="00FD6D17">
        <w:rPr>
          <w:b/>
          <w:bCs/>
          <w:sz w:val="32"/>
          <w:szCs w:val="32"/>
        </w:rPr>
        <w:t>202</w:t>
      </w:r>
      <w:r>
        <w:rPr>
          <w:b/>
          <w:bCs/>
          <w:sz w:val="32"/>
          <w:szCs w:val="32"/>
        </w:rPr>
        <w:t>1 року по 2</w:t>
      </w:r>
      <w:r w:rsidRPr="00FD6D17">
        <w:rPr>
          <w:b/>
          <w:bCs/>
          <w:sz w:val="32"/>
          <w:szCs w:val="32"/>
        </w:rPr>
        <w:t>02</w:t>
      </w:r>
      <w:r>
        <w:rPr>
          <w:b/>
          <w:bCs/>
          <w:sz w:val="32"/>
          <w:szCs w:val="32"/>
        </w:rPr>
        <w:t>4</w:t>
      </w:r>
      <w:r w:rsidRPr="00FD6D17">
        <w:rPr>
          <w:b/>
          <w:bCs/>
          <w:sz w:val="32"/>
          <w:szCs w:val="32"/>
        </w:rPr>
        <w:t xml:space="preserve"> </w:t>
      </w:r>
      <w:r>
        <w:rPr>
          <w:b/>
          <w:bCs/>
          <w:sz w:val="32"/>
          <w:szCs w:val="32"/>
        </w:rPr>
        <w:t>рік)</w:t>
      </w:r>
    </w:p>
    <w:p w:rsidR="002D593B" w:rsidRPr="00F96756" w:rsidRDefault="002D593B" w:rsidP="002D593B">
      <w:pPr>
        <w:shd w:val="clear" w:color="auto" w:fill="FFFFFF"/>
        <w:spacing w:line="360" w:lineRule="auto"/>
        <w:ind w:firstLine="240"/>
        <w:jc w:val="center"/>
        <w:outlineLvl w:val="5"/>
        <w:rPr>
          <w:bCs/>
          <w:sz w:val="10"/>
          <w:szCs w:val="10"/>
          <w:lang w:eastAsia="uk-UA"/>
        </w:rPr>
      </w:pPr>
    </w:p>
    <w:p w:rsidR="002D593B" w:rsidRDefault="002D593B" w:rsidP="002D593B">
      <w:pPr>
        <w:spacing w:line="360" w:lineRule="auto"/>
        <w:jc w:val="center"/>
        <w:rPr>
          <w:b/>
          <w:bCs/>
          <w:sz w:val="32"/>
          <w:szCs w:val="32"/>
        </w:rPr>
      </w:pPr>
      <w:r w:rsidRPr="00C65083">
        <w:rPr>
          <w:b/>
          <w:bCs/>
          <w:sz w:val="32"/>
          <w:szCs w:val="32"/>
        </w:rPr>
        <w:t>ВСТУП</w:t>
      </w:r>
    </w:p>
    <w:p w:rsidR="002D593B" w:rsidRPr="00F96756" w:rsidRDefault="002D593B" w:rsidP="002D593B">
      <w:pPr>
        <w:spacing w:line="360" w:lineRule="auto"/>
        <w:jc w:val="center"/>
        <w:rPr>
          <w:b/>
          <w:bCs/>
          <w:sz w:val="10"/>
          <w:szCs w:val="10"/>
        </w:rPr>
      </w:pPr>
    </w:p>
    <w:p w:rsidR="002D593B" w:rsidRPr="00DB3E72" w:rsidRDefault="002D593B" w:rsidP="002D593B">
      <w:pPr>
        <w:spacing w:line="360" w:lineRule="auto"/>
        <w:ind w:firstLine="567"/>
        <w:jc w:val="both"/>
        <w:rPr>
          <w:color w:val="333333"/>
          <w:sz w:val="28"/>
          <w:szCs w:val="28"/>
        </w:rPr>
      </w:pPr>
      <w:r w:rsidRPr="00D0494D">
        <w:rPr>
          <w:rFonts w:ascii="Times New Roman CYR" w:hAnsi="Times New Roman CYR" w:cs="Times New Roman CYR"/>
          <w:color w:val="000000"/>
          <w:sz w:val="28"/>
          <w:szCs w:val="28"/>
        </w:rPr>
        <w:t xml:space="preserve">Підготовка </w:t>
      </w:r>
      <w:r>
        <w:rPr>
          <w:rFonts w:ascii="Times New Roman CYR" w:hAnsi="Times New Roman CYR" w:cs="Times New Roman CYR"/>
          <w:color w:val="000000"/>
          <w:sz w:val="28"/>
          <w:szCs w:val="28"/>
        </w:rPr>
        <w:t xml:space="preserve">Стратегії  </w:t>
      </w:r>
      <w:r w:rsidRPr="00D0494D">
        <w:rPr>
          <w:rFonts w:ascii="Times New Roman CYR" w:hAnsi="Times New Roman CYR" w:cs="Times New Roman CYR"/>
          <w:color w:val="000000"/>
          <w:sz w:val="28"/>
          <w:szCs w:val="28"/>
        </w:rPr>
        <w:t>розвитку</w:t>
      </w:r>
      <w:r>
        <w:rPr>
          <w:rFonts w:ascii="Times New Roman CYR" w:hAnsi="Times New Roman CYR" w:cs="Times New Roman CYR"/>
          <w:color w:val="000000"/>
          <w:sz w:val="28"/>
          <w:szCs w:val="28"/>
        </w:rPr>
        <w:t xml:space="preserve"> </w:t>
      </w:r>
      <w:r w:rsidRPr="00D0494D">
        <w:rPr>
          <w:rFonts w:ascii="Times New Roman CYR" w:hAnsi="Times New Roman CYR" w:cs="Times New Roman CYR"/>
          <w:color w:val="000000"/>
          <w:sz w:val="28"/>
          <w:szCs w:val="28"/>
        </w:rPr>
        <w:t xml:space="preserve"> </w:t>
      </w:r>
      <w:r w:rsidRPr="00224CFF">
        <w:rPr>
          <w:sz w:val="28"/>
          <w:szCs w:val="28"/>
        </w:rPr>
        <w:t xml:space="preserve">комунального </w:t>
      </w:r>
      <w:r>
        <w:rPr>
          <w:sz w:val="28"/>
          <w:szCs w:val="28"/>
        </w:rPr>
        <w:t xml:space="preserve"> </w:t>
      </w:r>
      <w:r w:rsidRPr="00224CFF">
        <w:rPr>
          <w:sz w:val="28"/>
          <w:szCs w:val="28"/>
        </w:rPr>
        <w:t>закладу «Первомайський ліцей №6 Первомайської міської ради</w:t>
      </w:r>
      <w:r>
        <w:rPr>
          <w:sz w:val="28"/>
          <w:szCs w:val="28"/>
        </w:rPr>
        <w:t xml:space="preserve"> </w:t>
      </w:r>
      <w:r w:rsidRPr="00224CFF">
        <w:rPr>
          <w:sz w:val="28"/>
          <w:szCs w:val="28"/>
        </w:rPr>
        <w:t>Харківської області»</w:t>
      </w:r>
      <w:r>
        <w:rPr>
          <w:sz w:val="28"/>
          <w:szCs w:val="28"/>
        </w:rPr>
        <w:t xml:space="preserve"> </w:t>
      </w:r>
      <w:r w:rsidRPr="00D0494D">
        <w:rPr>
          <w:rFonts w:ascii="Times New Roman CYR" w:hAnsi="Times New Roman CYR" w:cs="Times New Roman CYR"/>
          <w:color w:val="000000"/>
          <w:sz w:val="28"/>
          <w:szCs w:val="28"/>
        </w:rPr>
        <w:t>на 20</w:t>
      </w:r>
      <w:r>
        <w:rPr>
          <w:rFonts w:ascii="Times New Roman CYR" w:hAnsi="Times New Roman CYR" w:cs="Times New Roman CYR"/>
          <w:color w:val="000000"/>
          <w:sz w:val="28"/>
          <w:szCs w:val="28"/>
        </w:rPr>
        <w:t>21</w:t>
      </w:r>
      <w:r w:rsidRPr="00D0494D">
        <w:rPr>
          <w:rFonts w:ascii="Times New Roman CYR" w:hAnsi="Times New Roman CYR" w:cs="Times New Roman CYR"/>
          <w:color w:val="000000"/>
          <w:sz w:val="28"/>
          <w:szCs w:val="28"/>
        </w:rPr>
        <w:t>-202</w:t>
      </w:r>
      <w:r>
        <w:rPr>
          <w:rFonts w:ascii="Times New Roman CYR" w:hAnsi="Times New Roman CYR" w:cs="Times New Roman CYR"/>
          <w:color w:val="000000"/>
          <w:sz w:val="28"/>
          <w:szCs w:val="28"/>
        </w:rPr>
        <w:t xml:space="preserve">4 </w:t>
      </w:r>
      <w:r w:rsidRPr="00D0494D">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rPr>
        <w:t xml:space="preserve">оки </w:t>
      </w:r>
      <w:r w:rsidRPr="00D0494D">
        <w:rPr>
          <w:rFonts w:ascii="Times New Roman CYR" w:hAnsi="Times New Roman CYR" w:cs="Times New Roman CYR"/>
          <w:color w:val="000000"/>
          <w:sz w:val="28"/>
          <w:szCs w:val="28"/>
        </w:rPr>
        <w:t xml:space="preserve">зумовлена якісним оновленням змісту освіти, </w:t>
      </w:r>
      <w:r>
        <w:rPr>
          <w:rFonts w:ascii="Times New Roman CYR" w:hAnsi="Times New Roman CYR" w:cs="Times New Roman CYR"/>
          <w:color w:val="000000"/>
          <w:sz w:val="28"/>
          <w:szCs w:val="28"/>
        </w:rPr>
        <w:t xml:space="preserve">поетапним впровадженням нових </w:t>
      </w:r>
      <w:r w:rsidRPr="00DB3E72">
        <w:rPr>
          <w:rFonts w:ascii="Times New Roman CYR" w:hAnsi="Times New Roman CYR" w:cs="Times New Roman CYR"/>
          <w:color w:val="000000"/>
          <w:sz w:val="28"/>
          <w:szCs w:val="28"/>
        </w:rPr>
        <w:t xml:space="preserve"> Державни</w:t>
      </w:r>
      <w:r>
        <w:rPr>
          <w:rFonts w:ascii="Times New Roman CYR" w:hAnsi="Times New Roman CYR" w:cs="Times New Roman CYR"/>
          <w:color w:val="000000"/>
          <w:sz w:val="28"/>
          <w:szCs w:val="28"/>
        </w:rPr>
        <w:t>х</w:t>
      </w:r>
      <w:r w:rsidRPr="00DB3E72">
        <w:rPr>
          <w:rFonts w:ascii="Times New Roman CYR" w:hAnsi="Times New Roman CYR" w:cs="Times New Roman CYR"/>
          <w:color w:val="000000"/>
          <w:sz w:val="28"/>
          <w:szCs w:val="28"/>
        </w:rPr>
        <w:t xml:space="preserve"> стандарт</w:t>
      </w:r>
      <w:r>
        <w:rPr>
          <w:rFonts w:ascii="Times New Roman CYR" w:hAnsi="Times New Roman CYR" w:cs="Times New Roman CYR"/>
          <w:color w:val="000000"/>
          <w:sz w:val="28"/>
          <w:szCs w:val="28"/>
        </w:rPr>
        <w:t>ів</w:t>
      </w:r>
      <w:r w:rsidRPr="00DB3E7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відповідно до </w:t>
      </w:r>
      <w:r w:rsidRPr="00DB3E72">
        <w:rPr>
          <w:rFonts w:ascii="Times New Roman CYR" w:hAnsi="Times New Roman CYR" w:cs="Times New Roman CYR"/>
          <w:color w:val="000000"/>
          <w:sz w:val="28"/>
          <w:szCs w:val="28"/>
        </w:rPr>
        <w:t>запит</w:t>
      </w:r>
      <w:r>
        <w:rPr>
          <w:rFonts w:ascii="Times New Roman CYR" w:hAnsi="Times New Roman CYR" w:cs="Times New Roman CYR"/>
          <w:color w:val="000000"/>
          <w:sz w:val="28"/>
          <w:szCs w:val="28"/>
        </w:rPr>
        <w:t xml:space="preserve">ів </w:t>
      </w:r>
      <w:r w:rsidRPr="00DB3E72">
        <w:rPr>
          <w:rFonts w:ascii="Times New Roman CYR" w:hAnsi="Times New Roman CYR" w:cs="Times New Roman CYR"/>
          <w:color w:val="000000"/>
          <w:sz w:val="28"/>
          <w:szCs w:val="28"/>
        </w:rPr>
        <w:t>суспільства щодо якісної і доступної освіти</w:t>
      </w:r>
      <w:r>
        <w:rPr>
          <w:rFonts w:ascii="Times New Roman CYR" w:hAnsi="Times New Roman CYR" w:cs="Times New Roman CYR"/>
          <w:color w:val="000000"/>
          <w:sz w:val="28"/>
          <w:szCs w:val="28"/>
        </w:rPr>
        <w:t xml:space="preserve"> з урахуванням потенціалу саморозвитку закладу та державної освітньої політики</w:t>
      </w:r>
      <w:r w:rsidRPr="00DB3E72">
        <w:rPr>
          <w:rFonts w:ascii="Times New Roman CYR" w:hAnsi="Times New Roman CYR" w:cs="Times New Roman CYR"/>
          <w:color w:val="000000"/>
          <w:sz w:val="28"/>
          <w:szCs w:val="28"/>
        </w:rPr>
        <w:t xml:space="preserve">. </w:t>
      </w:r>
    </w:p>
    <w:p w:rsidR="002D593B" w:rsidRPr="00DB3E72" w:rsidRDefault="002D593B" w:rsidP="002D593B">
      <w:pPr>
        <w:shd w:val="clear" w:color="auto" w:fill="FFFFFF"/>
        <w:spacing w:line="360" w:lineRule="auto"/>
        <w:ind w:firstLine="708"/>
        <w:jc w:val="both"/>
        <w:rPr>
          <w:rFonts w:ascii="Times New Roman CYR" w:hAnsi="Times New Roman CYR" w:cs="Times New Roman CYR"/>
          <w:color w:val="000000"/>
          <w:sz w:val="28"/>
          <w:szCs w:val="28"/>
        </w:rPr>
      </w:pPr>
      <w:r w:rsidRPr="00DB3E72">
        <w:rPr>
          <w:rFonts w:ascii="Times New Roman CYR" w:hAnsi="Times New Roman CYR" w:cs="Times New Roman CYR"/>
          <w:color w:val="000000"/>
          <w:sz w:val="28"/>
          <w:szCs w:val="28"/>
        </w:rPr>
        <w:t>Пріоритетними напрямами розвитку закладу освіти є:</w:t>
      </w:r>
    </w:p>
    <w:p w:rsidR="002D593B" w:rsidRDefault="002D593B" w:rsidP="002D593B">
      <w:pPr>
        <w:shd w:val="clear" w:color="auto" w:fill="FFFFFF"/>
        <w:spacing w:line="360" w:lineRule="auto"/>
        <w:ind w:firstLine="708"/>
        <w:jc w:val="both"/>
        <w:rPr>
          <w:color w:val="000000"/>
          <w:sz w:val="28"/>
          <w:szCs w:val="28"/>
        </w:rPr>
      </w:pPr>
      <w:r w:rsidRPr="00DB3E72">
        <w:rPr>
          <w:color w:val="000000"/>
          <w:sz w:val="28"/>
          <w:szCs w:val="28"/>
        </w:rPr>
        <w:t>- </w:t>
      </w:r>
      <w:r>
        <w:rPr>
          <w:color w:val="000000"/>
          <w:sz w:val="28"/>
          <w:szCs w:val="28"/>
        </w:rPr>
        <w:t>удосконалення й модернізація сучасного, безпечного освітнього простору ліцею;</w:t>
      </w:r>
    </w:p>
    <w:p w:rsidR="002D593B" w:rsidRPr="00DB3E72" w:rsidRDefault="002D593B" w:rsidP="002D593B">
      <w:pPr>
        <w:shd w:val="clear" w:color="auto" w:fill="FFFFFF"/>
        <w:spacing w:line="360" w:lineRule="auto"/>
        <w:ind w:firstLine="708"/>
        <w:jc w:val="both"/>
        <w:rPr>
          <w:color w:val="333333"/>
          <w:sz w:val="28"/>
          <w:szCs w:val="28"/>
        </w:rPr>
      </w:pPr>
      <w:r w:rsidRPr="00DB3E72">
        <w:rPr>
          <w:rFonts w:ascii="Times New Roman CYR" w:hAnsi="Times New Roman CYR" w:cs="Times New Roman CYR"/>
          <w:color w:val="000000"/>
          <w:sz w:val="28"/>
          <w:szCs w:val="28"/>
        </w:rPr>
        <w:t>- надання як</w:t>
      </w:r>
      <w:r>
        <w:rPr>
          <w:rFonts w:ascii="Times New Roman CYR" w:hAnsi="Times New Roman CYR" w:cs="Times New Roman CYR"/>
          <w:color w:val="000000"/>
          <w:sz w:val="28"/>
          <w:szCs w:val="28"/>
        </w:rPr>
        <w:t>і</w:t>
      </w:r>
      <w:r w:rsidRPr="00DB3E72">
        <w:rPr>
          <w:rFonts w:ascii="Times New Roman CYR" w:hAnsi="Times New Roman CYR" w:cs="Times New Roman CYR"/>
          <w:color w:val="000000"/>
          <w:sz w:val="28"/>
          <w:szCs w:val="28"/>
        </w:rPr>
        <w:t>сних освітніх послуг</w:t>
      </w:r>
      <w:r>
        <w:rPr>
          <w:rFonts w:ascii="Times New Roman CYR" w:hAnsi="Times New Roman CYR" w:cs="Times New Roman CYR"/>
          <w:color w:val="000000"/>
          <w:sz w:val="28"/>
          <w:szCs w:val="28"/>
        </w:rPr>
        <w:t>;</w:t>
      </w:r>
    </w:p>
    <w:p w:rsidR="002D593B" w:rsidRDefault="002D593B" w:rsidP="002D593B">
      <w:pPr>
        <w:shd w:val="clear" w:color="auto" w:fill="FFFFFF"/>
        <w:spacing w:line="360" w:lineRule="auto"/>
        <w:ind w:firstLine="708"/>
        <w:jc w:val="both"/>
        <w:rPr>
          <w:rFonts w:ascii="Times New Roman CYR" w:hAnsi="Times New Roman CYR" w:cs="Times New Roman CYR"/>
          <w:color w:val="000000"/>
          <w:sz w:val="28"/>
          <w:szCs w:val="28"/>
        </w:rPr>
      </w:pPr>
      <w:r w:rsidRPr="00DB3E72">
        <w:rPr>
          <w:color w:val="000000"/>
          <w:sz w:val="28"/>
          <w:szCs w:val="28"/>
        </w:rPr>
        <w:t xml:space="preserve">- </w:t>
      </w:r>
      <w:r w:rsidRPr="00DB3E72">
        <w:rPr>
          <w:rFonts w:ascii="Times New Roman CYR" w:hAnsi="Times New Roman CYR" w:cs="Times New Roman CYR"/>
          <w:color w:val="000000"/>
          <w:sz w:val="28"/>
          <w:szCs w:val="28"/>
        </w:rPr>
        <w:t>забезпечення права дітей з особливи</w:t>
      </w:r>
      <w:r>
        <w:rPr>
          <w:rFonts w:ascii="Times New Roman CYR" w:hAnsi="Times New Roman CYR" w:cs="Times New Roman CYR"/>
          <w:color w:val="000000"/>
          <w:sz w:val="28"/>
          <w:szCs w:val="28"/>
        </w:rPr>
        <w:t>ми освітніми потребами</w:t>
      </w:r>
      <w:r w:rsidRPr="00DB3E72">
        <w:rPr>
          <w:rFonts w:ascii="Times New Roman CYR" w:hAnsi="Times New Roman CYR" w:cs="Times New Roman CYR"/>
          <w:color w:val="000000"/>
          <w:sz w:val="28"/>
          <w:szCs w:val="28"/>
        </w:rPr>
        <w:t xml:space="preserve"> на здобуття відповідного рівня загальної середньої освіти згідно з їх можливостями, здібностями, з урахуванням індивідуальних фізіологічних та психічних особливостей;</w:t>
      </w:r>
    </w:p>
    <w:p w:rsidR="002D593B" w:rsidRPr="00DB3E72" w:rsidRDefault="002D593B" w:rsidP="002D593B">
      <w:pPr>
        <w:shd w:val="clear" w:color="auto" w:fill="FFFFFF"/>
        <w:spacing w:line="360" w:lineRule="auto"/>
        <w:ind w:firstLine="708"/>
        <w:jc w:val="both"/>
        <w:rPr>
          <w:color w:val="333333"/>
          <w:sz w:val="28"/>
          <w:szCs w:val="28"/>
        </w:rPr>
      </w:pPr>
      <w:r>
        <w:rPr>
          <w:color w:val="000000"/>
          <w:sz w:val="28"/>
          <w:szCs w:val="28"/>
        </w:rPr>
        <w:t xml:space="preserve">- </w:t>
      </w:r>
      <w:r>
        <w:rPr>
          <w:sz w:val="28"/>
          <w:szCs w:val="28"/>
        </w:rPr>
        <w:t xml:space="preserve">розвиток </w:t>
      </w:r>
      <w:r w:rsidRPr="002D00EC">
        <w:rPr>
          <w:sz w:val="28"/>
          <w:szCs w:val="28"/>
        </w:rPr>
        <w:t>простору інформаційної взаємодії та соціально-культурної комунікації учасників освітнього процесу</w:t>
      </w:r>
      <w:r>
        <w:rPr>
          <w:sz w:val="28"/>
          <w:szCs w:val="28"/>
        </w:rPr>
        <w:t>,</w:t>
      </w:r>
      <w:r w:rsidRPr="002D00EC">
        <w:rPr>
          <w:sz w:val="28"/>
          <w:szCs w:val="28"/>
        </w:rPr>
        <w:t xml:space="preserve"> </w:t>
      </w:r>
      <w:r>
        <w:rPr>
          <w:rFonts w:ascii="Times New Roman CYR" w:hAnsi="Times New Roman CYR" w:cs="Times New Roman CYR"/>
          <w:color w:val="000000"/>
          <w:sz w:val="28"/>
          <w:szCs w:val="28"/>
        </w:rPr>
        <w:t xml:space="preserve">впровадження </w:t>
      </w:r>
      <w:r>
        <w:rPr>
          <w:rFonts w:ascii="Times New Roman CYR" w:hAnsi="Times New Roman CYR" w:cs="Times New Roman CYR"/>
          <w:color w:val="000000"/>
          <w:sz w:val="28"/>
          <w:szCs w:val="28"/>
          <w:lang w:val="en-US"/>
        </w:rPr>
        <w:t>STEM</w:t>
      </w:r>
      <w:proofErr w:type="spellStart"/>
      <w:r w:rsidRPr="0035319A">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освіти</w:t>
      </w:r>
      <w:proofErr w:type="spellEnd"/>
      <w:r w:rsidRPr="00DB3E72">
        <w:rPr>
          <w:rFonts w:ascii="Times New Roman CYR" w:hAnsi="Times New Roman CYR" w:cs="Times New Roman CYR"/>
          <w:color w:val="000000"/>
          <w:sz w:val="28"/>
          <w:szCs w:val="28"/>
        </w:rPr>
        <w:t>;</w:t>
      </w:r>
    </w:p>
    <w:p w:rsidR="002D593B" w:rsidRDefault="002D593B" w:rsidP="002D593B">
      <w:pPr>
        <w:shd w:val="clear" w:color="auto" w:fill="FFFFFF"/>
        <w:spacing w:line="360" w:lineRule="auto"/>
        <w:ind w:firstLine="708"/>
        <w:jc w:val="both"/>
        <w:rPr>
          <w:sz w:val="28"/>
          <w:szCs w:val="28"/>
        </w:rPr>
      </w:pPr>
      <w:r>
        <w:rPr>
          <w:rFonts w:ascii="Times New Roman CYR" w:hAnsi="Times New Roman CYR" w:cs="Times New Roman CYR"/>
          <w:color w:val="000000"/>
          <w:sz w:val="28"/>
          <w:szCs w:val="28"/>
        </w:rPr>
        <w:t>- з</w:t>
      </w:r>
      <w:r>
        <w:rPr>
          <w:sz w:val="28"/>
          <w:szCs w:val="28"/>
        </w:rPr>
        <w:t>береження та популяризація традицій закладу;</w:t>
      </w:r>
    </w:p>
    <w:p w:rsidR="002D593B" w:rsidRDefault="002D593B" w:rsidP="002D593B">
      <w:pPr>
        <w:spacing w:line="360" w:lineRule="auto"/>
        <w:ind w:firstLine="709"/>
        <w:jc w:val="both"/>
        <w:rPr>
          <w:sz w:val="28"/>
          <w:szCs w:val="28"/>
        </w:rPr>
      </w:pPr>
      <w:r>
        <w:rPr>
          <w:sz w:val="28"/>
          <w:szCs w:val="28"/>
        </w:rPr>
        <w:t xml:space="preserve">- участь у </w:t>
      </w:r>
      <w:proofErr w:type="spellStart"/>
      <w:r>
        <w:rPr>
          <w:sz w:val="28"/>
          <w:szCs w:val="28"/>
        </w:rPr>
        <w:t>проєктах</w:t>
      </w:r>
      <w:proofErr w:type="spellEnd"/>
      <w:r>
        <w:rPr>
          <w:sz w:val="28"/>
          <w:szCs w:val="28"/>
        </w:rPr>
        <w:t>, акціях, грантових програмах з метою розвитку матеріально-технічної бази закладу;</w:t>
      </w:r>
    </w:p>
    <w:p w:rsidR="002D593B" w:rsidRDefault="002D593B" w:rsidP="002D593B">
      <w:pPr>
        <w:spacing w:line="360" w:lineRule="auto"/>
        <w:ind w:firstLine="709"/>
        <w:jc w:val="both"/>
        <w:rPr>
          <w:rFonts w:ascii="Times New Roman CYR" w:hAnsi="Times New Roman CYR" w:cs="Times New Roman CYR"/>
          <w:color w:val="000000"/>
          <w:sz w:val="28"/>
          <w:szCs w:val="28"/>
        </w:rPr>
      </w:pPr>
      <w:r>
        <w:rPr>
          <w:sz w:val="28"/>
          <w:szCs w:val="28"/>
        </w:rPr>
        <w:lastRenderedPageBreak/>
        <w:t xml:space="preserve">- </w:t>
      </w:r>
      <w:r w:rsidRPr="000C7AAC">
        <w:rPr>
          <w:sz w:val="28"/>
          <w:szCs w:val="28"/>
        </w:rPr>
        <w:t>формування в</w:t>
      </w:r>
      <w:r w:rsidRPr="000C7AAC">
        <w:rPr>
          <w:color w:val="000000"/>
          <w:sz w:val="28"/>
          <w:szCs w:val="28"/>
        </w:rPr>
        <w:t xml:space="preserve"> учасників освітнього процесу загальнолюдських цінностей, духовних пріоритетів, національної свідомості, моральності, навичок культури здорового способу життя</w:t>
      </w:r>
      <w:r>
        <w:rPr>
          <w:color w:val="000000"/>
          <w:sz w:val="28"/>
          <w:szCs w:val="28"/>
        </w:rPr>
        <w:t xml:space="preserve">, активної </w:t>
      </w:r>
      <w:r w:rsidRPr="0035319A">
        <w:rPr>
          <w:rFonts w:ascii="Times New Roman CYR" w:hAnsi="Times New Roman CYR" w:cs="Times New Roman CYR"/>
          <w:color w:val="000000"/>
          <w:sz w:val="28"/>
          <w:szCs w:val="28"/>
        </w:rPr>
        <w:t>громадянської позиції, власної гідності, готовності до трудової діяльності, відповідальності за свої дії.</w:t>
      </w:r>
    </w:p>
    <w:p w:rsidR="002D593B" w:rsidRPr="0035319A" w:rsidRDefault="002D593B" w:rsidP="002D593B">
      <w:pPr>
        <w:spacing w:line="360" w:lineRule="auto"/>
        <w:ind w:firstLine="708"/>
        <w:jc w:val="both"/>
        <w:rPr>
          <w:sz w:val="28"/>
          <w:szCs w:val="28"/>
        </w:rPr>
      </w:pPr>
      <w:r w:rsidRPr="0035319A">
        <w:rPr>
          <w:sz w:val="28"/>
          <w:szCs w:val="28"/>
        </w:rPr>
        <w:t xml:space="preserve">Стратегія визначає основні шляхи розвитку закладу освіти. Вона скеровує педагогічних працівників до реалізації ціннісних пріоритетів особистості, задоволення освітніх потреб молоді, створення розвивального та безпечного середовища. Стратегія розвитку </w:t>
      </w:r>
      <w:r>
        <w:rPr>
          <w:sz w:val="28"/>
          <w:szCs w:val="28"/>
        </w:rPr>
        <w:t>ліцею</w:t>
      </w:r>
      <w:r w:rsidRPr="0035319A">
        <w:rPr>
          <w:sz w:val="28"/>
          <w:szCs w:val="28"/>
        </w:rPr>
        <w:t xml:space="preserve">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системи контролю й оцінювання, управлінських рішень, </w:t>
      </w:r>
      <w:proofErr w:type="spellStart"/>
      <w:r w:rsidRPr="0035319A">
        <w:rPr>
          <w:sz w:val="28"/>
          <w:szCs w:val="28"/>
        </w:rPr>
        <w:t>взаємовідповідальності</w:t>
      </w:r>
      <w:proofErr w:type="spellEnd"/>
      <w:r w:rsidRPr="0035319A">
        <w:rPr>
          <w:sz w:val="28"/>
          <w:szCs w:val="28"/>
        </w:rPr>
        <w:t xml:space="preserve"> всіх учасників освітнього процесу. </w:t>
      </w:r>
    </w:p>
    <w:p w:rsidR="002D593B" w:rsidRPr="004B5EAB" w:rsidRDefault="002D593B" w:rsidP="002D593B">
      <w:pPr>
        <w:spacing w:line="360" w:lineRule="auto"/>
        <w:ind w:firstLine="708"/>
        <w:jc w:val="both"/>
        <w:rPr>
          <w:sz w:val="28"/>
          <w:szCs w:val="28"/>
        </w:rPr>
      </w:pPr>
      <w:r w:rsidRPr="00AD3531">
        <w:rPr>
          <w:sz w:val="28"/>
          <w:szCs w:val="28"/>
        </w:rPr>
        <w:t>Стратегія є комплексом освітніх, управлінських, методичних, фінансово-господарських аспектів із визначенням шляхів їх реалізації. У ній максимально враховані потреби педагогічного, учнівського та батьківського колективів ліцею.</w:t>
      </w:r>
    </w:p>
    <w:p w:rsidR="002D593B" w:rsidRDefault="002D593B" w:rsidP="002D593B">
      <w:pPr>
        <w:spacing w:line="360" w:lineRule="auto"/>
        <w:ind w:firstLine="708"/>
        <w:jc w:val="both"/>
        <w:rPr>
          <w:sz w:val="28"/>
          <w:szCs w:val="28"/>
        </w:rPr>
      </w:pPr>
      <w:r w:rsidRPr="004B5EAB">
        <w:rPr>
          <w:sz w:val="28"/>
          <w:szCs w:val="28"/>
        </w:rPr>
        <w:t>Основн</w:t>
      </w:r>
      <w:r>
        <w:rPr>
          <w:sz w:val="28"/>
          <w:szCs w:val="28"/>
        </w:rPr>
        <w:t>і</w:t>
      </w:r>
      <w:r w:rsidRPr="004B5EAB">
        <w:rPr>
          <w:sz w:val="28"/>
          <w:szCs w:val="28"/>
        </w:rPr>
        <w:t xml:space="preserve"> результати </w:t>
      </w:r>
      <w:r>
        <w:rPr>
          <w:sz w:val="28"/>
          <w:szCs w:val="28"/>
        </w:rPr>
        <w:t xml:space="preserve">реалізації </w:t>
      </w:r>
      <w:r w:rsidRPr="004B5EAB">
        <w:rPr>
          <w:sz w:val="28"/>
          <w:szCs w:val="28"/>
        </w:rPr>
        <w:t>Стратегі</w:t>
      </w:r>
      <w:r>
        <w:rPr>
          <w:sz w:val="28"/>
          <w:szCs w:val="28"/>
        </w:rPr>
        <w:t>ї</w:t>
      </w:r>
      <w:r w:rsidRPr="004B5EAB">
        <w:rPr>
          <w:sz w:val="28"/>
          <w:szCs w:val="28"/>
        </w:rPr>
        <w:t xml:space="preserve"> розвитку закладу освіти</w:t>
      </w:r>
      <w:r>
        <w:rPr>
          <w:sz w:val="28"/>
          <w:szCs w:val="28"/>
        </w:rPr>
        <w:t xml:space="preserve">: </w:t>
      </w:r>
      <w:r w:rsidRPr="004B5EAB">
        <w:rPr>
          <w:sz w:val="28"/>
          <w:szCs w:val="28"/>
        </w:rPr>
        <w:t xml:space="preserve">удосконалення й модернізація сучасного освітнього </w:t>
      </w:r>
      <w:r>
        <w:rPr>
          <w:sz w:val="28"/>
          <w:szCs w:val="28"/>
        </w:rPr>
        <w:t xml:space="preserve">середовища </w:t>
      </w:r>
      <w:r w:rsidRPr="004B5EAB">
        <w:rPr>
          <w:sz w:val="28"/>
          <w:szCs w:val="28"/>
        </w:rPr>
        <w:t>ліцею</w:t>
      </w:r>
      <w:r>
        <w:rPr>
          <w:sz w:val="28"/>
          <w:szCs w:val="28"/>
        </w:rPr>
        <w:t>;</w:t>
      </w:r>
      <w:r w:rsidRPr="004B5EAB">
        <w:rPr>
          <w:sz w:val="28"/>
          <w:szCs w:val="28"/>
        </w:rPr>
        <w:t xml:space="preserve"> підвищення рівня </w:t>
      </w:r>
      <w:r>
        <w:rPr>
          <w:sz w:val="28"/>
          <w:szCs w:val="28"/>
        </w:rPr>
        <w:t xml:space="preserve">та якості надання освітніх послуг, навчальних досягнень учнів, якості вихованості ліцеїстів; підвищення  рівня професійної компетентності педагогів; вироблення освітньої стратегії діяльності закладу з урахуванням змін у державі; </w:t>
      </w:r>
      <w:r w:rsidRPr="004B5EAB">
        <w:rPr>
          <w:sz w:val="28"/>
          <w:szCs w:val="28"/>
        </w:rPr>
        <w:t xml:space="preserve">створення позитивного іміджу </w:t>
      </w:r>
      <w:r>
        <w:rPr>
          <w:sz w:val="28"/>
          <w:szCs w:val="28"/>
        </w:rPr>
        <w:t>ліцею</w:t>
      </w:r>
      <w:r w:rsidRPr="004B5EAB">
        <w:rPr>
          <w:sz w:val="28"/>
          <w:szCs w:val="28"/>
        </w:rPr>
        <w:t xml:space="preserve">, </w:t>
      </w:r>
      <w:r>
        <w:rPr>
          <w:sz w:val="28"/>
          <w:szCs w:val="28"/>
        </w:rPr>
        <w:t>підвищення його конкурентоздатності на ринку освітніх послуг.</w:t>
      </w:r>
    </w:p>
    <w:p w:rsidR="002D593B" w:rsidRPr="004B5EAB" w:rsidRDefault="002D593B" w:rsidP="002D593B">
      <w:pPr>
        <w:spacing w:line="360" w:lineRule="auto"/>
        <w:ind w:firstLine="708"/>
        <w:jc w:val="both"/>
        <w:rPr>
          <w:sz w:val="28"/>
          <w:szCs w:val="28"/>
        </w:rPr>
      </w:pPr>
      <w:r w:rsidRPr="00AD3531">
        <w:rPr>
          <w:sz w:val="28"/>
          <w:szCs w:val="28"/>
        </w:rPr>
        <w:t>Стратегія дає можливість виробити стратегічні та пріоритетні напрями діяльності закладу освіти на найближчі роки.</w:t>
      </w:r>
    </w:p>
    <w:p w:rsidR="002D593B" w:rsidRPr="004B5EAB" w:rsidRDefault="002D593B" w:rsidP="002D593B">
      <w:pPr>
        <w:spacing w:line="360" w:lineRule="auto"/>
        <w:ind w:firstLine="567"/>
        <w:jc w:val="both"/>
        <w:rPr>
          <w:sz w:val="28"/>
          <w:szCs w:val="28"/>
        </w:rPr>
      </w:pPr>
    </w:p>
    <w:p w:rsidR="002D593B" w:rsidRPr="004153AC" w:rsidRDefault="002D593B" w:rsidP="002D593B">
      <w:pPr>
        <w:spacing w:line="360" w:lineRule="auto"/>
        <w:jc w:val="center"/>
        <w:rPr>
          <w:b/>
          <w:bCs/>
          <w:sz w:val="32"/>
          <w:szCs w:val="32"/>
        </w:rPr>
      </w:pPr>
      <w:r w:rsidRPr="004153AC">
        <w:rPr>
          <w:b/>
          <w:bCs/>
          <w:sz w:val="32"/>
          <w:szCs w:val="32"/>
        </w:rPr>
        <w:lastRenderedPageBreak/>
        <w:t>І. СТРАТЕГІЧНІ ОСНОВИ ЛІЦЕЮ</w:t>
      </w:r>
    </w:p>
    <w:p w:rsidR="002D593B" w:rsidRPr="00160D9F" w:rsidRDefault="002D593B" w:rsidP="002D593B">
      <w:pPr>
        <w:tabs>
          <w:tab w:val="left" w:pos="3990"/>
        </w:tabs>
        <w:spacing w:line="360" w:lineRule="auto"/>
        <w:jc w:val="center"/>
        <w:rPr>
          <w:b/>
          <w:sz w:val="28"/>
          <w:szCs w:val="28"/>
        </w:rPr>
      </w:pPr>
    </w:p>
    <w:p w:rsidR="002D593B" w:rsidRDefault="002D593B" w:rsidP="002D593B">
      <w:pPr>
        <w:spacing w:line="360" w:lineRule="auto"/>
        <w:ind w:firstLine="567"/>
        <w:jc w:val="both"/>
        <w:rPr>
          <w:sz w:val="28"/>
          <w:szCs w:val="28"/>
        </w:rPr>
      </w:pPr>
      <w:r>
        <w:rPr>
          <w:sz w:val="28"/>
          <w:szCs w:val="28"/>
        </w:rPr>
        <w:t>К</w:t>
      </w:r>
      <w:r w:rsidRPr="00224CFF">
        <w:rPr>
          <w:sz w:val="28"/>
          <w:szCs w:val="28"/>
        </w:rPr>
        <w:t>омунальн</w:t>
      </w:r>
      <w:r>
        <w:rPr>
          <w:sz w:val="28"/>
          <w:szCs w:val="28"/>
        </w:rPr>
        <w:t>ий</w:t>
      </w:r>
      <w:r w:rsidRPr="00224CFF">
        <w:rPr>
          <w:sz w:val="28"/>
          <w:szCs w:val="28"/>
        </w:rPr>
        <w:t xml:space="preserve"> заклад «Первомайський ліцей №6 Первомайської міської ради</w:t>
      </w:r>
      <w:r>
        <w:rPr>
          <w:sz w:val="28"/>
          <w:szCs w:val="28"/>
        </w:rPr>
        <w:t xml:space="preserve"> </w:t>
      </w:r>
      <w:r w:rsidRPr="00224CFF">
        <w:rPr>
          <w:sz w:val="28"/>
          <w:szCs w:val="28"/>
        </w:rPr>
        <w:t>Харківської області»</w:t>
      </w:r>
      <w:r w:rsidRPr="00B136E1">
        <w:rPr>
          <w:rFonts w:ascii="Calibri" w:hAnsi="Calibri"/>
          <w:sz w:val="28"/>
          <w:szCs w:val="28"/>
          <w:shd w:val="clear" w:color="auto" w:fill="FFFFFF"/>
        </w:rPr>
        <w:t xml:space="preserve"> </w:t>
      </w:r>
      <w:r w:rsidRPr="00B136E1">
        <w:rPr>
          <w:sz w:val="28"/>
          <w:szCs w:val="28"/>
          <w:shd w:val="clear" w:color="auto" w:fill="FFFFFF"/>
        </w:rPr>
        <w:t xml:space="preserve">є комунальною власністю територіальної громади міста Первомайський </w:t>
      </w:r>
      <w:r w:rsidRPr="00C75291">
        <w:rPr>
          <w:sz w:val="28"/>
          <w:szCs w:val="28"/>
          <w:shd w:val="clear" w:color="auto" w:fill="FFFFFF"/>
        </w:rPr>
        <w:t>Харківської області, що забезпечує потреби громадян у повній загальній середній освіті</w:t>
      </w:r>
      <w:r w:rsidRPr="00C75291">
        <w:rPr>
          <w:sz w:val="28"/>
          <w:szCs w:val="28"/>
        </w:rPr>
        <w:t xml:space="preserve"> та відноситься до сфери управління відділу освіти виконавчого комітету Первомайської міської ради Харківської області в межах делегованих засновником повноважень.</w:t>
      </w:r>
    </w:p>
    <w:p w:rsidR="002D593B" w:rsidRPr="00A1620C" w:rsidRDefault="002D593B" w:rsidP="002D593B">
      <w:pPr>
        <w:spacing w:line="360" w:lineRule="auto"/>
        <w:ind w:firstLine="567"/>
        <w:jc w:val="both"/>
        <w:rPr>
          <w:sz w:val="28"/>
          <w:szCs w:val="28"/>
          <w:lang w:eastAsia="uk-UA"/>
        </w:rPr>
      </w:pPr>
      <w:r>
        <w:rPr>
          <w:sz w:val="28"/>
          <w:szCs w:val="28"/>
        </w:rPr>
        <w:t xml:space="preserve">Ліцей </w:t>
      </w:r>
      <w:r w:rsidRPr="00B136E1">
        <w:rPr>
          <w:sz w:val="28"/>
          <w:szCs w:val="28"/>
        </w:rPr>
        <w:t>є юридичною особою, має</w:t>
      </w:r>
      <w:r>
        <w:rPr>
          <w:sz w:val="28"/>
          <w:szCs w:val="28"/>
        </w:rPr>
        <w:t xml:space="preserve"> власну</w:t>
      </w:r>
      <w:r w:rsidRPr="00B136E1">
        <w:rPr>
          <w:sz w:val="28"/>
          <w:szCs w:val="28"/>
        </w:rPr>
        <w:t xml:space="preserve"> печатку</w:t>
      </w:r>
      <w:r>
        <w:rPr>
          <w:sz w:val="28"/>
          <w:szCs w:val="28"/>
        </w:rPr>
        <w:t xml:space="preserve">, </w:t>
      </w:r>
      <w:r w:rsidRPr="00B136E1">
        <w:rPr>
          <w:sz w:val="28"/>
          <w:szCs w:val="28"/>
        </w:rPr>
        <w:t>штамп</w:t>
      </w:r>
      <w:r>
        <w:rPr>
          <w:sz w:val="28"/>
          <w:szCs w:val="28"/>
        </w:rPr>
        <w:t>,</w:t>
      </w:r>
      <w:r w:rsidRPr="00B136E1">
        <w:rPr>
          <w:sz w:val="28"/>
          <w:szCs w:val="28"/>
        </w:rPr>
        <w:t xml:space="preserve"> бланки з власними реквізитами, </w:t>
      </w:r>
      <w:r w:rsidRPr="00A1620C">
        <w:rPr>
          <w:sz w:val="28"/>
          <w:szCs w:val="28"/>
          <w:lang w:eastAsia="uk-UA"/>
        </w:rPr>
        <w:t>ідентифікаційний номер.</w:t>
      </w:r>
      <w:r w:rsidRPr="00C75291">
        <w:rPr>
          <w:rFonts w:ascii="PT Sans" w:hAnsi="PT Sans"/>
          <w:color w:val="555555"/>
          <w:sz w:val="21"/>
          <w:szCs w:val="21"/>
          <w:lang w:eastAsia="uk-UA"/>
        </w:rPr>
        <w:t xml:space="preserve"> </w:t>
      </w:r>
      <w:r w:rsidRPr="00A1620C">
        <w:rPr>
          <w:sz w:val="28"/>
          <w:szCs w:val="28"/>
          <w:lang w:eastAsia="uk-UA"/>
        </w:rPr>
        <w:t xml:space="preserve">У разі переходу на фінансову самостійність ліцей </w:t>
      </w:r>
      <w:r>
        <w:rPr>
          <w:sz w:val="28"/>
          <w:szCs w:val="28"/>
          <w:lang w:eastAsia="uk-UA"/>
        </w:rPr>
        <w:t xml:space="preserve">може </w:t>
      </w:r>
      <w:r w:rsidRPr="00A1620C">
        <w:rPr>
          <w:sz w:val="28"/>
          <w:szCs w:val="28"/>
          <w:lang w:eastAsia="uk-UA"/>
        </w:rPr>
        <w:t>ма</w:t>
      </w:r>
      <w:r>
        <w:rPr>
          <w:sz w:val="28"/>
          <w:szCs w:val="28"/>
          <w:lang w:eastAsia="uk-UA"/>
        </w:rPr>
        <w:t>ти</w:t>
      </w:r>
      <w:r w:rsidRPr="00A1620C">
        <w:rPr>
          <w:sz w:val="28"/>
          <w:szCs w:val="28"/>
          <w:lang w:eastAsia="uk-UA"/>
        </w:rPr>
        <w:t xml:space="preserve"> самостійний баланс, рахунок в установі банку</w:t>
      </w:r>
      <w:r>
        <w:rPr>
          <w:sz w:val="28"/>
          <w:szCs w:val="28"/>
          <w:lang w:eastAsia="uk-UA"/>
        </w:rPr>
        <w:t>. Заклад</w:t>
      </w:r>
      <w:r w:rsidRPr="00A1620C">
        <w:rPr>
          <w:sz w:val="28"/>
          <w:szCs w:val="28"/>
          <w:lang w:eastAsia="uk-UA"/>
        </w:rPr>
        <w:t xml:space="preserve"> є неприбутковою організацією.</w:t>
      </w:r>
    </w:p>
    <w:p w:rsidR="002D593B" w:rsidRPr="002338E4" w:rsidRDefault="002D593B" w:rsidP="002D593B">
      <w:pPr>
        <w:spacing w:line="360" w:lineRule="auto"/>
        <w:ind w:firstLine="567"/>
        <w:jc w:val="both"/>
        <w:rPr>
          <w:sz w:val="28"/>
          <w:szCs w:val="28"/>
        </w:rPr>
      </w:pPr>
      <w:r w:rsidRPr="002338E4">
        <w:rPr>
          <w:sz w:val="28"/>
          <w:szCs w:val="28"/>
        </w:rPr>
        <w:t>Ліцей здійснює освітню діяльність одночасно на трьох рівнях загальної середньої освіти:</w:t>
      </w:r>
      <w:r>
        <w:rPr>
          <w:sz w:val="28"/>
          <w:szCs w:val="28"/>
        </w:rPr>
        <w:t xml:space="preserve"> </w:t>
      </w:r>
      <w:r w:rsidRPr="002338E4">
        <w:rPr>
          <w:sz w:val="28"/>
          <w:szCs w:val="28"/>
        </w:rPr>
        <w:t>І ступінь (1-4 класи); II ступінь (5-9 класи); ІІІ ступінь (10-11 (12) класи).</w:t>
      </w:r>
      <w:r>
        <w:rPr>
          <w:sz w:val="28"/>
          <w:szCs w:val="28"/>
        </w:rPr>
        <w:t xml:space="preserve"> </w:t>
      </w:r>
      <w:r w:rsidRPr="002338E4">
        <w:rPr>
          <w:sz w:val="28"/>
          <w:szCs w:val="28"/>
        </w:rPr>
        <w:t>Заклад  забезпечує відповідність рівня загальної середньої освіти державним стандартам освіти, єдність навчання і виховання</w:t>
      </w:r>
      <w:r>
        <w:rPr>
          <w:sz w:val="28"/>
          <w:szCs w:val="28"/>
        </w:rPr>
        <w:t>: ліцензійний обсяг (потужність закладу) – 900 осіб.</w:t>
      </w:r>
    </w:p>
    <w:p w:rsidR="002D593B" w:rsidRDefault="002D593B" w:rsidP="002D593B">
      <w:pPr>
        <w:spacing w:line="360" w:lineRule="auto"/>
        <w:ind w:firstLine="708"/>
        <w:jc w:val="both"/>
        <w:rPr>
          <w:sz w:val="28"/>
          <w:szCs w:val="28"/>
        </w:rPr>
      </w:pPr>
      <w:r>
        <w:rPr>
          <w:sz w:val="28"/>
          <w:szCs w:val="28"/>
        </w:rPr>
        <w:t xml:space="preserve">За останні п’ять років спостерігається тенденція збільшення кількості учнів у закладі на 30% (на початок 2015/2016 навчального року – 487 учнів, на початок 2020/2021 навчального року –702 учня). Прогнозована мережа ліцею свідчить про щорічне збільшення кількості учнів  та класів-комплектів. </w:t>
      </w:r>
    </w:p>
    <w:p w:rsidR="002D593B" w:rsidRPr="006D0F90" w:rsidRDefault="002D593B" w:rsidP="002D593B">
      <w:pPr>
        <w:jc w:val="center"/>
        <w:rPr>
          <w:i/>
          <w:iCs/>
          <w:sz w:val="28"/>
          <w:szCs w:val="28"/>
        </w:rPr>
      </w:pPr>
      <w:r w:rsidRPr="006D0F90">
        <w:rPr>
          <w:i/>
          <w:iCs/>
          <w:sz w:val="28"/>
          <w:szCs w:val="28"/>
        </w:rPr>
        <w:t>Прогнозована мережа</w:t>
      </w:r>
      <w:r>
        <w:rPr>
          <w:i/>
          <w:iCs/>
          <w:sz w:val="28"/>
          <w:szCs w:val="28"/>
        </w:rPr>
        <w:t xml:space="preserve"> </w:t>
      </w:r>
      <w:r w:rsidRPr="006D0F90">
        <w:rPr>
          <w:i/>
          <w:iCs/>
          <w:sz w:val="28"/>
          <w:szCs w:val="28"/>
        </w:rPr>
        <w:t>Первомайськ</w:t>
      </w:r>
      <w:r>
        <w:rPr>
          <w:i/>
          <w:iCs/>
          <w:sz w:val="28"/>
          <w:szCs w:val="28"/>
        </w:rPr>
        <w:t>ого</w:t>
      </w:r>
      <w:r w:rsidRPr="006D0F90">
        <w:rPr>
          <w:i/>
          <w:iCs/>
          <w:sz w:val="28"/>
          <w:szCs w:val="28"/>
        </w:rPr>
        <w:t xml:space="preserve"> ліце</w:t>
      </w:r>
      <w:r>
        <w:rPr>
          <w:i/>
          <w:iCs/>
          <w:sz w:val="28"/>
          <w:szCs w:val="28"/>
        </w:rPr>
        <w:t>ю</w:t>
      </w:r>
      <w:r w:rsidRPr="006D0F90">
        <w:rPr>
          <w:i/>
          <w:iCs/>
          <w:sz w:val="28"/>
          <w:szCs w:val="28"/>
        </w:rPr>
        <w:t xml:space="preserve"> №6 </w:t>
      </w:r>
    </w:p>
    <w:p w:rsidR="002D593B" w:rsidRPr="006D0F90" w:rsidRDefault="002D593B" w:rsidP="002D593B">
      <w:pPr>
        <w:tabs>
          <w:tab w:val="left" w:pos="1875"/>
        </w:tabs>
        <w:jc w:val="center"/>
        <w:rPr>
          <w:i/>
          <w:iCs/>
          <w:sz w:val="28"/>
          <w:szCs w:val="28"/>
        </w:rPr>
      </w:pPr>
      <w:r w:rsidRPr="006D0F90">
        <w:rPr>
          <w:i/>
          <w:iCs/>
          <w:sz w:val="28"/>
          <w:szCs w:val="28"/>
        </w:rPr>
        <w:t>(2020/2021 – 2023/2024 навчальні роки)</w:t>
      </w:r>
    </w:p>
    <w:p w:rsidR="002D593B" w:rsidRPr="006D0F90" w:rsidRDefault="002D593B" w:rsidP="002D593B">
      <w:pPr>
        <w:tabs>
          <w:tab w:val="left" w:pos="1875"/>
        </w:tabs>
        <w:rPr>
          <w:noProof/>
          <w:sz w:val="10"/>
          <w:szCs w:val="10"/>
        </w:rPr>
      </w:pPr>
    </w:p>
    <w:p w:rsidR="002D593B" w:rsidRDefault="002D593B" w:rsidP="002D593B">
      <w:pPr>
        <w:tabs>
          <w:tab w:val="left" w:pos="1875"/>
        </w:tabs>
        <w:jc w:val="center"/>
        <w:rPr>
          <w:noProof/>
        </w:rPr>
      </w:pPr>
      <w:r>
        <w:rPr>
          <w:noProof/>
          <w:lang w:eastAsia="uk-UA"/>
        </w:rPr>
        <w:lastRenderedPageBreak/>
        <w:drawing>
          <wp:inline distT="0" distB="0" distL="0" distR="0">
            <wp:extent cx="4925695" cy="2011680"/>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2">
                      <a:extLst>
                        <a:ext uri="{28A0092B-C50C-407E-A947-70E740481C1C}">
                          <a14:useLocalDpi xmlns:a14="http://schemas.microsoft.com/office/drawing/2010/main" val="0"/>
                        </a:ext>
                      </a:extLst>
                    </a:blip>
                    <a:srcRect l="453" t="1280" r="2113" b="4909"/>
                    <a:stretch>
                      <a:fillRect/>
                    </a:stretch>
                  </pic:blipFill>
                  <pic:spPr bwMode="auto">
                    <a:xfrm>
                      <a:off x="0" y="0"/>
                      <a:ext cx="4925695" cy="2011680"/>
                    </a:xfrm>
                    <a:prstGeom prst="rect">
                      <a:avLst/>
                    </a:prstGeom>
                    <a:noFill/>
                    <a:ln>
                      <a:noFill/>
                    </a:ln>
                  </pic:spPr>
                </pic:pic>
              </a:graphicData>
            </a:graphic>
          </wp:inline>
        </w:drawing>
      </w:r>
    </w:p>
    <w:p w:rsidR="002D593B" w:rsidRPr="006D0F90" w:rsidRDefault="002D593B" w:rsidP="002D593B">
      <w:pPr>
        <w:tabs>
          <w:tab w:val="left" w:pos="1875"/>
        </w:tabs>
        <w:rPr>
          <w:sz w:val="10"/>
          <w:szCs w:val="10"/>
        </w:rPr>
      </w:pPr>
    </w:p>
    <w:p w:rsidR="002D593B" w:rsidRDefault="002D593B" w:rsidP="002D593B">
      <w:pPr>
        <w:tabs>
          <w:tab w:val="left" w:pos="1875"/>
        </w:tabs>
        <w:jc w:val="center"/>
        <w:rPr>
          <w:i/>
          <w:iCs/>
          <w:sz w:val="28"/>
          <w:szCs w:val="28"/>
        </w:rPr>
      </w:pPr>
      <w:r w:rsidRPr="006D0F90">
        <w:rPr>
          <w:i/>
          <w:iCs/>
          <w:sz w:val="28"/>
          <w:szCs w:val="28"/>
        </w:rPr>
        <w:t xml:space="preserve">Прогнозована мережа кількості класів-комплектів </w:t>
      </w:r>
    </w:p>
    <w:p w:rsidR="002D593B" w:rsidRPr="006D0F90" w:rsidRDefault="002D593B" w:rsidP="002D593B">
      <w:pPr>
        <w:tabs>
          <w:tab w:val="left" w:pos="1875"/>
        </w:tabs>
        <w:jc w:val="center"/>
        <w:rPr>
          <w:i/>
          <w:iCs/>
          <w:sz w:val="28"/>
          <w:szCs w:val="28"/>
        </w:rPr>
      </w:pPr>
      <w:r w:rsidRPr="006D0F90">
        <w:rPr>
          <w:i/>
          <w:iCs/>
          <w:sz w:val="28"/>
          <w:szCs w:val="28"/>
        </w:rPr>
        <w:t>Первомайськ</w:t>
      </w:r>
      <w:r>
        <w:rPr>
          <w:i/>
          <w:iCs/>
          <w:sz w:val="28"/>
          <w:szCs w:val="28"/>
        </w:rPr>
        <w:t>ого</w:t>
      </w:r>
      <w:r w:rsidRPr="006D0F90">
        <w:rPr>
          <w:i/>
          <w:iCs/>
          <w:sz w:val="28"/>
          <w:szCs w:val="28"/>
        </w:rPr>
        <w:t xml:space="preserve"> ліце</w:t>
      </w:r>
      <w:r>
        <w:rPr>
          <w:i/>
          <w:iCs/>
          <w:sz w:val="28"/>
          <w:szCs w:val="28"/>
        </w:rPr>
        <w:t>ю</w:t>
      </w:r>
      <w:r w:rsidRPr="006D0F90">
        <w:rPr>
          <w:i/>
          <w:iCs/>
          <w:sz w:val="28"/>
          <w:szCs w:val="28"/>
        </w:rPr>
        <w:t xml:space="preserve"> №6</w:t>
      </w:r>
    </w:p>
    <w:p w:rsidR="002D593B" w:rsidRPr="006D0F90" w:rsidRDefault="002D593B" w:rsidP="002D593B">
      <w:pPr>
        <w:tabs>
          <w:tab w:val="left" w:pos="1875"/>
        </w:tabs>
        <w:jc w:val="center"/>
        <w:rPr>
          <w:i/>
          <w:iCs/>
          <w:sz w:val="28"/>
          <w:szCs w:val="28"/>
        </w:rPr>
      </w:pPr>
      <w:r w:rsidRPr="006D0F90">
        <w:rPr>
          <w:i/>
          <w:iCs/>
          <w:sz w:val="28"/>
          <w:szCs w:val="28"/>
        </w:rPr>
        <w:t>(2020/2021 – 2023/2024 навчальні роки)</w:t>
      </w:r>
    </w:p>
    <w:p w:rsidR="002D593B" w:rsidRDefault="002D593B" w:rsidP="002D593B">
      <w:pPr>
        <w:jc w:val="center"/>
        <w:rPr>
          <w:sz w:val="28"/>
          <w:szCs w:val="28"/>
        </w:rPr>
      </w:pPr>
      <w:r>
        <w:rPr>
          <w:noProof/>
          <w:lang w:eastAsia="uk-UA"/>
        </w:rPr>
        <w:drawing>
          <wp:inline distT="0" distB="0" distL="0" distR="0">
            <wp:extent cx="4876800" cy="184086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33">
                      <a:extLst>
                        <a:ext uri="{28A0092B-C50C-407E-A947-70E740481C1C}">
                          <a14:useLocalDpi xmlns:a14="http://schemas.microsoft.com/office/drawing/2010/main" val="0"/>
                        </a:ext>
                      </a:extLst>
                    </a:blip>
                    <a:srcRect l="1149" t="2234" r="2986" b="4060"/>
                    <a:stretch>
                      <a:fillRect/>
                    </a:stretch>
                  </pic:blipFill>
                  <pic:spPr bwMode="auto">
                    <a:xfrm>
                      <a:off x="0" y="0"/>
                      <a:ext cx="4876800" cy="1840865"/>
                    </a:xfrm>
                    <a:prstGeom prst="rect">
                      <a:avLst/>
                    </a:prstGeom>
                    <a:noFill/>
                    <a:ln>
                      <a:noFill/>
                    </a:ln>
                  </pic:spPr>
                </pic:pic>
              </a:graphicData>
            </a:graphic>
          </wp:inline>
        </w:drawing>
      </w:r>
    </w:p>
    <w:p w:rsidR="002D593B" w:rsidRPr="00DD4D95" w:rsidRDefault="002D593B" w:rsidP="002D593B">
      <w:pPr>
        <w:spacing w:line="360" w:lineRule="auto"/>
        <w:jc w:val="both"/>
        <w:rPr>
          <w:sz w:val="10"/>
          <w:szCs w:val="10"/>
        </w:rPr>
      </w:pPr>
    </w:p>
    <w:p w:rsidR="002D593B" w:rsidRDefault="002D593B" w:rsidP="002D593B">
      <w:pPr>
        <w:spacing w:line="360" w:lineRule="auto"/>
        <w:ind w:firstLine="567"/>
        <w:jc w:val="both"/>
        <w:rPr>
          <w:sz w:val="28"/>
          <w:szCs w:val="28"/>
        </w:rPr>
      </w:pPr>
      <w:r w:rsidRPr="009E3E97">
        <w:rPr>
          <w:sz w:val="28"/>
          <w:szCs w:val="28"/>
        </w:rPr>
        <w:t>Д</w:t>
      </w:r>
      <w:r>
        <w:rPr>
          <w:sz w:val="28"/>
          <w:szCs w:val="28"/>
        </w:rPr>
        <w:t>ля</w:t>
      </w:r>
      <w:r w:rsidRPr="009E3E97">
        <w:rPr>
          <w:sz w:val="28"/>
          <w:szCs w:val="28"/>
        </w:rPr>
        <w:t xml:space="preserve"> </w:t>
      </w:r>
      <w:r>
        <w:rPr>
          <w:sz w:val="28"/>
          <w:szCs w:val="28"/>
        </w:rPr>
        <w:t>організації освітнього процесу в закладі використовуються 30 навчальних кабінетів</w:t>
      </w:r>
      <w:r w:rsidRPr="00F36ADB">
        <w:rPr>
          <w:sz w:val="28"/>
          <w:szCs w:val="28"/>
        </w:rPr>
        <w:t xml:space="preserve"> </w:t>
      </w:r>
      <w:r>
        <w:rPr>
          <w:sz w:val="28"/>
          <w:szCs w:val="28"/>
        </w:rPr>
        <w:t xml:space="preserve">(оснащені мультимедійним обладнанням - 2), два </w:t>
      </w:r>
      <w:r w:rsidRPr="009E3E97">
        <w:rPr>
          <w:sz w:val="28"/>
          <w:szCs w:val="28"/>
        </w:rPr>
        <w:t>комп’ютерни</w:t>
      </w:r>
      <w:r>
        <w:rPr>
          <w:sz w:val="28"/>
          <w:szCs w:val="28"/>
        </w:rPr>
        <w:t>х</w:t>
      </w:r>
      <w:r w:rsidRPr="009E3E97">
        <w:rPr>
          <w:sz w:val="28"/>
          <w:szCs w:val="28"/>
        </w:rPr>
        <w:t xml:space="preserve"> клас</w:t>
      </w:r>
      <w:r>
        <w:rPr>
          <w:sz w:val="28"/>
          <w:szCs w:val="28"/>
        </w:rPr>
        <w:t xml:space="preserve">и (оснащений мультимедійним обладнанням - 1), </w:t>
      </w:r>
      <w:proofErr w:type="spellStart"/>
      <w:r>
        <w:rPr>
          <w:bCs/>
          <w:iCs/>
          <w:sz w:val="28"/>
          <w:szCs w:val="28"/>
        </w:rPr>
        <w:t>медіатека</w:t>
      </w:r>
      <w:proofErr w:type="spellEnd"/>
      <w:r>
        <w:rPr>
          <w:bCs/>
          <w:iCs/>
          <w:sz w:val="28"/>
          <w:szCs w:val="28"/>
        </w:rPr>
        <w:t xml:space="preserve">, актова та спортивні зали, дві </w:t>
      </w:r>
      <w:r>
        <w:rPr>
          <w:sz w:val="28"/>
          <w:szCs w:val="28"/>
        </w:rPr>
        <w:t>майстерні</w:t>
      </w:r>
      <w:r w:rsidRPr="00DD4D95">
        <w:rPr>
          <w:sz w:val="28"/>
          <w:szCs w:val="28"/>
        </w:rPr>
        <w:t xml:space="preserve"> </w:t>
      </w:r>
      <w:r>
        <w:rPr>
          <w:sz w:val="28"/>
          <w:szCs w:val="28"/>
        </w:rPr>
        <w:t>(</w:t>
      </w:r>
      <w:r w:rsidRPr="009E3E97">
        <w:rPr>
          <w:sz w:val="28"/>
          <w:szCs w:val="28"/>
        </w:rPr>
        <w:t>столярна, слюсарна</w:t>
      </w:r>
      <w:r>
        <w:rPr>
          <w:sz w:val="28"/>
          <w:szCs w:val="28"/>
        </w:rPr>
        <w:t>),</w:t>
      </w:r>
      <w:r w:rsidRPr="00F36ADB">
        <w:rPr>
          <w:bCs/>
          <w:iCs/>
          <w:sz w:val="28"/>
          <w:szCs w:val="28"/>
        </w:rPr>
        <w:t xml:space="preserve"> </w:t>
      </w:r>
      <w:r>
        <w:rPr>
          <w:bCs/>
          <w:iCs/>
          <w:sz w:val="28"/>
          <w:szCs w:val="28"/>
        </w:rPr>
        <w:t>їдальня,</w:t>
      </w:r>
      <w:r w:rsidRPr="00F36ADB">
        <w:rPr>
          <w:bCs/>
          <w:iCs/>
          <w:sz w:val="28"/>
          <w:szCs w:val="28"/>
        </w:rPr>
        <w:t xml:space="preserve"> </w:t>
      </w:r>
      <w:r>
        <w:rPr>
          <w:bCs/>
          <w:iCs/>
          <w:sz w:val="28"/>
          <w:szCs w:val="28"/>
        </w:rPr>
        <w:t xml:space="preserve">кабінет психолога, модернізовані зони відпочинку. </w:t>
      </w:r>
      <w:r w:rsidRPr="009E3E97">
        <w:rPr>
          <w:sz w:val="28"/>
          <w:szCs w:val="28"/>
        </w:rPr>
        <w:t xml:space="preserve">Створено безпечне освітнє середовище для </w:t>
      </w:r>
      <w:r>
        <w:rPr>
          <w:sz w:val="28"/>
          <w:szCs w:val="28"/>
        </w:rPr>
        <w:t xml:space="preserve">учнів </w:t>
      </w:r>
      <w:r w:rsidRPr="009E3E97">
        <w:rPr>
          <w:sz w:val="28"/>
          <w:szCs w:val="28"/>
        </w:rPr>
        <w:t>Нової української школи.</w:t>
      </w:r>
    </w:p>
    <w:p w:rsidR="002D593B" w:rsidRDefault="002D593B" w:rsidP="002D593B">
      <w:pPr>
        <w:shd w:val="clear" w:color="auto" w:fill="FFFFFF"/>
        <w:spacing w:line="360" w:lineRule="auto"/>
        <w:ind w:firstLine="567"/>
        <w:jc w:val="both"/>
        <w:textAlignment w:val="baseline"/>
        <w:rPr>
          <w:sz w:val="28"/>
          <w:szCs w:val="28"/>
          <w:lang w:eastAsia="uk-UA"/>
        </w:rPr>
      </w:pPr>
      <w:r w:rsidRPr="009445AE">
        <w:rPr>
          <w:i/>
          <w:iCs/>
          <w:sz w:val="28"/>
          <w:szCs w:val="28"/>
          <w:lang w:eastAsia="uk-UA"/>
        </w:rPr>
        <w:t>Місія ліцею:</w:t>
      </w:r>
      <w:r>
        <w:rPr>
          <w:b/>
          <w:bCs/>
          <w:sz w:val="28"/>
          <w:szCs w:val="28"/>
          <w:lang w:eastAsia="uk-UA"/>
        </w:rPr>
        <w:t xml:space="preserve"> </w:t>
      </w:r>
      <w:r w:rsidRPr="00E07714">
        <w:rPr>
          <w:sz w:val="28"/>
          <w:szCs w:val="28"/>
          <w:lang w:eastAsia="uk-UA"/>
        </w:rPr>
        <w:t>забезпечення якісної освітньої підго</w:t>
      </w:r>
      <w:r>
        <w:rPr>
          <w:sz w:val="28"/>
          <w:szCs w:val="28"/>
          <w:lang w:eastAsia="uk-UA"/>
        </w:rPr>
        <w:t>то</w:t>
      </w:r>
      <w:r w:rsidRPr="00E07714">
        <w:rPr>
          <w:sz w:val="28"/>
          <w:szCs w:val="28"/>
          <w:lang w:eastAsia="uk-UA"/>
        </w:rPr>
        <w:t xml:space="preserve">вки випускників Нової української школи – цілісної особистості, патріота з активною позицією, </w:t>
      </w:r>
      <w:proofErr w:type="spellStart"/>
      <w:r w:rsidRPr="00E07714">
        <w:rPr>
          <w:sz w:val="28"/>
          <w:szCs w:val="28"/>
          <w:lang w:eastAsia="uk-UA"/>
        </w:rPr>
        <w:t>інноватора</w:t>
      </w:r>
      <w:proofErr w:type="spellEnd"/>
      <w:r w:rsidRPr="00E07714">
        <w:rPr>
          <w:sz w:val="28"/>
          <w:szCs w:val="28"/>
          <w:lang w:eastAsia="uk-UA"/>
        </w:rPr>
        <w:t>, зд</w:t>
      </w:r>
      <w:r>
        <w:rPr>
          <w:sz w:val="28"/>
          <w:szCs w:val="28"/>
          <w:lang w:eastAsia="uk-UA"/>
        </w:rPr>
        <w:t>а</w:t>
      </w:r>
      <w:r w:rsidRPr="00E07714">
        <w:rPr>
          <w:sz w:val="28"/>
          <w:szCs w:val="28"/>
          <w:lang w:eastAsia="uk-UA"/>
        </w:rPr>
        <w:t>тного змінювати навколишній світ, конкурувати на ринку праці, вчитися впродовж життя</w:t>
      </w:r>
      <w:r>
        <w:rPr>
          <w:sz w:val="28"/>
          <w:szCs w:val="28"/>
          <w:lang w:eastAsia="uk-UA"/>
        </w:rPr>
        <w:t>.</w:t>
      </w:r>
      <w:r w:rsidRPr="00E07714">
        <w:rPr>
          <w:sz w:val="28"/>
          <w:szCs w:val="28"/>
          <w:lang w:eastAsia="uk-UA"/>
        </w:rPr>
        <w:t xml:space="preserve">    </w:t>
      </w:r>
    </w:p>
    <w:p w:rsidR="002D593B" w:rsidRPr="003D484E" w:rsidRDefault="002D593B" w:rsidP="002D593B">
      <w:pPr>
        <w:shd w:val="clear" w:color="auto" w:fill="FFFFFF"/>
        <w:spacing w:line="360" w:lineRule="auto"/>
        <w:ind w:right="-1" w:firstLine="567"/>
        <w:jc w:val="both"/>
        <w:textAlignment w:val="baseline"/>
        <w:rPr>
          <w:sz w:val="28"/>
          <w:szCs w:val="28"/>
        </w:rPr>
      </w:pPr>
      <w:r w:rsidRPr="00ED5E1A">
        <w:rPr>
          <w:i/>
          <w:iCs/>
          <w:sz w:val="28"/>
          <w:szCs w:val="28"/>
        </w:rPr>
        <w:t>Кредо педагогічного колективу ліцею:</w:t>
      </w:r>
      <w:r w:rsidRPr="00353779">
        <w:rPr>
          <w:sz w:val="28"/>
          <w:szCs w:val="28"/>
        </w:rPr>
        <w:t xml:space="preserve"> </w:t>
      </w:r>
      <w:r>
        <w:rPr>
          <w:sz w:val="28"/>
          <w:szCs w:val="28"/>
        </w:rPr>
        <w:t>«Від успіху в навчанні до успіху в житті!»</w:t>
      </w:r>
    </w:p>
    <w:p w:rsidR="002D593B" w:rsidRPr="00D26686" w:rsidRDefault="002D593B" w:rsidP="002D593B">
      <w:pPr>
        <w:shd w:val="clear" w:color="auto" w:fill="FFFFFF"/>
        <w:spacing w:line="360" w:lineRule="auto"/>
        <w:ind w:firstLine="567"/>
        <w:jc w:val="both"/>
        <w:textAlignment w:val="baseline"/>
        <w:rPr>
          <w:sz w:val="28"/>
          <w:szCs w:val="28"/>
        </w:rPr>
      </w:pPr>
      <w:r w:rsidRPr="00E07714">
        <w:rPr>
          <w:sz w:val="28"/>
          <w:szCs w:val="28"/>
          <w:lang w:eastAsia="uk-UA"/>
        </w:rPr>
        <w:lastRenderedPageBreak/>
        <w:t> </w:t>
      </w:r>
      <w:r w:rsidRPr="009445AE">
        <w:rPr>
          <w:i/>
          <w:iCs/>
          <w:sz w:val="28"/>
          <w:szCs w:val="28"/>
        </w:rPr>
        <w:t>Мета діяльності ліцею</w:t>
      </w:r>
      <w:r w:rsidRPr="009445AE">
        <w:rPr>
          <w:sz w:val="28"/>
          <w:szCs w:val="28"/>
        </w:rPr>
        <w:t>:</w:t>
      </w:r>
      <w:r w:rsidRPr="00705914">
        <w:rPr>
          <w:sz w:val="28"/>
          <w:szCs w:val="28"/>
        </w:rPr>
        <w:t xml:space="preserve">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Pr>
          <w:sz w:val="28"/>
          <w:szCs w:val="28"/>
        </w:rPr>
        <w:t xml:space="preserve"> </w:t>
      </w:r>
      <w:r w:rsidRPr="00D26686">
        <w:rPr>
          <w:sz w:val="28"/>
          <w:szCs w:val="28"/>
        </w:rPr>
        <w:t xml:space="preserve">Досягнення зазначеної мети забезпечується шляхом формування ключових </w:t>
      </w:r>
      <w:proofErr w:type="spellStart"/>
      <w:r w:rsidRPr="00D26686">
        <w:rPr>
          <w:sz w:val="28"/>
          <w:szCs w:val="28"/>
        </w:rPr>
        <w:t>компетентностей</w:t>
      </w:r>
      <w:proofErr w:type="spellEnd"/>
      <w:r w:rsidRPr="00D26686">
        <w:rPr>
          <w:sz w:val="28"/>
          <w:szCs w:val="28"/>
        </w:rPr>
        <w:t>, передбачених Державними стандартами освіти, необхідних кожній сучасній людині для успішної життєдіяльності.</w:t>
      </w:r>
    </w:p>
    <w:p w:rsidR="002D593B" w:rsidRPr="009445AE" w:rsidRDefault="002D593B" w:rsidP="002D593B">
      <w:pPr>
        <w:shd w:val="clear" w:color="auto" w:fill="FFFFFF"/>
        <w:spacing w:line="360" w:lineRule="auto"/>
        <w:ind w:firstLine="567"/>
        <w:jc w:val="both"/>
        <w:rPr>
          <w:bCs/>
          <w:i/>
          <w:iCs/>
          <w:sz w:val="28"/>
          <w:szCs w:val="28"/>
        </w:rPr>
      </w:pPr>
      <w:r w:rsidRPr="009445AE">
        <w:rPr>
          <w:bCs/>
          <w:i/>
          <w:iCs/>
          <w:sz w:val="28"/>
          <w:szCs w:val="28"/>
        </w:rPr>
        <w:t xml:space="preserve">Основні принципи діяльності ліцею: </w:t>
      </w:r>
    </w:p>
    <w:p w:rsidR="002D593B" w:rsidRPr="00FD6D17" w:rsidRDefault="002D593B" w:rsidP="00636494">
      <w:pPr>
        <w:pStyle w:val="a8"/>
        <w:numPr>
          <w:ilvl w:val="0"/>
          <w:numId w:val="45"/>
        </w:numPr>
        <w:shd w:val="clear" w:color="auto" w:fill="FFFFFF"/>
        <w:tabs>
          <w:tab w:val="clear" w:pos="1211"/>
          <w:tab w:val="num" w:pos="284"/>
          <w:tab w:val="left" w:pos="540"/>
        </w:tabs>
        <w:spacing w:after="0" w:line="360" w:lineRule="auto"/>
        <w:ind w:left="0" w:firstLine="284"/>
        <w:jc w:val="both"/>
        <w:rPr>
          <w:rFonts w:ascii="Times New Roman" w:hAnsi="Times New Roman"/>
          <w:sz w:val="28"/>
          <w:szCs w:val="28"/>
        </w:rPr>
      </w:pPr>
      <w:r>
        <w:rPr>
          <w:rFonts w:ascii="Times New Roman" w:hAnsi="Times New Roman"/>
          <w:sz w:val="28"/>
          <w:szCs w:val="28"/>
        </w:rPr>
        <w:t xml:space="preserve">принцип </w:t>
      </w:r>
      <w:r w:rsidRPr="003D735E">
        <w:rPr>
          <w:rFonts w:ascii="Times New Roman" w:hAnsi="Times New Roman"/>
          <w:sz w:val="28"/>
          <w:szCs w:val="28"/>
        </w:rPr>
        <w:t>єдн</w:t>
      </w:r>
      <w:r>
        <w:rPr>
          <w:rFonts w:ascii="Times New Roman" w:hAnsi="Times New Roman"/>
          <w:sz w:val="28"/>
          <w:szCs w:val="28"/>
        </w:rPr>
        <w:t xml:space="preserve">ості </w:t>
      </w:r>
      <w:r w:rsidRPr="003D735E">
        <w:rPr>
          <w:rFonts w:ascii="Times New Roman" w:hAnsi="Times New Roman"/>
          <w:sz w:val="28"/>
          <w:szCs w:val="28"/>
        </w:rPr>
        <w:t>і диференційован</w:t>
      </w:r>
      <w:r>
        <w:rPr>
          <w:rFonts w:ascii="Times New Roman" w:hAnsi="Times New Roman"/>
          <w:sz w:val="28"/>
          <w:szCs w:val="28"/>
        </w:rPr>
        <w:t>ості</w:t>
      </w:r>
      <w:r w:rsidRPr="003D735E">
        <w:rPr>
          <w:rFonts w:ascii="Times New Roman" w:hAnsi="Times New Roman"/>
          <w:sz w:val="28"/>
          <w:szCs w:val="28"/>
        </w:rPr>
        <w:t xml:space="preserve"> у змісті освіти</w:t>
      </w:r>
      <w:r>
        <w:rPr>
          <w:rFonts w:ascii="Times New Roman" w:hAnsi="Times New Roman"/>
          <w:sz w:val="28"/>
          <w:szCs w:val="28"/>
        </w:rPr>
        <w:t xml:space="preserve"> (</w:t>
      </w:r>
      <w:r w:rsidRPr="003D735E">
        <w:rPr>
          <w:rFonts w:ascii="Times New Roman" w:hAnsi="Times New Roman"/>
          <w:sz w:val="28"/>
          <w:szCs w:val="28"/>
        </w:rPr>
        <w:t>рівень загальнолюдських цінностей</w:t>
      </w:r>
      <w:r>
        <w:rPr>
          <w:rFonts w:ascii="Times New Roman" w:hAnsi="Times New Roman"/>
          <w:sz w:val="28"/>
          <w:szCs w:val="28"/>
        </w:rPr>
        <w:t xml:space="preserve"> - </w:t>
      </w:r>
      <w:r w:rsidRPr="003D735E">
        <w:rPr>
          <w:rFonts w:ascii="Times New Roman" w:hAnsi="Times New Roman"/>
          <w:sz w:val="28"/>
          <w:szCs w:val="28"/>
        </w:rPr>
        <w:t xml:space="preserve">відповідають освітнім стандартам і нормам світової культури;  державний рівень </w:t>
      </w:r>
      <w:r>
        <w:rPr>
          <w:rFonts w:ascii="Times New Roman" w:hAnsi="Times New Roman"/>
          <w:sz w:val="28"/>
          <w:szCs w:val="28"/>
        </w:rPr>
        <w:t>-</w:t>
      </w:r>
      <w:r w:rsidRPr="003D735E">
        <w:rPr>
          <w:rFonts w:ascii="Times New Roman" w:hAnsi="Times New Roman"/>
          <w:sz w:val="28"/>
          <w:szCs w:val="28"/>
        </w:rPr>
        <w:t xml:space="preserve"> ядро змісту освіти;  національно-соціальній рівень</w:t>
      </w:r>
      <w:r>
        <w:rPr>
          <w:rFonts w:ascii="Times New Roman" w:hAnsi="Times New Roman"/>
          <w:sz w:val="28"/>
          <w:szCs w:val="28"/>
        </w:rPr>
        <w:t xml:space="preserve"> -</w:t>
      </w:r>
      <w:r w:rsidRPr="003D735E">
        <w:rPr>
          <w:rFonts w:ascii="Times New Roman" w:hAnsi="Times New Roman"/>
          <w:sz w:val="28"/>
          <w:szCs w:val="28"/>
        </w:rPr>
        <w:t xml:space="preserve"> враховує особливості</w:t>
      </w:r>
      <w:r>
        <w:rPr>
          <w:rFonts w:ascii="Times New Roman" w:hAnsi="Times New Roman"/>
          <w:sz w:val="28"/>
          <w:szCs w:val="28"/>
        </w:rPr>
        <w:t>,</w:t>
      </w:r>
      <w:r w:rsidRPr="003D735E">
        <w:rPr>
          <w:rFonts w:ascii="Times New Roman" w:hAnsi="Times New Roman"/>
          <w:sz w:val="28"/>
          <w:szCs w:val="28"/>
        </w:rPr>
        <w:t xml:space="preserve"> властиві національному і соціальному розвитку </w:t>
      </w:r>
      <w:r>
        <w:rPr>
          <w:rFonts w:ascii="Times New Roman" w:hAnsi="Times New Roman"/>
          <w:sz w:val="28"/>
          <w:szCs w:val="28"/>
        </w:rPr>
        <w:t>держави</w:t>
      </w:r>
      <w:r w:rsidRPr="003D735E">
        <w:rPr>
          <w:rFonts w:ascii="Times New Roman" w:hAnsi="Times New Roman"/>
          <w:sz w:val="28"/>
          <w:szCs w:val="28"/>
        </w:rPr>
        <w:t xml:space="preserve">; </w:t>
      </w:r>
      <w:proofErr w:type="spellStart"/>
      <w:r w:rsidRPr="003D735E">
        <w:rPr>
          <w:rFonts w:ascii="Times New Roman" w:hAnsi="Times New Roman"/>
          <w:sz w:val="28"/>
          <w:szCs w:val="28"/>
        </w:rPr>
        <w:t>загально</w:t>
      </w:r>
      <w:r>
        <w:rPr>
          <w:rFonts w:ascii="Times New Roman" w:hAnsi="Times New Roman"/>
          <w:sz w:val="28"/>
          <w:szCs w:val="28"/>
        </w:rPr>
        <w:t>ліцейний</w:t>
      </w:r>
      <w:proofErr w:type="spellEnd"/>
      <w:r w:rsidRPr="00455969">
        <w:rPr>
          <w:rFonts w:ascii="Times New Roman" w:hAnsi="Times New Roman"/>
          <w:sz w:val="28"/>
          <w:szCs w:val="28"/>
        </w:rPr>
        <w:t xml:space="preserve"> </w:t>
      </w:r>
      <w:r w:rsidRPr="003D735E">
        <w:rPr>
          <w:rFonts w:ascii="Times New Roman" w:hAnsi="Times New Roman"/>
          <w:sz w:val="28"/>
          <w:szCs w:val="28"/>
        </w:rPr>
        <w:t>рівень</w:t>
      </w:r>
      <w:r>
        <w:rPr>
          <w:rFonts w:ascii="Times New Roman" w:hAnsi="Times New Roman"/>
          <w:sz w:val="28"/>
          <w:szCs w:val="28"/>
        </w:rPr>
        <w:t xml:space="preserve"> - спрямований на реалізацію змісту освіти відповідно до типу закладу освіти, </w:t>
      </w:r>
      <w:r w:rsidRPr="003D735E">
        <w:rPr>
          <w:rFonts w:ascii="Times New Roman" w:hAnsi="Times New Roman"/>
          <w:sz w:val="28"/>
          <w:szCs w:val="28"/>
        </w:rPr>
        <w:t>традиці</w:t>
      </w:r>
      <w:r>
        <w:rPr>
          <w:rFonts w:ascii="Times New Roman" w:hAnsi="Times New Roman"/>
          <w:sz w:val="28"/>
          <w:szCs w:val="28"/>
        </w:rPr>
        <w:t>й закладу</w:t>
      </w:r>
      <w:r w:rsidRPr="003D735E">
        <w:rPr>
          <w:rFonts w:ascii="Times New Roman" w:hAnsi="Times New Roman"/>
          <w:sz w:val="28"/>
          <w:szCs w:val="28"/>
        </w:rPr>
        <w:t>;  індивідуальний</w:t>
      </w:r>
      <w:r w:rsidRPr="00455969">
        <w:rPr>
          <w:rFonts w:ascii="Times New Roman" w:hAnsi="Times New Roman"/>
          <w:sz w:val="28"/>
          <w:szCs w:val="28"/>
        </w:rPr>
        <w:t xml:space="preserve"> </w:t>
      </w:r>
      <w:r w:rsidRPr="003D735E">
        <w:rPr>
          <w:rFonts w:ascii="Times New Roman" w:hAnsi="Times New Roman"/>
          <w:sz w:val="28"/>
          <w:szCs w:val="28"/>
        </w:rPr>
        <w:t>рівень</w:t>
      </w:r>
      <w:r>
        <w:rPr>
          <w:rFonts w:ascii="Times New Roman" w:hAnsi="Times New Roman"/>
          <w:sz w:val="28"/>
          <w:szCs w:val="28"/>
        </w:rPr>
        <w:t xml:space="preserve"> -</w:t>
      </w:r>
      <w:r w:rsidRPr="003D735E">
        <w:rPr>
          <w:rFonts w:ascii="Times New Roman" w:hAnsi="Times New Roman"/>
          <w:sz w:val="28"/>
          <w:szCs w:val="28"/>
        </w:rPr>
        <w:t xml:space="preserve"> </w:t>
      </w:r>
      <w:r>
        <w:rPr>
          <w:rFonts w:ascii="Times New Roman" w:hAnsi="Times New Roman"/>
          <w:sz w:val="28"/>
          <w:szCs w:val="28"/>
        </w:rPr>
        <w:t xml:space="preserve">забезпечує розвиток індивідуальної траєкторії як </w:t>
      </w:r>
      <w:r w:rsidRPr="003D735E">
        <w:rPr>
          <w:rFonts w:ascii="Times New Roman" w:hAnsi="Times New Roman"/>
          <w:sz w:val="28"/>
          <w:szCs w:val="28"/>
        </w:rPr>
        <w:t>учн</w:t>
      </w:r>
      <w:r>
        <w:rPr>
          <w:rFonts w:ascii="Times New Roman" w:hAnsi="Times New Roman"/>
          <w:sz w:val="28"/>
          <w:szCs w:val="28"/>
        </w:rPr>
        <w:t>ів,</w:t>
      </w:r>
      <w:r w:rsidRPr="003D735E">
        <w:rPr>
          <w:rFonts w:ascii="Times New Roman" w:hAnsi="Times New Roman"/>
          <w:sz w:val="28"/>
          <w:szCs w:val="28"/>
        </w:rPr>
        <w:t xml:space="preserve"> </w:t>
      </w:r>
      <w:r>
        <w:rPr>
          <w:rFonts w:ascii="Times New Roman" w:hAnsi="Times New Roman"/>
          <w:sz w:val="28"/>
          <w:szCs w:val="28"/>
        </w:rPr>
        <w:t>так і</w:t>
      </w:r>
      <w:r w:rsidRPr="003D735E">
        <w:rPr>
          <w:rFonts w:ascii="Times New Roman" w:hAnsi="Times New Roman"/>
          <w:sz w:val="28"/>
          <w:szCs w:val="28"/>
        </w:rPr>
        <w:t xml:space="preserve"> вчител</w:t>
      </w:r>
      <w:r>
        <w:rPr>
          <w:rFonts w:ascii="Times New Roman" w:hAnsi="Times New Roman"/>
          <w:sz w:val="28"/>
          <w:szCs w:val="28"/>
        </w:rPr>
        <w:t>ів);</w:t>
      </w:r>
    </w:p>
    <w:p w:rsidR="002D593B" w:rsidRPr="00FD6D17" w:rsidRDefault="002D593B" w:rsidP="00636494">
      <w:pPr>
        <w:pStyle w:val="a8"/>
        <w:numPr>
          <w:ilvl w:val="0"/>
          <w:numId w:val="45"/>
        </w:numPr>
        <w:shd w:val="clear" w:color="auto" w:fill="FFFFFF"/>
        <w:tabs>
          <w:tab w:val="clear" w:pos="1211"/>
          <w:tab w:val="num" w:pos="284"/>
          <w:tab w:val="left" w:pos="540"/>
        </w:tabs>
        <w:spacing w:after="0" w:line="360" w:lineRule="auto"/>
        <w:ind w:left="0" w:firstLine="284"/>
        <w:jc w:val="both"/>
        <w:rPr>
          <w:rFonts w:ascii="Times New Roman" w:hAnsi="Times New Roman"/>
          <w:sz w:val="28"/>
          <w:szCs w:val="28"/>
        </w:rPr>
      </w:pPr>
      <w:r>
        <w:rPr>
          <w:rFonts w:ascii="Times New Roman" w:hAnsi="Times New Roman"/>
          <w:sz w:val="28"/>
          <w:szCs w:val="28"/>
        </w:rPr>
        <w:t>принцип</w:t>
      </w:r>
      <w:r w:rsidRPr="00455969">
        <w:rPr>
          <w:rFonts w:ascii="Times New Roman" w:hAnsi="Times New Roman"/>
          <w:sz w:val="28"/>
          <w:szCs w:val="28"/>
        </w:rPr>
        <w:t xml:space="preserve"> гуманізації змісту освіти</w:t>
      </w:r>
      <w:r>
        <w:rPr>
          <w:rFonts w:ascii="Times New Roman" w:hAnsi="Times New Roman"/>
          <w:sz w:val="28"/>
          <w:szCs w:val="28"/>
        </w:rPr>
        <w:t xml:space="preserve"> (</w:t>
      </w:r>
      <w:r w:rsidRPr="00455969">
        <w:rPr>
          <w:rFonts w:ascii="Times New Roman" w:hAnsi="Times New Roman"/>
          <w:sz w:val="28"/>
          <w:szCs w:val="28"/>
        </w:rPr>
        <w:t>освіта доповнюється і розширюється філософією про сенс життя і призначення людини, про поняття духовності, про загальнолюдські цінності</w:t>
      </w:r>
      <w:r>
        <w:rPr>
          <w:rFonts w:ascii="Times New Roman" w:hAnsi="Times New Roman"/>
          <w:sz w:val="28"/>
          <w:szCs w:val="28"/>
        </w:rPr>
        <w:t>);</w:t>
      </w:r>
    </w:p>
    <w:p w:rsidR="002D593B" w:rsidRPr="00FD6D17" w:rsidRDefault="002D593B" w:rsidP="00636494">
      <w:pPr>
        <w:pStyle w:val="a8"/>
        <w:numPr>
          <w:ilvl w:val="0"/>
          <w:numId w:val="45"/>
        </w:numPr>
        <w:shd w:val="clear" w:color="auto" w:fill="FFFFFF"/>
        <w:tabs>
          <w:tab w:val="clear" w:pos="1211"/>
          <w:tab w:val="num" w:pos="284"/>
          <w:tab w:val="left" w:pos="540"/>
        </w:tabs>
        <w:spacing w:after="0" w:line="360" w:lineRule="auto"/>
        <w:ind w:left="0" w:firstLine="284"/>
        <w:jc w:val="both"/>
        <w:rPr>
          <w:rFonts w:ascii="Times New Roman" w:hAnsi="Times New Roman"/>
          <w:sz w:val="28"/>
          <w:szCs w:val="28"/>
        </w:rPr>
      </w:pPr>
      <w:r>
        <w:rPr>
          <w:rFonts w:ascii="Times New Roman" w:hAnsi="Times New Roman"/>
          <w:sz w:val="28"/>
          <w:szCs w:val="28"/>
        </w:rPr>
        <w:t>принцип</w:t>
      </w:r>
      <w:r w:rsidRPr="00455969">
        <w:rPr>
          <w:rFonts w:ascii="Times New Roman" w:hAnsi="Times New Roman"/>
          <w:sz w:val="28"/>
          <w:szCs w:val="28"/>
        </w:rPr>
        <w:t xml:space="preserve"> </w:t>
      </w:r>
      <w:r w:rsidRPr="005D4F8F">
        <w:rPr>
          <w:rFonts w:ascii="Times New Roman" w:hAnsi="Times New Roman"/>
          <w:sz w:val="28"/>
          <w:szCs w:val="28"/>
        </w:rPr>
        <w:t>розвиваючого характеру навчання</w:t>
      </w:r>
      <w:r>
        <w:rPr>
          <w:rFonts w:ascii="Times New Roman" w:hAnsi="Times New Roman"/>
          <w:sz w:val="28"/>
          <w:szCs w:val="28"/>
        </w:rPr>
        <w:t xml:space="preserve"> (</w:t>
      </w:r>
      <w:r w:rsidRPr="005D4F8F">
        <w:rPr>
          <w:rFonts w:ascii="Times New Roman" w:hAnsi="Times New Roman"/>
          <w:sz w:val="28"/>
          <w:szCs w:val="28"/>
        </w:rPr>
        <w:t>саморозвиток особистості і вимагає пріоритетності в процесі навчання мотиваційних аспектів освіти</w:t>
      </w:r>
      <w:r>
        <w:rPr>
          <w:rFonts w:ascii="Times New Roman" w:hAnsi="Times New Roman"/>
          <w:sz w:val="28"/>
          <w:szCs w:val="28"/>
        </w:rPr>
        <w:t>);</w:t>
      </w:r>
    </w:p>
    <w:p w:rsidR="002D593B" w:rsidRPr="00FD6D17" w:rsidRDefault="002D593B" w:rsidP="00636494">
      <w:pPr>
        <w:pStyle w:val="a8"/>
        <w:numPr>
          <w:ilvl w:val="0"/>
          <w:numId w:val="45"/>
        </w:numPr>
        <w:shd w:val="clear" w:color="auto" w:fill="FFFFFF"/>
        <w:tabs>
          <w:tab w:val="clear" w:pos="1211"/>
          <w:tab w:val="num" w:pos="284"/>
          <w:tab w:val="left" w:pos="540"/>
        </w:tabs>
        <w:spacing w:after="0" w:line="360" w:lineRule="auto"/>
        <w:ind w:left="0" w:firstLine="284"/>
        <w:jc w:val="both"/>
        <w:rPr>
          <w:rFonts w:ascii="Times New Roman" w:hAnsi="Times New Roman"/>
          <w:sz w:val="28"/>
          <w:szCs w:val="28"/>
        </w:rPr>
      </w:pPr>
      <w:r>
        <w:rPr>
          <w:rFonts w:ascii="Times New Roman" w:hAnsi="Times New Roman"/>
          <w:sz w:val="28"/>
          <w:szCs w:val="28"/>
        </w:rPr>
        <w:t>п</w:t>
      </w:r>
      <w:r w:rsidRPr="005D4F8F">
        <w:rPr>
          <w:rFonts w:ascii="Times New Roman" w:hAnsi="Times New Roman"/>
          <w:sz w:val="28"/>
          <w:szCs w:val="28"/>
        </w:rPr>
        <w:t>ринцип психолого</w:t>
      </w:r>
      <w:r>
        <w:rPr>
          <w:rFonts w:ascii="Times New Roman" w:hAnsi="Times New Roman"/>
          <w:sz w:val="28"/>
          <w:szCs w:val="28"/>
        </w:rPr>
        <w:t>-</w:t>
      </w:r>
      <w:r w:rsidRPr="005D4F8F">
        <w:rPr>
          <w:rFonts w:ascii="Times New Roman" w:hAnsi="Times New Roman"/>
          <w:sz w:val="28"/>
          <w:szCs w:val="28"/>
        </w:rPr>
        <w:t>педагогічної підтримки</w:t>
      </w:r>
      <w:r>
        <w:rPr>
          <w:rFonts w:ascii="Times New Roman" w:hAnsi="Times New Roman"/>
          <w:sz w:val="28"/>
          <w:szCs w:val="28"/>
        </w:rPr>
        <w:t xml:space="preserve"> (</w:t>
      </w:r>
      <w:r w:rsidRPr="005D4F8F">
        <w:rPr>
          <w:rFonts w:ascii="Times New Roman" w:hAnsi="Times New Roman"/>
          <w:sz w:val="28"/>
          <w:szCs w:val="28"/>
        </w:rPr>
        <w:t>співробітництва та співтворчості між учителем і учнем</w:t>
      </w:r>
      <w:r>
        <w:rPr>
          <w:rFonts w:ascii="Times New Roman" w:hAnsi="Times New Roman"/>
          <w:sz w:val="28"/>
          <w:szCs w:val="28"/>
        </w:rPr>
        <w:t>, с</w:t>
      </w:r>
      <w:r w:rsidRPr="005D4F8F">
        <w:rPr>
          <w:rFonts w:ascii="Times New Roman" w:hAnsi="Times New Roman"/>
          <w:sz w:val="28"/>
          <w:szCs w:val="28"/>
        </w:rPr>
        <w:t xml:space="preserve">тавлення до дитини як до суб’єкта власного саморозвитку, </w:t>
      </w:r>
      <w:r>
        <w:rPr>
          <w:rFonts w:ascii="Times New Roman" w:hAnsi="Times New Roman"/>
          <w:sz w:val="28"/>
          <w:szCs w:val="28"/>
        </w:rPr>
        <w:t>с</w:t>
      </w:r>
      <w:r w:rsidRPr="005D4F8F">
        <w:rPr>
          <w:rFonts w:ascii="Times New Roman" w:hAnsi="Times New Roman"/>
          <w:sz w:val="28"/>
          <w:szCs w:val="28"/>
        </w:rPr>
        <w:t>прямованість на самоствердження його індивідуальності</w:t>
      </w:r>
      <w:r>
        <w:rPr>
          <w:rFonts w:ascii="Times New Roman" w:hAnsi="Times New Roman"/>
          <w:sz w:val="28"/>
          <w:szCs w:val="28"/>
        </w:rPr>
        <w:t>);</w:t>
      </w:r>
    </w:p>
    <w:p w:rsidR="002D593B" w:rsidRPr="00FD6D17" w:rsidRDefault="002D593B" w:rsidP="00636494">
      <w:pPr>
        <w:pStyle w:val="a8"/>
        <w:numPr>
          <w:ilvl w:val="0"/>
          <w:numId w:val="45"/>
        </w:numPr>
        <w:shd w:val="clear" w:color="auto" w:fill="FFFFFF"/>
        <w:tabs>
          <w:tab w:val="clear" w:pos="1211"/>
          <w:tab w:val="num" w:pos="284"/>
          <w:tab w:val="left" w:pos="540"/>
        </w:tabs>
        <w:spacing w:after="0" w:line="360" w:lineRule="auto"/>
        <w:ind w:left="0" w:firstLine="284"/>
        <w:jc w:val="both"/>
        <w:rPr>
          <w:rFonts w:ascii="Times New Roman" w:hAnsi="Times New Roman"/>
          <w:sz w:val="28"/>
          <w:szCs w:val="28"/>
        </w:rPr>
      </w:pPr>
      <w:r>
        <w:rPr>
          <w:rFonts w:ascii="Times New Roman" w:hAnsi="Times New Roman"/>
          <w:sz w:val="28"/>
          <w:szCs w:val="28"/>
        </w:rPr>
        <w:t>принцип і</w:t>
      </w:r>
      <w:r w:rsidRPr="005D4F8F">
        <w:rPr>
          <w:rFonts w:ascii="Times New Roman" w:hAnsi="Times New Roman"/>
          <w:sz w:val="28"/>
          <w:szCs w:val="28"/>
        </w:rPr>
        <w:t>ндивідуалізаці</w:t>
      </w:r>
      <w:r>
        <w:rPr>
          <w:rFonts w:ascii="Times New Roman" w:hAnsi="Times New Roman"/>
          <w:sz w:val="28"/>
          <w:szCs w:val="28"/>
        </w:rPr>
        <w:t>ї</w:t>
      </w:r>
      <w:r w:rsidRPr="005D4F8F">
        <w:rPr>
          <w:rFonts w:ascii="Times New Roman" w:hAnsi="Times New Roman"/>
          <w:sz w:val="28"/>
          <w:szCs w:val="28"/>
        </w:rPr>
        <w:t xml:space="preserve"> та диференціаці</w:t>
      </w:r>
      <w:r>
        <w:rPr>
          <w:rFonts w:ascii="Times New Roman" w:hAnsi="Times New Roman"/>
          <w:sz w:val="28"/>
          <w:szCs w:val="28"/>
        </w:rPr>
        <w:t>ї</w:t>
      </w:r>
      <w:r w:rsidRPr="005D4F8F">
        <w:rPr>
          <w:rFonts w:ascii="Times New Roman" w:hAnsi="Times New Roman"/>
          <w:sz w:val="28"/>
          <w:szCs w:val="28"/>
        </w:rPr>
        <w:t xml:space="preserve"> навчання</w:t>
      </w:r>
      <w:r>
        <w:rPr>
          <w:rFonts w:ascii="Times New Roman" w:hAnsi="Times New Roman"/>
          <w:sz w:val="28"/>
          <w:szCs w:val="28"/>
        </w:rPr>
        <w:t xml:space="preserve"> (</w:t>
      </w:r>
      <w:r w:rsidRPr="005D4F8F">
        <w:rPr>
          <w:rFonts w:ascii="Times New Roman" w:hAnsi="Times New Roman"/>
          <w:sz w:val="28"/>
          <w:szCs w:val="28"/>
        </w:rPr>
        <w:t>реалізується у творчому розвитку кожного учня з урахуванням інтелектуальн</w:t>
      </w:r>
      <w:r>
        <w:rPr>
          <w:rFonts w:ascii="Times New Roman" w:hAnsi="Times New Roman"/>
          <w:sz w:val="28"/>
          <w:szCs w:val="28"/>
        </w:rPr>
        <w:t>их</w:t>
      </w:r>
      <w:r w:rsidRPr="005D4F8F">
        <w:rPr>
          <w:rFonts w:ascii="Times New Roman" w:hAnsi="Times New Roman"/>
          <w:sz w:val="28"/>
          <w:szCs w:val="28"/>
        </w:rPr>
        <w:t>, емоційно-вольов</w:t>
      </w:r>
      <w:r>
        <w:rPr>
          <w:rFonts w:ascii="Times New Roman" w:hAnsi="Times New Roman"/>
          <w:sz w:val="28"/>
          <w:szCs w:val="28"/>
        </w:rPr>
        <w:t>их</w:t>
      </w:r>
      <w:r w:rsidRPr="005D4F8F">
        <w:rPr>
          <w:rFonts w:ascii="Times New Roman" w:hAnsi="Times New Roman"/>
          <w:sz w:val="28"/>
          <w:szCs w:val="28"/>
        </w:rPr>
        <w:t xml:space="preserve"> та дієво</w:t>
      </w:r>
      <w:r>
        <w:rPr>
          <w:rFonts w:ascii="Times New Roman" w:hAnsi="Times New Roman"/>
          <w:sz w:val="28"/>
          <w:szCs w:val="28"/>
        </w:rPr>
        <w:t>-</w:t>
      </w:r>
      <w:r w:rsidRPr="005D4F8F">
        <w:rPr>
          <w:rFonts w:ascii="Times New Roman" w:hAnsi="Times New Roman"/>
          <w:sz w:val="28"/>
          <w:szCs w:val="28"/>
        </w:rPr>
        <w:t>практичн</w:t>
      </w:r>
      <w:r>
        <w:rPr>
          <w:rFonts w:ascii="Times New Roman" w:hAnsi="Times New Roman"/>
          <w:sz w:val="28"/>
          <w:szCs w:val="28"/>
        </w:rPr>
        <w:t>их</w:t>
      </w:r>
      <w:r w:rsidRPr="005D4F8F">
        <w:rPr>
          <w:rFonts w:ascii="Times New Roman" w:hAnsi="Times New Roman"/>
          <w:sz w:val="28"/>
          <w:szCs w:val="28"/>
        </w:rPr>
        <w:t xml:space="preserve"> </w:t>
      </w:r>
      <w:r>
        <w:rPr>
          <w:rFonts w:ascii="Times New Roman" w:hAnsi="Times New Roman"/>
          <w:sz w:val="28"/>
          <w:szCs w:val="28"/>
        </w:rPr>
        <w:t>здібностей);</w:t>
      </w:r>
      <w:r w:rsidRPr="005D4F8F">
        <w:rPr>
          <w:rFonts w:ascii="Times New Roman" w:hAnsi="Times New Roman"/>
          <w:sz w:val="28"/>
          <w:szCs w:val="28"/>
        </w:rPr>
        <w:t xml:space="preserve"> </w:t>
      </w:r>
    </w:p>
    <w:p w:rsidR="002D593B" w:rsidRPr="00FD6D17" w:rsidRDefault="002D593B" w:rsidP="00636494">
      <w:pPr>
        <w:pStyle w:val="a8"/>
        <w:numPr>
          <w:ilvl w:val="0"/>
          <w:numId w:val="45"/>
        </w:numPr>
        <w:shd w:val="clear" w:color="auto" w:fill="FFFFFF"/>
        <w:tabs>
          <w:tab w:val="clear" w:pos="1211"/>
          <w:tab w:val="num" w:pos="284"/>
          <w:tab w:val="left" w:pos="540"/>
        </w:tabs>
        <w:spacing w:after="0" w:line="360" w:lineRule="auto"/>
        <w:ind w:left="0" w:firstLine="284"/>
        <w:jc w:val="both"/>
        <w:rPr>
          <w:rFonts w:ascii="Times New Roman" w:hAnsi="Times New Roman"/>
          <w:sz w:val="28"/>
          <w:szCs w:val="28"/>
        </w:rPr>
      </w:pPr>
      <w:r>
        <w:rPr>
          <w:rFonts w:ascii="Times New Roman" w:hAnsi="Times New Roman"/>
          <w:sz w:val="28"/>
          <w:szCs w:val="28"/>
        </w:rPr>
        <w:t xml:space="preserve">принцип </w:t>
      </w:r>
      <w:proofErr w:type="spellStart"/>
      <w:r>
        <w:rPr>
          <w:rFonts w:ascii="Times New Roman" w:hAnsi="Times New Roman"/>
          <w:sz w:val="28"/>
          <w:szCs w:val="28"/>
        </w:rPr>
        <w:t>дитиноцентризму</w:t>
      </w:r>
      <w:proofErr w:type="spellEnd"/>
      <w:r>
        <w:rPr>
          <w:rFonts w:ascii="Times New Roman" w:hAnsi="Times New Roman"/>
          <w:sz w:val="28"/>
          <w:szCs w:val="28"/>
        </w:rPr>
        <w:t xml:space="preserve"> (</w:t>
      </w:r>
      <w:r w:rsidRPr="005023E5">
        <w:rPr>
          <w:rFonts w:ascii="Times New Roman" w:hAnsi="Times New Roman"/>
          <w:sz w:val="28"/>
          <w:szCs w:val="28"/>
          <w:shd w:val="clear" w:color="auto" w:fill="FFFFFF"/>
        </w:rPr>
        <w:t>максимальне наближення навчання і виховання кожної дитини до її сутності, здібностей та особливостей</w:t>
      </w:r>
      <w:r>
        <w:rPr>
          <w:rFonts w:ascii="Times New Roman" w:hAnsi="Times New Roman"/>
          <w:sz w:val="28"/>
          <w:szCs w:val="28"/>
        </w:rPr>
        <w:t>);</w:t>
      </w:r>
    </w:p>
    <w:p w:rsidR="002D593B" w:rsidRPr="00FD6D17" w:rsidRDefault="002D593B" w:rsidP="00636494">
      <w:pPr>
        <w:pStyle w:val="a8"/>
        <w:numPr>
          <w:ilvl w:val="0"/>
          <w:numId w:val="45"/>
        </w:numPr>
        <w:shd w:val="clear" w:color="auto" w:fill="FFFFFF"/>
        <w:tabs>
          <w:tab w:val="clear" w:pos="1211"/>
          <w:tab w:val="num" w:pos="284"/>
          <w:tab w:val="left" w:pos="540"/>
        </w:tabs>
        <w:spacing w:after="0" w:line="360" w:lineRule="auto"/>
        <w:ind w:left="0" w:firstLine="284"/>
        <w:jc w:val="both"/>
        <w:rPr>
          <w:rFonts w:ascii="Times New Roman" w:hAnsi="Times New Roman"/>
          <w:sz w:val="28"/>
          <w:szCs w:val="28"/>
        </w:rPr>
      </w:pPr>
      <w:r>
        <w:rPr>
          <w:rFonts w:ascii="Times New Roman" w:hAnsi="Times New Roman"/>
          <w:sz w:val="28"/>
          <w:szCs w:val="28"/>
        </w:rPr>
        <w:lastRenderedPageBreak/>
        <w:t>п</w:t>
      </w:r>
      <w:r w:rsidRPr="005D4F8F">
        <w:rPr>
          <w:rFonts w:ascii="Times New Roman" w:hAnsi="Times New Roman"/>
          <w:sz w:val="28"/>
          <w:szCs w:val="28"/>
        </w:rPr>
        <w:t>ринцип інтеграції освітнього процесу (досягнення кожним учнем найвищого рівня знань, умінь, навичок і розвитку творчих здібностей)</w:t>
      </w:r>
      <w:r>
        <w:rPr>
          <w:rFonts w:ascii="Times New Roman" w:hAnsi="Times New Roman"/>
          <w:sz w:val="28"/>
          <w:szCs w:val="28"/>
        </w:rPr>
        <w:t>;</w:t>
      </w:r>
    </w:p>
    <w:p w:rsidR="002D593B" w:rsidRPr="005D4F8F" w:rsidRDefault="002D593B" w:rsidP="00636494">
      <w:pPr>
        <w:pStyle w:val="a8"/>
        <w:numPr>
          <w:ilvl w:val="0"/>
          <w:numId w:val="45"/>
        </w:numPr>
        <w:shd w:val="clear" w:color="auto" w:fill="FFFFFF"/>
        <w:tabs>
          <w:tab w:val="clear" w:pos="1211"/>
          <w:tab w:val="num" w:pos="284"/>
          <w:tab w:val="left" w:pos="540"/>
        </w:tabs>
        <w:spacing w:after="0" w:line="360" w:lineRule="auto"/>
        <w:ind w:left="0" w:firstLine="284"/>
        <w:jc w:val="both"/>
        <w:rPr>
          <w:rFonts w:ascii="Times New Roman" w:hAnsi="Times New Roman"/>
          <w:sz w:val="28"/>
          <w:szCs w:val="28"/>
        </w:rPr>
      </w:pPr>
      <w:r>
        <w:rPr>
          <w:rFonts w:ascii="Times New Roman" w:hAnsi="Times New Roman"/>
          <w:sz w:val="28"/>
          <w:szCs w:val="28"/>
        </w:rPr>
        <w:t>п</w:t>
      </w:r>
      <w:r w:rsidRPr="005D4F8F">
        <w:rPr>
          <w:rFonts w:ascii="Times New Roman" w:hAnsi="Times New Roman"/>
          <w:sz w:val="28"/>
          <w:szCs w:val="28"/>
        </w:rPr>
        <w:t>ринцип відкритості і динамічності освіти</w:t>
      </w:r>
      <w:r>
        <w:rPr>
          <w:rFonts w:ascii="Times New Roman" w:hAnsi="Times New Roman"/>
          <w:sz w:val="28"/>
          <w:szCs w:val="28"/>
        </w:rPr>
        <w:t xml:space="preserve"> (</w:t>
      </w:r>
      <w:r w:rsidRPr="005D4F8F">
        <w:rPr>
          <w:rFonts w:ascii="Times New Roman" w:hAnsi="Times New Roman"/>
          <w:sz w:val="28"/>
          <w:szCs w:val="28"/>
        </w:rPr>
        <w:t>постійний розвиток і саморегуляці</w:t>
      </w:r>
      <w:r>
        <w:rPr>
          <w:rFonts w:ascii="Times New Roman" w:hAnsi="Times New Roman"/>
          <w:sz w:val="28"/>
          <w:szCs w:val="28"/>
        </w:rPr>
        <w:t>я)</w:t>
      </w:r>
      <w:r w:rsidRPr="005D4F8F">
        <w:rPr>
          <w:rFonts w:ascii="Times New Roman" w:hAnsi="Times New Roman"/>
          <w:sz w:val="28"/>
          <w:szCs w:val="28"/>
        </w:rPr>
        <w:t>.</w:t>
      </w:r>
    </w:p>
    <w:p w:rsidR="002D593B" w:rsidRDefault="002D593B" w:rsidP="002D593B">
      <w:pPr>
        <w:spacing w:line="360" w:lineRule="auto"/>
        <w:ind w:firstLine="708"/>
        <w:jc w:val="both"/>
        <w:rPr>
          <w:sz w:val="28"/>
          <w:szCs w:val="28"/>
        </w:rPr>
      </w:pPr>
      <w:r>
        <w:rPr>
          <w:sz w:val="28"/>
          <w:szCs w:val="28"/>
        </w:rPr>
        <w:t>Для виявлення потенціалу розвитку освітньої системи закладу було проведено</w:t>
      </w:r>
      <w:r w:rsidRPr="00B83750">
        <w:rPr>
          <w:b/>
          <w:sz w:val="28"/>
          <w:szCs w:val="28"/>
        </w:rPr>
        <w:t xml:space="preserve"> </w:t>
      </w:r>
      <w:r w:rsidRPr="00DD4D95">
        <w:rPr>
          <w:bCs/>
          <w:sz w:val="28"/>
          <w:szCs w:val="28"/>
          <w:lang w:val="en-US"/>
        </w:rPr>
        <w:t>SWOT</w:t>
      </w:r>
      <w:proofErr w:type="spellStart"/>
      <w:r w:rsidRPr="00B83750">
        <w:rPr>
          <w:b/>
          <w:sz w:val="28"/>
          <w:szCs w:val="28"/>
        </w:rPr>
        <w:t>-</w:t>
      </w:r>
      <w:r w:rsidRPr="00B83750">
        <w:rPr>
          <w:sz w:val="28"/>
          <w:szCs w:val="28"/>
        </w:rPr>
        <w:t>аналіз</w:t>
      </w:r>
      <w:proofErr w:type="spellEnd"/>
      <w:r>
        <w:rPr>
          <w:sz w:val="28"/>
          <w:szCs w:val="28"/>
        </w:rPr>
        <w:t>, який дозволив виявити її сильні та слабкі сторони (внутрішні фактори), перспективні можливості та ризики її розвитку (зовнішні фактори) та їх вплив на розвиток стратегічного вектору діяльності ліцею.</w:t>
      </w:r>
    </w:p>
    <w:p w:rsidR="002D593B" w:rsidRPr="006102BF" w:rsidRDefault="002D593B" w:rsidP="002D593B">
      <w:pPr>
        <w:jc w:val="center"/>
        <w:rPr>
          <w:b/>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819"/>
      </w:tblGrid>
      <w:tr w:rsidR="002D593B" w:rsidTr="009D117E">
        <w:tc>
          <w:tcPr>
            <w:tcW w:w="5637" w:type="dxa"/>
          </w:tcPr>
          <w:p w:rsidR="002D593B" w:rsidRPr="002D00EC" w:rsidRDefault="002D593B" w:rsidP="009D117E">
            <w:pPr>
              <w:jc w:val="center"/>
              <w:rPr>
                <w:b/>
                <w:sz w:val="28"/>
                <w:szCs w:val="28"/>
              </w:rPr>
            </w:pPr>
            <w:r w:rsidRPr="002D00EC">
              <w:rPr>
                <w:b/>
                <w:sz w:val="28"/>
                <w:szCs w:val="28"/>
                <w:lang w:val="en-US"/>
              </w:rPr>
              <w:t>S-</w:t>
            </w:r>
            <w:r w:rsidRPr="002D00EC">
              <w:rPr>
                <w:b/>
                <w:sz w:val="28"/>
                <w:szCs w:val="28"/>
              </w:rPr>
              <w:t>внутрішні сильні сторони</w:t>
            </w:r>
          </w:p>
        </w:tc>
        <w:tc>
          <w:tcPr>
            <w:tcW w:w="4819" w:type="dxa"/>
          </w:tcPr>
          <w:p w:rsidR="002D593B" w:rsidRPr="002D00EC" w:rsidRDefault="002D593B" w:rsidP="009D117E">
            <w:pPr>
              <w:jc w:val="center"/>
              <w:rPr>
                <w:b/>
                <w:sz w:val="28"/>
                <w:szCs w:val="28"/>
              </w:rPr>
            </w:pPr>
            <w:r w:rsidRPr="002D00EC">
              <w:rPr>
                <w:b/>
                <w:sz w:val="28"/>
                <w:szCs w:val="28"/>
                <w:lang w:val="en-US"/>
              </w:rPr>
              <w:t>W-</w:t>
            </w:r>
            <w:r w:rsidRPr="002D00EC">
              <w:rPr>
                <w:b/>
                <w:sz w:val="28"/>
                <w:szCs w:val="28"/>
              </w:rPr>
              <w:t>внутрішні слабкі сторони</w:t>
            </w:r>
          </w:p>
        </w:tc>
      </w:tr>
      <w:tr w:rsidR="002D593B" w:rsidTr="009D117E">
        <w:tc>
          <w:tcPr>
            <w:tcW w:w="5637" w:type="dxa"/>
          </w:tcPr>
          <w:p w:rsidR="002D593B" w:rsidRPr="00ED5E1A" w:rsidRDefault="002D593B" w:rsidP="00636494">
            <w:pPr>
              <w:widowControl w:val="0"/>
              <w:numPr>
                <w:ilvl w:val="0"/>
                <w:numId w:val="46"/>
              </w:numPr>
              <w:spacing w:after="0"/>
              <w:ind w:left="0" w:right="-102" w:firstLine="0"/>
              <w:jc w:val="both"/>
              <w:rPr>
                <w:sz w:val="25"/>
                <w:szCs w:val="25"/>
              </w:rPr>
            </w:pPr>
            <w:r w:rsidRPr="00ED5E1A">
              <w:rPr>
                <w:sz w:val="25"/>
                <w:szCs w:val="25"/>
              </w:rPr>
              <w:t xml:space="preserve">Комфортне приміщення – великі можливості для реалізації розвиваючих </w:t>
            </w:r>
            <w:proofErr w:type="spellStart"/>
            <w:r w:rsidRPr="00ED5E1A">
              <w:rPr>
                <w:sz w:val="25"/>
                <w:szCs w:val="25"/>
              </w:rPr>
              <w:t>проєктів</w:t>
            </w:r>
            <w:proofErr w:type="spellEnd"/>
            <w:r w:rsidRPr="00ED5E1A">
              <w:rPr>
                <w:sz w:val="25"/>
                <w:szCs w:val="25"/>
              </w:rPr>
              <w:t xml:space="preserve">. </w:t>
            </w:r>
          </w:p>
          <w:p w:rsidR="002D593B" w:rsidRPr="00ED5E1A" w:rsidRDefault="002D593B" w:rsidP="009D117E">
            <w:pPr>
              <w:ind w:right="-102"/>
              <w:jc w:val="both"/>
              <w:rPr>
                <w:sz w:val="25"/>
                <w:szCs w:val="25"/>
              </w:rPr>
            </w:pPr>
            <w:r w:rsidRPr="00ED5E1A">
              <w:rPr>
                <w:sz w:val="25"/>
                <w:szCs w:val="25"/>
              </w:rPr>
              <w:t>2.</w:t>
            </w:r>
            <w:r>
              <w:rPr>
                <w:sz w:val="25"/>
                <w:szCs w:val="25"/>
              </w:rPr>
              <w:t xml:space="preserve"> </w:t>
            </w:r>
            <w:r w:rsidRPr="00ED5E1A">
              <w:rPr>
                <w:sz w:val="25"/>
                <w:szCs w:val="25"/>
              </w:rPr>
              <w:t xml:space="preserve">Професійно-компетентний педагогічний колектив відзначається ініціативністю, готовністю до участі в інноваційних </w:t>
            </w:r>
            <w:proofErr w:type="spellStart"/>
            <w:r w:rsidRPr="00ED5E1A">
              <w:rPr>
                <w:sz w:val="25"/>
                <w:szCs w:val="25"/>
              </w:rPr>
              <w:t>проєктах</w:t>
            </w:r>
            <w:proofErr w:type="spellEnd"/>
            <w:r w:rsidRPr="00ED5E1A">
              <w:rPr>
                <w:sz w:val="25"/>
                <w:szCs w:val="25"/>
              </w:rPr>
              <w:t>.</w:t>
            </w:r>
          </w:p>
          <w:p w:rsidR="002D593B" w:rsidRPr="00ED5E1A" w:rsidRDefault="002D593B" w:rsidP="009D117E">
            <w:pPr>
              <w:ind w:right="-102"/>
              <w:jc w:val="both"/>
              <w:rPr>
                <w:sz w:val="25"/>
                <w:szCs w:val="25"/>
              </w:rPr>
            </w:pPr>
            <w:r w:rsidRPr="00ED5E1A">
              <w:rPr>
                <w:sz w:val="25"/>
                <w:szCs w:val="25"/>
              </w:rPr>
              <w:t>3. Позитивний досвід роботи  професійних  методичних осередків вчителів, творчих та динамічних груп.</w:t>
            </w:r>
          </w:p>
          <w:p w:rsidR="002D593B" w:rsidRPr="00ED5E1A" w:rsidRDefault="002D593B" w:rsidP="009D117E">
            <w:pPr>
              <w:ind w:left="284" w:right="-102" w:hanging="284"/>
              <w:jc w:val="both"/>
              <w:rPr>
                <w:sz w:val="25"/>
                <w:szCs w:val="25"/>
              </w:rPr>
            </w:pPr>
            <w:r w:rsidRPr="00ED5E1A">
              <w:rPr>
                <w:sz w:val="25"/>
                <w:szCs w:val="25"/>
              </w:rPr>
              <w:t>4. Наявність психологічної служби.</w:t>
            </w:r>
          </w:p>
          <w:p w:rsidR="002D593B" w:rsidRPr="00ED5E1A" w:rsidRDefault="002D593B" w:rsidP="009D117E">
            <w:pPr>
              <w:tabs>
                <w:tab w:val="left" w:pos="0"/>
              </w:tabs>
              <w:ind w:right="-102"/>
              <w:jc w:val="both"/>
              <w:rPr>
                <w:sz w:val="25"/>
                <w:szCs w:val="25"/>
              </w:rPr>
            </w:pPr>
            <w:r w:rsidRPr="00ED5E1A">
              <w:rPr>
                <w:sz w:val="25"/>
                <w:szCs w:val="25"/>
              </w:rPr>
              <w:t xml:space="preserve">5. Організація  харчування  за  кошти місцевого бюджету учнів 1-4-х класів, дітей пільгових категорій. </w:t>
            </w:r>
          </w:p>
          <w:p w:rsidR="002D593B" w:rsidRPr="00ED5E1A" w:rsidRDefault="002D593B" w:rsidP="009D117E">
            <w:pPr>
              <w:ind w:right="-102"/>
              <w:jc w:val="both"/>
              <w:rPr>
                <w:sz w:val="25"/>
                <w:szCs w:val="25"/>
              </w:rPr>
            </w:pPr>
            <w:r w:rsidRPr="00ED5E1A">
              <w:rPr>
                <w:sz w:val="25"/>
                <w:szCs w:val="25"/>
              </w:rPr>
              <w:t xml:space="preserve">6. Розвиток </w:t>
            </w:r>
            <w:r>
              <w:rPr>
                <w:sz w:val="25"/>
                <w:szCs w:val="25"/>
              </w:rPr>
              <w:t xml:space="preserve"> </w:t>
            </w:r>
            <w:r w:rsidRPr="00ED5E1A">
              <w:rPr>
                <w:sz w:val="25"/>
                <w:szCs w:val="25"/>
              </w:rPr>
              <w:t xml:space="preserve"> системи</w:t>
            </w:r>
            <w:r>
              <w:rPr>
                <w:sz w:val="25"/>
                <w:szCs w:val="25"/>
              </w:rPr>
              <w:t xml:space="preserve"> </w:t>
            </w:r>
            <w:r w:rsidRPr="00ED5E1A">
              <w:rPr>
                <w:sz w:val="25"/>
                <w:szCs w:val="25"/>
              </w:rPr>
              <w:t xml:space="preserve">  учнівського самоврядування (діяльність президентсько-парламентської республіки «Сузір’я», видання газети ліцею «Сузір’я»).</w:t>
            </w:r>
          </w:p>
          <w:p w:rsidR="002D593B" w:rsidRPr="00ED5E1A" w:rsidRDefault="002D593B" w:rsidP="009D117E">
            <w:pPr>
              <w:ind w:right="-102"/>
              <w:jc w:val="both"/>
              <w:rPr>
                <w:sz w:val="25"/>
                <w:szCs w:val="25"/>
              </w:rPr>
            </w:pPr>
            <w:r w:rsidRPr="00ED5E1A">
              <w:rPr>
                <w:sz w:val="25"/>
                <w:szCs w:val="25"/>
              </w:rPr>
              <w:t>7. Наявність традицій закладу («КВН, «КРОКС», спортивно-оздоровчий табір «Оскіл», туристсько-оздоровчий табір «Бегемот», клуб спортивно-бального танцю «Фламінго», свято мікрорайону).</w:t>
            </w:r>
          </w:p>
          <w:p w:rsidR="002D593B" w:rsidRPr="00ED5E1A" w:rsidRDefault="002D593B" w:rsidP="009D117E">
            <w:pPr>
              <w:ind w:right="-102"/>
              <w:rPr>
                <w:sz w:val="25"/>
                <w:szCs w:val="25"/>
              </w:rPr>
            </w:pPr>
            <w:r w:rsidRPr="00ED5E1A">
              <w:rPr>
                <w:sz w:val="25"/>
                <w:szCs w:val="25"/>
              </w:rPr>
              <w:t>8. Дієвість та партнерська робота Ради ліцею, батьківського комітету.</w:t>
            </w:r>
          </w:p>
          <w:p w:rsidR="002D593B" w:rsidRPr="00ED5E1A" w:rsidRDefault="002D593B" w:rsidP="009D117E">
            <w:pPr>
              <w:ind w:right="-102"/>
              <w:rPr>
                <w:sz w:val="25"/>
                <w:szCs w:val="25"/>
              </w:rPr>
            </w:pPr>
            <w:r w:rsidRPr="00ED5E1A">
              <w:rPr>
                <w:sz w:val="25"/>
                <w:szCs w:val="25"/>
              </w:rPr>
              <w:t>9. Взаємодія з громадськістю.</w:t>
            </w:r>
          </w:p>
        </w:tc>
        <w:tc>
          <w:tcPr>
            <w:tcW w:w="4819" w:type="dxa"/>
          </w:tcPr>
          <w:p w:rsidR="002D593B" w:rsidRDefault="002D593B" w:rsidP="009D117E">
            <w:pPr>
              <w:ind w:right="-102"/>
              <w:jc w:val="both"/>
              <w:rPr>
                <w:sz w:val="25"/>
                <w:szCs w:val="25"/>
              </w:rPr>
            </w:pPr>
            <w:r w:rsidRPr="00ED5E1A">
              <w:rPr>
                <w:sz w:val="25"/>
                <w:szCs w:val="25"/>
              </w:rPr>
              <w:t>1. Недостатнє забезпечення матеріально-технічної бази навчальних кабінетів.</w:t>
            </w:r>
          </w:p>
          <w:p w:rsidR="002D593B" w:rsidRPr="00ED5E1A" w:rsidRDefault="002D593B" w:rsidP="009D117E">
            <w:pPr>
              <w:ind w:left="318" w:right="-102" w:hanging="318"/>
              <w:jc w:val="both"/>
              <w:rPr>
                <w:sz w:val="25"/>
                <w:szCs w:val="25"/>
              </w:rPr>
            </w:pPr>
            <w:r w:rsidRPr="00ED5E1A">
              <w:rPr>
                <w:sz w:val="25"/>
                <w:szCs w:val="25"/>
              </w:rPr>
              <w:t>2. Відсутність ресурсної кімнати.</w:t>
            </w:r>
          </w:p>
          <w:p w:rsidR="002D593B" w:rsidRDefault="002D593B" w:rsidP="009D117E">
            <w:pPr>
              <w:ind w:right="-102"/>
              <w:jc w:val="both"/>
              <w:rPr>
                <w:sz w:val="25"/>
                <w:szCs w:val="25"/>
              </w:rPr>
            </w:pPr>
            <w:r w:rsidRPr="00ED5E1A">
              <w:rPr>
                <w:sz w:val="25"/>
                <w:szCs w:val="25"/>
              </w:rPr>
              <w:t>3. Застаріла комп’ютерна техніка в кабінеті інформатики (15 ПК 2005 року випуску).</w:t>
            </w:r>
          </w:p>
          <w:p w:rsidR="002D593B" w:rsidRDefault="002D593B" w:rsidP="009D117E">
            <w:pPr>
              <w:tabs>
                <w:tab w:val="left" w:pos="175"/>
              </w:tabs>
              <w:ind w:right="-108"/>
              <w:rPr>
                <w:sz w:val="25"/>
                <w:szCs w:val="25"/>
              </w:rPr>
            </w:pPr>
            <w:r>
              <w:rPr>
                <w:sz w:val="25"/>
                <w:szCs w:val="25"/>
              </w:rPr>
              <w:t xml:space="preserve">4. </w:t>
            </w:r>
            <w:r w:rsidRPr="00ED5E1A">
              <w:rPr>
                <w:sz w:val="25"/>
                <w:szCs w:val="25"/>
              </w:rPr>
              <w:t>Недостатнє використання</w:t>
            </w:r>
            <w:r>
              <w:rPr>
                <w:sz w:val="25"/>
                <w:szCs w:val="25"/>
              </w:rPr>
              <w:t xml:space="preserve"> </w:t>
            </w:r>
            <w:r w:rsidRPr="00ED5E1A">
              <w:rPr>
                <w:sz w:val="25"/>
                <w:szCs w:val="25"/>
              </w:rPr>
              <w:t>енергозбер</w:t>
            </w:r>
            <w:r>
              <w:rPr>
                <w:sz w:val="25"/>
                <w:szCs w:val="25"/>
              </w:rPr>
              <w:t xml:space="preserve">ігаючих </w:t>
            </w:r>
            <w:r w:rsidRPr="00ED5E1A">
              <w:rPr>
                <w:sz w:val="25"/>
                <w:szCs w:val="25"/>
              </w:rPr>
              <w:t>технологій</w:t>
            </w:r>
            <w:r>
              <w:rPr>
                <w:sz w:val="25"/>
                <w:szCs w:val="25"/>
              </w:rPr>
              <w:t>.</w:t>
            </w:r>
            <w:r w:rsidRPr="00ED5E1A">
              <w:rPr>
                <w:sz w:val="25"/>
                <w:szCs w:val="25"/>
              </w:rPr>
              <w:t xml:space="preserve"> </w:t>
            </w:r>
          </w:p>
          <w:p w:rsidR="002D593B" w:rsidRDefault="002D593B" w:rsidP="009D117E">
            <w:pPr>
              <w:ind w:right="-102"/>
              <w:jc w:val="both"/>
              <w:rPr>
                <w:sz w:val="25"/>
                <w:szCs w:val="25"/>
              </w:rPr>
            </w:pPr>
            <w:r>
              <w:rPr>
                <w:sz w:val="25"/>
                <w:szCs w:val="25"/>
              </w:rPr>
              <w:t>5</w:t>
            </w:r>
            <w:r w:rsidRPr="00ED5E1A">
              <w:rPr>
                <w:sz w:val="25"/>
                <w:szCs w:val="25"/>
              </w:rPr>
              <w:t xml:space="preserve">. Обмеженість можливостей здійснення освітнього процесу на базі сучасних лабораторій </w:t>
            </w:r>
            <w:proofErr w:type="spellStart"/>
            <w:r w:rsidRPr="00ED5E1A">
              <w:rPr>
                <w:sz w:val="25"/>
                <w:szCs w:val="25"/>
              </w:rPr>
              <w:t>ВНЗів</w:t>
            </w:r>
            <w:proofErr w:type="spellEnd"/>
            <w:r w:rsidRPr="00ED5E1A">
              <w:rPr>
                <w:sz w:val="25"/>
                <w:szCs w:val="25"/>
              </w:rPr>
              <w:t>, наукових центрів тощо.</w:t>
            </w:r>
          </w:p>
          <w:p w:rsidR="002D593B" w:rsidRPr="00ED5E1A" w:rsidRDefault="002D593B" w:rsidP="009D117E">
            <w:pPr>
              <w:ind w:right="-102"/>
              <w:jc w:val="both"/>
              <w:rPr>
                <w:sz w:val="25"/>
                <w:szCs w:val="25"/>
              </w:rPr>
            </w:pPr>
            <w:r>
              <w:rPr>
                <w:sz w:val="25"/>
                <w:szCs w:val="25"/>
              </w:rPr>
              <w:t>6</w:t>
            </w:r>
            <w:r w:rsidRPr="00ED5E1A">
              <w:rPr>
                <w:sz w:val="25"/>
                <w:szCs w:val="25"/>
              </w:rPr>
              <w:t>. Не в повній мірі впроваджено систему НАССР.</w:t>
            </w:r>
          </w:p>
          <w:p w:rsidR="002D593B" w:rsidRPr="00ED5E1A" w:rsidRDefault="002D593B" w:rsidP="009D117E">
            <w:pPr>
              <w:ind w:right="-102"/>
              <w:jc w:val="both"/>
              <w:rPr>
                <w:sz w:val="25"/>
                <w:szCs w:val="25"/>
              </w:rPr>
            </w:pPr>
            <w:r>
              <w:rPr>
                <w:sz w:val="25"/>
                <w:szCs w:val="25"/>
              </w:rPr>
              <w:t xml:space="preserve">7. </w:t>
            </w:r>
            <w:r w:rsidRPr="00ED5E1A">
              <w:rPr>
                <w:sz w:val="25"/>
                <w:szCs w:val="25"/>
              </w:rPr>
              <w:t xml:space="preserve">Недостатній рівень сформованості у дітей потреб і навичок самоосвітньої роботи, здатності до навчання </w:t>
            </w:r>
            <w:r>
              <w:rPr>
                <w:sz w:val="25"/>
                <w:szCs w:val="25"/>
              </w:rPr>
              <w:t>уподовж</w:t>
            </w:r>
            <w:r w:rsidRPr="00ED5E1A">
              <w:rPr>
                <w:sz w:val="25"/>
                <w:szCs w:val="25"/>
              </w:rPr>
              <w:t xml:space="preserve"> життя.</w:t>
            </w:r>
          </w:p>
          <w:p w:rsidR="002D593B" w:rsidRPr="00ED5E1A" w:rsidRDefault="002D593B" w:rsidP="009D117E">
            <w:pPr>
              <w:ind w:right="-102"/>
              <w:jc w:val="both"/>
              <w:rPr>
                <w:sz w:val="25"/>
                <w:szCs w:val="25"/>
              </w:rPr>
            </w:pPr>
            <w:r>
              <w:rPr>
                <w:sz w:val="25"/>
                <w:szCs w:val="25"/>
              </w:rPr>
              <w:t xml:space="preserve">8. </w:t>
            </w:r>
            <w:r w:rsidRPr="00ED5E1A">
              <w:rPr>
                <w:sz w:val="25"/>
                <w:szCs w:val="25"/>
              </w:rPr>
              <w:t xml:space="preserve">Нестабільна результативність ЗНО. </w:t>
            </w:r>
          </w:p>
          <w:p w:rsidR="002D593B" w:rsidRPr="00ED5E1A" w:rsidRDefault="002D593B" w:rsidP="009D117E">
            <w:pPr>
              <w:ind w:left="33" w:right="-102" w:hanging="33"/>
              <w:jc w:val="both"/>
              <w:rPr>
                <w:sz w:val="25"/>
                <w:szCs w:val="25"/>
              </w:rPr>
            </w:pPr>
            <w:r>
              <w:rPr>
                <w:sz w:val="25"/>
                <w:szCs w:val="25"/>
              </w:rPr>
              <w:t>9</w:t>
            </w:r>
            <w:r w:rsidRPr="00ED5E1A">
              <w:rPr>
                <w:sz w:val="25"/>
                <w:szCs w:val="25"/>
              </w:rPr>
              <w:t xml:space="preserve">.  Недостатня </w:t>
            </w:r>
            <w:r>
              <w:rPr>
                <w:sz w:val="25"/>
                <w:szCs w:val="25"/>
              </w:rPr>
              <w:t xml:space="preserve"> </w:t>
            </w:r>
            <w:r w:rsidRPr="00ED5E1A">
              <w:rPr>
                <w:sz w:val="25"/>
                <w:szCs w:val="25"/>
              </w:rPr>
              <w:t xml:space="preserve">відповідальність </w:t>
            </w:r>
            <w:r>
              <w:rPr>
                <w:sz w:val="25"/>
                <w:szCs w:val="25"/>
              </w:rPr>
              <w:t xml:space="preserve"> </w:t>
            </w:r>
            <w:r w:rsidRPr="00ED5E1A">
              <w:rPr>
                <w:sz w:val="25"/>
                <w:szCs w:val="25"/>
              </w:rPr>
              <w:t xml:space="preserve">батьків </w:t>
            </w:r>
            <w:r>
              <w:rPr>
                <w:sz w:val="25"/>
                <w:szCs w:val="25"/>
              </w:rPr>
              <w:t xml:space="preserve"> </w:t>
            </w:r>
            <w:r w:rsidRPr="00ED5E1A">
              <w:rPr>
                <w:sz w:val="25"/>
                <w:szCs w:val="25"/>
              </w:rPr>
              <w:t>за навчання та виховання своїх дітей.</w:t>
            </w:r>
          </w:p>
          <w:p w:rsidR="002D593B" w:rsidRPr="00ED5E1A" w:rsidRDefault="002D593B" w:rsidP="009D117E">
            <w:pPr>
              <w:ind w:left="318" w:right="-102" w:hanging="318"/>
              <w:rPr>
                <w:sz w:val="25"/>
                <w:szCs w:val="25"/>
              </w:rPr>
            </w:pPr>
          </w:p>
          <w:p w:rsidR="002D593B" w:rsidRPr="00ED5E1A" w:rsidRDefault="002D593B" w:rsidP="009D117E">
            <w:pPr>
              <w:ind w:left="318" w:right="-102" w:hanging="318"/>
              <w:rPr>
                <w:sz w:val="25"/>
                <w:szCs w:val="25"/>
              </w:rPr>
            </w:pPr>
          </w:p>
        </w:tc>
      </w:tr>
      <w:tr w:rsidR="002D593B" w:rsidTr="009D117E">
        <w:tc>
          <w:tcPr>
            <w:tcW w:w="5637" w:type="dxa"/>
          </w:tcPr>
          <w:p w:rsidR="002D593B" w:rsidRPr="002D00EC" w:rsidRDefault="002D593B" w:rsidP="009D117E">
            <w:pPr>
              <w:jc w:val="center"/>
              <w:rPr>
                <w:b/>
                <w:bCs/>
                <w:sz w:val="28"/>
                <w:szCs w:val="28"/>
              </w:rPr>
            </w:pPr>
            <w:r w:rsidRPr="002D00EC">
              <w:rPr>
                <w:b/>
                <w:bCs/>
                <w:sz w:val="28"/>
                <w:szCs w:val="28"/>
              </w:rPr>
              <w:t>О-внутрішні можливості</w:t>
            </w:r>
          </w:p>
        </w:tc>
        <w:tc>
          <w:tcPr>
            <w:tcW w:w="4819" w:type="dxa"/>
          </w:tcPr>
          <w:p w:rsidR="002D593B" w:rsidRPr="002D00EC" w:rsidRDefault="002D593B" w:rsidP="009D117E">
            <w:pPr>
              <w:jc w:val="center"/>
              <w:rPr>
                <w:b/>
                <w:bCs/>
                <w:sz w:val="28"/>
                <w:szCs w:val="28"/>
              </w:rPr>
            </w:pPr>
            <w:r w:rsidRPr="002D00EC">
              <w:rPr>
                <w:b/>
                <w:bCs/>
                <w:sz w:val="28"/>
                <w:szCs w:val="28"/>
              </w:rPr>
              <w:t>Т-зовнішні загрози</w:t>
            </w:r>
          </w:p>
        </w:tc>
      </w:tr>
      <w:tr w:rsidR="002D593B" w:rsidTr="009D117E">
        <w:tc>
          <w:tcPr>
            <w:tcW w:w="5637" w:type="dxa"/>
          </w:tcPr>
          <w:p w:rsidR="002D593B" w:rsidRPr="00ED5E1A" w:rsidRDefault="002D593B" w:rsidP="009D117E">
            <w:pPr>
              <w:jc w:val="both"/>
              <w:rPr>
                <w:sz w:val="25"/>
                <w:szCs w:val="25"/>
              </w:rPr>
            </w:pPr>
            <w:r w:rsidRPr="00ED5E1A">
              <w:rPr>
                <w:sz w:val="25"/>
                <w:szCs w:val="25"/>
              </w:rPr>
              <w:t xml:space="preserve">1. Імідж ліцею: його створення, підтримка і </w:t>
            </w:r>
            <w:r w:rsidRPr="00ED5E1A">
              <w:rPr>
                <w:sz w:val="25"/>
                <w:szCs w:val="25"/>
              </w:rPr>
              <w:lastRenderedPageBreak/>
              <w:t xml:space="preserve">розвиток. </w:t>
            </w:r>
          </w:p>
          <w:p w:rsidR="002D593B" w:rsidRPr="00ED5E1A" w:rsidRDefault="002D593B" w:rsidP="009D117E">
            <w:pPr>
              <w:jc w:val="both"/>
              <w:rPr>
                <w:sz w:val="25"/>
                <w:szCs w:val="25"/>
              </w:rPr>
            </w:pPr>
            <w:r w:rsidRPr="00ED5E1A">
              <w:rPr>
                <w:sz w:val="25"/>
                <w:szCs w:val="25"/>
              </w:rPr>
              <w:t xml:space="preserve">2. Фінансова підтримка закладу шляхом  участі в різноманітних програмах, </w:t>
            </w:r>
            <w:proofErr w:type="spellStart"/>
            <w:r w:rsidRPr="00ED5E1A">
              <w:rPr>
                <w:sz w:val="25"/>
                <w:szCs w:val="25"/>
              </w:rPr>
              <w:t>проєктах</w:t>
            </w:r>
            <w:proofErr w:type="spellEnd"/>
            <w:r w:rsidRPr="00ED5E1A">
              <w:rPr>
                <w:sz w:val="25"/>
                <w:szCs w:val="25"/>
              </w:rPr>
              <w:t>, гран</w:t>
            </w:r>
            <w:r>
              <w:rPr>
                <w:sz w:val="25"/>
                <w:szCs w:val="25"/>
              </w:rPr>
              <w:t>т</w:t>
            </w:r>
            <w:r w:rsidRPr="00ED5E1A">
              <w:rPr>
                <w:sz w:val="25"/>
                <w:szCs w:val="25"/>
              </w:rPr>
              <w:t>ах.</w:t>
            </w:r>
          </w:p>
          <w:p w:rsidR="002D593B" w:rsidRPr="00ED5E1A" w:rsidRDefault="002D593B" w:rsidP="009D117E">
            <w:pPr>
              <w:jc w:val="both"/>
              <w:rPr>
                <w:sz w:val="25"/>
                <w:szCs w:val="25"/>
              </w:rPr>
            </w:pPr>
            <w:r w:rsidRPr="00ED5E1A">
              <w:rPr>
                <w:sz w:val="25"/>
                <w:szCs w:val="25"/>
              </w:rPr>
              <w:t>3. Розвиток партнерських відносин з громадськістю, залучення спонсорів для вирішення актуальних проблем та пріоритетних освітніх завдань.</w:t>
            </w:r>
          </w:p>
          <w:p w:rsidR="002D593B" w:rsidRPr="00ED5E1A" w:rsidRDefault="002D593B" w:rsidP="009D117E">
            <w:pPr>
              <w:jc w:val="both"/>
              <w:rPr>
                <w:sz w:val="25"/>
                <w:szCs w:val="25"/>
              </w:rPr>
            </w:pPr>
            <w:r w:rsidRPr="00ED5E1A">
              <w:rPr>
                <w:sz w:val="25"/>
                <w:szCs w:val="25"/>
              </w:rPr>
              <w:t xml:space="preserve">4. Можливість використання </w:t>
            </w:r>
            <w:proofErr w:type="spellStart"/>
            <w:r w:rsidRPr="00ED5E1A">
              <w:rPr>
                <w:sz w:val="25"/>
                <w:szCs w:val="25"/>
              </w:rPr>
              <w:t>Інтернет-ресурсів</w:t>
            </w:r>
            <w:proofErr w:type="spellEnd"/>
            <w:r w:rsidRPr="00ED5E1A">
              <w:rPr>
                <w:sz w:val="25"/>
                <w:szCs w:val="25"/>
              </w:rPr>
              <w:t xml:space="preserve"> закладу для створення позитивного іміджу ліцею та реклами його діяльності. </w:t>
            </w:r>
          </w:p>
        </w:tc>
        <w:tc>
          <w:tcPr>
            <w:tcW w:w="4819" w:type="dxa"/>
          </w:tcPr>
          <w:p w:rsidR="002D593B" w:rsidRPr="00ED5E1A" w:rsidRDefault="002D593B" w:rsidP="009D117E">
            <w:pPr>
              <w:ind w:left="33" w:right="-102" w:hanging="33"/>
              <w:jc w:val="both"/>
              <w:rPr>
                <w:sz w:val="25"/>
                <w:szCs w:val="25"/>
              </w:rPr>
            </w:pPr>
            <w:r w:rsidRPr="00ED5E1A">
              <w:rPr>
                <w:sz w:val="25"/>
                <w:szCs w:val="25"/>
              </w:rPr>
              <w:lastRenderedPageBreak/>
              <w:t>1.</w:t>
            </w:r>
            <w:r>
              <w:rPr>
                <w:sz w:val="25"/>
                <w:szCs w:val="25"/>
              </w:rPr>
              <w:t xml:space="preserve"> </w:t>
            </w:r>
            <w:r w:rsidRPr="00ED5E1A">
              <w:rPr>
                <w:sz w:val="25"/>
                <w:szCs w:val="25"/>
              </w:rPr>
              <w:t xml:space="preserve">Зміни у змісті освіти, пов’язані </w:t>
            </w:r>
            <w:r>
              <w:rPr>
                <w:sz w:val="25"/>
                <w:szCs w:val="25"/>
              </w:rPr>
              <w:t>і</w:t>
            </w:r>
            <w:r w:rsidRPr="00ED5E1A">
              <w:rPr>
                <w:sz w:val="25"/>
                <w:szCs w:val="25"/>
              </w:rPr>
              <w:t>з</w:t>
            </w:r>
            <w:r>
              <w:rPr>
                <w:sz w:val="25"/>
                <w:szCs w:val="25"/>
              </w:rPr>
              <w:t xml:space="preserve"> </w:t>
            </w:r>
            <w:r>
              <w:rPr>
                <w:sz w:val="25"/>
                <w:szCs w:val="25"/>
              </w:rPr>
              <w:lastRenderedPageBreak/>
              <w:t>реформуванням</w:t>
            </w:r>
            <w:r w:rsidRPr="00ED5E1A">
              <w:rPr>
                <w:sz w:val="25"/>
                <w:szCs w:val="25"/>
              </w:rPr>
              <w:t xml:space="preserve"> політики в галузі освіти.</w:t>
            </w:r>
          </w:p>
          <w:p w:rsidR="002D593B" w:rsidRPr="00ED5E1A" w:rsidRDefault="002D593B" w:rsidP="009D117E">
            <w:pPr>
              <w:ind w:left="33" w:right="-102" w:hanging="33"/>
              <w:jc w:val="both"/>
              <w:rPr>
                <w:sz w:val="25"/>
                <w:szCs w:val="25"/>
              </w:rPr>
            </w:pPr>
            <w:r w:rsidRPr="00ED5E1A">
              <w:rPr>
                <w:sz w:val="25"/>
                <w:szCs w:val="25"/>
              </w:rPr>
              <w:t>2. Недостатнє фінансування  освітньої галузі в напрямку сучасного освітнього середовища.</w:t>
            </w:r>
          </w:p>
          <w:p w:rsidR="002D593B" w:rsidRPr="00ED5E1A" w:rsidRDefault="002D593B" w:rsidP="009D117E">
            <w:pPr>
              <w:ind w:left="33" w:right="-102" w:hanging="33"/>
              <w:jc w:val="both"/>
              <w:rPr>
                <w:sz w:val="25"/>
                <w:szCs w:val="25"/>
              </w:rPr>
            </w:pPr>
            <w:r w:rsidRPr="00ED5E1A">
              <w:rPr>
                <w:sz w:val="25"/>
                <w:szCs w:val="25"/>
              </w:rPr>
              <w:t>3. Небажання молодих фахівців працювати за фахом в закладах освіти.</w:t>
            </w:r>
          </w:p>
        </w:tc>
      </w:tr>
    </w:tbl>
    <w:p w:rsidR="002D593B" w:rsidRPr="00A253EC" w:rsidRDefault="002D593B" w:rsidP="002D593B">
      <w:pPr>
        <w:spacing w:line="360" w:lineRule="auto"/>
        <w:ind w:firstLine="709"/>
        <w:jc w:val="both"/>
        <w:rPr>
          <w:b/>
          <w:sz w:val="10"/>
          <w:szCs w:val="10"/>
        </w:rPr>
      </w:pPr>
    </w:p>
    <w:p w:rsidR="002D593B" w:rsidRDefault="002D593B" w:rsidP="002D593B">
      <w:pPr>
        <w:spacing w:line="360" w:lineRule="auto"/>
        <w:ind w:firstLine="709"/>
        <w:jc w:val="both"/>
        <w:rPr>
          <w:sz w:val="28"/>
          <w:szCs w:val="28"/>
        </w:rPr>
      </w:pPr>
      <w:r w:rsidRPr="009F5111">
        <w:rPr>
          <w:bCs/>
          <w:sz w:val="28"/>
          <w:szCs w:val="28"/>
          <w:lang w:val="en-US"/>
        </w:rPr>
        <w:t>SWOT</w:t>
      </w:r>
      <w:proofErr w:type="spellStart"/>
      <w:r w:rsidRPr="00B83750">
        <w:rPr>
          <w:b/>
          <w:sz w:val="28"/>
          <w:szCs w:val="28"/>
        </w:rPr>
        <w:t>-</w:t>
      </w:r>
      <w:r w:rsidRPr="00B83750">
        <w:rPr>
          <w:sz w:val="28"/>
          <w:szCs w:val="28"/>
        </w:rPr>
        <w:t>аналіз</w:t>
      </w:r>
      <w:proofErr w:type="spellEnd"/>
      <w:r>
        <w:rPr>
          <w:sz w:val="28"/>
          <w:szCs w:val="28"/>
        </w:rPr>
        <w:t xml:space="preserve"> дозволяє виокремити пріоритетну стратегію розвитку освітньої системи ліцею  до 2024 року - організований перехід на новий зміст навчання, ефективне започаткування та реалізацію Концепції Нової української школи, забезпечення сучасних форм, методів навчання і виховання здобувачів освіти. Проведений аналіз доводить, що зовнішні можливості та ризики не є визначальним фактором у розвитку освітньої системи закладу. Стратегія розвитку орієнтована на внутрішній потенціал розвитку ліцею  та інноваційні процеси в управлінні та навчанні.</w:t>
      </w:r>
    </w:p>
    <w:p w:rsidR="002D593B" w:rsidRDefault="002D593B" w:rsidP="002D593B">
      <w:pPr>
        <w:spacing w:line="360" w:lineRule="auto"/>
        <w:jc w:val="center"/>
        <w:rPr>
          <w:b/>
          <w:sz w:val="28"/>
          <w:szCs w:val="28"/>
        </w:rPr>
      </w:pPr>
    </w:p>
    <w:p w:rsidR="002D593B" w:rsidRDefault="002D593B" w:rsidP="002D593B">
      <w:pPr>
        <w:spacing w:line="360" w:lineRule="auto"/>
        <w:jc w:val="center"/>
        <w:rPr>
          <w:b/>
          <w:sz w:val="32"/>
          <w:szCs w:val="32"/>
        </w:rPr>
      </w:pPr>
      <w:r w:rsidRPr="00C65083">
        <w:rPr>
          <w:b/>
          <w:sz w:val="32"/>
          <w:szCs w:val="32"/>
        </w:rPr>
        <w:t>ІІ. МЕТА, ЗАВДАННЯ СТРАТЕГІЇ РОЗВИТКУ ЛІЦЕЮ</w:t>
      </w:r>
    </w:p>
    <w:p w:rsidR="002D593B" w:rsidRPr="00F96756" w:rsidRDefault="002D593B" w:rsidP="002D593B">
      <w:pPr>
        <w:spacing w:line="360" w:lineRule="auto"/>
        <w:jc w:val="center"/>
        <w:rPr>
          <w:b/>
          <w:sz w:val="10"/>
          <w:szCs w:val="10"/>
        </w:rPr>
      </w:pPr>
    </w:p>
    <w:p w:rsidR="002D593B" w:rsidRDefault="002D593B" w:rsidP="002D593B">
      <w:pPr>
        <w:spacing w:line="360" w:lineRule="auto"/>
        <w:ind w:firstLine="567"/>
        <w:jc w:val="both"/>
        <w:rPr>
          <w:sz w:val="28"/>
          <w:szCs w:val="28"/>
        </w:rPr>
      </w:pPr>
      <w:r>
        <w:rPr>
          <w:sz w:val="28"/>
          <w:szCs w:val="28"/>
        </w:rPr>
        <w:t>Стратегія розвитку комунального закладу «Первомайський  ліцей №6 Первомайської міської ради Харківської області» є документом, що визначає основні напрямки розвитку ліцею на період до 2024 року з урахуванням потенціалу саморозвитку закладу освіти та державної освітньої політики.</w:t>
      </w:r>
    </w:p>
    <w:p w:rsidR="002D593B" w:rsidRPr="00352106" w:rsidRDefault="002D593B" w:rsidP="002D593B">
      <w:pPr>
        <w:shd w:val="clear" w:color="auto" w:fill="FFFFFF"/>
        <w:spacing w:line="360" w:lineRule="auto"/>
        <w:ind w:firstLine="567"/>
        <w:jc w:val="both"/>
        <w:textAlignment w:val="baseline"/>
        <w:rPr>
          <w:sz w:val="28"/>
          <w:szCs w:val="28"/>
          <w:lang w:eastAsia="uk-UA"/>
        </w:rPr>
      </w:pPr>
      <w:r w:rsidRPr="00AF31D5">
        <w:rPr>
          <w:i/>
          <w:iCs/>
          <w:sz w:val="28"/>
          <w:szCs w:val="28"/>
          <w:lang w:eastAsia="uk-UA"/>
        </w:rPr>
        <w:t>Мета стратегії розвитку ліцею:</w:t>
      </w:r>
      <w:r w:rsidRPr="00353779">
        <w:rPr>
          <w:b/>
          <w:bCs/>
          <w:sz w:val="28"/>
          <w:szCs w:val="28"/>
          <w:lang w:eastAsia="uk-UA"/>
        </w:rPr>
        <w:t xml:space="preserve"> </w:t>
      </w:r>
      <w:r w:rsidRPr="00353779">
        <w:rPr>
          <w:sz w:val="28"/>
          <w:szCs w:val="28"/>
          <w:lang w:eastAsia="uk-UA"/>
        </w:rPr>
        <w:t> </w:t>
      </w:r>
      <w:r w:rsidRPr="00352106">
        <w:rPr>
          <w:sz w:val="28"/>
          <w:szCs w:val="28"/>
          <w:lang w:eastAsia="uk-UA"/>
        </w:rPr>
        <w:t>с</w:t>
      </w:r>
      <w:r w:rsidRPr="00352106">
        <w:rPr>
          <w:sz w:val="28"/>
          <w:szCs w:val="28"/>
        </w:rPr>
        <w:t>творення умов для забезпечення в закладі освіти якісної, сучасної, індивідуально-орієнтованої системи освіти відповідно до вимог суспільств</w:t>
      </w:r>
      <w:r>
        <w:rPr>
          <w:sz w:val="28"/>
          <w:szCs w:val="28"/>
        </w:rPr>
        <w:t>а</w:t>
      </w:r>
      <w:r w:rsidRPr="00352106">
        <w:rPr>
          <w:sz w:val="28"/>
          <w:szCs w:val="28"/>
        </w:rPr>
        <w:t>, запитів особистості й потреб держави; забезпечення ефективного управління розвитком закладу освіти</w:t>
      </w:r>
      <w:r>
        <w:rPr>
          <w:sz w:val="28"/>
          <w:szCs w:val="28"/>
        </w:rPr>
        <w:t>.</w:t>
      </w:r>
    </w:p>
    <w:p w:rsidR="002D593B" w:rsidRPr="00054781" w:rsidRDefault="002D593B" w:rsidP="002D593B">
      <w:pPr>
        <w:spacing w:line="360" w:lineRule="auto"/>
        <w:ind w:firstLine="567"/>
        <w:jc w:val="both"/>
        <w:rPr>
          <w:sz w:val="28"/>
          <w:szCs w:val="28"/>
        </w:rPr>
      </w:pPr>
      <w:r>
        <w:rPr>
          <w:sz w:val="28"/>
          <w:szCs w:val="28"/>
        </w:rPr>
        <w:lastRenderedPageBreak/>
        <w:t>Стратегія передбачає необхідність збереження  ціннісного сенсу розвитку  ліцею з корекцією освітніх процесів, направлених на задоволення освітніх потреб учасників освітнього процесу та</w:t>
      </w:r>
      <w:r w:rsidRPr="00054781">
        <w:rPr>
          <w:sz w:val="28"/>
          <w:szCs w:val="28"/>
        </w:rPr>
        <w:t xml:space="preserve"> </w:t>
      </w:r>
      <w:r>
        <w:rPr>
          <w:sz w:val="28"/>
          <w:szCs w:val="28"/>
        </w:rPr>
        <w:t>б</w:t>
      </w:r>
      <w:r w:rsidRPr="00054781">
        <w:rPr>
          <w:sz w:val="28"/>
          <w:szCs w:val="28"/>
        </w:rPr>
        <w:t xml:space="preserve">азується на результатах зовнішнього та внутрішнього </w:t>
      </w:r>
      <w:r>
        <w:rPr>
          <w:sz w:val="28"/>
          <w:szCs w:val="28"/>
        </w:rPr>
        <w:t>моніторингу о</w:t>
      </w:r>
      <w:r w:rsidRPr="00054781">
        <w:rPr>
          <w:sz w:val="28"/>
          <w:szCs w:val="28"/>
        </w:rPr>
        <w:t>цінювання стану</w:t>
      </w:r>
      <w:r>
        <w:rPr>
          <w:sz w:val="28"/>
          <w:szCs w:val="28"/>
        </w:rPr>
        <w:t xml:space="preserve"> діяльності </w:t>
      </w:r>
      <w:r w:rsidRPr="00054781">
        <w:rPr>
          <w:sz w:val="28"/>
          <w:szCs w:val="28"/>
        </w:rPr>
        <w:t xml:space="preserve">ліцею, містить бачення його майбутнього як консенсус усіх учасників освітнього процесу. </w:t>
      </w:r>
    </w:p>
    <w:p w:rsidR="002D593B" w:rsidRDefault="002D593B" w:rsidP="002D593B">
      <w:pPr>
        <w:spacing w:line="360" w:lineRule="auto"/>
        <w:ind w:firstLine="567"/>
        <w:jc w:val="both"/>
        <w:rPr>
          <w:sz w:val="28"/>
          <w:szCs w:val="28"/>
        </w:rPr>
      </w:pPr>
      <w:r w:rsidRPr="00AF31D5">
        <w:rPr>
          <w:i/>
          <w:iCs/>
          <w:sz w:val="28"/>
          <w:szCs w:val="28"/>
        </w:rPr>
        <w:t xml:space="preserve">Практичне спрямування </w:t>
      </w:r>
      <w:r>
        <w:rPr>
          <w:i/>
          <w:iCs/>
          <w:sz w:val="28"/>
          <w:szCs w:val="28"/>
        </w:rPr>
        <w:t>С</w:t>
      </w:r>
      <w:r w:rsidRPr="00AF31D5">
        <w:rPr>
          <w:i/>
          <w:iCs/>
          <w:sz w:val="28"/>
          <w:szCs w:val="28"/>
        </w:rPr>
        <w:t>тратегії розвитку ліцею</w:t>
      </w:r>
      <w:r>
        <w:rPr>
          <w:sz w:val="28"/>
          <w:szCs w:val="28"/>
        </w:rPr>
        <w:t xml:space="preserve"> полягає в формуванні цінностей особистісного розвитку, варіативності й відкритості системи роботи закладу</w:t>
      </w:r>
      <w:r w:rsidRPr="005460B6">
        <w:rPr>
          <w:sz w:val="28"/>
          <w:szCs w:val="28"/>
        </w:rPr>
        <w:t xml:space="preserve"> </w:t>
      </w:r>
      <w:r>
        <w:rPr>
          <w:sz w:val="28"/>
          <w:szCs w:val="28"/>
        </w:rPr>
        <w:t xml:space="preserve">освіти; зумовлює модернізацію чинників, які впливають на якість освітнього процесу, змісту освіти, форм і методів навчання й виховання, системи контролю й оцінювання, управлінських рішень, </w:t>
      </w:r>
      <w:proofErr w:type="spellStart"/>
      <w:r>
        <w:rPr>
          <w:sz w:val="28"/>
          <w:szCs w:val="28"/>
        </w:rPr>
        <w:t>взаємовідповідальності</w:t>
      </w:r>
      <w:proofErr w:type="spellEnd"/>
      <w:r>
        <w:rPr>
          <w:sz w:val="28"/>
          <w:szCs w:val="28"/>
        </w:rPr>
        <w:t xml:space="preserve"> всіх учасників освітнього процесу. </w:t>
      </w:r>
    </w:p>
    <w:p w:rsidR="002D593B" w:rsidRPr="007B029D" w:rsidRDefault="002D593B" w:rsidP="002D593B">
      <w:pPr>
        <w:shd w:val="clear" w:color="auto" w:fill="FFFFFF"/>
        <w:spacing w:line="360" w:lineRule="auto"/>
        <w:ind w:firstLine="540"/>
        <w:jc w:val="both"/>
        <w:textAlignment w:val="baseline"/>
        <w:rPr>
          <w:sz w:val="28"/>
          <w:szCs w:val="28"/>
          <w:lang w:eastAsia="uk-UA"/>
        </w:rPr>
      </w:pPr>
      <w:r>
        <w:rPr>
          <w:i/>
          <w:iCs/>
          <w:sz w:val="28"/>
          <w:szCs w:val="28"/>
          <w:lang w:eastAsia="uk-UA"/>
        </w:rPr>
        <w:t>З</w:t>
      </w:r>
      <w:r w:rsidRPr="00A84F14">
        <w:rPr>
          <w:i/>
          <w:iCs/>
          <w:sz w:val="28"/>
          <w:szCs w:val="28"/>
          <w:lang w:eastAsia="uk-UA"/>
        </w:rPr>
        <w:t>авдання</w:t>
      </w:r>
      <w:r>
        <w:rPr>
          <w:i/>
          <w:iCs/>
          <w:sz w:val="28"/>
          <w:szCs w:val="28"/>
          <w:lang w:eastAsia="uk-UA"/>
        </w:rPr>
        <w:t xml:space="preserve"> </w:t>
      </w:r>
      <w:r w:rsidRPr="00A84F14">
        <w:rPr>
          <w:i/>
          <w:iCs/>
          <w:sz w:val="28"/>
          <w:szCs w:val="28"/>
          <w:lang w:eastAsia="uk-UA"/>
        </w:rPr>
        <w:t> Стратегі</w:t>
      </w:r>
      <w:r>
        <w:rPr>
          <w:i/>
          <w:iCs/>
          <w:sz w:val="28"/>
          <w:szCs w:val="28"/>
          <w:lang w:eastAsia="uk-UA"/>
        </w:rPr>
        <w:t>ї</w:t>
      </w:r>
      <w:r w:rsidRPr="00A84F14">
        <w:rPr>
          <w:i/>
          <w:iCs/>
          <w:sz w:val="28"/>
          <w:szCs w:val="28"/>
          <w:lang w:eastAsia="uk-UA"/>
        </w:rPr>
        <w:t xml:space="preserve"> розвитку ліцею</w:t>
      </w:r>
      <w:r w:rsidRPr="007B029D">
        <w:rPr>
          <w:sz w:val="28"/>
          <w:szCs w:val="28"/>
          <w:lang w:eastAsia="uk-UA"/>
        </w:rPr>
        <w:t>:</w:t>
      </w:r>
    </w:p>
    <w:p w:rsidR="002D593B"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ф</w:t>
      </w:r>
      <w:r w:rsidRPr="007B029D">
        <w:rPr>
          <w:sz w:val="28"/>
          <w:szCs w:val="28"/>
          <w:lang w:eastAsia="uk-UA"/>
        </w:rPr>
        <w:t>ормування багатомірного освітнього простору для здобувачів освіти, орієнтованого на академічну свободу</w:t>
      </w:r>
      <w:r>
        <w:rPr>
          <w:sz w:val="28"/>
          <w:szCs w:val="28"/>
          <w:lang w:eastAsia="uk-UA"/>
        </w:rPr>
        <w:t>, яка сприяє</w:t>
      </w:r>
      <w:r w:rsidRPr="007B029D">
        <w:rPr>
          <w:sz w:val="28"/>
          <w:szCs w:val="28"/>
          <w:lang w:eastAsia="uk-UA"/>
        </w:rPr>
        <w:t xml:space="preserve"> всебічно</w:t>
      </w:r>
      <w:r>
        <w:rPr>
          <w:sz w:val="28"/>
          <w:szCs w:val="28"/>
          <w:lang w:eastAsia="uk-UA"/>
        </w:rPr>
        <w:t>му</w:t>
      </w:r>
      <w:r w:rsidRPr="007B029D">
        <w:rPr>
          <w:sz w:val="28"/>
          <w:szCs w:val="28"/>
          <w:lang w:eastAsia="uk-UA"/>
        </w:rPr>
        <w:t xml:space="preserve"> розвитку особистості, як найвищої цінності суспільства, її талантів, інтелектуальних, творчих і фізичних здібностей</w:t>
      </w:r>
      <w:r>
        <w:rPr>
          <w:sz w:val="28"/>
          <w:szCs w:val="28"/>
          <w:lang w:eastAsia="uk-UA"/>
        </w:rPr>
        <w:t>;</w:t>
      </w:r>
    </w:p>
    <w:p w:rsidR="002D593B"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з</w:t>
      </w:r>
      <w:r w:rsidRPr="007B029D">
        <w:rPr>
          <w:sz w:val="28"/>
          <w:szCs w:val="28"/>
          <w:lang w:eastAsia="uk-UA"/>
        </w:rPr>
        <w:t>абе</w:t>
      </w:r>
      <w:r>
        <w:rPr>
          <w:sz w:val="28"/>
          <w:szCs w:val="28"/>
          <w:lang w:eastAsia="uk-UA"/>
        </w:rPr>
        <w:t>з</w:t>
      </w:r>
      <w:r w:rsidRPr="007B029D">
        <w:rPr>
          <w:sz w:val="28"/>
          <w:szCs w:val="28"/>
          <w:lang w:eastAsia="uk-UA"/>
        </w:rPr>
        <w:t>печення якості надання освітніх послуг на початковому, базовому та профільному середньому рівнях освіти</w:t>
      </w:r>
      <w:r>
        <w:rPr>
          <w:sz w:val="28"/>
          <w:szCs w:val="28"/>
          <w:lang w:eastAsia="uk-UA"/>
        </w:rPr>
        <w:t>;</w:t>
      </w:r>
    </w:p>
    <w:p w:rsidR="002D593B" w:rsidRPr="007B029D"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ф</w:t>
      </w:r>
      <w:r w:rsidRPr="007B029D">
        <w:rPr>
          <w:sz w:val="28"/>
          <w:szCs w:val="28"/>
          <w:lang w:eastAsia="uk-UA"/>
        </w:rPr>
        <w:t xml:space="preserve">ормування цінностей </w:t>
      </w:r>
      <w:r>
        <w:rPr>
          <w:sz w:val="28"/>
          <w:szCs w:val="28"/>
          <w:lang w:eastAsia="uk-UA"/>
        </w:rPr>
        <w:t>та</w:t>
      </w:r>
      <w:r w:rsidRPr="005023E5">
        <w:rPr>
          <w:sz w:val="28"/>
          <w:szCs w:val="28"/>
          <w:lang w:eastAsia="uk-UA"/>
        </w:rPr>
        <w:t xml:space="preserve"> </w:t>
      </w:r>
      <w:proofErr w:type="spellStart"/>
      <w:r w:rsidRPr="007B029D">
        <w:rPr>
          <w:sz w:val="28"/>
          <w:szCs w:val="28"/>
          <w:lang w:eastAsia="uk-UA"/>
        </w:rPr>
        <w:t>компетентностей</w:t>
      </w:r>
      <w:proofErr w:type="spellEnd"/>
      <w:r>
        <w:rPr>
          <w:sz w:val="28"/>
          <w:szCs w:val="28"/>
          <w:lang w:eastAsia="uk-UA"/>
        </w:rPr>
        <w:t>,</w:t>
      </w:r>
      <w:r w:rsidRPr="007B029D">
        <w:rPr>
          <w:sz w:val="28"/>
          <w:szCs w:val="28"/>
          <w:lang w:eastAsia="uk-UA"/>
        </w:rPr>
        <w:t xml:space="preserve"> необхідних для самореалізації здобувачів освіти</w:t>
      </w:r>
      <w:r>
        <w:rPr>
          <w:sz w:val="28"/>
          <w:szCs w:val="28"/>
          <w:lang w:eastAsia="uk-UA"/>
        </w:rPr>
        <w:t>;</w:t>
      </w:r>
    </w:p>
    <w:p w:rsidR="002D593B"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xml:space="preserve">- покращення навчально-методичного комплексу для здобуття </w:t>
      </w:r>
      <w:r w:rsidRPr="007B029D">
        <w:rPr>
          <w:sz w:val="28"/>
          <w:szCs w:val="28"/>
          <w:lang w:eastAsia="uk-UA"/>
        </w:rPr>
        <w:t>профільної освіти учасниками освітнього процес</w:t>
      </w:r>
      <w:r>
        <w:rPr>
          <w:sz w:val="28"/>
          <w:szCs w:val="28"/>
          <w:lang w:eastAsia="uk-UA"/>
        </w:rPr>
        <w:t>у;</w:t>
      </w:r>
    </w:p>
    <w:p w:rsidR="002D593B"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w:t>
      </w:r>
      <w:r w:rsidRPr="007B029D">
        <w:rPr>
          <w:sz w:val="28"/>
          <w:szCs w:val="28"/>
          <w:lang w:eastAsia="uk-UA"/>
        </w:rPr>
        <w:t xml:space="preserve"> </w:t>
      </w:r>
      <w:r>
        <w:rPr>
          <w:sz w:val="28"/>
          <w:szCs w:val="28"/>
          <w:lang w:eastAsia="uk-UA"/>
        </w:rPr>
        <w:t>г</w:t>
      </w:r>
      <w:r w:rsidRPr="007B029D">
        <w:rPr>
          <w:sz w:val="28"/>
          <w:szCs w:val="28"/>
          <w:lang w:eastAsia="uk-UA"/>
        </w:rPr>
        <w:t>уманістична направленість педагогічного процесу, повага до особистості учасників освітнього процесу</w:t>
      </w:r>
      <w:r>
        <w:rPr>
          <w:sz w:val="28"/>
          <w:szCs w:val="28"/>
          <w:lang w:eastAsia="uk-UA"/>
        </w:rPr>
        <w:t>;</w:t>
      </w:r>
    </w:p>
    <w:p w:rsidR="002D593B" w:rsidRPr="00256F3E"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н</w:t>
      </w:r>
      <w:r w:rsidRPr="007B029D">
        <w:rPr>
          <w:sz w:val="28"/>
          <w:szCs w:val="28"/>
          <w:lang w:eastAsia="uk-UA"/>
        </w:rPr>
        <w:t xml:space="preserve">адання </w:t>
      </w:r>
      <w:r w:rsidRPr="00256F3E">
        <w:rPr>
          <w:sz w:val="28"/>
          <w:szCs w:val="28"/>
          <w:lang w:eastAsia="uk-UA"/>
        </w:rPr>
        <w:t>освітніх послуг через форми здобуття освіти згідно чинного законодавства (</w:t>
      </w:r>
      <w:r w:rsidRPr="00256F3E">
        <w:rPr>
          <w:sz w:val="28"/>
          <w:szCs w:val="28"/>
        </w:rPr>
        <w:t>інституційна (</w:t>
      </w:r>
      <w:r w:rsidRPr="00256F3E">
        <w:rPr>
          <w:sz w:val="28"/>
          <w:szCs w:val="28"/>
          <w:lang w:eastAsia="uk-UA"/>
        </w:rPr>
        <w:t xml:space="preserve">очна, дистанційна), індивідуальна (сімейна, </w:t>
      </w:r>
      <w:proofErr w:type="spellStart"/>
      <w:r w:rsidRPr="00256F3E">
        <w:rPr>
          <w:sz w:val="28"/>
          <w:szCs w:val="28"/>
          <w:lang w:eastAsia="uk-UA"/>
        </w:rPr>
        <w:t>екстернатна</w:t>
      </w:r>
      <w:proofErr w:type="spellEnd"/>
      <w:r w:rsidRPr="00256F3E">
        <w:rPr>
          <w:sz w:val="28"/>
          <w:szCs w:val="28"/>
          <w:lang w:eastAsia="uk-UA"/>
        </w:rPr>
        <w:t>, педагогічний патронаж)</w:t>
      </w:r>
      <w:r>
        <w:rPr>
          <w:sz w:val="28"/>
          <w:szCs w:val="28"/>
          <w:lang w:eastAsia="uk-UA"/>
        </w:rPr>
        <w:t>);</w:t>
      </w:r>
    </w:p>
    <w:p w:rsidR="002D593B" w:rsidRPr="007B029D"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lastRenderedPageBreak/>
        <w:t>- в</w:t>
      </w:r>
      <w:r w:rsidRPr="007B029D">
        <w:rPr>
          <w:sz w:val="28"/>
          <w:szCs w:val="28"/>
          <w:lang w:eastAsia="uk-UA"/>
        </w:rPr>
        <w:t>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r>
        <w:rPr>
          <w:sz w:val="28"/>
          <w:szCs w:val="28"/>
          <w:lang w:eastAsia="uk-UA"/>
        </w:rPr>
        <w:t>;</w:t>
      </w:r>
    </w:p>
    <w:p w:rsidR="002D593B" w:rsidRPr="007B029D"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р</w:t>
      </w:r>
      <w:r w:rsidRPr="007B029D">
        <w:rPr>
          <w:sz w:val="28"/>
          <w:szCs w:val="28"/>
          <w:lang w:eastAsia="uk-UA"/>
        </w:rPr>
        <w:t>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r>
        <w:rPr>
          <w:sz w:val="28"/>
          <w:szCs w:val="28"/>
          <w:lang w:eastAsia="uk-UA"/>
        </w:rPr>
        <w:t>;</w:t>
      </w:r>
    </w:p>
    <w:p w:rsidR="002D593B" w:rsidRPr="007B029D"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р</w:t>
      </w:r>
      <w:r w:rsidRPr="007B029D">
        <w:rPr>
          <w:sz w:val="28"/>
          <w:szCs w:val="28"/>
          <w:lang w:eastAsia="uk-UA"/>
        </w:rPr>
        <w:t xml:space="preserve">озвиток </w:t>
      </w:r>
      <w:r>
        <w:rPr>
          <w:sz w:val="28"/>
          <w:szCs w:val="28"/>
          <w:lang w:eastAsia="uk-UA"/>
        </w:rPr>
        <w:t>у</w:t>
      </w:r>
      <w:r w:rsidRPr="007B029D">
        <w:rPr>
          <w:sz w:val="28"/>
          <w:szCs w:val="28"/>
          <w:lang w:eastAsia="uk-UA"/>
        </w:rPr>
        <w:t xml:space="preserve">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r>
        <w:rPr>
          <w:sz w:val="28"/>
          <w:szCs w:val="28"/>
          <w:lang w:eastAsia="uk-UA"/>
        </w:rPr>
        <w:t>;</w:t>
      </w:r>
    </w:p>
    <w:p w:rsidR="002D593B"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д</w:t>
      </w:r>
      <w:r>
        <w:rPr>
          <w:sz w:val="28"/>
          <w:szCs w:val="28"/>
        </w:rPr>
        <w:t xml:space="preserve">иференціація освіти, створення умов для формування індивідуальних освітніх маршрутів здобувачів освіти в умовах </w:t>
      </w:r>
      <w:proofErr w:type="spellStart"/>
      <w:r>
        <w:rPr>
          <w:sz w:val="28"/>
          <w:szCs w:val="28"/>
        </w:rPr>
        <w:t>допрофільного</w:t>
      </w:r>
      <w:proofErr w:type="spellEnd"/>
      <w:r>
        <w:rPr>
          <w:sz w:val="28"/>
          <w:szCs w:val="28"/>
        </w:rPr>
        <w:t xml:space="preserve">  та профільного навчання;</w:t>
      </w:r>
      <w:r w:rsidRPr="00A81865">
        <w:rPr>
          <w:sz w:val="28"/>
          <w:szCs w:val="28"/>
          <w:lang w:eastAsia="uk-UA"/>
        </w:rPr>
        <w:t xml:space="preserve"> </w:t>
      </w:r>
    </w:p>
    <w:p w:rsidR="002D593B"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п</w:t>
      </w:r>
      <w:r w:rsidRPr="007B029D">
        <w:rPr>
          <w:sz w:val="28"/>
          <w:szCs w:val="28"/>
          <w:lang w:eastAsia="uk-UA"/>
        </w:rPr>
        <w:t>рищеплення</w:t>
      </w:r>
      <w:r>
        <w:rPr>
          <w:sz w:val="28"/>
          <w:szCs w:val="28"/>
          <w:lang w:eastAsia="uk-UA"/>
        </w:rPr>
        <w:t xml:space="preserve"> </w:t>
      </w:r>
      <w:r w:rsidRPr="007B029D">
        <w:rPr>
          <w:sz w:val="28"/>
          <w:szCs w:val="28"/>
          <w:lang w:eastAsia="uk-UA"/>
        </w:rPr>
        <w:t xml:space="preserve">здобувачам освіти шанобливого ставлення до культури, звичаїв, традицій </w:t>
      </w:r>
      <w:r>
        <w:rPr>
          <w:sz w:val="28"/>
          <w:szCs w:val="28"/>
          <w:lang w:eastAsia="uk-UA"/>
        </w:rPr>
        <w:t>українського народу;</w:t>
      </w:r>
    </w:p>
    <w:p w:rsidR="002D593B" w:rsidRPr="007B029D"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w:t>
      </w:r>
      <w:r w:rsidRPr="007B029D">
        <w:rPr>
          <w:sz w:val="28"/>
          <w:szCs w:val="28"/>
          <w:lang w:eastAsia="uk-UA"/>
        </w:rPr>
        <w:t xml:space="preserve"> </w:t>
      </w:r>
      <w:r>
        <w:rPr>
          <w:sz w:val="28"/>
          <w:szCs w:val="28"/>
          <w:lang w:eastAsia="uk-UA"/>
        </w:rPr>
        <w:t>с</w:t>
      </w:r>
      <w:r w:rsidRPr="007B029D">
        <w:rPr>
          <w:sz w:val="28"/>
          <w:szCs w:val="28"/>
          <w:lang w:eastAsia="uk-UA"/>
        </w:rPr>
        <w:t>творення умов для надання освітніх послуг особам з особливими освітніми потребами (інклюзивне навчання</w:t>
      </w:r>
      <w:r>
        <w:rPr>
          <w:sz w:val="28"/>
          <w:szCs w:val="28"/>
          <w:lang w:eastAsia="uk-UA"/>
        </w:rPr>
        <w:t>, педагогічний патронаж</w:t>
      </w:r>
      <w:r w:rsidRPr="007B029D">
        <w:rPr>
          <w:sz w:val="28"/>
          <w:szCs w:val="28"/>
          <w:lang w:eastAsia="uk-UA"/>
        </w:rPr>
        <w:t>)</w:t>
      </w:r>
      <w:r>
        <w:rPr>
          <w:sz w:val="28"/>
          <w:szCs w:val="28"/>
          <w:lang w:eastAsia="uk-UA"/>
        </w:rPr>
        <w:t>;</w:t>
      </w:r>
    </w:p>
    <w:p w:rsidR="002D593B"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в</w:t>
      </w:r>
      <w:r w:rsidRPr="007B029D">
        <w:rPr>
          <w:sz w:val="28"/>
          <w:szCs w:val="28"/>
          <w:lang w:eastAsia="uk-UA"/>
        </w:rPr>
        <w:t>иховання свідомого відношення до всіх видів діяльності і людських відносин на основі самостійності та творчої активності здобувачів освіт</w:t>
      </w:r>
      <w:r>
        <w:rPr>
          <w:sz w:val="28"/>
          <w:szCs w:val="28"/>
          <w:lang w:eastAsia="uk-UA"/>
        </w:rPr>
        <w:t>и;</w:t>
      </w:r>
    </w:p>
    <w:p w:rsidR="002D593B" w:rsidRPr="007B029D"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з</w:t>
      </w:r>
      <w:r w:rsidRPr="007B029D">
        <w:rPr>
          <w:sz w:val="28"/>
          <w:szCs w:val="28"/>
          <w:lang w:eastAsia="uk-UA"/>
        </w:rPr>
        <w:t>береження та зміцнення морального та фізичного здоров’я учасників освітнього процесу</w:t>
      </w:r>
      <w:r>
        <w:rPr>
          <w:sz w:val="28"/>
          <w:szCs w:val="28"/>
          <w:lang w:eastAsia="uk-UA"/>
        </w:rPr>
        <w:t>;</w:t>
      </w:r>
    </w:p>
    <w:p w:rsidR="002D593B" w:rsidRPr="007B029D"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п</w:t>
      </w:r>
      <w:r w:rsidRPr="007B029D">
        <w:rPr>
          <w:sz w:val="28"/>
          <w:szCs w:val="28"/>
          <w:lang w:eastAsia="uk-UA"/>
        </w:rPr>
        <w:t>ідвищення професійного рівня кадрового по</w:t>
      </w:r>
      <w:r w:rsidRPr="007B029D">
        <w:rPr>
          <w:sz w:val="28"/>
          <w:szCs w:val="28"/>
          <w:lang w:eastAsia="uk-UA"/>
        </w:rPr>
        <w:softHyphen/>
        <w:t>тенціалу згідно Положення про</w:t>
      </w:r>
      <w:r>
        <w:rPr>
          <w:sz w:val="28"/>
          <w:szCs w:val="28"/>
          <w:lang w:eastAsia="uk-UA"/>
        </w:rPr>
        <w:t xml:space="preserve"> </w:t>
      </w:r>
      <w:r w:rsidRPr="007B029D">
        <w:rPr>
          <w:sz w:val="28"/>
          <w:szCs w:val="28"/>
          <w:lang w:eastAsia="uk-UA"/>
        </w:rPr>
        <w:t>атестацію та сертифікацію педагогічних працівників</w:t>
      </w:r>
      <w:r>
        <w:rPr>
          <w:sz w:val="28"/>
          <w:szCs w:val="28"/>
          <w:lang w:eastAsia="uk-UA"/>
        </w:rPr>
        <w:t>;</w:t>
      </w:r>
    </w:p>
    <w:p w:rsidR="002D593B" w:rsidRPr="007B029D" w:rsidRDefault="002D593B" w:rsidP="002D593B">
      <w:pPr>
        <w:shd w:val="clear" w:color="auto" w:fill="FFFFFF"/>
        <w:spacing w:line="360" w:lineRule="auto"/>
        <w:ind w:left="284" w:hanging="284"/>
        <w:jc w:val="both"/>
        <w:textAlignment w:val="baseline"/>
        <w:rPr>
          <w:sz w:val="28"/>
          <w:szCs w:val="28"/>
          <w:lang w:eastAsia="uk-UA"/>
        </w:rPr>
      </w:pPr>
      <w:r>
        <w:rPr>
          <w:sz w:val="28"/>
          <w:szCs w:val="28"/>
          <w:lang w:eastAsia="uk-UA"/>
        </w:rPr>
        <w:t>- з</w:t>
      </w:r>
      <w:r w:rsidRPr="007B029D">
        <w:rPr>
          <w:sz w:val="28"/>
          <w:szCs w:val="28"/>
          <w:lang w:eastAsia="uk-UA"/>
        </w:rPr>
        <w:t>абезпечення прозорості та інформаційної відкритості з приводу роботи закладу на власному веб</w:t>
      </w:r>
      <w:r>
        <w:rPr>
          <w:sz w:val="28"/>
          <w:szCs w:val="28"/>
          <w:lang w:eastAsia="uk-UA"/>
        </w:rPr>
        <w:t>-</w:t>
      </w:r>
      <w:r w:rsidRPr="007B029D">
        <w:rPr>
          <w:sz w:val="28"/>
          <w:szCs w:val="28"/>
          <w:lang w:eastAsia="uk-UA"/>
        </w:rPr>
        <w:t>сайті.</w:t>
      </w:r>
    </w:p>
    <w:p w:rsidR="002D593B" w:rsidRDefault="002D593B" w:rsidP="002D593B">
      <w:pPr>
        <w:shd w:val="clear" w:color="auto" w:fill="FFFFFF"/>
        <w:spacing w:line="360" w:lineRule="auto"/>
        <w:ind w:firstLine="540"/>
        <w:jc w:val="both"/>
        <w:rPr>
          <w:sz w:val="28"/>
          <w:szCs w:val="28"/>
        </w:rPr>
      </w:pPr>
      <w:r>
        <w:rPr>
          <w:sz w:val="28"/>
          <w:szCs w:val="28"/>
        </w:rPr>
        <w:t xml:space="preserve">Основні шляхи розвитку Первомайського ліцею №6 направлені на </w:t>
      </w:r>
      <w:r w:rsidRPr="00B778DA">
        <w:rPr>
          <w:bCs/>
          <w:i/>
          <w:iCs/>
          <w:sz w:val="28"/>
          <w:szCs w:val="28"/>
        </w:rPr>
        <w:t>реалізацію Концепції "Нова українська школа"</w:t>
      </w:r>
      <w:r>
        <w:rPr>
          <w:sz w:val="28"/>
          <w:szCs w:val="28"/>
        </w:rPr>
        <w:t xml:space="preserve"> складовими якої є: </w:t>
      </w:r>
    </w:p>
    <w:p w:rsidR="002D593B" w:rsidRDefault="002D593B" w:rsidP="002D593B">
      <w:pPr>
        <w:shd w:val="clear" w:color="auto" w:fill="FFFFFF"/>
        <w:spacing w:line="360" w:lineRule="auto"/>
        <w:jc w:val="both"/>
        <w:rPr>
          <w:sz w:val="28"/>
          <w:szCs w:val="28"/>
        </w:rPr>
      </w:pPr>
      <w:r>
        <w:rPr>
          <w:sz w:val="28"/>
          <w:szCs w:val="28"/>
        </w:rPr>
        <w:lastRenderedPageBreak/>
        <w:t xml:space="preserve">1. Новий зміст освіти, заснований на формуванні </w:t>
      </w:r>
      <w:proofErr w:type="spellStart"/>
      <w:r>
        <w:rPr>
          <w:sz w:val="28"/>
          <w:szCs w:val="28"/>
        </w:rPr>
        <w:t>компетентностей</w:t>
      </w:r>
      <w:proofErr w:type="spellEnd"/>
      <w:r>
        <w:rPr>
          <w:sz w:val="28"/>
          <w:szCs w:val="28"/>
        </w:rPr>
        <w:t xml:space="preserve">, необхідних для успішної самореалізації в суспільстві. </w:t>
      </w:r>
    </w:p>
    <w:p w:rsidR="002D593B" w:rsidRDefault="002D593B" w:rsidP="002D593B">
      <w:pPr>
        <w:shd w:val="clear" w:color="auto" w:fill="FFFFFF"/>
        <w:spacing w:line="360" w:lineRule="auto"/>
        <w:jc w:val="both"/>
        <w:rPr>
          <w:sz w:val="28"/>
          <w:szCs w:val="28"/>
        </w:rPr>
      </w:pPr>
      <w:r>
        <w:rPr>
          <w:sz w:val="28"/>
          <w:szCs w:val="28"/>
        </w:rPr>
        <w:t xml:space="preserve">2. Умотивований учитель, який має свободу творчості й розвивається професійно. </w:t>
      </w:r>
    </w:p>
    <w:p w:rsidR="002D593B" w:rsidRDefault="002D593B" w:rsidP="002D593B">
      <w:pPr>
        <w:shd w:val="clear" w:color="auto" w:fill="FFFFFF"/>
        <w:spacing w:line="360" w:lineRule="auto"/>
        <w:jc w:val="both"/>
        <w:rPr>
          <w:sz w:val="28"/>
          <w:szCs w:val="28"/>
        </w:rPr>
      </w:pPr>
      <w:r>
        <w:rPr>
          <w:sz w:val="28"/>
          <w:szCs w:val="28"/>
        </w:rPr>
        <w:t>3.</w:t>
      </w:r>
      <w:r w:rsidRPr="001268C8">
        <w:rPr>
          <w:sz w:val="28"/>
          <w:szCs w:val="28"/>
        </w:rPr>
        <w:t xml:space="preserve"> </w:t>
      </w:r>
      <w:r>
        <w:rPr>
          <w:sz w:val="28"/>
          <w:szCs w:val="28"/>
        </w:rPr>
        <w:t>Наскрізний процес виховання, який формує цінності.</w:t>
      </w:r>
    </w:p>
    <w:p w:rsidR="002D593B" w:rsidRDefault="002D593B" w:rsidP="002D593B">
      <w:pPr>
        <w:shd w:val="clear" w:color="auto" w:fill="FFFFFF"/>
        <w:tabs>
          <w:tab w:val="left" w:pos="284"/>
        </w:tabs>
        <w:spacing w:line="360" w:lineRule="auto"/>
        <w:jc w:val="both"/>
        <w:rPr>
          <w:sz w:val="28"/>
          <w:szCs w:val="28"/>
        </w:rPr>
      </w:pPr>
      <w:r>
        <w:rPr>
          <w:sz w:val="28"/>
          <w:szCs w:val="28"/>
        </w:rPr>
        <w:t xml:space="preserve">4. Децентралізація  та  ефективне  управління, що  надає  закладу  реальну автономію. </w:t>
      </w:r>
    </w:p>
    <w:p w:rsidR="002D593B" w:rsidRDefault="002D593B" w:rsidP="002D593B">
      <w:pPr>
        <w:shd w:val="clear" w:color="auto" w:fill="FFFFFF"/>
        <w:spacing w:line="360" w:lineRule="auto"/>
        <w:jc w:val="both"/>
        <w:rPr>
          <w:sz w:val="28"/>
          <w:szCs w:val="28"/>
        </w:rPr>
      </w:pPr>
      <w:r>
        <w:rPr>
          <w:sz w:val="28"/>
          <w:szCs w:val="28"/>
        </w:rPr>
        <w:t xml:space="preserve">5. Педагогіка, що ґрунтується на партнерстві між учнем, учителем і батьками. </w:t>
      </w:r>
    </w:p>
    <w:p w:rsidR="002D593B" w:rsidRDefault="002D593B" w:rsidP="002D593B">
      <w:pPr>
        <w:shd w:val="clear" w:color="auto" w:fill="FFFFFF"/>
        <w:spacing w:line="360" w:lineRule="auto"/>
        <w:jc w:val="both"/>
        <w:rPr>
          <w:sz w:val="28"/>
          <w:szCs w:val="28"/>
        </w:rPr>
      </w:pPr>
      <w:r>
        <w:rPr>
          <w:sz w:val="28"/>
          <w:szCs w:val="28"/>
        </w:rPr>
        <w:t xml:space="preserve">6. Орієнтація на потреби учня в освітньому процесі, </w:t>
      </w:r>
      <w:proofErr w:type="spellStart"/>
      <w:r>
        <w:rPr>
          <w:sz w:val="28"/>
          <w:szCs w:val="28"/>
        </w:rPr>
        <w:t>дитиноцентризм</w:t>
      </w:r>
      <w:proofErr w:type="spellEnd"/>
      <w:r>
        <w:rPr>
          <w:sz w:val="28"/>
          <w:szCs w:val="28"/>
        </w:rPr>
        <w:t xml:space="preserve">. </w:t>
      </w:r>
    </w:p>
    <w:p w:rsidR="002D593B" w:rsidRDefault="002D593B" w:rsidP="002D593B">
      <w:pPr>
        <w:shd w:val="clear" w:color="auto" w:fill="FFFFFF"/>
        <w:spacing w:line="360" w:lineRule="auto"/>
        <w:jc w:val="both"/>
        <w:rPr>
          <w:sz w:val="28"/>
          <w:szCs w:val="28"/>
        </w:rPr>
      </w:pPr>
      <w:r>
        <w:rPr>
          <w:sz w:val="28"/>
          <w:szCs w:val="28"/>
        </w:rPr>
        <w:t xml:space="preserve">7. Нова структура закладу освіти, яка дає змогу добре засвоїти новий зміст і набути компетентності для життя. </w:t>
      </w:r>
    </w:p>
    <w:p w:rsidR="002D593B" w:rsidRDefault="002D593B" w:rsidP="002D593B">
      <w:pPr>
        <w:shd w:val="clear" w:color="auto" w:fill="FFFFFF"/>
        <w:spacing w:line="360" w:lineRule="auto"/>
        <w:jc w:val="both"/>
        <w:rPr>
          <w:sz w:val="28"/>
          <w:szCs w:val="28"/>
        </w:rPr>
      </w:pPr>
      <w:r>
        <w:rPr>
          <w:sz w:val="28"/>
          <w:szCs w:val="28"/>
        </w:rPr>
        <w:t xml:space="preserve">8. Справедливий розподіл публічних коштів, який забезпечує рівний доступ усіх дітей до якісної освіти. </w:t>
      </w:r>
    </w:p>
    <w:p w:rsidR="002D593B" w:rsidRDefault="002D593B" w:rsidP="002D593B">
      <w:pPr>
        <w:shd w:val="clear" w:color="auto" w:fill="FFFFFF"/>
        <w:spacing w:line="360" w:lineRule="auto"/>
        <w:jc w:val="both"/>
        <w:rPr>
          <w:sz w:val="28"/>
          <w:szCs w:val="28"/>
        </w:rPr>
      </w:pPr>
      <w:r>
        <w:rPr>
          <w:sz w:val="28"/>
          <w:szCs w:val="28"/>
        </w:rPr>
        <w:t xml:space="preserve">9. Сучасне освітнє середовище, яке забезпечить необхідні умови, засоби і технології для навчання учнів, освітян, батьків не лише в приміщенні навчального закладу. </w:t>
      </w:r>
    </w:p>
    <w:p w:rsidR="002D593B" w:rsidRDefault="002D593B" w:rsidP="002D593B">
      <w:pPr>
        <w:spacing w:line="360" w:lineRule="auto"/>
        <w:ind w:firstLine="567"/>
        <w:jc w:val="both"/>
        <w:rPr>
          <w:sz w:val="28"/>
          <w:szCs w:val="28"/>
        </w:rPr>
      </w:pPr>
      <w:r w:rsidRPr="00AD3531">
        <w:rPr>
          <w:sz w:val="28"/>
          <w:szCs w:val="28"/>
        </w:rPr>
        <w:t>Стратегія розвитку Первомайського ліцею №6 передбачає переформатування ключових напрямків розвитку освітньої системи закладу, які  надалі будуть конкретизовані  в ініціативних проектах та річних планах роботи ліцею.</w:t>
      </w:r>
    </w:p>
    <w:p w:rsidR="002D593B" w:rsidRDefault="002D593B" w:rsidP="002D593B">
      <w:pPr>
        <w:spacing w:line="360" w:lineRule="auto"/>
        <w:ind w:firstLine="708"/>
        <w:jc w:val="both"/>
        <w:rPr>
          <w:sz w:val="28"/>
          <w:szCs w:val="28"/>
        </w:rPr>
      </w:pPr>
    </w:p>
    <w:p w:rsidR="002D593B" w:rsidRDefault="002D593B" w:rsidP="002D593B">
      <w:pPr>
        <w:spacing w:line="360" w:lineRule="auto"/>
        <w:jc w:val="center"/>
        <w:rPr>
          <w:b/>
          <w:sz w:val="32"/>
          <w:szCs w:val="32"/>
        </w:rPr>
      </w:pPr>
      <w:r w:rsidRPr="006F0167">
        <w:rPr>
          <w:b/>
          <w:sz w:val="32"/>
          <w:szCs w:val="32"/>
        </w:rPr>
        <w:t>ІІІ. ШЛЯХИ РЕАЛІЗАЦІЇ СТРАТЕГІЇ РОЗВИТКУ ЛІЦЕЮ</w:t>
      </w:r>
    </w:p>
    <w:p w:rsidR="002D593B" w:rsidRDefault="002D593B" w:rsidP="002D593B">
      <w:pPr>
        <w:spacing w:line="360" w:lineRule="auto"/>
        <w:jc w:val="center"/>
        <w:rPr>
          <w:b/>
          <w:sz w:val="32"/>
          <w:szCs w:val="32"/>
        </w:rPr>
      </w:pPr>
    </w:p>
    <w:p w:rsidR="002D593B" w:rsidRPr="006F0167" w:rsidRDefault="002D593B" w:rsidP="002D593B">
      <w:pPr>
        <w:spacing w:line="360" w:lineRule="auto"/>
        <w:jc w:val="both"/>
        <w:rPr>
          <w:bCs/>
          <w:sz w:val="28"/>
          <w:szCs w:val="28"/>
        </w:rPr>
      </w:pPr>
      <w:r w:rsidRPr="006F0167">
        <w:rPr>
          <w:bCs/>
          <w:sz w:val="28"/>
          <w:szCs w:val="28"/>
        </w:rPr>
        <w:t>Реалізація завдань Стратегії розвитку Первомайського ліцею №6</w:t>
      </w:r>
      <w:r w:rsidRPr="006F0167">
        <w:rPr>
          <w:b/>
          <w:sz w:val="28"/>
          <w:szCs w:val="28"/>
        </w:rPr>
        <w:t xml:space="preserve"> </w:t>
      </w:r>
      <w:r w:rsidRPr="006F0167">
        <w:rPr>
          <w:bCs/>
          <w:sz w:val="28"/>
          <w:szCs w:val="28"/>
        </w:rPr>
        <w:t xml:space="preserve">здійснюється за наступними напрямами: </w:t>
      </w:r>
    </w:p>
    <w:p w:rsidR="002D593B" w:rsidRDefault="002D593B" w:rsidP="002D593B">
      <w:pPr>
        <w:shd w:val="clear" w:color="auto" w:fill="FFFFFF"/>
        <w:spacing w:line="360" w:lineRule="auto"/>
        <w:ind w:left="567" w:hanging="141"/>
        <w:jc w:val="both"/>
        <w:rPr>
          <w:sz w:val="28"/>
          <w:szCs w:val="28"/>
        </w:rPr>
      </w:pPr>
      <w:r w:rsidRPr="0073012D">
        <w:rPr>
          <w:sz w:val="28"/>
          <w:szCs w:val="28"/>
        </w:rPr>
        <w:lastRenderedPageBreak/>
        <w:t xml:space="preserve">- </w:t>
      </w:r>
      <w:r w:rsidRPr="006F0167">
        <w:rPr>
          <w:sz w:val="28"/>
          <w:szCs w:val="28"/>
        </w:rPr>
        <w:t>освітнє середовище закладу освіти;</w:t>
      </w:r>
    </w:p>
    <w:p w:rsidR="002D593B" w:rsidRDefault="002D593B" w:rsidP="002D593B">
      <w:pPr>
        <w:shd w:val="clear" w:color="auto" w:fill="FFFFFF"/>
        <w:spacing w:line="360" w:lineRule="auto"/>
        <w:ind w:left="567" w:hanging="141"/>
        <w:jc w:val="both"/>
        <w:rPr>
          <w:sz w:val="28"/>
          <w:szCs w:val="28"/>
        </w:rPr>
      </w:pPr>
      <w:r>
        <w:rPr>
          <w:sz w:val="28"/>
          <w:szCs w:val="28"/>
        </w:rPr>
        <w:t>-</w:t>
      </w:r>
      <w:r w:rsidRPr="006F0167">
        <w:rPr>
          <w:sz w:val="28"/>
          <w:szCs w:val="28"/>
        </w:rPr>
        <w:t xml:space="preserve"> система оцінювання здобувачів освіти</w:t>
      </w:r>
      <w:r>
        <w:rPr>
          <w:sz w:val="28"/>
          <w:szCs w:val="28"/>
        </w:rPr>
        <w:t>;</w:t>
      </w:r>
    </w:p>
    <w:p w:rsidR="002D593B" w:rsidRDefault="002D593B" w:rsidP="002D593B">
      <w:pPr>
        <w:shd w:val="clear" w:color="auto" w:fill="FFFFFF"/>
        <w:spacing w:line="360" w:lineRule="auto"/>
        <w:ind w:left="567" w:hanging="141"/>
        <w:jc w:val="both"/>
        <w:rPr>
          <w:sz w:val="28"/>
          <w:szCs w:val="28"/>
        </w:rPr>
      </w:pPr>
      <w:r>
        <w:rPr>
          <w:sz w:val="28"/>
          <w:szCs w:val="28"/>
        </w:rPr>
        <w:t>- с</w:t>
      </w:r>
      <w:r w:rsidRPr="006F0167">
        <w:rPr>
          <w:sz w:val="28"/>
          <w:szCs w:val="28"/>
        </w:rPr>
        <w:t>истема педагогічної діяльності</w:t>
      </w:r>
      <w:r>
        <w:rPr>
          <w:sz w:val="28"/>
          <w:szCs w:val="28"/>
        </w:rPr>
        <w:t>;</w:t>
      </w:r>
      <w:r w:rsidRPr="006F0167">
        <w:rPr>
          <w:sz w:val="28"/>
          <w:szCs w:val="28"/>
        </w:rPr>
        <w:t xml:space="preserve"> </w:t>
      </w:r>
    </w:p>
    <w:p w:rsidR="002D593B" w:rsidRPr="006F0167" w:rsidRDefault="002D593B" w:rsidP="002D593B">
      <w:pPr>
        <w:shd w:val="clear" w:color="auto" w:fill="FFFFFF"/>
        <w:spacing w:line="360" w:lineRule="auto"/>
        <w:ind w:left="567" w:hanging="141"/>
        <w:jc w:val="both"/>
        <w:rPr>
          <w:sz w:val="28"/>
          <w:szCs w:val="28"/>
        </w:rPr>
      </w:pPr>
      <w:r>
        <w:rPr>
          <w:sz w:val="28"/>
          <w:szCs w:val="28"/>
        </w:rPr>
        <w:t>- с</w:t>
      </w:r>
      <w:r w:rsidRPr="006F0167">
        <w:rPr>
          <w:sz w:val="28"/>
          <w:szCs w:val="28"/>
        </w:rPr>
        <w:t>истема управлінської діяльності.</w:t>
      </w:r>
    </w:p>
    <w:p w:rsidR="002D593B" w:rsidRDefault="002D593B" w:rsidP="002D593B">
      <w:pPr>
        <w:shd w:val="clear" w:color="auto" w:fill="FFFFFF"/>
        <w:spacing w:line="360" w:lineRule="auto"/>
        <w:jc w:val="center"/>
        <w:textAlignment w:val="baseline"/>
        <w:rPr>
          <w:b/>
          <w:bCs/>
          <w:sz w:val="28"/>
          <w:szCs w:val="28"/>
          <w:lang w:eastAsia="uk-UA"/>
        </w:rPr>
      </w:pPr>
    </w:p>
    <w:p w:rsidR="002D593B" w:rsidRPr="00525F22" w:rsidRDefault="002D593B" w:rsidP="002D593B">
      <w:pPr>
        <w:shd w:val="clear" w:color="auto" w:fill="FFFFFF"/>
        <w:spacing w:line="360" w:lineRule="auto"/>
        <w:jc w:val="center"/>
        <w:textAlignment w:val="baseline"/>
        <w:rPr>
          <w:b/>
          <w:bCs/>
          <w:sz w:val="28"/>
          <w:szCs w:val="28"/>
          <w:lang w:eastAsia="uk-UA"/>
        </w:rPr>
      </w:pPr>
      <w:r>
        <w:rPr>
          <w:b/>
          <w:bCs/>
          <w:sz w:val="28"/>
          <w:szCs w:val="28"/>
          <w:lang w:eastAsia="uk-UA"/>
        </w:rPr>
        <w:t>ОСВІТНЄ СЕРЕДОВИЩЕ ЗАКЛАДУ ОСВІТИ</w:t>
      </w:r>
    </w:p>
    <w:p w:rsidR="002D593B" w:rsidRDefault="002D593B" w:rsidP="002D593B">
      <w:pPr>
        <w:shd w:val="clear" w:color="auto" w:fill="FFFFFF"/>
        <w:spacing w:line="360" w:lineRule="auto"/>
        <w:ind w:firstLine="567"/>
        <w:jc w:val="both"/>
        <w:textAlignment w:val="baseline"/>
        <w:rPr>
          <w:sz w:val="28"/>
          <w:szCs w:val="28"/>
        </w:rPr>
      </w:pPr>
      <w:r w:rsidRPr="00B87E0C">
        <w:rPr>
          <w:i/>
          <w:iCs/>
          <w:sz w:val="28"/>
          <w:szCs w:val="28"/>
          <w:lang w:eastAsia="uk-UA"/>
        </w:rPr>
        <w:t>Мета:</w:t>
      </w:r>
      <w:r w:rsidRPr="00525F22">
        <w:rPr>
          <w:sz w:val="28"/>
          <w:szCs w:val="28"/>
          <w:lang w:eastAsia="uk-UA"/>
        </w:rPr>
        <w:t xml:space="preserve"> </w:t>
      </w:r>
      <w:r>
        <w:rPr>
          <w:sz w:val="28"/>
          <w:szCs w:val="28"/>
          <w:lang w:eastAsia="uk-UA"/>
        </w:rPr>
        <w:t xml:space="preserve">створення сприятливого та безпечного освітнього середовища для формування компетентної, всебічно розвиненої особистості </w:t>
      </w:r>
      <w:r>
        <w:rPr>
          <w:sz w:val="28"/>
          <w:szCs w:val="28"/>
        </w:rPr>
        <w:t xml:space="preserve">в умовах реформування загальної середньої освіти. </w:t>
      </w:r>
    </w:p>
    <w:p w:rsidR="002D593B" w:rsidRPr="00B87E0C" w:rsidRDefault="002D593B" w:rsidP="002D593B">
      <w:pPr>
        <w:shd w:val="clear" w:color="auto" w:fill="FFFFFF"/>
        <w:spacing w:line="360" w:lineRule="auto"/>
        <w:ind w:firstLine="567"/>
        <w:jc w:val="both"/>
        <w:textAlignment w:val="baseline"/>
        <w:rPr>
          <w:i/>
          <w:iCs/>
          <w:sz w:val="28"/>
          <w:szCs w:val="28"/>
          <w:lang w:eastAsia="uk-UA"/>
        </w:rPr>
      </w:pPr>
      <w:r w:rsidRPr="00B87E0C">
        <w:rPr>
          <w:i/>
          <w:iCs/>
          <w:sz w:val="28"/>
          <w:szCs w:val="28"/>
          <w:lang w:eastAsia="uk-UA"/>
        </w:rPr>
        <w:t>Завдання:</w:t>
      </w:r>
    </w:p>
    <w:p w:rsidR="002D593B" w:rsidRDefault="002D593B" w:rsidP="00636494">
      <w:pPr>
        <w:pStyle w:val="a8"/>
        <w:numPr>
          <w:ilvl w:val="0"/>
          <w:numId w:val="5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забезпечення реалізації права громадян на отримання початкової, базової та повної загальної середньої освіти;</w:t>
      </w:r>
    </w:p>
    <w:p w:rsidR="002D593B" w:rsidRDefault="002D593B" w:rsidP="00636494">
      <w:pPr>
        <w:pStyle w:val="a8"/>
        <w:numPr>
          <w:ilvl w:val="0"/>
          <w:numId w:val="5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р</w:t>
      </w:r>
      <w:r w:rsidRPr="005E248B">
        <w:rPr>
          <w:rFonts w:ascii="Times New Roman" w:hAnsi="Times New Roman"/>
          <w:sz w:val="28"/>
          <w:szCs w:val="28"/>
        </w:rPr>
        <w:t>еалізація Державних стандартів початкової, базової та повної загальної середньої освіти, створення належних умов для організації освітнього процесу</w:t>
      </w:r>
      <w:r>
        <w:rPr>
          <w:rFonts w:ascii="Times New Roman" w:hAnsi="Times New Roman"/>
          <w:sz w:val="28"/>
          <w:szCs w:val="28"/>
        </w:rPr>
        <w:t>;</w:t>
      </w:r>
    </w:p>
    <w:p w:rsidR="002D593B" w:rsidRPr="004D233A" w:rsidRDefault="002D593B" w:rsidP="00636494">
      <w:pPr>
        <w:pStyle w:val="a8"/>
        <w:numPr>
          <w:ilvl w:val="0"/>
          <w:numId w:val="5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с</w:t>
      </w:r>
      <w:r w:rsidRPr="00D32C34">
        <w:rPr>
          <w:rFonts w:ascii="Times New Roman" w:hAnsi="Times New Roman"/>
          <w:sz w:val="28"/>
          <w:szCs w:val="28"/>
        </w:rPr>
        <w:t>творення умов для поліпшення якості надання освітніх послуг: індивідуалізація та диференціація навчання, забезпечення практичної спрямованості освіти (</w:t>
      </w:r>
      <w:proofErr w:type="spellStart"/>
      <w:r w:rsidRPr="00D32C34">
        <w:rPr>
          <w:rFonts w:ascii="Times New Roman" w:hAnsi="Times New Roman"/>
          <w:sz w:val="28"/>
          <w:szCs w:val="28"/>
        </w:rPr>
        <w:t>компетентнісний</w:t>
      </w:r>
      <w:proofErr w:type="spellEnd"/>
      <w:r w:rsidRPr="00D32C34">
        <w:rPr>
          <w:rFonts w:ascii="Times New Roman" w:hAnsi="Times New Roman"/>
          <w:sz w:val="28"/>
          <w:szCs w:val="28"/>
        </w:rPr>
        <w:t xml:space="preserve"> підхід), якісної організації </w:t>
      </w:r>
      <w:proofErr w:type="spellStart"/>
      <w:r w:rsidRPr="00D32C34">
        <w:rPr>
          <w:rFonts w:ascii="Times New Roman" w:hAnsi="Times New Roman"/>
          <w:sz w:val="28"/>
          <w:szCs w:val="28"/>
        </w:rPr>
        <w:t>допрофільного</w:t>
      </w:r>
      <w:proofErr w:type="spellEnd"/>
      <w:r w:rsidRPr="00D32C34">
        <w:rPr>
          <w:rFonts w:ascii="Times New Roman" w:hAnsi="Times New Roman"/>
          <w:sz w:val="28"/>
          <w:szCs w:val="28"/>
        </w:rPr>
        <w:t xml:space="preserve"> </w:t>
      </w:r>
      <w:r w:rsidRPr="004D233A">
        <w:rPr>
          <w:rFonts w:ascii="Times New Roman" w:hAnsi="Times New Roman"/>
          <w:sz w:val="28"/>
          <w:szCs w:val="28"/>
        </w:rPr>
        <w:t>та профільного навчання, ефективної співпраці з вищими навчальними закладами;</w:t>
      </w:r>
    </w:p>
    <w:p w:rsidR="002D593B" w:rsidRPr="004D233A" w:rsidRDefault="002D593B" w:rsidP="00636494">
      <w:pPr>
        <w:pStyle w:val="a8"/>
        <w:numPr>
          <w:ilvl w:val="0"/>
          <w:numId w:val="51"/>
        </w:numPr>
        <w:tabs>
          <w:tab w:val="left" w:pos="284"/>
        </w:tabs>
        <w:spacing w:after="0" w:line="360" w:lineRule="auto"/>
        <w:ind w:left="0" w:firstLine="0"/>
        <w:jc w:val="both"/>
        <w:rPr>
          <w:rFonts w:ascii="Times New Roman" w:hAnsi="Times New Roman"/>
          <w:sz w:val="28"/>
          <w:szCs w:val="28"/>
        </w:rPr>
      </w:pPr>
      <w:r w:rsidRPr="004D233A">
        <w:rPr>
          <w:rFonts w:ascii="Times New Roman" w:hAnsi="Times New Roman"/>
          <w:sz w:val="28"/>
          <w:szCs w:val="28"/>
        </w:rPr>
        <w:t>підвищення результативності освітнього процесу та  показників якості знань учнів, якість підготовки здобувачів освіти до державної підсумкової атестації,  зовнішнього  незалежного оцінювання;</w:t>
      </w:r>
    </w:p>
    <w:p w:rsidR="002D593B" w:rsidRDefault="002D593B" w:rsidP="00636494">
      <w:pPr>
        <w:pStyle w:val="a8"/>
        <w:numPr>
          <w:ilvl w:val="0"/>
          <w:numId w:val="51"/>
        </w:numPr>
        <w:tabs>
          <w:tab w:val="left" w:pos="284"/>
        </w:tabs>
        <w:spacing w:after="0" w:line="360" w:lineRule="auto"/>
        <w:ind w:left="0" w:firstLine="0"/>
        <w:jc w:val="both"/>
        <w:rPr>
          <w:rFonts w:ascii="Times New Roman" w:hAnsi="Times New Roman"/>
          <w:sz w:val="28"/>
          <w:szCs w:val="28"/>
        </w:rPr>
      </w:pPr>
      <w:r w:rsidRPr="004D233A">
        <w:rPr>
          <w:rFonts w:ascii="Times New Roman" w:hAnsi="Times New Roman"/>
          <w:sz w:val="28"/>
          <w:szCs w:val="28"/>
          <w:lang w:eastAsia="uk-UA"/>
        </w:rPr>
        <w:t xml:space="preserve">створення оптимальних умов для виявлення, творчого розвитку й реалізації потенційних можливостей обдарованих дітей, </w:t>
      </w:r>
      <w:r w:rsidRPr="004D233A">
        <w:rPr>
          <w:rFonts w:ascii="Times New Roman" w:hAnsi="Times New Roman"/>
          <w:color w:val="000000"/>
          <w:sz w:val="28"/>
          <w:szCs w:val="28"/>
        </w:rPr>
        <w:t>на основі їх нахилів та здібностей</w:t>
      </w:r>
      <w:r w:rsidRPr="004D233A">
        <w:rPr>
          <w:rFonts w:ascii="Times New Roman" w:hAnsi="Times New Roman"/>
          <w:sz w:val="28"/>
          <w:szCs w:val="28"/>
          <w:lang w:eastAsia="uk-UA"/>
        </w:rPr>
        <w:t>, у всіх напрямах: інтелектуальному, творчому, спортивному, естетичному</w:t>
      </w:r>
      <w:r>
        <w:rPr>
          <w:rFonts w:ascii="Times New Roman" w:hAnsi="Times New Roman"/>
          <w:sz w:val="28"/>
          <w:szCs w:val="28"/>
          <w:lang w:eastAsia="uk-UA"/>
        </w:rPr>
        <w:t>;</w:t>
      </w:r>
    </w:p>
    <w:p w:rsidR="002D593B" w:rsidRPr="004D233A" w:rsidRDefault="002D593B" w:rsidP="00636494">
      <w:pPr>
        <w:pStyle w:val="a8"/>
        <w:numPr>
          <w:ilvl w:val="0"/>
          <w:numId w:val="51"/>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lang w:eastAsia="uk-UA"/>
        </w:rPr>
        <w:lastRenderedPageBreak/>
        <w:t>ф</w:t>
      </w:r>
      <w:r w:rsidRPr="004D233A">
        <w:rPr>
          <w:rFonts w:ascii="Times New Roman" w:hAnsi="Times New Roman"/>
          <w:sz w:val="28"/>
          <w:szCs w:val="28"/>
          <w:lang w:eastAsia="uk-UA"/>
        </w:rPr>
        <w:t>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2D593B" w:rsidRPr="004D233A" w:rsidRDefault="002D593B" w:rsidP="00636494">
      <w:pPr>
        <w:pStyle w:val="a8"/>
        <w:numPr>
          <w:ilvl w:val="0"/>
          <w:numId w:val="51"/>
        </w:numPr>
        <w:tabs>
          <w:tab w:val="left" w:pos="284"/>
        </w:tabs>
        <w:spacing w:after="0" w:line="360" w:lineRule="auto"/>
        <w:ind w:left="0" w:firstLine="0"/>
        <w:jc w:val="both"/>
        <w:rPr>
          <w:rFonts w:ascii="Times New Roman" w:hAnsi="Times New Roman"/>
          <w:sz w:val="28"/>
          <w:szCs w:val="28"/>
        </w:rPr>
      </w:pPr>
      <w:r w:rsidRPr="004D233A">
        <w:rPr>
          <w:rFonts w:ascii="Times New Roman" w:hAnsi="Times New Roman"/>
          <w:sz w:val="28"/>
          <w:szCs w:val="28"/>
        </w:rPr>
        <w:t>підвищення якості підготовки обдарованих учнів до Всеукраїнських учнівських олімпіад з навчальних предметів, Всеукраїнського конкурсу-захисту науково-дослідницьких робіт учнів-членів МАН України та учнівських інтелектуальних змагань;</w:t>
      </w:r>
    </w:p>
    <w:p w:rsidR="002D593B" w:rsidRPr="004D233A" w:rsidRDefault="002D593B" w:rsidP="00636494">
      <w:pPr>
        <w:pStyle w:val="a8"/>
        <w:numPr>
          <w:ilvl w:val="0"/>
          <w:numId w:val="51"/>
        </w:numPr>
        <w:tabs>
          <w:tab w:val="left" w:pos="284"/>
        </w:tabs>
        <w:spacing w:after="0" w:line="360" w:lineRule="auto"/>
        <w:ind w:left="0" w:firstLine="0"/>
        <w:jc w:val="both"/>
        <w:rPr>
          <w:rFonts w:ascii="Times New Roman" w:hAnsi="Times New Roman"/>
          <w:sz w:val="28"/>
          <w:szCs w:val="28"/>
        </w:rPr>
      </w:pPr>
      <w:r w:rsidRPr="004D233A">
        <w:rPr>
          <w:rFonts w:ascii="Times New Roman" w:hAnsi="Times New Roman"/>
          <w:sz w:val="28"/>
          <w:szCs w:val="28"/>
          <w:lang w:eastAsia="uk-UA"/>
        </w:rPr>
        <w:t>організація діяльності ліцею як демократичного правового освітнього простору та позитивного мікроклімату через структуру шкільного та класного учнівського самоврядування, стимулювання внутрішньої і зовнішньої активності учнів</w:t>
      </w:r>
      <w:r>
        <w:rPr>
          <w:rFonts w:ascii="Times New Roman" w:hAnsi="Times New Roman"/>
          <w:sz w:val="28"/>
          <w:szCs w:val="28"/>
          <w:lang w:eastAsia="uk-UA"/>
        </w:rPr>
        <w:t>;</w:t>
      </w:r>
    </w:p>
    <w:p w:rsidR="002D593B" w:rsidRPr="004D233A" w:rsidRDefault="002D593B" w:rsidP="00636494">
      <w:pPr>
        <w:pStyle w:val="a8"/>
        <w:numPr>
          <w:ilvl w:val="0"/>
          <w:numId w:val="51"/>
        </w:numPr>
        <w:tabs>
          <w:tab w:val="left" w:pos="284"/>
        </w:tabs>
        <w:spacing w:after="0" w:line="360" w:lineRule="auto"/>
        <w:ind w:left="0" w:firstLine="0"/>
        <w:jc w:val="both"/>
        <w:rPr>
          <w:rFonts w:ascii="Times New Roman" w:hAnsi="Times New Roman"/>
          <w:sz w:val="28"/>
          <w:szCs w:val="28"/>
        </w:rPr>
      </w:pPr>
      <w:r w:rsidRPr="004D233A">
        <w:rPr>
          <w:rFonts w:ascii="Times New Roman" w:hAnsi="Times New Roman"/>
          <w:color w:val="000000"/>
          <w:sz w:val="28"/>
          <w:szCs w:val="28"/>
        </w:rPr>
        <w:t>формування  духовних цінностей учнів: почуття патріотизму, національної свідомості, любові до українського народу, його історії, рідної землі, родини, гордості за минуле й сучасне на прикладах героїчної історії українського народу;</w:t>
      </w:r>
    </w:p>
    <w:p w:rsidR="002D593B" w:rsidRPr="004D233A" w:rsidRDefault="002D593B" w:rsidP="00636494">
      <w:pPr>
        <w:pStyle w:val="a8"/>
        <w:numPr>
          <w:ilvl w:val="0"/>
          <w:numId w:val="51"/>
        </w:numPr>
        <w:shd w:val="clear" w:color="auto" w:fill="FFFFFF"/>
        <w:tabs>
          <w:tab w:val="left" w:pos="284"/>
        </w:tabs>
        <w:spacing w:after="0" w:line="360" w:lineRule="auto"/>
        <w:ind w:left="0" w:firstLine="0"/>
        <w:jc w:val="both"/>
        <w:textAlignment w:val="baseline"/>
        <w:rPr>
          <w:rFonts w:ascii="Times New Roman" w:hAnsi="Times New Roman"/>
          <w:color w:val="000000"/>
          <w:sz w:val="28"/>
          <w:szCs w:val="28"/>
        </w:rPr>
      </w:pPr>
      <w:r w:rsidRPr="004D233A">
        <w:rPr>
          <w:rFonts w:ascii="Times New Roman" w:hAnsi="Times New Roman"/>
          <w:sz w:val="28"/>
          <w:szCs w:val="28"/>
          <w:lang w:eastAsia="uk-UA"/>
        </w:rPr>
        <w:t>мобілізація загальнолюдських цінностей як ресурсу особистісного зростання школярів; спрямування виховної робот</w:t>
      </w:r>
      <w:r>
        <w:rPr>
          <w:rFonts w:ascii="Times New Roman" w:hAnsi="Times New Roman"/>
          <w:sz w:val="28"/>
          <w:szCs w:val="28"/>
          <w:lang w:eastAsia="uk-UA"/>
        </w:rPr>
        <w:t>и</w:t>
      </w:r>
      <w:r w:rsidRPr="004D233A">
        <w:rPr>
          <w:rFonts w:ascii="Times New Roman" w:hAnsi="Times New Roman"/>
          <w:sz w:val="28"/>
          <w:szCs w:val="28"/>
          <w:lang w:eastAsia="uk-UA"/>
        </w:rPr>
        <w:t xml:space="preserve"> на </w:t>
      </w:r>
      <w:r>
        <w:rPr>
          <w:rFonts w:ascii="Times New Roman" w:hAnsi="Times New Roman"/>
          <w:sz w:val="28"/>
          <w:szCs w:val="28"/>
          <w:lang w:eastAsia="uk-UA"/>
        </w:rPr>
        <w:t xml:space="preserve">формування </w:t>
      </w:r>
      <w:r w:rsidRPr="004D233A">
        <w:rPr>
          <w:rFonts w:ascii="Times New Roman" w:hAnsi="Times New Roman"/>
          <w:sz w:val="28"/>
          <w:szCs w:val="28"/>
          <w:lang w:eastAsia="uk-UA"/>
        </w:rPr>
        <w:t xml:space="preserve"> здорового способу життя та зміцнення моральності;</w:t>
      </w:r>
    </w:p>
    <w:p w:rsidR="002D593B" w:rsidRPr="004D233A" w:rsidRDefault="002D593B" w:rsidP="00636494">
      <w:pPr>
        <w:pStyle w:val="a8"/>
        <w:numPr>
          <w:ilvl w:val="0"/>
          <w:numId w:val="51"/>
        </w:numPr>
        <w:shd w:val="clear" w:color="auto" w:fill="FFFFFF"/>
        <w:tabs>
          <w:tab w:val="left" w:pos="284"/>
        </w:tabs>
        <w:spacing w:after="0" w:line="360" w:lineRule="auto"/>
        <w:ind w:left="0" w:firstLine="0"/>
        <w:jc w:val="both"/>
        <w:textAlignment w:val="baseline"/>
        <w:rPr>
          <w:rFonts w:ascii="Times New Roman" w:hAnsi="Times New Roman"/>
          <w:sz w:val="28"/>
          <w:szCs w:val="28"/>
          <w:lang w:eastAsia="uk-UA"/>
        </w:rPr>
      </w:pPr>
      <w:r w:rsidRPr="004D233A">
        <w:rPr>
          <w:rFonts w:ascii="Times New Roman" w:hAnsi="Times New Roman"/>
          <w:color w:val="000000"/>
          <w:sz w:val="28"/>
          <w:szCs w:val="28"/>
        </w:rPr>
        <w:t xml:space="preserve">формування мовної культури, оволодіння та вживання української мови як духовного коду нації; </w:t>
      </w:r>
    </w:p>
    <w:p w:rsidR="002D593B" w:rsidRPr="004D233A" w:rsidRDefault="002D593B" w:rsidP="00636494">
      <w:pPr>
        <w:pStyle w:val="a8"/>
        <w:numPr>
          <w:ilvl w:val="0"/>
          <w:numId w:val="51"/>
        </w:numPr>
        <w:shd w:val="clear" w:color="auto" w:fill="FFFFFF"/>
        <w:tabs>
          <w:tab w:val="left" w:pos="284"/>
        </w:tabs>
        <w:spacing w:after="0" w:line="360" w:lineRule="auto"/>
        <w:ind w:left="0" w:firstLine="0"/>
        <w:jc w:val="both"/>
        <w:textAlignment w:val="baseline"/>
        <w:rPr>
          <w:rFonts w:ascii="Times New Roman" w:hAnsi="Times New Roman"/>
          <w:sz w:val="28"/>
          <w:szCs w:val="28"/>
          <w:lang w:eastAsia="uk-UA"/>
        </w:rPr>
      </w:pPr>
      <w:r w:rsidRPr="004D233A">
        <w:rPr>
          <w:rFonts w:ascii="Times New Roman" w:hAnsi="Times New Roman"/>
          <w:sz w:val="28"/>
          <w:szCs w:val="28"/>
          <w:lang w:eastAsia="uk-UA"/>
        </w:rPr>
        <w:t>створення безпечного толерантного середовища шляхом удосконалення соціального захисту учнів, у тому числі дітей пільгових категорій;</w:t>
      </w:r>
    </w:p>
    <w:p w:rsidR="002D593B" w:rsidRPr="004D233A" w:rsidRDefault="002D593B" w:rsidP="00636494">
      <w:pPr>
        <w:pStyle w:val="a8"/>
        <w:numPr>
          <w:ilvl w:val="0"/>
          <w:numId w:val="51"/>
        </w:numPr>
        <w:shd w:val="clear" w:color="auto" w:fill="FFFFFF"/>
        <w:tabs>
          <w:tab w:val="left" w:pos="284"/>
        </w:tabs>
        <w:spacing w:after="0" w:line="360" w:lineRule="auto"/>
        <w:ind w:left="0" w:firstLine="0"/>
        <w:jc w:val="both"/>
        <w:textAlignment w:val="baseline"/>
        <w:rPr>
          <w:rFonts w:ascii="Times New Roman" w:hAnsi="Times New Roman"/>
          <w:sz w:val="28"/>
          <w:szCs w:val="28"/>
          <w:lang w:eastAsia="uk-UA"/>
        </w:rPr>
      </w:pPr>
      <w:r>
        <w:rPr>
          <w:rFonts w:ascii="Times New Roman" w:hAnsi="Times New Roman"/>
          <w:sz w:val="28"/>
          <w:szCs w:val="28"/>
          <w:lang w:eastAsia="uk-UA"/>
        </w:rPr>
        <w:t>з</w:t>
      </w:r>
      <w:r w:rsidRPr="004D233A">
        <w:rPr>
          <w:rFonts w:ascii="Times New Roman" w:hAnsi="Times New Roman"/>
          <w:sz w:val="28"/>
          <w:szCs w:val="28"/>
          <w:lang w:eastAsia="uk-UA"/>
        </w:rPr>
        <w:t>алучення до активної екологічної діяльності;</w:t>
      </w:r>
    </w:p>
    <w:p w:rsidR="002D593B" w:rsidRPr="004D233A" w:rsidRDefault="002D593B" w:rsidP="00636494">
      <w:pPr>
        <w:pStyle w:val="a8"/>
        <w:numPr>
          <w:ilvl w:val="0"/>
          <w:numId w:val="51"/>
        </w:numPr>
        <w:shd w:val="clear" w:color="auto" w:fill="FFFFFF"/>
        <w:tabs>
          <w:tab w:val="left" w:pos="284"/>
        </w:tabs>
        <w:spacing w:after="0" w:line="360" w:lineRule="auto"/>
        <w:ind w:left="0" w:firstLine="0"/>
        <w:jc w:val="both"/>
        <w:textAlignment w:val="baseline"/>
        <w:rPr>
          <w:rFonts w:ascii="Times New Roman" w:hAnsi="Times New Roman"/>
          <w:sz w:val="28"/>
          <w:szCs w:val="28"/>
          <w:lang w:eastAsia="uk-UA"/>
        </w:rPr>
      </w:pPr>
      <w:r w:rsidRPr="004D233A">
        <w:rPr>
          <w:rFonts w:ascii="Times New Roman" w:hAnsi="Times New Roman"/>
          <w:sz w:val="28"/>
          <w:szCs w:val="28"/>
          <w:lang w:eastAsia="uk-UA"/>
        </w:rPr>
        <w:t>ф</w:t>
      </w:r>
      <w:r w:rsidRPr="004D233A">
        <w:rPr>
          <w:rFonts w:ascii="Times New Roman" w:hAnsi="Times New Roman"/>
          <w:color w:val="000000"/>
          <w:sz w:val="28"/>
          <w:szCs w:val="28"/>
        </w:rPr>
        <w:t xml:space="preserve">ормування навичок культури здорового способу життя через </w:t>
      </w:r>
      <w:r>
        <w:rPr>
          <w:rFonts w:ascii="Times New Roman" w:hAnsi="Times New Roman"/>
          <w:color w:val="000000"/>
          <w:sz w:val="28"/>
          <w:szCs w:val="28"/>
        </w:rPr>
        <w:t>здійснення</w:t>
      </w:r>
      <w:r w:rsidRPr="004D233A">
        <w:rPr>
          <w:rFonts w:ascii="Times New Roman" w:hAnsi="Times New Roman"/>
          <w:color w:val="000000"/>
          <w:sz w:val="28"/>
          <w:szCs w:val="28"/>
        </w:rPr>
        <w:t xml:space="preserve"> спортивно-оздоровчої роботи;</w:t>
      </w:r>
    </w:p>
    <w:p w:rsidR="002D593B" w:rsidRPr="004D233A" w:rsidRDefault="002D593B" w:rsidP="00636494">
      <w:pPr>
        <w:pStyle w:val="a8"/>
        <w:numPr>
          <w:ilvl w:val="0"/>
          <w:numId w:val="51"/>
        </w:numPr>
        <w:shd w:val="clear" w:color="auto" w:fill="FFFFFF"/>
        <w:tabs>
          <w:tab w:val="left" w:pos="284"/>
        </w:tabs>
        <w:spacing w:after="0" w:line="360" w:lineRule="auto"/>
        <w:ind w:left="0" w:firstLine="0"/>
        <w:jc w:val="both"/>
        <w:textAlignment w:val="baseline"/>
        <w:rPr>
          <w:rFonts w:ascii="Times New Roman" w:hAnsi="Times New Roman"/>
          <w:sz w:val="28"/>
          <w:szCs w:val="28"/>
          <w:lang w:eastAsia="uk-UA"/>
        </w:rPr>
      </w:pPr>
      <w:r w:rsidRPr="004D233A">
        <w:rPr>
          <w:rFonts w:ascii="Times New Roman" w:hAnsi="Times New Roman"/>
          <w:color w:val="000000"/>
          <w:sz w:val="28"/>
          <w:szCs w:val="28"/>
        </w:rPr>
        <w:t>запобігання та протидія насиллю в сім’ї та учнівському середовищі;</w:t>
      </w:r>
    </w:p>
    <w:p w:rsidR="002D593B" w:rsidRPr="004D233A" w:rsidRDefault="002D593B" w:rsidP="00636494">
      <w:pPr>
        <w:pStyle w:val="a8"/>
        <w:numPr>
          <w:ilvl w:val="0"/>
          <w:numId w:val="51"/>
        </w:numPr>
        <w:shd w:val="clear" w:color="auto" w:fill="FFFFFF"/>
        <w:tabs>
          <w:tab w:val="left" w:pos="284"/>
        </w:tabs>
        <w:spacing w:after="0" w:line="360" w:lineRule="auto"/>
        <w:ind w:left="0" w:firstLine="0"/>
        <w:jc w:val="both"/>
        <w:textAlignment w:val="baseline"/>
        <w:rPr>
          <w:rFonts w:ascii="Times New Roman" w:hAnsi="Times New Roman"/>
          <w:sz w:val="28"/>
          <w:szCs w:val="28"/>
          <w:lang w:eastAsia="uk-UA"/>
        </w:rPr>
      </w:pPr>
      <w:r w:rsidRPr="004D233A">
        <w:rPr>
          <w:rFonts w:ascii="Times New Roman" w:hAnsi="Times New Roman"/>
          <w:sz w:val="28"/>
          <w:szCs w:val="28"/>
          <w:lang w:eastAsia="uk-UA"/>
        </w:rPr>
        <w:t>здійснення соціально-педагогічного супроводу дітей-сиріт, дітей</w:t>
      </w:r>
      <w:r>
        <w:rPr>
          <w:rFonts w:ascii="Times New Roman" w:hAnsi="Times New Roman"/>
          <w:sz w:val="28"/>
          <w:szCs w:val="28"/>
          <w:lang w:eastAsia="uk-UA"/>
        </w:rPr>
        <w:t>, що знаходяться</w:t>
      </w:r>
      <w:r w:rsidRPr="004D233A">
        <w:rPr>
          <w:rFonts w:ascii="Times New Roman" w:hAnsi="Times New Roman"/>
          <w:sz w:val="28"/>
          <w:szCs w:val="28"/>
          <w:lang w:eastAsia="uk-UA"/>
        </w:rPr>
        <w:t xml:space="preserve"> під опікою, дітей, які знаходяться в складних умовах проживання, дітей з неповних та малозабезпечених сімей, дітей з інвалідністю, дітей, які проживають в сім’ях </w:t>
      </w:r>
      <w:r>
        <w:rPr>
          <w:rFonts w:ascii="Times New Roman" w:hAnsi="Times New Roman"/>
          <w:sz w:val="28"/>
          <w:szCs w:val="28"/>
          <w:lang w:eastAsia="uk-UA"/>
        </w:rPr>
        <w:t xml:space="preserve">з </w:t>
      </w:r>
      <w:r w:rsidRPr="004D233A">
        <w:rPr>
          <w:rFonts w:ascii="Times New Roman" w:hAnsi="Times New Roman"/>
          <w:sz w:val="28"/>
          <w:szCs w:val="28"/>
          <w:lang w:eastAsia="uk-UA"/>
        </w:rPr>
        <w:t>групи ризику, дітей з багатодітних сімей та з сімей учасників АТО/ООС;</w:t>
      </w:r>
    </w:p>
    <w:p w:rsidR="002D593B" w:rsidRPr="004D233A" w:rsidRDefault="002D593B" w:rsidP="00636494">
      <w:pPr>
        <w:pStyle w:val="a8"/>
        <w:numPr>
          <w:ilvl w:val="0"/>
          <w:numId w:val="51"/>
        </w:numPr>
        <w:shd w:val="clear" w:color="auto" w:fill="FFFFFF"/>
        <w:tabs>
          <w:tab w:val="left" w:pos="284"/>
        </w:tabs>
        <w:spacing w:after="0" w:line="360" w:lineRule="auto"/>
        <w:ind w:left="0" w:firstLine="0"/>
        <w:jc w:val="both"/>
        <w:textAlignment w:val="baseline"/>
        <w:rPr>
          <w:rFonts w:ascii="Times New Roman" w:hAnsi="Times New Roman"/>
          <w:sz w:val="28"/>
          <w:szCs w:val="28"/>
          <w:lang w:eastAsia="uk-UA"/>
        </w:rPr>
      </w:pPr>
      <w:r w:rsidRPr="004D233A">
        <w:rPr>
          <w:rFonts w:ascii="Times New Roman" w:hAnsi="Times New Roman"/>
          <w:color w:val="000000"/>
          <w:spacing w:val="6"/>
          <w:sz w:val="28"/>
          <w:szCs w:val="28"/>
        </w:rPr>
        <w:t>збереження та популяризація традицій закладу;</w:t>
      </w:r>
    </w:p>
    <w:p w:rsidR="002D593B" w:rsidRPr="004D233A" w:rsidRDefault="002D593B" w:rsidP="00636494">
      <w:pPr>
        <w:pStyle w:val="a8"/>
        <w:numPr>
          <w:ilvl w:val="0"/>
          <w:numId w:val="51"/>
        </w:numPr>
        <w:shd w:val="clear" w:color="auto" w:fill="FFFFFF"/>
        <w:tabs>
          <w:tab w:val="left" w:pos="284"/>
        </w:tabs>
        <w:spacing w:after="0" w:line="360" w:lineRule="auto"/>
        <w:ind w:left="0" w:firstLine="0"/>
        <w:jc w:val="both"/>
        <w:textAlignment w:val="baseline"/>
        <w:rPr>
          <w:rFonts w:ascii="Times New Roman" w:hAnsi="Times New Roman"/>
          <w:sz w:val="28"/>
          <w:szCs w:val="28"/>
          <w:lang w:eastAsia="uk-UA"/>
        </w:rPr>
      </w:pPr>
      <w:r w:rsidRPr="004D233A">
        <w:rPr>
          <w:rFonts w:ascii="Times New Roman" w:hAnsi="Times New Roman"/>
          <w:sz w:val="28"/>
          <w:szCs w:val="28"/>
        </w:rPr>
        <w:t>здійснення психолого-педагогічного супроводу освітнього процесу.</w:t>
      </w:r>
    </w:p>
    <w:p w:rsidR="002D593B" w:rsidRPr="00AF73C5" w:rsidRDefault="002D593B" w:rsidP="002D593B">
      <w:pPr>
        <w:pStyle w:val="a8"/>
        <w:spacing w:after="0"/>
        <w:jc w:val="center"/>
        <w:rPr>
          <w:rFonts w:ascii="Times New Roman" w:hAnsi="Times New Roman"/>
          <w:bCs/>
          <w:i/>
          <w:iCs/>
          <w:sz w:val="28"/>
          <w:szCs w:val="28"/>
        </w:rPr>
      </w:pPr>
      <w:r w:rsidRPr="00AF73C5">
        <w:rPr>
          <w:rFonts w:ascii="Times New Roman" w:hAnsi="Times New Roman"/>
          <w:bCs/>
          <w:i/>
          <w:iCs/>
          <w:sz w:val="28"/>
          <w:szCs w:val="28"/>
        </w:rPr>
        <w:lastRenderedPageBreak/>
        <w:t xml:space="preserve">Шляхи </w:t>
      </w:r>
      <w:r>
        <w:rPr>
          <w:rFonts w:ascii="Times New Roman" w:hAnsi="Times New Roman"/>
          <w:bCs/>
          <w:i/>
          <w:iCs/>
          <w:sz w:val="28"/>
          <w:szCs w:val="28"/>
        </w:rPr>
        <w:t>удосконалення</w:t>
      </w:r>
      <w:r w:rsidRPr="00AF73C5">
        <w:rPr>
          <w:rFonts w:ascii="Times New Roman" w:hAnsi="Times New Roman"/>
          <w:bCs/>
          <w:i/>
          <w:iCs/>
          <w:sz w:val="28"/>
          <w:szCs w:val="28"/>
        </w:rPr>
        <w:t xml:space="preserve"> </w:t>
      </w:r>
      <w:r>
        <w:rPr>
          <w:rFonts w:ascii="Times New Roman" w:hAnsi="Times New Roman"/>
          <w:bCs/>
          <w:i/>
          <w:iCs/>
          <w:sz w:val="28"/>
          <w:szCs w:val="28"/>
        </w:rPr>
        <w:t xml:space="preserve">освітнього середовища закладу </w:t>
      </w:r>
    </w:p>
    <w:p w:rsidR="002D593B" w:rsidRPr="00861314" w:rsidRDefault="002D593B" w:rsidP="002D593B">
      <w:pPr>
        <w:pStyle w:val="a8"/>
        <w:spacing w:after="0"/>
        <w:jc w:val="center"/>
        <w:rPr>
          <w:sz w:val="10"/>
          <w:szCs w:val="10"/>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2767"/>
        <w:gridCol w:w="1701"/>
        <w:gridCol w:w="3685"/>
      </w:tblGrid>
      <w:tr w:rsidR="002D593B" w:rsidRPr="004D7026" w:rsidTr="009D117E">
        <w:tc>
          <w:tcPr>
            <w:tcW w:w="2161" w:type="dxa"/>
          </w:tcPr>
          <w:p w:rsidR="002D593B" w:rsidRPr="004D7026" w:rsidRDefault="002D593B" w:rsidP="009D117E">
            <w:pPr>
              <w:tabs>
                <w:tab w:val="left" w:pos="3705"/>
              </w:tabs>
              <w:jc w:val="center"/>
              <w:rPr>
                <w:b/>
                <w:bCs/>
                <w:sz w:val="24"/>
                <w:szCs w:val="24"/>
              </w:rPr>
            </w:pPr>
            <w:r w:rsidRPr="004D7026">
              <w:rPr>
                <w:b/>
                <w:bCs/>
                <w:sz w:val="24"/>
                <w:szCs w:val="24"/>
              </w:rPr>
              <w:t>Напрям</w:t>
            </w:r>
          </w:p>
        </w:tc>
        <w:tc>
          <w:tcPr>
            <w:tcW w:w="2767" w:type="dxa"/>
          </w:tcPr>
          <w:p w:rsidR="002D593B" w:rsidRPr="004D7026" w:rsidRDefault="002D593B" w:rsidP="009D117E">
            <w:pPr>
              <w:tabs>
                <w:tab w:val="left" w:pos="3705"/>
              </w:tabs>
              <w:jc w:val="center"/>
              <w:rPr>
                <w:b/>
                <w:bCs/>
                <w:sz w:val="24"/>
                <w:szCs w:val="24"/>
              </w:rPr>
            </w:pPr>
            <w:r w:rsidRPr="004D7026">
              <w:rPr>
                <w:b/>
                <w:bCs/>
                <w:sz w:val="24"/>
                <w:szCs w:val="24"/>
              </w:rPr>
              <w:t>Шляхи реалізації (показники)</w:t>
            </w:r>
          </w:p>
        </w:tc>
        <w:tc>
          <w:tcPr>
            <w:tcW w:w="1701" w:type="dxa"/>
          </w:tcPr>
          <w:p w:rsidR="002D593B" w:rsidRPr="004D7026" w:rsidRDefault="002D593B" w:rsidP="009D117E">
            <w:pPr>
              <w:tabs>
                <w:tab w:val="left" w:pos="3705"/>
              </w:tabs>
              <w:jc w:val="center"/>
              <w:rPr>
                <w:b/>
                <w:bCs/>
                <w:sz w:val="24"/>
                <w:szCs w:val="24"/>
              </w:rPr>
            </w:pPr>
            <w:r w:rsidRPr="004D7026">
              <w:rPr>
                <w:b/>
                <w:bCs/>
                <w:sz w:val="24"/>
                <w:szCs w:val="24"/>
              </w:rPr>
              <w:t>Термін реалізації</w:t>
            </w:r>
          </w:p>
        </w:tc>
        <w:tc>
          <w:tcPr>
            <w:tcW w:w="3685" w:type="dxa"/>
          </w:tcPr>
          <w:p w:rsidR="002D593B" w:rsidRPr="004D7026" w:rsidRDefault="002D593B" w:rsidP="009D117E">
            <w:pPr>
              <w:tabs>
                <w:tab w:val="left" w:pos="3824"/>
              </w:tabs>
              <w:jc w:val="center"/>
              <w:rPr>
                <w:b/>
                <w:bCs/>
                <w:sz w:val="24"/>
                <w:szCs w:val="24"/>
              </w:rPr>
            </w:pPr>
            <w:r w:rsidRPr="004D7026">
              <w:rPr>
                <w:b/>
                <w:bCs/>
                <w:sz w:val="24"/>
                <w:szCs w:val="24"/>
              </w:rPr>
              <w:t>Методи вимірювання</w:t>
            </w:r>
          </w:p>
        </w:tc>
      </w:tr>
      <w:tr w:rsidR="002D593B" w:rsidRPr="004D7026" w:rsidTr="009D117E">
        <w:trPr>
          <w:trHeight w:val="1070"/>
        </w:trPr>
        <w:tc>
          <w:tcPr>
            <w:tcW w:w="2161" w:type="dxa"/>
            <w:vMerge w:val="restart"/>
          </w:tcPr>
          <w:p w:rsidR="002D593B" w:rsidRPr="004D7026" w:rsidRDefault="002D593B" w:rsidP="009D117E">
            <w:pPr>
              <w:tabs>
                <w:tab w:val="left" w:pos="3705"/>
              </w:tabs>
              <w:jc w:val="center"/>
              <w:rPr>
                <w:b/>
                <w:bCs/>
                <w:sz w:val="24"/>
                <w:szCs w:val="24"/>
              </w:rPr>
            </w:pPr>
            <w:r w:rsidRPr="004D7026">
              <w:rPr>
                <w:sz w:val="24"/>
                <w:szCs w:val="24"/>
              </w:rPr>
              <w:t>Забезпечення комфортних і безпечних умов навчання та праці</w:t>
            </w:r>
          </w:p>
        </w:tc>
        <w:tc>
          <w:tcPr>
            <w:tcW w:w="2767" w:type="dxa"/>
          </w:tcPr>
          <w:p w:rsidR="002D593B" w:rsidRDefault="002D593B" w:rsidP="009D117E">
            <w:pPr>
              <w:tabs>
                <w:tab w:val="left" w:pos="3705"/>
              </w:tabs>
              <w:jc w:val="center"/>
              <w:rPr>
                <w:sz w:val="24"/>
                <w:szCs w:val="24"/>
              </w:rPr>
            </w:pPr>
            <w:r w:rsidRPr="004D7026">
              <w:rPr>
                <w:sz w:val="24"/>
                <w:szCs w:val="24"/>
              </w:rPr>
              <w:t xml:space="preserve">Приміщення, </w:t>
            </w:r>
          </w:p>
          <w:p w:rsidR="002D593B" w:rsidRPr="004D7026" w:rsidRDefault="002D593B" w:rsidP="009D117E">
            <w:pPr>
              <w:tabs>
                <w:tab w:val="left" w:pos="3705"/>
              </w:tabs>
              <w:jc w:val="center"/>
              <w:rPr>
                <w:sz w:val="24"/>
                <w:szCs w:val="24"/>
              </w:rPr>
            </w:pPr>
            <w:r w:rsidRPr="004D7026">
              <w:rPr>
                <w:sz w:val="24"/>
                <w:szCs w:val="24"/>
              </w:rPr>
              <w:t>територія закладу</w:t>
            </w:r>
            <w:r>
              <w:rPr>
                <w:sz w:val="24"/>
                <w:szCs w:val="24"/>
              </w:rPr>
              <w:t xml:space="preserve"> </w:t>
            </w:r>
            <w:r w:rsidRPr="00AD0E30">
              <w:rPr>
                <w:i/>
                <w:iCs/>
                <w:sz w:val="24"/>
                <w:szCs w:val="24"/>
              </w:rPr>
              <w:t>(Додаток 1)</w:t>
            </w:r>
          </w:p>
        </w:tc>
        <w:tc>
          <w:tcPr>
            <w:tcW w:w="1701" w:type="dxa"/>
          </w:tcPr>
          <w:p w:rsidR="002D593B" w:rsidRPr="004D7026" w:rsidRDefault="002D593B" w:rsidP="009D117E">
            <w:pPr>
              <w:tabs>
                <w:tab w:val="left" w:pos="3705"/>
              </w:tabs>
              <w:ind w:right="-179" w:hanging="76"/>
              <w:jc w:val="center"/>
              <w:rPr>
                <w:sz w:val="24"/>
                <w:szCs w:val="24"/>
              </w:rPr>
            </w:pPr>
            <w:r w:rsidRPr="004D7026">
              <w:rPr>
                <w:sz w:val="24"/>
                <w:szCs w:val="24"/>
              </w:rPr>
              <w:t>2021-2024 рр.</w:t>
            </w:r>
          </w:p>
        </w:tc>
        <w:tc>
          <w:tcPr>
            <w:tcW w:w="3685" w:type="dxa"/>
          </w:tcPr>
          <w:p w:rsidR="002D593B" w:rsidRPr="004D7026" w:rsidRDefault="002D593B" w:rsidP="009D117E">
            <w:pPr>
              <w:tabs>
                <w:tab w:val="left" w:pos="3824"/>
              </w:tabs>
              <w:ind w:left="-38" w:hanging="141"/>
              <w:jc w:val="center"/>
              <w:rPr>
                <w:sz w:val="24"/>
                <w:szCs w:val="24"/>
              </w:rPr>
            </w:pPr>
            <w:r w:rsidRPr="004D7026">
              <w:rPr>
                <w:sz w:val="24"/>
                <w:szCs w:val="24"/>
              </w:rPr>
              <w:t>Спостереження (за освітнім середовищем), опитування (анкетування та групове інтерв’ю з  учасниками освітнього процесу</w:t>
            </w:r>
          </w:p>
        </w:tc>
      </w:tr>
      <w:tr w:rsidR="002D593B" w:rsidRPr="004D7026" w:rsidTr="009D117E">
        <w:tc>
          <w:tcPr>
            <w:tcW w:w="2161" w:type="dxa"/>
            <w:vMerge/>
          </w:tcPr>
          <w:p w:rsidR="002D593B" w:rsidRPr="004D7026" w:rsidRDefault="002D593B" w:rsidP="009D117E">
            <w:pPr>
              <w:tabs>
                <w:tab w:val="left" w:pos="3705"/>
              </w:tabs>
              <w:jc w:val="center"/>
              <w:rPr>
                <w:b/>
                <w:bCs/>
                <w:sz w:val="24"/>
                <w:szCs w:val="24"/>
              </w:rPr>
            </w:pPr>
          </w:p>
        </w:tc>
        <w:tc>
          <w:tcPr>
            <w:tcW w:w="2767" w:type="dxa"/>
          </w:tcPr>
          <w:p w:rsidR="002D593B" w:rsidRPr="004D7026" w:rsidRDefault="002D593B" w:rsidP="009D117E">
            <w:pPr>
              <w:tabs>
                <w:tab w:val="left" w:pos="3705"/>
              </w:tabs>
              <w:jc w:val="center"/>
              <w:rPr>
                <w:sz w:val="24"/>
                <w:szCs w:val="24"/>
              </w:rPr>
            </w:pPr>
            <w:r w:rsidRPr="004D7026">
              <w:rPr>
                <w:sz w:val="24"/>
                <w:szCs w:val="24"/>
              </w:rPr>
              <w:t>Обладнання для реалізації освітньої програми</w:t>
            </w:r>
          </w:p>
        </w:tc>
        <w:tc>
          <w:tcPr>
            <w:tcW w:w="1701" w:type="dxa"/>
          </w:tcPr>
          <w:p w:rsidR="002D593B" w:rsidRPr="004D7026" w:rsidRDefault="002D593B" w:rsidP="009D117E">
            <w:pPr>
              <w:tabs>
                <w:tab w:val="left" w:pos="3705"/>
              </w:tabs>
              <w:ind w:right="-179" w:hanging="76"/>
              <w:jc w:val="center"/>
              <w:rPr>
                <w:sz w:val="24"/>
                <w:szCs w:val="24"/>
              </w:rPr>
            </w:pPr>
            <w:r w:rsidRPr="004D7026">
              <w:rPr>
                <w:sz w:val="24"/>
                <w:szCs w:val="24"/>
              </w:rPr>
              <w:t>2021-2024 рр.</w:t>
            </w:r>
          </w:p>
        </w:tc>
        <w:tc>
          <w:tcPr>
            <w:tcW w:w="3685" w:type="dxa"/>
          </w:tcPr>
          <w:p w:rsidR="002D593B" w:rsidRPr="004D7026" w:rsidRDefault="002D593B" w:rsidP="009D117E">
            <w:pPr>
              <w:tabs>
                <w:tab w:val="left" w:pos="3824"/>
              </w:tabs>
              <w:ind w:left="-38"/>
              <w:jc w:val="center"/>
              <w:rPr>
                <w:b/>
                <w:bCs/>
                <w:sz w:val="24"/>
                <w:szCs w:val="24"/>
              </w:rPr>
            </w:pPr>
            <w:r w:rsidRPr="004D7026">
              <w:rPr>
                <w:sz w:val="24"/>
                <w:szCs w:val="24"/>
              </w:rPr>
              <w:t>Спостереження (за освітнім середовищем), вивчення документації (Освітня програма, технічний паспорт ЗО), опитування, анкетування педагогічних працівників</w:t>
            </w:r>
          </w:p>
        </w:tc>
      </w:tr>
      <w:tr w:rsidR="002D593B" w:rsidRPr="00B64083" w:rsidTr="009D117E">
        <w:tc>
          <w:tcPr>
            <w:tcW w:w="2161" w:type="dxa"/>
            <w:vMerge/>
          </w:tcPr>
          <w:p w:rsidR="002D593B" w:rsidRPr="004D7026" w:rsidRDefault="002D593B" w:rsidP="009D117E">
            <w:pPr>
              <w:tabs>
                <w:tab w:val="left" w:pos="3705"/>
              </w:tabs>
              <w:jc w:val="center"/>
              <w:rPr>
                <w:b/>
                <w:bCs/>
                <w:sz w:val="24"/>
                <w:szCs w:val="24"/>
              </w:rPr>
            </w:pPr>
          </w:p>
        </w:tc>
        <w:tc>
          <w:tcPr>
            <w:tcW w:w="2767" w:type="dxa"/>
          </w:tcPr>
          <w:p w:rsidR="002D593B" w:rsidRPr="004D7026" w:rsidRDefault="002D593B" w:rsidP="009D117E">
            <w:pPr>
              <w:tabs>
                <w:tab w:val="left" w:pos="3705"/>
              </w:tabs>
              <w:ind w:left="-33" w:right="-108"/>
              <w:jc w:val="center"/>
              <w:rPr>
                <w:sz w:val="24"/>
                <w:szCs w:val="24"/>
              </w:rPr>
            </w:pPr>
            <w:r w:rsidRPr="004D7026">
              <w:rPr>
                <w:sz w:val="24"/>
                <w:szCs w:val="24"/>
              </w:rPr>
              <w:t>Дотримання учасниками освітнього процесу вимог охорони праці, безпеки життєдіяльності, пожежної безпеки, правил поведінки в умовах надзвичайних та епідеміологічних ситуацій</w:t>
            </w:r>
          </w:p>
        </w:tc>
        <w:tc>
          <w:tcPr>
            <w:tcW w:w="1701" w:type="dxa"/>
          </w:tcPr>
          <w:p w:rsidR="002D593B" w:rsidRPr="004D7026" w:rsidRDefault="002D593B" w:rsidP="009D117E">
            <w:pPr>
              <w:tabs>
                <w:tab w:val="left" w:pos="3705"/>
              </w:tabs>
              <w:ind w:right="-140" w:hanging="105"/>
              <w:jc w:val="center"/>
              <w:rPr>
                <w:sz w:val="24"/>
                <w:szCs w:val="24"/>
              </w:rPr>
            </w:pPr>
            <w:r w:rsidRPr="004D7026">
              <w:rPr>
                <w:sz w:val="24"/>
                <w:szCs w:val="24"/>
              </w:rPr>
              <w:t>2021-2024 рр.</w:t>
            </w:r>
          </w:p>
        </w:tc>
        <w:tc>
          <w:tcPr>
            <w:tcW w:w="3685" w:type="dxa"/>
          </w:tcPr>
          <w:p w:rsidR="002D593B" w:rsidRDefault="002D593B" w:rsidP="009D117E">
            <w:pPr>
              <w:tabs>
                <w:tab w:val="left" w:pos="3824"/>
              </w:tabs>
              <w:ind w:left="-38"/>
              <w:jc w:val="center"/>
              <w:rPr>
                <w:sz w:val="24"/>
                <w:szCs w:val="24"/>
              </w:rPr>
            </w:pPr>
            <w:r w:rsidRPr="004D7026">
              <w:rPr>
                <w:sz w:val="24"/>
                <w:szCs w:val="24"/>
              </w:rPr>
              <w:t>Вивчення документації (журнали реєстрації інструктажів з питань охорони праці та безпеки життєдіяльності; журнал реєстрації осіб</w:t>
            </w:r>
            <w:r>
              <w:rPr>
                <w:sz w:val="24"/>
                <w:szCs w:val="24"/>
              </w:rPr>
              <w:t>,</w:t>
            </w:r>
            <w:r w:rsidRPr="004D7026">
              <w:rPr>
                <w:sz w:val="24"/>
                <w:szCs w:val="24"/>
              </w:rPr>
              <w:t xml:space="preserve"> потерпілих</w:t>
            </w:r>
          </w:p>
          <w:p w:rsidR="002D593B" w:rsidRPr="004D7026" w:rsidRDefault="002D593B" w:rsidP="009D117E">
            <w:pPr>
              <w:tabs>
                <w:tab w:val="left" w:pos="3824"/>
              </w:tabs>
              <w:ind w:left="-38"/>
              <w:jc w:val="center"/>
              <w:rPr>
                <w:b/>
                <w:bCs/>
                <w:sz w:val="24"/>
                <w:szCs w:val="24"/>
              </w:rPr>
            </w:pPr>
            <w:r w:rsidRPr="004D7026">
              <w:rPr>
                <w:sz w:val="24"/>
                <w:szCs w:val="24"/>
              </w:rPr>
              <w:t>від нещасних випадків), анкетування учнів, вчителів</w:t>
            </w:r>
          </w:p>
        </w:tc>
      </w:tr>
      <w:tr w:rsidR="002D593B" w:rsidRPr="004D7026" w:rsidTr="009D117E">
        <w:tc>
          <w:tcPr>
            <w:tcW w:w="2161" w:type="dxa"/>
            <w:vMerge/>
          </w:tcPr>
          <w:p w:rsidR="002D593B" w:rsidRPr="004D7026" w:rsidRDefault="002D593B" w:rsidP="009D117E">
            <w:pPr>
              <w:tabs>
                <w:tab w:val="left" w:pos="3705"/>
              </w:tabs>
              <w:jc w:val="center"/>
              <w:rPr>
                <w:b/>
                <w:bCs/>
                <w:sz w:val="24"/>
                <w:szCs w:val="24"/>
              </w:rPr>
            </w:pPr>
          </w:p>
        </w:tc>
        <w:tc>
          <w:tcPr>
            <w:tcW w:w="2767" w:type="dxa"/>
          </w:tcPr>
          <w:p w:rsidR="002D593B" w:rsidRPr="004D7026" w:rsidRDefault="002D593B" w:rsidP="009D117E">
            <w:pPr>
              <w:tabs>
                <w:tab w:val="left" w:pos="3705"/>
              </w:tabs>
              <w:ind w:left="-33" w:right="-108"/>
              <w:jc w:val="center"/>
              <w:rPr>
                <w:sz w:val="24"/>
                <w:szCs w:val="24"/>
              </w:rPr>
            </w:pPr>
            <w:r w:rsidRPr="004D7026">
              <w:rPr>
                <w:sz w:val="24"/>
                <w:szCs w:val="24"/>
              </w:rPr>
              <w:t xml:space="preserve">Створення умов для харчування здобувачів освіти і працівників ЗО </w:t>
            </w:r>
          </w:p>
        </w:tc>
        <w:tc>
          <w:tcPr>
            <w:tcW w:w="1701" w:type="dxa"/>
          </w:tcPr>
          <w:p w:rsidR="002D593B" w:rsidRPr="004D7026" w:rsidRDefault="002D593B" w:rsidP="009D117E">
            <w:pPr>
              <w:tabs>
                <w:tab w:val="left" w:pos="3705"/>
              </w:tabs>
              <w:ind w:right="-140" w:hanging="105"/>
              <w:jc w:val="center"/>
              <w:rPr>
                <w:sz w:val="24"/>
                <w:szCs w:val="24"/>
              </w:rPr>
            </w:pPr>
            <w:r w:rsidRPr="00B74741">
              <w:rPr>
                <w:sz w:val="24"/>
                <w:szCs w:val="24"/>
              </w:rPr>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 xml:space="preserve">Спостереження, опитування учнів, педагогів, батьків </w:t>
            </w:r>
          </w:p>
        </w:tc>
      </w:tr>
      <w:tr w:rsidR="002D593B" w:rsidRPr="004D7026" w:rsidTr="009D117E">
        <w:tc>
          <w:tcPr>
            <w:tcW w:w="2161" w:type="dxa"/>
            <w:vMerge/>
          </w:tcPr>
          <w:p w:rsidR="002D593B" w:rsidRPr="004D7026" w:rsidRDefault="002D593B" w:rsidP="009D117E">
            <w:pPr>
              <w:tabs>
                <w:tab w:val="left" w:pos="3705"/>
              </w:tabs>
              <w:jc w:val="center"/>
              <w:rPr>
                <w:b/>
                <w:bCs/>
                <w:sz w:val="24"/>
                <w:szCs w:val="24"/>
              </w:rPr>
            </w:pPr>
          </w:p>
        </w:tc>
        <w:tc>
          <w:tcPr>
            <w:tcW w:w="2767" w:type="dxa"/>
          </w:tcPr>
          <w:p w:rsidR="002D593B" w:rsidRDefault="002D593B" w:rsidP="009D117E">
            <w:pPr>
              <w:tabs>
                <w:tab w:val="left" w:pos="3705"/>
              </w:tabs>
              <w:ind w:left="-33" w:right="-108"/>
              <w:jc w:val="center"/>
              <w:rPr>
                <w:sz w:val="24"/>
                <w:szCs w:val="24"/>
              </w:rPr>
            </w:pPr>
            <w:r w:rsidRPr="004D7026">
              <w:rPr>
                <w:sz w:val="24"/>
                <w:szCs w:val="24"/>
              </w:rPr>
              <w:t xml:space="preserve">Формування навичок безпечної поведінки в мережі Інтернет учасників освітнього процесу </w:t>
            </w:r>
          </w:p>
          <w:p w:rsidR="002D593B" w:rsidRPr="004D7026" w:rsidRDefault="002D593B" w:rsidP="009D117E">
            <w:pPr>
              <w:tabs>
                <w:tab w:val="left" w:pos="3705"/>
              </w:tabs>
              <w:ind w:left="-33" w:right="-108"/>
              <w:jc w:val="center"/>
              <w:rPr>
                <w:b/>
                <w:bCs/>
                <w:sz w:val="24"/>
                <w:szCs w:val="24"/>
              </w:rPr>
            </w:pPr>
          </w:p>
        </w:tc>
        <w:tc>
          <w:tcPr>
            <w:tcW w:w="1701" w:type="dxa"/>
          </w:tcPr>
          <w:p w:rsidR="002D593B" w:rsidRPr="004D7026" w:rsidRDefault="002D593B" w:rsidP="009D117E">
            <w:pPr>
              <w:tabs>
                <w:tab w:val="left" w:pos="3705"/>
              </w:tabs>
              <w:ind w:right="-140" w:hanging="105"/>
              <w:jc w:val="center"/>
              <w:rPr>
                <w:sz w:val="24"/>
                <w:szCs w:val="24"/>
              </w:rPr>
            </w:pPr>
            <w:r w:rsidRPr="00B74741">
              <w:rPr>
                <w:sz w:val="24"/>
                <w:szCs w:val="24"/>
              </w:rPr>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 xml:space="preserve">Опитування, спостереження (моніторинг веб-сайту ті інших інформаційних ресурсів) </w:t>
            </w:r>
          </w:p>
        </w:tc>
      </w:tr>
      <w:tr w:rsidR="002D593B" w:rsidRPr="004D7026" w:rsidTr="009D117E">
        <w:tc>
          <w:tcPr>
            <w:tcW w:w="2161" w:type="dxa"/>
            <w:vMerge/>
          </w:tcPr>
          <w:p w:rsidR="002D593B" w:rsidRPr="004D7026" w:rsidRDefault="002D593B" w:rsidP="009D117E">
            <w:pPr>
              <w:tabs>
                <w:tab w:val="left" w:pos="3705"/>
              </w:tabs>
              <w:jc w:val="center"/>
              <w:rPr>
                <w:b/>
                <w:bCs/>
                <w:sz w:val="24"/>
                <w:szCs w:val="24"/>
              </w:rPr>
            </w:pPr>
          </w:p>
        </w:tc>
        <w:tc>
          <w:tcPr>
            <w:tcW w:w="2767" w:type="dxa"/>
          </w:tcPr>
          <w:p w:rsidR="002D593B" w:rsidRPr="004D7026" w:rsidRDefault="002D593B" w:rsidP="009D117E">
            <w:pPr>
              <w:tabs>
                <w:tab w:val="left" w:pos="3705"/>
              </w:tabs>
              <w:ind w:left="-33" w:right="-108"/>
              <w:jc w:val="center"/>
              <w:rPr>
                <w:sz w:val="24"/>
                <w:szCs w:val="24"/>
              </w:rPr>
            </w:pPr>
            <w:r w:rsidRPr="004D7026">
              <w:rPr>
                <w:sz w:val="24"/>
                <w:szCs w:val="24"/>
              </w:rPr>
              <w:t>Адаптація та інтеграція здобувачів освіти до освітнього процесу, професійна адаптація працівників ЗО</w:t>
            </w:r>
          </w:p>
        </w:tc>
        <w:tc>
          <w:tcPr>
            <w:tcW w:w="1701" w:type="dxa"/>
          </w:tcPr>
          <w:p w:rsidR="002D593B" w:rsidRPr="004D7026" w:rsidRDefault="002D593B" w:rsidP="009D117E">
            <w:pPr>
              <w:tabs>
                <w:tab w:val="left" w:pos="3705"/>
              </w:tabs>
              <w:ind w:right="-144" w:hanging="113"/>
              <w:jc w:val="center"/>
              <w:rPr>
                <w:sz w:val="24"/>
                <w:szCs w:val="24"/>
              </w:rPr>
            </w:pPr>
            <w:r w:rsidRPr="003435DD">
              <w:rPr>
                <w:sz w:val="24"/>
                <w:szCs w:val="24"/>
              </w:rPr>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 xml:space="preserve">Вивчення документації (протоколи засідань педагогічної ради); опитування, анкетування, інтерв'ю з практичним психологом </w:t>
            </w:r>
          </w:p>
        </w:tc>
      </w:tr>
      <w:tr w:rsidR="002D593B" w:rsidRPr="004D7026" w:rsidTr="009D117E">
        <w:tc>
          <w:tcPr>
            <w:tcW w:w="2161" w:type="dxa"/>
            <w:vMerge w:val="restart"/>
          </w:tcPr>
          <w:p w:rsidR="002D593B" w:rsidRDefault="002D593B" w:rsidP="009D117E">
            <w:pPr>
              <w:tabs>
                <w:tab w:val="left" w:pos="3705"/>
              </w:tabs>
              <w:jc w:val="center"/>
              <w:rPr>
                <w:sz w:val="24"/>
                <w:szCs w:val="24"/>
              </w:rPr>
            </w:pPr>
            <w:r w:rsidRPr="004D7026">
              <w:rPr>
                <w:sz w:val="24"/>
                <w:szCs w:val="24"/>
              </w:rPr>
              <w:t xml:space="preserve">Створення освітнього середовища, вільного </w:t>
            </w:r>
          </w:p>
          <w:p w:rsidR="002D593B" w:rsidRPr="004D7026" w:rsidRDefault="002D593B" w:rsidP="009D117E">
            <w:pPr>
              <w:tabs>
                <w:tab w:val="left" w:pos="3705"/>
              </w:tabs>
              <w:jc w:val="center"/>
              <w:rPr>
                <w:sz w:val="24"/>
                <w:szCs w:val="24"/>
              </w:rPr>
            </w:pPr>
            <w:r w:rsidRPr="004D7026">
              <w:rPr>
                <w:sz w:val="24"/>
                <w:szCs w:val="24"/>
              </w:rPr>
              <w:t xml:space="preserve">від будь-яких </w:t>
            </w:r>
            <w:r w:rsidRPr="004D7026">
              <w:rPr>
                <w:sz w:val="24"/>
                <w:szCs w:val="24"/>
              </w:rPr>
              <w:lastRenderedPageBreak/>
              <w:t>форм насильства (</w:t>
            </w:r>
            <w:proofErr w:type="spellStart"/>
            <w:r w:rsidRPr="004D7026">
              <w:rPr>
                <w:sz w:val="24"/>
                <w:szCs w:val="24"/>
              </w:rPr>
              <w:t>булінг</w:t>
            </w:r>
            <w:proofErr w:type="spellEnd"/>
            <w:r w:rsidRPr="004D7026">
              <w:rPr>
                <w:sz w:val="24"/>
                <w:szCs w:val="24"/>
              </w:rPr>
              <w:t>/цькування) та дискримінаці</w:t>
            </w:r>
            <w:r>
              <w:rPr>
                <w:sz w:val="24"/>
                <w:szCs w:val="24"/>
              </w:rPr>
              <w:t>ї</w:t>
            </w:r>
          </w:p>
        </w:tc>
        <w:tc>
          <w:tcPr>
            <w:tcW w:w="2767" w:type="dxa"/>
          </w:tcPr>
          <w:p w:rsidR="002D593B" w:rsidRDefault="002D593B" w:rsidP="009D117E">
            <w:pPr>
              <w:tabs>
                <w:tab w:val="left" w:pos="3705"/>
              </w:tabs>
              <w:ind w:left="-33" w:right="-108"/>
              <w:jc w:val="center"/>
              <w:rPr>
                <w:sz w:val="24"/>
                <w:szCs w:val="24"/>
              </w:rPr>
            </w:pPr>
            <w:r w:rsidRPr="004D7026">
              <w:rPr>
                <w:sz w:val="24"/>
                <w:szCs w:val="24"/>
              </w:rPr>
              <w:lastRenderedPageBreak/>
              <w:t xml:space="preserve">Планування та реалізація діяльності щодо запобігання будь-яким проявам дискримінації, </w:t>
            </w:r>
          </w:p>
          <w:p w:rsidR="002D593B" w:rsidRPr="004D7026" w:rsidRDefault="002D593B" w:rsidP="009D117E">
            <w:pPr>
              <w:tabs>
                <w:tab w:val="left" w:pos="3705"/>
              </w:tabs>
              <w:ind w:left="-33" w:right="-108"/>
              <w:jc w:val="center"/>
              <w:rPr>
                <w:sz w:val="24"/>
                <w:szCs w:val="24"/>
              </w:rPr>
            </w:pPr>
            <w:proofErr w:type="spellStart"/>
            <w:r w:rsidRPr="004D7026">
              <w:rPr>
                <w:sz w:val="24"/>
                <w:szCs w:val="24"/>
              </w:rPr>
              <w:t>булінгу</w:t>
            </w:r>
            <w:proofErr w:type="spellEnd"/>
            <w:r w:rsidRPr="004D7026">
              <w:rPr>
                <w:sz w:val="24"/>
                <w:szCs w:val="24"/>
              </w:rPr>
              <w:t xml:space="preserve"> в ЗО</w:t>
            </w:r>
          </w:p>
        </w:tc>
        <w:tc>
          <w:tcPr>
            <w:tcW w:w="1701" w:type="dxa"/>
          </w:tcPr>
          <w:p w:rsidR="002D593B" w:rsidRPr="004D7026" w:rsidRDefault="002D593B" w:rsidP="009D117E">
            <w:pPr>
              <w:tabs>
                <w:tab w:val="left" w:pos="3705"/>
              </w:tabs>
              <w:ind w:left="-106" w:right="-144" w:hanging="7"/>
              <w:jc w:val="center"/>
              <w:rPr>
                <w:sz w:val="24"/>
                <w:szCs w:val="24"/>
              </w:rPr>
            </w:pPr>
            <w:r w:rsidRPr="003435DD">
              <w:rPr>
                <w:sz w:val="24"/>
                <w:szCs w:val="24"/>
              </w:rPr>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Опитування (анкетування учнів, педагогічних працівників, батьків), спостереження, інтерв'ю з практичним психологом</w:t>
            </w:r>
          </w:p>
        </w:tc>
      </w:tr>
      <w:tr w:rsidR="002D593B" w:rsidRPr="004D7026"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Pr="004D7026" w:rsidRDefault="002D593B" w:rsidP="009D117E">
            <w:pPr>
              <w:tabs>
                <w:tab w:val="left" w:pos="3705"/>
              </w:tabs>
              <w:jc w:val="center"/>
              <w:rPr>
                <w:sz w:val="24"/>
                <w:szCs w:val="24"/>
              </w:rPr>
            </w:pPr>
            <w:r w:rsidRPr="004D7026">
              <w:rPr>
                <w:sz w:val="24"/>
                <w:szCs w:val="24"/>
              </w:rPr>
              <w:t>Дотримання правил поведінки учасниками освітнього процесу</w:t>
            </w:r>
          </w:p>
        </w:tc>
        <w:tc>
          <w:tcPr>
            <w:tcW w:w="1701" w:type="dxa"/>
          </w:tcPr>
          <w:p w:rsidR="002D593B" w:rsidRPr="004D7026" w:rsidRDefault="002D593B" w:rsidP="009D117E">
            <w:pPr>
              <w:tabs>
                <w:tab w:val="left" w:pos="3705"/>
              </w:tabs>
              <w:ind w:left="-106" w:right="-144" w:hanging="7"/>
              <w:jc w:val="center"/>
              <w:rPr>
                <w:sz w:val="24"/>
                <w:szCs w:val="24"/>
              </w:rPr>
            </w:pPr>
            <w:r w:rsidRPr="003435DD">
              <w:rPr>
                <w:sz w:val="24"/>
                <w:szCs w:val="24"/>
              </w:rPr>
              <w:t>2021-2024 рр.</w:t>
            </w:r>
          </w:p>
        </w:tc>
        <w:tc>
          <w:tcPr>
            <w:tcW w:w="3685" w:type="dxa"/>
          </w:tcPr>
          <w:p w:rsidR="002D593B" w:rsidRDefault="002D593B" w:rsidP="009D117E">
            <w:pPr>
              <w:tabs>
                <w:tab w:val="left" w:pos="3705"/>
              </w:tabs>
              <w:jc w:val="center"/>
              <w:rPr>
                <w:sz w:val="24"/>
                <w:szCs w:val="24"/>
              </w:rPr>
            </w:pPr>
            <w:r w:rsidRPr="004D7026">
              <w:rPr>
                <w:sz w:val="24"/>
                <w:szCs w:val="24"/>
              </w:rPr>
              <w:t xml:space="preserve">Опитування (анкетування учнів, педагогічних працівників, батьків), спостереження </w:t>
            </w:r>
          </w:p>
          <w:p w:rsidR="002D593B" w:rsidRPr="004D7026" w:rsidRDefault="002D593B" w:rsidP="009D117E">
            <w:pPr>
              <w:tabs>
                <w:tab w:val="left" w:pos="3705"/>
              </w:tabs>
              <w:jc w:val="center"/>
              <w:rPr>
                <w:sz w:val="24"/>
                <w:szCs w:val="24"/>
              </w:rPr>
            </w:pPr>
            <w:r w:rsidRPr="004D7026">
              <w:rPr>
                <w:sz w:val="24"/>
                <w:szCs w:val="24"/>
              </w:rPr>
              <w:t>(за освітнім процесом)</w:t>
            </w:r>
          </w:p>
        </w:tc>
      </w:tr>
      <w:tr w:rsidR="002D593B" w:rsidRPr="00B64083"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Pr="004D7026" w:rsidRDefault="002D593B" w:rsidP="009D117E">
            <w:pPr>
              <w:tabs>
                <w:tab w:val="left" w:pos="3705"/>
              </w:tabs>
              <w:jc w:val="center"/>
              <w:rPr>
                <w:sz w:val="24"/>
                <w:szCs w:val="24"/>
              </w:rPr>
            </w:pPr>
            <w:r w:rsidRPr="004D7026">
              <w:rPr>
                <w:sz w:val="24"/>
                <w:szCs w:val="24"/>
              </w:rPr>
              <w:t xml:space="preserve">Дотримання порядку реагування на прояви  </w:t>
            </w:r>
            <w:proofErr w:type="spellStart"/>
            <w:r w:rsidRPr="004D7026">
              <w:rPr>
                <w:sz w:val="24"/>
                <w:szCs w:val="24"/>
              </w:rPr>
              <w:t>булінгу</w:t>
            </w:r>
            <w:proofErr w:type="spellEnd"/>
            <w:r w:rsidRPr="004D7026">
              <w:rPr>
                <w:sz w:val="24"/>
                <w:szCs w:val="24"/>
              </w:rPr>
              <w:t xml:space="preserve"> (цькування) керівництвом закладу освіти</w:t>
            </w:r>
          </w:p>
        </w:tc>
        <w:tc>
          <w:tcPr>
            <w:tcW w:w="1701" w:type="dxa"/>
          </w:tcPr>
          <w:p w:rsidR="002D593B" w:rsidRPr="004D7026" w:rsidRDefault="002D593B" w:rsidP="009D117E">
            <w:pPr>
              <w:tabs>
                <w:tab w:val="left" w:pos="3705"/>
              </w:tabs>
              <w:ind w:left="-106" w:right="-144" w:hanging="7"/>
              <w:jc w:val="center"/>
              <w:rPr>
                <w:sz w:val="24"/>
                <w:szCs w:val="24"/>
              </w:rPr>
            </w:pPr>
            <w:r w:rsidRPr="003435DD">
              <w:rPr>
                <w:sz w:val="24"/>
                <w:szCs w:val="24"/>
              </w:rPr>
              <w:t>2021-2024 рр.</w:t>
            </w:r>
          </w:p>
        </w:tc>
        <w:tc>
          <w:tcPr>
            <w:tcW w:w="3685" w:type="dxa"/>
          </w:tcPr>
          <w:p w:rsidR="002D593B" w:rsidRDefault="002D593B" w:rsidP="009D117E">
            <w:pPr>
              <w:tabs>
                <w:tab w:val="left" w:pos="3705"/>
              </w:tabs>
              <w:jc w:val="center"/>
              <w:rPr>
                <w:sz w:val="24"/>
                <w:szCs w:val="24"/>
              </w:rPr>
            </w:pPr>
            <w:r w:rsidRPr="004D7026">
              <w:rPr>
                <w:sz w:val="24"/>
                <w:szCs w:val="24"/>
              </w:rPr>
              <w:t>Опитування</w:t>
            </w:r>
          </w:p>
          <w:p w:rsidR="002D593B" w:rsidRPr="004D7026" w:rsidRDefault="002D593B" w:rsidP="009D117E">
            <w:pPr>
              <w:tabs>
                <w:tab w:val="left" w:pos="3705"/>
              </w:tabs>
              <w:jc w:val="center"/>
              <w:rPr>
                <w:sz w:val="24"/>
                <w:szCs w:val="24"/>
              </w:rPr>
            </w:pPr>
            <w:r w:rsidRPr="004D7026">
              <w:rPr>
                <w:sz w:val="24"/>
                <w:szCs w:val="24"/>
              </w:rPr>
              <w:t xml:space="preserve"> (анкетування учнів, педагогічних працівників, батьків)</w:t>
            </w:r>
          </w:p>
        </w:tc>
      </w:tr>
      <w:tr w:rsidR="002D593B" w:rsidRPr="004D7026" w:rsidTr="009D117E">
        <w:tc>
          <w:tcPr>
            <w:tcW w:w="2161" w:type="dxa"/>
            <w:vMerge w:val="restart"/>
          </w:tcPr>
          <w:p w:rsidR="002D593B" w:rsidRPr="004D7026" w:rsidRDefault="002D593B" w:rsidP="009D117E">
            <w:pPr>
              <w:tabs>
                <w:tab w:val="left" w:pos="3705"/>
              </w:tabs>
              <w:jc w:val="center"/>
              <w:rPr>
                <w:sz w:val="24"/>
                <w:szCs w:val="24"/>
              </w:rPr>
            </w:pPr>
            <w:r w:rsidRPr="004D7026">
              <w:rPr>
                <w:sz w:val="24"/>
                <w:szCs w:val="24"/>
              </w:rPr>
              <w:t xml:space="preserve">Формування інклюзивного, розвивального та мотивуючого до навчання освітнього простору </w:t>
            </w:r>
          </w:p>
        </w:tc>
        <w:tc>
          <w:tcPr>
            <w:tcW w:w="2767" w:type="dxa"/>
          </w:tcPr>
          <w:p w:rsidR="002D593B" w:rsidRPr="004D7026" w:rsidRDefault="002D593B" w:rsidP="009D117E">
            <w:pPr>
              <w:tabs>
                <w:tab w:val="left" w:pos="3705"/>
              </w:tabs>
              <w:ind w:left="-32" w:right="-103"/>
              <w:jc w:val="center"/>
              <w:rPr>
                <w:sz w:val="24"/>
                <w:szCs w:val="24"/>
              </w:rPr>
            </w:pPr>
            <w:r w:rsidRPr="004D7026">
              <w:rPr>
                <w:sz w:val="24"/>
                <w:szCs w:val="24"/>
              </w:rPr>
              <w:t>Облаштування приміщення та території закладу освіти з урахуванням принципів універсального дизайну, розумного пристосування</w:t>
            </w:r>
          </w:p>
        </w:tc>
        <w:tc>
          <w:tcPr>
            <w:tcW w:w="1701" w:type="dxa"/>
          </w:tcPr>
          <w:p w:rsidR="002D593B" w:rsidRPr="004D7026" w:rsidRDefault="002D593B" w:rsidP="009D117E">
            <w:pPr>
              <w:tabs>
                <w:tab w:val="left" w:pos="3705"/>
              </w:tabs>
              <w:ind w:right="-147" w:hanging="106"/>
              <w:jc w:val="center"/>
              <w:rPr>
                <w:sz w:val="24"/>
                <w:szCs w:val="24"/>
              </w:rPr>
            </w:pPr>
            <w:r w:rsidRPr="00DA592E">
              <w:rPr>
                <w:sz w:val="24"/>
                <w:szCs w:val="24"/>
              </w:rPr>
              <w:t>2021-2024 рр.</w:t>
            </w:r>
          </w:p>
        </w:tc>
        <w:tc>
          <w:tcPr>
            <w:tcW w:w="3685" w:type="dxa"/>
          </w:tcPr>
          <w:p w:rsidR="002D593B" w:rsidRDefault="002D593B" w:rsidP="009D117E">
            <w:pPr>
              <w:tabs>
                <w:tab w:val="left" w:pos="3705"/>
              </w:tabs>
              <w:jc w:val="center"/>
              <w:rPr>
                <w:sz w:val="24"/>
                <w:szCs w:val="24"/>
              </w:rPr>
            </w:pPr>
            <w:r w:rsidRPr="004D7026">
              <w:rPr>
                <w:sz w:val="24"/>
                <w:szCs w:val="24"/>
              </w:rPr>
              <w:t xml:space="preserve">Опитування </w:t>
            </w:r>
          </w:p>
          <w:p w:rsidR="002D593B" w:rsidRDefault="002D593B" w:rsidP="009D117E">
            <w:pPr>
              <w:tabs>
                <w:tab w:val="left" w:pos="3705"/>
              </w:tabs>
              <w:jc w:val="center"/>
              <w:rPr>
                <w:sz w:val="24"/>
                <w:szCs w:val="24"/>
              </w:rPr>
            </w:pPr>
            <w:r w:rsidRPr="004D7026">
              <w:rPr>
                <w:sz w:val="24"/>
                <w:szCs w:val="24"/>
              </w:rPr>
              <w:t xml:space="preserve">(анкетування учнів, педагогічних працівників, батьків), спостереження </w:t>
            </w:r>
          </w:p>
          <w:p w:rsidR="002D593B" w:rsidRPr="004D7026" w:rsidRDefault="002D593B" w:rsidP="009D117E">
            <w:pPr>
              <w:tabs>
                <w:tab w:val="left" w:pos="3705"/>
              </w:tabs>
              <w:jc w:val="center"/>
              <w:rPr>
                <w:sz w:val="24"/>
                <w:szCs w:val="24"/>
              </w:rPr>
            </w:pPr>
            <w:r w:rsidRPr="004D7026">
              <w:rPr>
                <w:sz w:val="24"/>
                <w:szCs w:val="24"/>
              </w:rPr>
              <w:t>(за освітнім процесом)</w:t>
            </w:r>
          </w:p>
        </w:tc>
      </w:tr>
      <w:tr w:rsidR="002D593B" w:rsidRPr="004D7026"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Pr="004D7026" w:rsidRDefault="002D593B" w:rsidP="009D117E">
            <w:pPr>
              <w:tabs>
                <w:tab w:val="left" w:pos="3705"/>
              </w:tabs>
              <w:ind w:left="-32" w:right="-103"/>
              <w:jc w:val="center"/>
              <w:rPr>
                <w:sz w:val="24"/>
                <w:szCs w:val="24"/>
              </w:rPr>
            </w:pPr>
            <w:r w:rsidRPr="004D7026">
              <w:rPr>
                <w:sz w:val="24"/>
                <w:szCs w:val="24"/>
              </w:rPr>
              <w:t>Застосування методик та технологій роботи з дітьми з ООП</w:t>
            </w:r>
          </w:p>
        </w:tc>
        <w:tc>
          <w:tcPr>
            <w:tcW w:w="1701" w:type="dxa"/>
          </w:tcPr>
          <w:p w:rsidR="002D593B" w:rsidRPr="004D7026" w:rsidRDefault="002D593B" w:rsidP="009D117E">
            <w:pPr>
              <w:tabs>
                <w:tab w:val="left" w:pos="3705"/>
              </w:tabs>
              <w:ind w:right="-147" w:hanging="106"/>
              <w:jc w:val="center"/>
              <w:rPr>
                <w:sz w:val="24"/>
                <w:szCs w:val="24"/>
              </w:rPr>
            </w:pPr>
            <w:r w:rsidRPr="00DA592E">
              <w:rPr>
                <w:sz w:val="24"/>
                <w:szCs w:val="24"/>
              </w:rPr>
              <w:t>2021-2024 рр.</w:t>
            </w:r>
          </w:p>
        </w:tc>
        <w:tc>
          <w:tcPr>
            <w:tcW w:w="3685" w:type="dxa"/>
          </w:tcPr>
          <w:p w:rsidR="002D593B" w:rsidRDefault="002D593B" w:rsidP="009D117E">
            <w:pPr>
              <w:tabs>
                <w:tab w:val="left" w:pos="3705"/>
              </w:tabs>
              <w:jc w:val="center"/>
              <w:rPr>
                <w:sz w:val="24"/>
                <w:szCs w:val="24"/>
              </w:rPr>
            </w:pPr>
            <w:r w:rsidRPr="004D7026">
              <w:rPr>
                <w:sz w:val="24"/>
                <w:szCs w:val="24"/>
              </w:rPr>
              <w:t xml:space="preserve">Спостереження (за проведенням навчальних занять, за освітнім середовищем); </w:t>
            </w:r>
          </w:p>
          <w:p w:rsidR="002D593B" w:rsidRDefault="002D593B" w:rsidP="009D117E">
            <w:pPr>
              <w:tabs>
                <w:tab w:val="left" w:pos="3705"/>
              </w:tabs>
              <w:jc w:val="center"/>
              <w:rPr>
                <w:sz w:val="24"/>
                <w:szCs w:val="24"/>
              </w:rPr>
            </w:pPr>
            <w:r w:rsidRPr="004D7026">
              <w:rPr>
                <w:sz w:val="24"/>
                <w:szCs w:val="24"/>
              </w:rPr>
              <w:t>вивчення документації</w:t>
            </w:r>
          </w:p>
          <w:p w:rsidR="002D593B" w:rsidRPr="004D7026" w:rsidRDefault="002D593B" w:rsidP="009D117E">
            <w:pPr>
              <w:tabs>
                <w:tab w:val="left" w:pos="3705"/>
              </w:tabs>
              <w:jc w:val="center"/>
              <w:rPr>
                <w:sz w:val="24"/>
                <w:szCs w:val="24"/>
              </w:rPr>
            </w:pPr>
            <w:r w:rsidRPr="004D7026">
              <w:rPr>
                <w:sz w:val="24"/>
                <w:szCs w:val="24"/>
              </w:rPr>
              <w:t xml:space="preserve"> (аналіз ресурсного забезпечення роботи з дітьми з ООП);</w:t>
            </w:r>
          </w:p>
          <w:p w:rsidR="002D593B" w:rsidRPr="004D7026" w:rsidRDefault="002D593B" w:rsidP="009D117E">
            <w:pPr>
              <w:tabs>
                <w:tab w:val="left" w:pos="3705"/>
              </w:tabs>
              <w:jc w:val="center"/>
              <w:rPr>
                <w:sz w:val="24"/>
                <w:szCs w:val="24"/>
              </w:rPr>
            </w:pPr>
            <w:r w:rsidRPr="004D7026">
              <w:rPr>
                <w:sz w:val="24"/>
                <w:szCs w:val="24"/>
              </w:rPr>
              <w:t>опитування (анкетування педагогічних працівників, бесіди з вчителями та батьками)</w:t>
            </w:r>
          </w:p>
        </w:tc>
      </w:tr>
      <w:tr w:rsidR="002D593B" w:rsidRPr="004D7026"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Pr="004D7026" w:rsidRDefault="002D593B" w:rsidP="009D117E">
            <w:pPr>
              <w:tabs>
                <w:tab w:val="left" w:pos="3705"/>
              </w:tabs>
              <w:ind w:left="-32" w:right="-103"/>
              <w:jc w:val="center"/>
              <w:rPr>
                <w:sz w:val="24"/>
                <w:szCs w:val="24"/>
              </w:rPr>
            </w:pPr>
            <w:r w:rsidRPr="004D7026">
              <w:rPr>
                <w:sz w:val="24"/>
                <w:szCs w:val="24"/>
              </w:rPr>
              <w:t>Взаємодія з батьками дітей з ООП, фахівцями ІРЦ</w:t>
            </w:r>
          </w:p>
        </w:tc>
        <w:tc>
          <w:tcPr>
            <w:tcW w:w="1701" w:type="dxa"/>
          </w:tcPr>
          <w:p w:rsidR="002D593B" w:rsidRPr="004D7026" w:rsidRDefault="002D593B" w:rsidP="009D117E">
            <w:pPr>
              <w:tabs>
                <w:tab w:val="left" w:pos="3705"/>
              </w:tabs>
              <w:ind w:right="-147" w:hanging="106"/>
              <w:jc w:val="center"/>
              <w:rPr>
                <w:sz w:val="24"/>
                <w:szCs w:val="24"/>
              </w:rPr>
            </w:pPr>
            <w:r w:rsidRPr="00DA592E">
              <w:rPr>
                <w:sz w:val="24"/>
                <w:szCs w:val="24"/>
              </w:rPr>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Спостереження (за проведенням навчальних занять); опитування (інтерв'ю з батьками, анкетування педагогічних працівників)</w:t>
            </w:r>
          </w:p>
        </w:tc>
      </w:tr>
      <w:tr w:rsidR="002D593B" w:rsidRPr="004D7026"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Pr="004D7026" w:rsidRDefault="002D593B" w:rsidP="009D117E">
            <w:pPr>
              <w:tabs>
                <w:tab w:val="left" w:pos="3705"/>
              </w:tabs>
              <w:ind w:left="-32" w:right="-103"/>
              <w:jc w:val="center"/>
              <w:rPr>
                <w:sz w:val="24"/>
                <w:szCs w:val="24"/>
              </w:rPr>
            </w:pPr>
            <w:r w:rsidRPr="004D7026">
              <w:rPr>
                <w:sz w:val="24"/>
                <w:szCs w:val="24"/>
              </w:rPr>
              <w:t xml:space="preserve">Мотивація здобувачів освіти до оволодіння ключовими </w:t>
            </w:r>
            <w:proofErr w:type="spellStart"/>
            <w:r w:rsidRPr="004D7026">
              <w:rPr>
                <w:sz w:val="24"/>
                <w:szCs w:val="24"/>
              </w:rPr>
              <w:t>компетентностями</w:t>
            </w:r>
            <w:proofErr w:type="spellEnd"/>
            <w:r w:rsidRPr="004D7026">
              <w:rPr>
                <w:sz w:val="24"/>
                <w:szCs w:val="24"/>
              </w:rPr>
              <w:t xml:space="preserve"> та наскрізними уміннями, ведення здорового способу життя</w:t>
            </w:r>
          </w:p>
        </w:tc>
        <w:tc>
          <w:tcPr>
            <w:tcW w:w="1701" w:type="dxa"/>
          </w:tcPr>
          <w:p w:rsidR="002D593B" w:rsidRPr="004D7026" w:rsidRDefault="002D593B" w:rsidP="009D117E">
            <w:pPr>
              <w:tabs>
                <w:tab w:val="left" w:pos="3705"/>
              </w:tabs>
              <w:ind w:right="-147" w:hanging="106"/>
              <w:jc w:val="center"/>
              <w:rPr>
                <w:sz w:val="24"/>
                <w:szCs w:val="24"/>
              </w:rPr>
            </w:pPr>
            <w:r w:rsidRPr="00A968AB">
              <w:rPr>
                <w:sz w:val="24"/>
                <w:szCs w:val="24"/>
              </w:rPr>
              <w:t>2021-2024 рр.</w:t>
            </w:r>
          </w:p>
        </w:tc>
        <w:tc>
          <w:tcPr>
            <w:tcW w:w="3685" w:type="dxa"/>
          </w:tcPr>
          <w:p w:rsidR="002D593B" w:rsidRDefault="002D593B" w:rsidP="009D117E">
            <w:pPr>
              <w:tabs>
                <w:tab w:val="left" w:pos="3705"/>
              </w:tabs>
              <w:jc w:val="center"/>
              <w:rPr>
                <w:sz w:val="24"/>
                <w:szCs w:val="24"/>
              </w:rPr>
            </w:pPr>
            <w:r w:rsidRPr="004D7026">
              <w:rPr>
                <w:sz w:val="24"/>
                <w:szCs w:val="24"/>
              </w:rPr>
              <w:t>Спостереження</w:t>
            </w:r>
          </w:p>
          <w:p w:rsidR="002D593B" w:rsidRDefault="002D593B" w:rsidP="009D117E">
            <w:pPr>
              <w:tabs>
                <w:tab w:val="left" w:pos="3705"/>
              </w:tabs>
              <w:jc w:val="center"/>
              <w:rPr>
                <w:sz w:val="24"/>
                <w:szCs w:val="24"/>
              </w:rPr>
            </w:pPr>
            <w:r w:rsidRPr="004D7026">
              <w:rPr>
                <w:sz w:val="24"/>
                <w:szCs w:val="24"/>
              </w:rPr>
              <w:t xml:space="preserve"> (за освітнім середовищем); опитування (анкетування учнів, батьків, педагогічних працівників);</w:t>
            </w:r>
          </w:p>
          <w:p w:rsidR="002D593B" w:rsidRPr="004D7026" w:rsidRDefault="002D593B" w:rsidP="009D117E">
            <w:pPr>
              <w:tabs>
                <w:tab w:val="left" w:pos="3705"/>
              </w:tabs>
              <w:jc w:val="center"/>
              <w:rPr>
                <w:sz w:val="24"/>
                <w:szCs w:val="24"/>
              </w:rPr>
            </w:pPr>
            <w:r w:rsidRPr="004D7026">
              <w:rPr>
                <w:sz w:val="24"/>
                <w:szCs w:val="24"/>
              </w:rPr>
              <w:t xml:space="preserve"> вивчення документації </w:t>
            </w:r>
          </w:p>
        </w:tc>
      </w:tr>
      <w:tr w:rsidR="002D593B" w:rsidRPr="004D7026"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Default="002D593B" w:rsidP="009D117E">
            <w:pPr>
              <w:tabs>
                <w:tab w:val="left" w:pos="3705"/>
              </w:tabs>
              <w:ind w:left="-32" w:right="-103"/>
              <w:jc w:val="center"/>
              <w:rPr>
                <w:sz w:val="24"/>
                <w:szCs w:val="24"/>
              </w:rPr>
            </w:pPr>
            <w:r w:rsidRPr="004D7026">
              <w:rPr>
                <w:sz w:val="24"/>
                <w:szCs w:val="24"/>
              </w:rPr>
              <w:t>Створення умов для організації</w:t>
            </w:r>
            <w:r>
              <w:rPr>
                <w:sz w:val="24"/>
                <w:szCs w:val="24"/>
              </w:rPr>
              <w:t xml:space="preserve"> </w:t>
            </w:r>
            <w:r w:rsidRPr="004D7026">
              <w:rPr>
                <w:sz w:val="24"/>
                <w:szCs w:val="24"/>
              </w:rPr>
              <w:t xml:space="preserve">дистанційного навчання із застосуванням освітніх </w:t>
            </w:r>
            <w:r w:rsidRPr="004D7026">
              <w:rPr>
                <w:sz w:val="24"/>
                <w:szCs w:val="24"/>
              </w:rPr>
              <w:lastRenderedPageBreak/>
              <w:t>платформ, сервісів та інструментів</w:t>
            </w:r>
          </w:p>
          <w:p w:rsidR="002D593B" w:rsidRPr="004D7026" w:rsidRDefault="002D593B" w:rsidP="009D117E">
            <w:pPr>
              <w:tabs>
                <w:tab w:val="left" w:pos="3705"/>
              </w:tabs>
              <w:ind w:left="-32" w:right="-103"/>
              <w:jc w:val="center"/>
              <w:rPr>
                <w:sz w:val="24"/>
                <w:szCs w:val="24"/>
              </w:rPr>
            </w:pPr>
          </w:p>
        </w:tc>
        <w:tc>
          <w:tcPr>
            <w:tcW w:w="1701" w:type="dxa"/>
          </w:tcPr>
          <w:p w:rsidR="002D593B" w:rsidRPr="004D7026" w:rsidRDefault="002D593B" w:rsidP="009D117E">
            <w:pPr>
              <w:tabs>
                <w:tab w:val="left" w:pos="3705"/>
              </w:tabs>
              <w:ind w:right="-147" w:hanging="106"/>
              <w:jc w:val="center"/>
              <w:rPr>
                <w:sz w:val="24"/>
                <w:szCs w:val="24"/>
              </w:rPr>
            </w:pPr>
            <w:r w:rsidRPr="00A968AB">
              <w:rPr>
                <w:sz w:val="24"/>
                <w:szCs w:val="24"/>
              </w:rPr>
              <w:lastRenderedPageBreak/>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 xml:space="preserve">Спостереження (за освітнім середовищем); опитування (анкетування учнів, батьків, педагогічних працівників); </w:t>
            </w:r>
            <w:r w:rsidRPr="004D7026">
              <w:rPr>
                <w:sz w:val="24"/>
                <w:szCs w:val="24"/>
              </w:rPr>
              <w:lastRenderedPageBreak/>
              <w:t>вивчення документації</w:t>
            </w:r>
          </w:p>
        </w:tc>
      </w:tr>
      <w:tr w:rsidR="002D593B" w:rsidRPr="004D7026"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Default="002D593B" w:rsidP="009D117E">
            <w:pPr>
              <w:tabs>
                <w:tab w:val="left" w:pos="3705"/>
              </w:tabs>
              <w:ind w:left="-32" w:right="-103"/>
              <w:jc w:val="center"/>
              <w:rPr>
                <w:sz w:val="24"/>
                <w:szCs w:val="24"/>
              </w:rPr>
            </w:pPr>
            <w:r w:rsidRPr="004D7026">
              <w:rPr>
                <w:sz w:val="24"/>
                <w:szCs w:val="24"/>
              </w:rPr>
              <w:t xml:space="preserve">Створення умов для всебічного розвитку здобувачів освіти, </w:t>
            </w:r>
          </w:p>
          <w:p w:rsidR="002D593B" w:rsidRDefault="002D593B" w:rsidP="009D117E">
            <w:pPr>
              <w:tabs>
                <w:tab w:val="left" w:pos="3705"/>
              </w:tabs>
              <w:ind w:left="-32" w:right="-103"/>
              <w:jc w:val="center"/>
              <w:rPr>
                <w:sz w:val="24"/>
                <w:szCs w:val="24"/>
              </w:rPr>
            </w:pPr>
            <w:r w:rsidRPr="004D7026">
              <w:rPr>
                <w:sz w:val="24"/>
                <w:szCs w:val="24"/>
              </w:rPr>
              <w:t>їх творчих здібностей</w:t>
            </w:r>
          </w:p>
          <w:p w:rsidR="002D593B" w:rsidRPr="004D7026" w:rsidRDefault="002D593B" w:rsidP="009D117E">
            <w:pPr>
              <w:tabs>
                <w:tab w:val="left" w:pos="3705"/>
              </w:tabs>
              <w:ind w:left="-32" w:right="-103"/>
              <w:jc w:val="center"/>
              <w:rPr>
                <w:sz w:val="24"/>
                <w:szCs w:val="24"/>
              </w:rPr>
            </w:pPr>
            <w:r w:rsidRPr="004D7026">
              <w:rPr>
                <w:sz w:val="24"/>
                <w:szCs w:val="24"/>
              </w:rPr>
              <w:t xml:space="preserve">та нахилів  </w:t>
            </w:r>
          </w:p>
        </w:tc>
        <w:tc>
          <w:tcPr>
            <w:tcW w:w="1701" w:type="dxa"/>
          </w:tcPr>
          <w:p w:rsidR="002D593B" w:rsidRPr="004D7026" w:rsidRDefault="002D593B" w:rsidP="009D117E">
            <w:pPr>
              <w:tabs>
                <w:tab w:val="left" w:pos="3705"/>
              </w:tabs>
              <w:ind w:right="-147" w:hanging="106"/>
              <w:jc w:val="center"/>
              <w:rPr>
                <w:sz w:val="24"/>
                <w:szCs w:val="24"/>
              </w:rPr>
            </w:pPr>
            <w:r w:rsidRPr="00A968AB">
              <w:rPr>
                <w:sz w:val="24"/>
                <w:szCs w:val="24"/>
              </w:rPr>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Спостереження (за освітнім середовищем); опитування (анкетування учнів, батьків, педагогічних працівників)</w:t>
            </w:r>
          </w:p>
        </w:tc>
      </w:tr>
      <w:tr w:rsidR="002D593B" w:rsidRPr="004D7026"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Pr="004D7026" w:rsidRDefault="002D593B" w:rsidP="009D117E">
            <w:pPr>
              <w:tabs>
                <w:tab w:val="left" w:pos="3705"/>
              </w:tabs>
              <w:ind w:left="-32" w:right="-103"/>
              <w:jc w:val="center"/>
              <w:rPr>
                <w:sz w:val="24"/>
                <w:szCs w:val="24"/>
              </w:rPr>
            </w:pPr>
            <w:r w:rsidRPr="004D7026">
              <w:rPr>
                <w:sz w:val="24"/>
                <w:szCs w:val="24"/>
              </w:rPr>
              <w:t>Збереження та популяризація традицій закладу</w:t>
            </w:r>
          </w:p>
          <w:p w:rsidR="002D593B" w:rsidRPr="004D7026" w:rsidRDefault="002D593B" w:rsidP="009D117E">
            <w:pPr>
              <w:tabs>
                <w:tab w:val="left" w:pos="3705"/>
              </w:tabs>
              <w:ind w:left="-32" w:right="-103"/>
              <w:jc w:val="center"/>
              <w:rPr>
                <w:sz w:val="24"/>
                <w:szCs w:val="24"/>
              </w:rPr>
            </w:pPr>
          </w:p>
        </w:tc>
        <w:tc>
          <w:tcPr>
            <w:tcW w:w="1701" w:type="dxa"/>
          </w:tcPr>
          <w:p w:rsidR="002D593B" w:rsidRPr="004D7026" w:rsidRDefault="002D593B" w:rsidP="009D117E">
            <w:pPr>
              <w:tabs>
                <w:tab w:val="left" w:pos="3705"/>
              </w:tabs>
              <w:ind w:right="-147" w:hanging="106"/>
              <w:jc w:val="center"/>
              <w:rPr>
                <w:sz w:val="24"/>
                <w:szCs w:val="24"/>
              </w:rPr>
            </w:pPr>
            <w:r w:rsidRPr="008C15B9">
              <w:rPr>
                <w:sz w:val="24"/>
                <w:szCs w:val="24"/>
              </w:rPr>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Спостереження (за освітнім середовищем); опитування (анкетування учнів, батьків, педагогічних працівників)</w:t>
            </w:r>
          </w:p>
        </w:tc>
      </w:tr>
      <w:tr w:rsidR="002D593B" w:rsidRPr="004D7026"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Pr="004D7026" w:rsidRDefault="002D593B" w:rsidP="009D117E">
            <w:pPr>
              <w:tabs>
                <w:tab w:val="left" w:pos="3705"/>
              </w:tabs>
              <w:ind w:left="-32" w:right="-103"/>
              <w:jc w:val="center"/>
              <w:rPr>
                <w:sz w:val="24"/>
                <w:szCs w:val="24"/>
              </w:rPr>
            </w:pPr>
            <w:r w:rsidRPr="004D7026">
              <w:rPr>
                <w:sz w:val="24"/>
                <w:szCs w:val="24"/>
              </w:rPr>
              <w:t>Створення умов для діяльності служби примирення ліцею «Злагода»</w:t>
            </w:r>
          </w:p>
        </w:tc>
        <w:tc>
          <w:tcPr>
            <w:tcW w:w="1701" w:type="dxa"/>
          </w:tcPr>
          <w:p w:rsidR="002D593B" w:rsidRPr="004D7026" w:rsidRDefault="002D593B" w:rsidP="009D117E">
            <w:pPr>
              <w:tabs>
                <w:tab w:val="left" w:pos="3705"/>
              </w:tabs>
              <w:ind w:right="-147" w:hanging="106"/>
              <w:jc w:val="center"/>
              <w:rPr>
                <w:sz w:val="24"/>
                <w:szCs w:val="24"/>
              </w:rPr>
            </w:pPr>
            <w:r w:rsidRPr="008C15B9">
              <w:rPr>
                <w:sz w:val="24"/>
                <w:szCs w:val="24"/>
              </w:rPr>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Спостереження (за освітнім середовищем); опитування (анкетування учнів)</w:t>
            </w:r>
          </w:p>
        </w:tc>
      </w:tr>
      <w:tr w:rsidR="002D593B" w:rsidRPr="004D7026" w:rsidTr="009D117E">
        <w:tc>
          <w:tcPr>
            <w:tcW w:w="2161" w:type="dxa"/>
            <w:vMerge/>
          </w:tcPr>
          <w:p w:rsidR="002D593B" w:rsidRPr="004D7026" w:rsidRDefault="002D593B" w:rsidP="009D117E">
            <w:pPr>
              <w:tabs>
                <w:tab w:val="left" w:pos="3705"/>
              </w:tabs>
              <w:jc w:val="center"/>
              <w:rPr>
                <w:sz w:val="24"/>
                <w:szCs w:val="24"/>
              </w:rPr>
            </w:pPr>
          </w:p>
        </w:tc>
        <w:tc>
          <w:tcPr>
            <w:tcW w:w="2767" w:type="dxa"/>
          </w:tcPr>
          <w:p w:rsidR="002D593B" w:rsidRPr="004D7026" w:rsidRDefault="002D593B" w:rsidP="009D117E">
            <w:pPr>
              <w:tabs>
                <w:tab w:val="left" w:pos="3705"/>
              </w:tabs>
              <w:jc w:val="center"/>
              <w:rPr>
                <w:sz w:val="24"/>
                <w:szCs w:val="24"/>
              </w:rPr>
            </w:pPr>
            <w:r w:rsidRPr="004D7026">
              <w:rPr>
                <w:sz w:val="24"/>
                <w:szCs w:val="24"/>
              </w:rPr>
              <w:t>Створення простору інформаційної взаємодії та соціально-культурної комунікації учасників освітнього процесу (</w:t>
            </w:r>
            <w:proofErr w:type="spellStart"/>
            <w:r w:rsidRPr="004D7026">
              <w:rPr>
                <w:sz w:val="24"/>
                <w:szCs w:val="24"/>
              </w:rPr>
              <w:t>бібліотека-медіатека</w:t>
            </w:r>
            <w:proofErr w:type="spellEnd"/>
            <w:r w:rsidRPr="004D7026">
              <w:rPr>
                <w:sz w:val="24"/>
                <w:szCs w:val="24"/>
              </w:rPr>
              <w:t xml:space="preserve">) </w:t>
            </w:r>
          </w:p>
        </w:tc>
        <w:tc>
          <w:tcPr>
            <w:tcW w:w="1701" w:type="dxa"/>
          </w:tcPr>
          <w:p w:rsidR="002D593B" w:rsidRPr="004D7026" w:rsidRDefault="002D593B" w:rsidP="009D117E">
            <w:pPr>
              <w:tabs>
                <w:tab w:val="left" w:pos="3705"/>
              </w:tabs>
              <w:ind w:right="-147" w:hanging="106"/>
              <w:jc w:val="center"/>
              <w:rPr>
                <w:sz w:val="24"/>
                <w:szCs w:val="24"/>
              </w:rPr>
            </w:pPr>
            <w:r w:rsidRPr="008C15B9">
              <w:rPr>
                <w:sz w:val="24"/>
                <w:szCs w:val="24"/>
              </w:rPr>
              <w:t>2021-2024 рр.</w:t>
            </w:r>
          </w:p>
        </w:tc>
        <w:tc>
          <w:tcPr>
            <w:tcW w:w="3685" w:type="dxa"/>
          </w:tcPr>
          <w:p w:rsidR="002D593B" w:rsidRPr="004D7026" w:rsidRDefault="002D593B" w:rsidP="009D117E">
            <w:pPr>
              <w:tabs>
                <w:tab w:val="left" w:pos="3705"/>
              </w:tabs>
              <w:jc w:val="center"/>
              <w:rPr>
                <w:sz w:val="24"/>
                <w:szCs w:val="24"/>
              </w:rPr>
            </w:pPr>
            <w:r w:rsidRPr="004D7026">
              <w:rPr>
                <w:sz w:val="24"/>
                <w:szCs w:val="24"/>
              </w:rPr>
              <w:t>Спостереження (за освітнім середовищем); опитування (анкетування учнів, учителів)</w:t>
            </w:r>
          </w:p>
          <w:p w:rsidR="002D593B" w:rsidRPr="004D7026" w:rsidRDefault="002D593B" w:rsidP="009D117E">
            <w:pPr>
              <w:tabs>
                <w:tab w:val="left" w:pos="3705"/>
              </w:tabs>
              <w:jc w:val="center"/>
              <w:rPr>
                <w:sz w:val="24"/>
                <w:szCs w:val="24"/>
              </w:rPr>
            </w:pPr>
          </w:p>
        </w:tc>
      </w:tr>
    </w:tbl>
    <w:p w:rsidR="002D593B" w:rsidRDefault="002D593B" w:rsidP="002D593B">
      <w:pPr>
        <w:shd w:val="clear" w:color="auto" w:fill="FFFFFF"/>
        <w:spacing w:line="360" w:lineRule="auto"/>
        <w:ind w:left="567" w:hanging="283"/>
        <w:jc w:val="both"/>
        <w:rPr>
          <w:sz w:val="28"/>
          <w:szCs w:val="28"/>
          <w:highlight w:val="yellow"/>
        </w:rPr>
      </w:pPr>
    </w:p>
    <w:p w:rsidR="002D593B" w:rsidRPr="004D7026" w:rsidRDefault="002D593B" w:rsidP="002D593B">
      <w:pPr>
        <w:shd w:val="clear" w:color="auto" w:fill="FFFFFF"/>
        <w:spacing w:line="360" w:lineRule="auto"/>
        <w:ind w:left="567" w:hanging="283"/>
        <w:jc w:val="center"/>
        <w:rPr>
          <w:b/>
          <w:bCs/>
          <w:sz w:val="28"/>
          <w:szCs w:val="28"/>
        </w:rPr>
      </w:pPr>
      <w:r w:rsidRPr="004D7026">
        <w:rPr>
          <w:b/>
          <w:bCs/>
          <w:sz w:val="28"/>
          <w:szCs w:val="28"/>
        </w:rPr>
        <w:t>СИСТЕМА ОЦІННЮВАННЯ ЗДОБУВАЧІВ ОСВІТИ</w:t>
      </w:r>
    </w:p>
    <w:p w:rsidR="002D593B" w:rsidRDefault="002D593B" w:rsidP="002D593B">
      <w:pPr>
        <w:shd w:val="clear" w:color="auto" w:fill="FFFFFF"/>
        <w:spacing w:line="360" w:lineRule="auto"/>
        <w:ind w:firstLine="567"/>
        <w:jc w:val="both"/>
        <w:textAlignment w:val="baseline"/>
        <w:rPr>
          <w:sz w:val="28"/>
          <w:szCs w:val="28"/>
          <w:lang w:eastAsia="uk-UA"/>
        </w:rPr>
      </w:pPr>
      <w:r w:rsidRPr="00B87E0C">
        <w:rPr>
          <w:i/>
          <w:iCs/>
          <w:sz w:val="28"/>
          <w:szCs w:val="28"/>
          <w:lang w:eastAsia="uk-UA"/>
        </w:rPr>
        <w:t>Мета:</w:t>
      </w:r>
      <w:r w:rsidRPr="00525F22">
        <w:rPr>
          <w:sz w:val="28"/>
          <w:szCs w:val="28"/>
          <w:lang w:eastAsia="uk-UA"/>
        </w:rPr>
        <w:t xml:space="preserve"> </w:t>
      </w:r>
      <w:r>
        <w:rPr>
          <w:sz w:val="28"/>
          <w:szCs w:val="28"/>
          <w:lang w:eastAsia="uk-UA"/>
        </w:rPr>
        <w:t xml:space="preserve">здійснення прозорого оцінювання здобувачів освіти та системи навчання. </w:t>
      </w:r>
    </w:p>
    <w:p w:rsidR="002D593B" w:rsidRPr="00B87E0C" w:rsidRDefault="002D593B" w:rsidP="002D593B">
      <w:pPr>
        <w:shd w:val="clear" w:color="auto" w:fill="FFFFFF"/>
        <w:spacing w:line="360" w:lineRule="auto"/>
        <w:ind w:firstLine="567"/>
        <w:jc w:val="both"/>
        <w:textAlignment w:val="baseline"/>
        <w:rPr>
          <w:i/>
          <w:iCs/>
          <w:sz w:val="28"/>
          <w:szCs w:val="28"/>
          <w:lang w:eastAsia="uk-UA"/>
        </w:rPr>
      </w:pPr>
      <w:r w:rsidRPr="00B87E0C">
        <w:rPr>
          <w:i/>
          <w:iCs/>
          <w:sz w:val="28"/>
          <w:szCs w:val="28"/>
          <w:lang w:eastAsia="uk-UA"/>
        </w:rPr>
        <w:t>Завдання:</w:t>
      </w:r>
    </w:p>
    <w:p w:rsidR="002D593B" w:rsidRPr="00CB7158" w:rsidRDefault="002D593B" w:rsidP="00636494">
      <w:pPr>
        <w:numPr>
          <w:ilvl w:val="0"/>
          <w:numId w:val="51"/>
        </w:numPr>
        <w:shd w:val="clear" w:color="auto" w:fill="FFFFFF"/>
        <w:tabs>
          <w:tab w:val="left" w:pos="284"/>
        </w:tabs>
        <w:spacing w:after="0" w:line="360" w:lineRule="auto"/>
        <w:ind w:left="0" w:firstLine="0"/>
        <w:jc w:val="both"/>
        <w:rPr>
          <w:sz w:val="28"/>
          <w:szCs w:val="28"/>
        </w:rPr>
      </w:pPr>
      <w:r w:rsidRPr="00CB7158">
        <w:rPr>
          <w:sz w:val="28"/>
          <w:szCs w:val="28"/>
        </w:rPr>
        <w:t xml:space="preserve">використання </w:t>
      </w:r>
      <w:r>
        <w:rPr>
          <w:sz w:val="28"/>
          <w:szCs w:val="28"/>
        </w:rPr>
        <w:t>в</w:t>
      </w:r>
      <w:r w:rsidRPr="00CB7158">
        <w:rPr>
          <w:sz w:val="28"/>
          <w:szCs w:val="28"/>
        </w:rPr>
        <w:t>ідкритої, прозорої і зрозумілої для здобувачів освіти системи оцінювання їх навчальних досягнень;</w:t>
      </w:r>
    </w:p>
    <w:p w:rsidR="002D593B" w:rsidRDefault="002D593B" w:rsidP="00636494">
      <w:pPr>
        <w:numPr>
          <w:ilvl w:val="0"/>
          <w:numId w:val="51"/>
        </w:numPr>
        <w:shd w:val="clear" w:color="auto" w:fill="FFFFFF"/>
        <w:tabs>
          <w:tab w:val="left" w:pos="284"/>
        </w:tabs>
        <w:spacing w:after="0" w:line="360" w:lineRule="auto"/>
        <w:ind w:left="0" w:firstLine="0"/>
        <w:jc w:val="both"/>
        <w:rPr>
          <w:sz w:val="28"/>
          <w:szCs w:val="28"/>
        </w:rPr>
      </w:pPr>
      <w:r>
        <w:rPr>
          <w:sz w:val="28"/>
          <w:szCs w:val="28"/>
        </w:rPr>
        <w:t>здійснення оцінювання результатів процесу навчання та  відстеження індивідуального поступу кожного учня;</w:t>
      </w:r>
    </w:p>
    <w:p w:rsidR="002D593B" w:rsidRDefault="002D593B" w:rsidP="00636494">
      <w:pPr>
        <w:numPr>
          <w:ilvl w:val="0"/>
          <w:numId w:val="51"/>
        </w:numPr>
        <w:shd w:val="clear" w:color="auto" w:fill="FFFFFF"/>
        <w:tabs>
          <w:tab w:val="left" w:pos="284"/>
        </w:tabs>
        <w:spacing w:after="0" w:line="360" w:lineRule="auto"/>
        <w:ind w:left="0" w:firstLine="0"/>
        <w:jc w:val="both"/>
        <w:rPr>
          <w:sz w:val="28"/>
          <w:szCs w:val="28"/>
        </w:rPr>
      </w:pPr>
      <w:r>
        <w:rPr>
          <w:sz w:val="28"/>
          <w:szCs w:val="28"/>
        </w:rPr>
        <w:t>дотримання чітких і зрозумілих вимог до оцінювання навчальних досягнень учнів;</w:t>
      </w:r>
    </w:p>
    <w:p w:rsidR="002D593B" w:rsidRDefault="002D593B" w:rsidP="00636494">
      <w:pPr>
        <w:numPr>
          <w:ilvl w:val="0"/>
          <w:numId w:val="51"/>
        </w:numPr>
        <w:shd w:val="clear" w:color="auto" w:fill="FFFFFF"/>
        <w:tabs>
          <w:tab w:val="left" w:pos="284"/>
        </w:tabs>
        <w:spacing w:after="0" w:line="360" w:lineRule="auto"/>
        <w:ind w:left="0" w:firstLine="0"/>
        <w:jc w:val="both"/>
        <w:rPr>
          <w:sz w:val="28"/>
          <w:szCs w:val="28"/>
        </w:rPr>
      </w:pPr>
      <w:r>
        <w:rPr>
          <w:sz w:val="28"/>
          <w:szCs w:val="28"/>
        </w:rPr>
        <w:lastRenderedPageBreak/>
        <w:t xml:space="preserve">застосування позитивного оцінювання досягнень учнів з метою їх мотивації та стимулювання до навчання;   </w:t>
      </w:r>
    </w:p>
    <w:p w:rsidR="002D593B" w:rsidRDefault="002D593B" w:rsidP="00636494">
      <w:pPr>
        <w:numPr>
          <w:ilvl w:val="0"/>
          <w:numId w:val="51"/>
        </w:numPr>
        <w:shd w:val="clear" w:color="auto" w:fill="FFFFFF"/>
        <w:tabs>
          <w:tab w:val="left" w:pos="284"/>
        </w:tabs>
        <w:spacing w:after="0" w:line="360" w:lineRule="auto"/>
        <w:ind w:left="0" w:firstLine="0"/>
        <w:jc w:val="both"/>
        <w:rPr>
          <w:sz w:val="28"/>
          <w:szCs w:val="28"/>
        </w:rPr>
      </w:pPr>
      <w:r>
        <w:rPr>
          <w:sz w:val="28"/>
          <w:szCs w:val="28"/>
        </w:rPr>
        <w:t>заохочення учнів до різних моделей досягнення  результату без ризику отримати за це негативну оцінку;</w:t>
      </w:r>
    </w:p>
    <w:p w:rsidR="002D593B" w:rsidRDefault="002D593B" w:rsidP="00636494">
      <w:pPr>
        <w:numPr>
          <w:ilvl w:val="0"/>
          <w:numId w:val="51"/>
        </w:numPr>
        <w:shd w:val="clear" w:color="auto" w:fill="FFFFFF"/>
        <w:tabs>
          <w:tab w:val="left" w:pos="284"/>
        </w:tabs>
        <w:spacing w:after="0" w:line="360" w:lineRule="auto"/>
        <w:ind w:left="0" w:firstLine="0"/>
        <w:jc w:val="both"/>
        <w:rPr>
          <w:sz w:val="28"/>
          <w:szCs w:val="28"/>
        </w:rPr>
      </w:pPr>
      <w:r>
        <w:rPr>
          <w:sz w:val="28"/>
          <w:szCs w:val="28"/>
        </w:rPr>
        <w:t>створення умов для розвитку в учнів впевненості у своїх здібностях і можливостях;</w:t>
      </w:r>
    </w:p>
    <w:p w:rsidR="002D593B" w:rsidRDefault="002D593B" w:rsidP="00636494">
      <w:pPr>
        <w:numPr>
          <w:ilvl w:val="0"/>
          <w:numId w:val="51"/>
        </w:numPr>
        <w:shd w:val="clear" w:color="auto" w:fill="FFFFFF"/>
        <w:tabs>
          <w:tab w:val="left" w:pos="284"/>
        </w:tabs>
        <w:spacing w:after="0" w:line="360" w:lineRule="auto"/>
        <w:ind w:left="0" w:firstLine="0"/>
        <w:jc w:val="both"/>
        <w:rPr>
          <w:sz w:val="28"/>
          <w:szCs w:val="28"/>
        </w:rPr>
      </w:pPr>
      <w:r w:rsidRPr="00AD0E30">
        <w:rPr>
          <w:sz w:val="28"/>
          <w:szCs w:val="28"/>
        </w:rPr>
        <w:t xml:space="preserve">залучення учнів до </w:t>
      </w:r>
      <w:proofErr w:type="spellStart"/>
      <w:r w:rsidRPr="00AD0E30">
        <w:rPr>
          <w:sz w:val="28"/>
          <w:szCs w:val="28"/>
        </w:rPr>
        <w:t>самооцінювання</w:t>
      </w:r>
      <w:proofErr w:type="spellEnd"/>
      <w:r w:rsidRPr="00AD0E30">
        <w:rPr>
          <w:sz w:val="28"/>
          <w:szCs w:val="28"/>
        </w:rPr>
        <w:t xml:space="preserve">, </w:t>
      </w:r>
      <w:proofErr w:type="spellStart"/>
      <w:r w:rsidRPr="00AD0E30">
        <w:rPr>
          <w:sz w:val="28"/>
          <w:szCs w:val="28"/>
        </w:rPr>
        <w:t>взаємооцінювання</w:t>
      </w:r>
      <w:proofErr w:type="spellEnd"/>
      <w:r w:rsidRPr="00AD0E30">
        <w:rPr>
          <w:sz w:val="28"/>
          <w:szCs w:val="28"/>
        </w:rPr>
        <w:t xml:space="preserve"> як важливого елементу навчальної діяльності.</w:t>
      </w:r>
    </w:p>
    <w:p w:rsidR="002D593B" w:rsidRDefault="002D593B" w:rsidP="002D593B">
      <w:pPr>
        <w:shd w:val="clear" w:color="auto" w:fill="FFFFFF"/>
        <w:tabs>
          <w:tab w:val="left" w:pos="284"/>
        </w:tabs>
        <w:spacing w:line="360" w:lineRule="auto"/>
        <w:jc w:val="both"/>
        <w:rPr>
          <w:sz w:val="28"/>
          <w:szCs w:val="28"/>
        </w:rPr>
      </w:pPr>
    </w:p>
    <w:p w:rsidR="002D593B" w:rsidRDefault="002D593B" w:rsidP="002D593B">
      <w:pPr>
        <w:tabs>
          <w:tab w:val="left" w:pos="3705"/>
        </w:tabs>
        <w:jc w:val="center"/>
        <w:rPr>
          <w:i/>
          <w:iCs/>
          <w:sz w:val="28"/>
          <w:szCs w:val="28"/>
        </w:rPr>
      </w:pPr>
      <w:r w:rsidRPr="00CB7158">
        <w:rPr>
          <w:i/>
          <w:iCs/>
          <w:sz w:val="28"/>
          <w:szCs w:val="28"/>
        </w:rPr>
        <w:t>Шляхи реалізації системи оцінювання здобувачів освіти</w:t>
      </w:r>
    </w:p>
    <w:p w:rsidR="002D593B" w:rsidRPr="00CB7158" w:rsidRDefault="002D593B" w:rsidP="002D593B">
      <w:pPr>
        <w:tabs>
          <w:tab w:val="left" w:pos="3705"/>
        </w:tabs>
        <w:jc w:val="center"/>
        <w:rPr>
          <w:i/>
          <w:iCs/>
          <w:sz w:val="10"/>
          <w:szCs w:val="1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1665"/>
        <w:gridCol w:w="2977"/>
      </w:tblGrid>
      <w:tr w:rsidR="002D593B" w:rsidRPr="00CB7158" w:rsidTr="009D117E">
        <w:tc>
          <w:tcPr>
            <w:tcW w:w="2802" w:type="dxa"/>
          </w:tcPr>
          <w:p w:rsidR="002D593B" w:rsidRPr="00CB7158" w:rsidRDefault="002D593B" w:rsidP="009D117E">
            <w:pPr>
              <w:tabs>
                <w:tab w:val="left" w:pos="3705"/>
              </w:tabs>
              <w:jc w:val="center"/>
              <w:rPr>
                <w:b/>
                <w:bCs/>
                <w:sz w:val="24"/>
                <w:szCs w:val="24"/>
              </w:rPr>
            </w:pPr>
            <w:r w:rsidRPr="00CB7158">
              <w:rPr>
                <w:b/>
                <w:bCs/>
                <w:sz w:val="24"/>
                <w:szCs w:val="24"/>
              </w:rPr>
              <w:t>Напрям</w:t>
            </w:r>
          </w:p>
        </w:tc>
        <w:tc>
          <w:tcPr>
            <w:tcW w:w="2693" w:type="dxa"/>
          </w:tcPr>
          <w:p w:rsidR="002D593B" w:rsidRPr="00CB7158" w:rsidRDefault="002D593B" w:rsidP="009D117E">
            <w:pPr>
              <w:tabs>
                <w:tab w:val="left" w:pos="3705"/>
              </w:tabs>
              <w:jc w:val="center"/>
              <w:rPr>
                <w:b/>
                <w:bCs/>
                <w:sz w:val="24"/>
                <w:szCs w:val="24"/>
              </w:rPr>
            </w:pPr>
            <w:r w:rsidRPr="00CB7158">
              <w:rPr>
                <w:b/>
                <w:bCs/>
                <w:sz w:val="24"/>
                <w:szCs w:val="24"/>
              </w:rPr>
              <w:t>Шляхи реалізації (показники)</w:t>
            </w:r>
          </w:p>
        </w:tc>
        <w:tc>
          <w:tcPr>
            <w:tcW w:w="1665" w:type="dxa"/>
          </w:tcPr>
          <w:p w:rsidR="002D593B" w:rsidRPr="00CB7158" w:rsidRDefault="002D593B" w:rsidP="009D117E">
            <w:pPr>
              <w:tabs>
                <w:tab w:val="left" w:pos="3705"/>
              </w:tabs>
              <w:jc w:val="center"/>
              <w:rPr>
                <w:b/>
                <w:bCs/>
                <w:sz w:val="24"/>
                <w:szCs w:val="24"/>
              </w:rPr>
            </w:pPr>
            <w:r w:rsidRPr="00CB7158">
              <w:rPr>
                <w:b/>
                <w:bCs/>
                <w:sz w:val="24"/>
                <w:szCs w:val="24"/>
              </w:rPr>
              <w:t>Термін реалізації</w:t>
            </w:r>
          </w:p>
        </w:tc>
        <w:tc>
          <w:tcPr>
            <w:tcW w:w="2977" w:type="dxa"/>
          </w:tcPr>
          <w:p w:rsidR="002D593B" w:rsidRPr="00CB7158" w:rsidRDefault="002D593B" w:rsidP="009D117E">
            <w:pPr>
              <w:tabs>
                <w:tab w:val="left" w:pos="3705"/>
              </w:tabs>
              <w:jc w:val="center"/>
              <w:rPr>
                <w:b/>
                <w:bCs/>
                <w:sz w:val="24"/>
                <w:szCs w:val="24"/>
              </w:rPr>
            </w:pPr>
            <w:r w:rsidRPr="00CB7158">
              <w:rPr>
                <w:b/>
                <w:bCs/>
                <w:sz w:val="24"/>
                <w:szCs w:val="24"/>
              </w:rPr>
              <w:t>Методи вимірювання</w:t>
            </w:r>
          </w:p>
        </w:tc>
      </w:tr>
      <w:tr w:rsidR="002D593B" w:rsidRPr="00CB7158" w:rsidTr="009D117E">
        <w:tc>
          <w:tcPr>
            <w:tcW w:w="2802" w:type="dxa"/>
          </w:tcPr>
          <w:p w:rsidR="002D593B" w:rsidRPr="00CB7158" w:rsidRDefault="002D593B" w:rsidP="009D117E">
            <w:pPr>
              <w:tabs>
                <w:tab w:val="left" w:pos="3705"/>
              </w:tabs>
              <w:jc w:val="center"/>
              <w:rPr>
                <w:sz w:val="24"/>
                <w:szCs w:val="24"/>
              </w:rPr>
            </w:pPr>
            <w:r w:rsidRPr="00CB7158">
              <w:rPr>
                <w:sz w:val="24"/>
                <w:szCs w:val="24"/>
              </w:rPr>
              <w:t>Наявність відкритої, прозорої і зрозумілої для здобувачів освіти системи оцінювання їх навчальних досягнень</w:t>
            </w:r>
          </w:p>
        </w:tc>
        <w:tc>
          <w:tcPr>
            <w:tcW w:w="2693" w:type="dxa"/>
          </w:tcPr>
          <w:p w:rsidR="002D593B" w:rsidRPr="00CB7158" w:rsidRDefault="002D593B" w:rsidP="009D117E">
            <w:pPr>
              <w:tabs>
                <w:tab w:val="left" w:pos="3705"/>
              </w:tabs>
              <w:jc w:val="center"/>
              <w:rPr>
                <w:sz w:val="24"/>
                <w:szCs w:val="24"/>
              </w:rPr>
            </w:pPr>
            <w:r w:rsidRPr="00CB7158">
              <w:rPr>
                <w:sz w:val="24"/>
                <w:szCs w:val="24"/>
              </w:rPr>
              <w:t>Критерії, правила та процедури оцінювання навчальних досягнень</w:t>
            </w:r>
          </w:p>
        </w:tc>
        <w:tc>
          <w:tcPr>
            <w:tcW w:w="1665" w:type="dxa"/>
          </w:tcPr>
          <w:p w:rsidR="002D593B" w:rsidRPr="00CB7158" w:rsidRDefault="002D593B" w:rsidP="009D117E">
            <w:pPr>
              <w:tabs>
                <w:tab w:val="left" w:pos="3705"/>
              </w:tabs>
              <w:jc w:val="center"/>
              <w:rPr>
                <w:sz w:val="24"/>
                <w:szCs w:val="24"/>
              </w:rPr>
            </w:pPr>
            <w:r w:rsidRPr="00620919">
              <w:rPr>
                <w:sz w:val="24"/>
                <w:szCs w:val="24"/>
              </w:rPr>
              <w:t>2021-2024 рр.</w:t>
            </w:r>
          </w:p>
        </w:tc>
        <w:tc>
          <w:tcPr>
            <w:tcW w:w="2977" w:type="dxa"/>
          </w:tcPr>
          <w:p w:rsidR="002D593B" w:rsidRDefault="002D593B" w:rsidP="009D117E">
            <w:pPr>
              <w:tabs>
                <w:tab w:val="left" w:pos="3705"/>
              </w:tabs>
              <w:jc w:val="center"/>
              <w:rPr>
                <w:sz w:val="24"/>
                <w:szCs w:val="24"/>
              </w:rPr>
            </w:pPr>
            <w:r w:rsidRPr="00CB7158">
              <w:rPr>
                <w:sz w:val="24"/>
                <w:szCs w:val="24"/>
              </w:rPr>
              <w:t>Спостереження</w:t>
            </w:r>
          </w:p>
          <w:p w:rsidR="002D593B" w:rsidRDefault="002D593B" w:rsidP="009D117E">
            <w:pPr>
              <w:tabs>
                <w:tab w:val="left" w:pos="3705"/>
              </w:tabs>
              <w:jc w:val="center"/>
              <w:rPr>
                <w:sz w:val="24"/>
                <w:szCs w:val="24"/>
              </w:rPr>
            </w:pPr>
            <w:r w:rsidRPr="00CB7158">
              <w:rPr>
                <w:sz w:val="24"/>
                <w:szCs w:val="24"/>
              </w:rPr>
              <w:t>(за проведенням навчальних занять); опитування</w:t>
            </w:r>
          </w:p>
          <w:p w:rsidR="002D593B" w:rsidRPr="00CB7158" w:rsidRDefault="002D593B" w:rsidP="009D117E">
            <w:pPr>
              <w:tabs>
                <w:tab w:val="left" w:pos="3705"/>
              </w:tabs>
              <w:jc w:val="center"/>
              <w:rPr>
                <w:sz w:val="24"/>
                <w:szCs w:val="24"/>
              </w:rPr>
            </w:pPr>
            <w:r w:rsidRPr="00CB7158">
              <w:rPr>
                <w:sz w:val="24"/>
                <w:szCs w:val="24"/>
              </w:rPr>
              <w:t xml:space="preserve"> (анкетування учнів); вивчення документації (оприлюднен</w:t>
            </w:r>
            <w:r>
              <w:rPr>
                <w:sz w:val="24"/>
                <w:szCs w:val="24"/>
              </w:rPr>
              <w:t>ня</w:t>
            </w:r>
            <w:r w:rsidRPr="00CB7158">
              <w:rPr>
                <w:sz w:val="24"/>
                <w:szCs w:val="24"/>
              </w:rPr>
              <w:t xml:space="preserve"> критерії</w:t>
            </w:r>
            <w:r>
              <w:rPr>
                <w:sz w:val="24"/>
                <w:szCs w:val="24"/>
              </w:rPr>
              <w:t>в</w:t>
            </w:r>
            <w:r w:rsidRPr="00CB7158">
              <w:rPr>
                <w:sz w:val="24"/>
                <w:szCs w:val="24"/>
              </w:rPr>
              <w:t xml:space="preserve"> оцінювання)</w:t>
            </w:r>
          </w:p>
        </w:tc>
      </w:tr>
      <w:tr w:rsidR="002D593B" w:rsidRPr="00CB7158" w:rsidTr="009D117E">
        <w:tc>
          <w:tcPr>
            <w:tcW w:w="2802" w:type="dxa"/>
            <w:vMerge w:val="restart"/>
          </w:tcPr>
          <w:p w:rsidR="002D593B" w:rsidRPr="00CB7158" w:rsidRDefault="002D593B" w:rsidP="009D117E">
            <w:pPr>
              <w:tabs>
                <w:tab w:val="left" w:pos="3705"/>
              </w:tabs>
              <w:jc w:val="center"/>
              <w:rPr>
                <w:sz w:val="24"/>
                <w:szCs w:val="24"/>
              </w:rPr>
            </w:pPr>
            <w:r w:rsidRPr="00CB7158">
              <w:rPr>
                <w:sz w:val="24"/>
                <w:szCs w:val="24"/>
              </w:rPr>
              <w:t>Застосування внутрішнього моніторингу,</w:t>
            </w:r>
          </w:p>
          <w:p w:rsidR="002D593B" w:rsidRPr="00CB7158" w:rsidRDefault="002D593B" w:rsidP="009D117E">
            <w:pPr>
              <w:tabs>
                <w:tab w:val="left" w:pos="3705"/>
              </w:tabs>
              <w:jc w:val="center"/>
              <w:rPr>
                <w:sz w:val="24"/>
                <w:szCs w:val="24"/>
              </w:rPr>
            </w:pPr>
            <w:r w:rsidRPr="00CB7158">
              <w:rPr>
                <w:sz w:val="24"/>
                <w:szCs w:val="24"/>
              </w:rPr>
              <w:t>що передбачає систематичне відстеження та коригування результатів навчання кожного здобувача освіти</w:t>
            </w:r>
          </w:p>
        </w:tc>
        <w:tc>
          <w:tcPr>
            <w:tcW w:w="2693" w:type="dxa"/>
          </w:tcPr>
          <w:p w:rsidR="002D593B" w:rsidRPr="00CB7158" w:rsidRDefault="002D593B" w:rsidP="009D117E">
            <w:pPr>
              <w:tabs>
                <w:tab w:val="left" w:pos="3705"/>
              </w:tabs>
              <w:jc w:val="center"/>
              <w:rPr>
                <w:sz w:val="24"/>
                <w:szCs w:val="24"/>
              </w:rPr>
            </w:pPr>
            <w:r w:rsidRPr="00CB7158">
              <w:rPr>
                <w:sz w:val="24"/>
                <w:szCs w:val="24"/>
              </w:rPr>
              <w:t>Аналіз результатів навчання здобувачів освіти</w:t>
            </w:r>
          </w:p>
        </w:tc>
        <w:tc>
          <w:tcPr>
            <w:tcW w:w="1665" w:type="dxa"/>
          </w:tcPr>
          <w:p w:rsidR="002D593B" w:rsidRPr="00CB7158" w:rsidRDefault="002D593B" w:rsidP="009D117E">
            <w:pPr>
              <w:tabs>
                <w:tab w:val="left" w:pos="3705"/>
              </w:tabs>
              <w:jc w:val="center"/>
              <w:rPr>
                <w:sz w:val="24"/>
                <w:szCs w:val="24"/>
              </w:rPr>
            </w:pPr>
            <w:r w:rsidRPr="00620919">
              <w:rPr>
                <w:sz w:val="24"/>
                <w:szCs w:val="24"/>
              </w:rPr>
              <w:t>2021-2024 рр.</w:t>
            </w:r>
          </w:p>
        </w:tc>
        <w:tc>
          <w:tcPr>
            <w:tcW w:w="2977" w:type="dxa"/>
          </w:tcPr>
          <w:p w:rsidR="002D593B" w:rsidRPr="00CB7158" w:rsidRDefault="002D593B" w:rsidP="009D117E">
            <w:pPr>
              <w:tabs>
                <w:tab w:val="left" w:pos="3705"/>
              </w:tabs>
              <w:jc w:val="center"/>
              <w:rPr>
                <w:sz w:val="24"/>
                <w:szCs w:val="24"/>
              </w:rPr>
            </w:pPr>
            <w:r w:rsidRPr="00CB7158">
              <w:rPr>
                <w:sz w:val="24"/>
                <w:szCs w:val="24"/>
              </w:rPr>
              <w:t>Вивчення документації (аналітичні звіти, статистичний аналіз, протоколи засідань педагогічної ради)</w:t>
            </w:r>
          </w:p>
        </w:tc>
      </w:tr>
      <w:tr w:rsidR="002D593B" w:rsidRPr="00CB7158" w:rsidTr="009D117E">
        <w:tc>
          <w:tcPr>
            <w:tcW w:w="2802" w:type="dxa"/>
            <w:vMerge/>
          </w:tcPr>
          <w:p w:rsidR="002D593B" w:rsidRPr="00CB7158" w:rsidRDefault="002D593B" w:rsidP="009D117E">
            <w:pPr>
              <w:tabs>
                <w:tab w:val="left" w:pos="3705"/>
              </w:tabs>
              <w:jc w:val="center"/>
              <w:rPr>
                <w:sz w:val="24"/>
                <w:szCs w:val="24"/>
              </w:rPr>
            </w:pPr>
          </w:p>
        </w:tc>
        <w:tc>
          <w:tcPr>
            <w:tcW w:w="2693" w:type="dxa"/>
          </w:tcPr>
          <w:p w:rsidR="002D593B" w:rsidRPr="00CB7158" w:rsidRDefault="002D593B" w:rsidP="009D117E">
            <w:pPr>
              <w:tabs>
                <w:tab w:val="left" w:pos="3705"/>
              </w:tabs>
              <w:jc w:val="center"/>
              <w:rPr>
                <w:sz w:val="24"/>
                <w:szCs w:val="24"/>
              </w:rPr>
            </w:pPr>
            <w:r w:rsidRPr="00CB7158">
              <w:rPr>
                <w:sz w:val="24"/>
                <w:szCs w:val="24"/>
              </w:rPr>
              <w:t xml:space="preserve">Впровадження системи формувального оцінювання </w:t>
            </w:r>
          </w:p>
        </w:tc>
        <w:tc>
          <w:tcPr>
            <w:tcW w:w="1665" w:type="dxa"/>
          </w:tcPr>
          <w:p w:rsidR="002D593B" w:rsidRPr="00CB7158" w:rsidRDefault="002D593B" w:rsidP="009D117E">
            <w:pPr>
              <w:tabs>
                <w:tab w:val="left" w:pos="3705"/>
              </w:tabs>
              <w:jc w:val="center"/>
              <w:rPr>
                <w:sz w:val="24"/>
                <w:szCs w:val="24"/>
              </w:rPr>
            </w:pPr>
            <w:r w:rsidRPr="00620919">
              <w:rPr>
                <w:sz w:val="24"/>
                <w:szCs w:val="24"/>
              </w:rPr>
              <w:t>2021-2024 рр.</w:t>
            </w:r>
          </w:p>
        </w:tc>
        <w:tc>
          <w:tcPr>
            <w:tcW w:w="2977" w:type="dxa"/>
          </w:tcPr>
          <w:p w:rsidR="002D593B" w:rsidRDefault="002D593B" w:rsidP="009D117E">
            <w:pPr>
              <w:tabs>
                <w:tab w:val="left" w:pos="3705"/>
              </w:tabs>
              <w:jc w:val="center"/>
              <w:rPr>
                <w:sz w:val="24"/>
                <w:szCs w:val="24"/>
              </w:rPr>
            </w:pPr>
            <w:r w:rsidRPr="00CB7158">
              <w:rPr>
                <w:sz w:val="24"/>
                <w:szCs w:val="24"/>
              </w:rPr>
              <w:t>Спостереження</w:t>
            </w:r>
          </w:p>
          <w:p w:rsidR="002D593B" w:rsidRPr="00CB7158" w:rsidRDefault="002D593B" w:rsidP="009D117E">
            <w:pPr>
              <w:tabs>
                <w:tab w:val="left" w:pos="3705"/>
              </w:tabs>
              <w:jc w:val="center"/>
              <w:rPr>
                <w:sz w:val="24"/>
                <w:szCs w:val="24"/>
              </w:rPr>
            </w:pPr>
            <w:r w:rsidRPr="00CB7158">
              <w:rPr>
                <w:sz w:val="24"/>
                <w:szCs w:val="24"/>
              </w:rPr>
              <w:t xml:space="preserve"> (за проведенням навчальних занять)</w:t>
            </w:r>
          </w:p>
        </w:tc>
      </w:tr>
      <w:tr w:rsidR="002D593B" w:rsidRPr="00CB7158" w:rsidTr="009D117E">
        <w:tc>
          <w:tcPr>
            <w:tcW w:w="2802" w:type="dxa"/>
            <w:vMerge/>
          </w:tcPr>
          <w:p w:rsidR="002D593B" w:rsidRPr="00CB7158" w:rsidRDefault="002D593B" w:rsidP="009D117E">
            <w:pPr>
              <w:tabs>
                <w:tab w:val="left" w:pos="3705"/>
              </w:tabs>
              <w:jc w:val="center"/>
              <w:rPr>
                <w:sz w:val="24"/>
                <w:szCs w:val="24"/>
              </w:rPr>
            </w:pPr>
          </w:p>
        </w:tc>
        <w:tc>
          <w:tcPr>
            <w:tcW w:w="2693" w:type="dxa"/>
          </w:tcPr>
          <w:p w:rsidR="002D593B" w:rsidRPr="00CB7158" w:rsidRDefault="002D593B" w:rsidP="009D117E">
            <w:pPr>
              <w:tabs>
                <w:tab w:val="left" w:pos="3705"/>
              </w:tabs>
              <w:jc w:val="center"/>
              <w:rPr>
                <w:sz w:val="24"/>
                <w:szCs w:val="24"/>
              </w:rPr>
            </w:pPr>
            <w:r w:rsidRPr="00CB7158">
              <w:rPr>
                <w:sz w:val="24"/>
                <w:szCs w:val="24"/>
              </w:rPr>
              <w:t>Впровадження електронного журналу (щоденнику)</w:t>
            </w:r>
          </w:p>
        </w:tc>
        <w:tc>
          <w:tcPr>
            <w:tcW w:w="1665" w:type="dxa"/>
          </w:tcPr>
          <w:p w:rsidR="002D593B" w:rsidRPr="00CB7158" w:rsidRDefault="002D593B" w:rsidP="009D117E">
            <w:pPr>
              <w:tabs>
                <w:tab w:val="left" w:pos="3705"/>
              </w:tabs>
              <w:jc w:val="center"/>
              <w:rPr>
                <w:sz w:val="24"/>
                <w:szCs w:val="24"/>
              </w:rPr>
            </w:pPr>
            <w:r w:rsidRPr="00620919">
              <w:rPr>
                <w:sz w:val="24"/>
                <w:szCs w:val="24"/>
              </w:rPr>
              <w:t>2021-2024 рр.</w:t>
            </w:r>
          </w:p>
        </w:tc>
        <w:tc>
          <w:tcPr>
            <w:tcW w:w="2977" w:type="dxa"/>
          </w:tcPr>
          <w:p w:rsidR="002D593B" w:rsidRPr="00CB7158" w:rsidRDefault="002D593B" w:rsidP="009D117E">
            <w:pPr>
              <w:tabs>
                <w:tab w:val="left" w:pos="3705"/>
              </w:tabs>
              <w:jc w:val="center"/>
              <w:rPr>
                <w:sz w:val="24"/>
                <w:szCs w:val="24"/>
              </w:rPr>
            </w:pPr>
            <w:r w:rsidRPr="00CB7158">
              <w:rPr>
                <w:sz w:val="24"/>
                <w:szCs w:val="24"/>
              </w:rPr>
              <w:t xml:space="preserve">Опитування (анкетування учнів, батьків, вчителів), </w:t>
            </w:r>
          </w:p>
          <w:p w:rsidR="002D593B" w:rsidRPr="00CB7158" w:rsidRDefault="002D593B" w:rsidP="009D117E">
            <w:pPr>
              <w:tabs>
                <w:tab w:val="left" w:pos="3705"/>
              </w:tabs>
              <w:jc w:val="center"/>
              <w:rPr>
                <w:sz w:val="24"/>
                <w:szCs w:val="24"/>
              </w:rPr>
            </w:pPr>
            <w:r w:rsidRPr="00CB7158">
              <w:rPr>
                <w:sz w:val="24"/>
                <w:szCs w:val="24"/>
              </w:rPr>
              <w:t>вивчення документації</w:t>
            </w:r>
          </w:p>
        </w:tc>
      </w:tr>
      <w:tr w:rsidR="002D593B" w:rsidRPr="00CB7158" w:rsidTr="009D117E">
        <w:tc>
          <w:tcPr>
            <w:tcW w:w="2802" w:type="dxa"/>
            <w:vMerge w:val="restart"/>
          </w:tcPr>
          <w:p w:rsidR="002D593B" w:rsidRDefault="002D593B" w:rsidP="009D117E">
            <w:pPr>
              <w:tabs>
                <w:tab w:val="left" w:pos="3705"/>
              </w:tabs>
              <w:jc w:val="center"/>
              <w:rPr>
                <w:sz w:val="24"/>
                <w:szCs w:val="24"/>
              </w:rPr>
            </w:pPr>
            <w:r w:rsidRPr="00CB7158">
              <w:rPr>
                <w:sz w:val="24"/>
                <w:szCs w:val="24"/>
              </w:rPr>
              <w:t xml:space="preserve">Спрямованість </w:t>
            </w:r>
          </w:p>
          <w:p w:rsidR="002D593B" w:rsidRDefault="002D593B" w:rsidP="009D117E">
            <w:pPr>
              <w:tabs>
                <w:tab w:val="left" w:pos="3705"/>
              </w:tabs>
              <w:jc w:val="center"/>
              <w:rPr>
                <w:sz w:val="24"/>
                <w:szCs w:val="24"/>
              </w:rPr>
            </w:pPr>
            <w:r w:rsidRPr="00CB7158">
              <w:rPr>
                <w:sz w:val="24"/>
                <w:szCs w:val="24"/>
              </w:rPr>
              <w:lastRenderedPageBreak/>
              <w:t xml:space="preserve">системи оцінювання </w:t>
            </w:r>
          </w:p>
          <w:p w:rsidR="002D593B" w:rsidRDefault="002D593B" w:rsidP="009D117E">
            <w:pPr>
              <w:tabs>
                <w:tab w:val="left" w:pos="3705"/>
              </w:tabs>
              <w:jc w:val="center"/>
              <w:rPr>
                <w:sz w:val="24"/>
                <w:szCs w:val="24"/>
              </w:rPr>
            </w:pPr>
            <w:r w:rsidRPr="00CB7158">
              <w:rPr>
                <w:sz w:val="24"/>
                <w:szCs w:val="24"/>
              </w:rPr>
              <w:t xml:space="preserve">на формування </w:t>
            </w:r>
          </w:p>
          <w:p w:rsidR="002D593B" w:rsidRDefault="002D593B" w:rsidP="009D117E">
            <w:pPr>
              <w:tabs>
                <w:tab w:val="left" w:pos="3705"/>
              </w:tabs>
              <w:jc w:val="center"/>
              <w:rPr>
                <w:sz w:val="24"/>
                <w:szCs w:val="24"/>
              </w:rPr>
            </w:pPr>
            <w:r w:rsidRPr="00CB7158">
              <w:rPr>
                <w:sz w:val="24"/>
                <w:szCs w:val="24"/>
              </w:rPr>
              <w:t>у здобувачів освіти відповідальності за результати свого навчання,</w:t>
            </w:r>
            <w:r>
              <w:rPr>
                <w:sz w:val="24"/>
                <w:szCs w:val="24"/>
              </w:rPr>
              <w:t xml:space="preserve"> </w:t>
            </w:r>
            <w:r w:rsidRPr="00CB7158">
              <w:rPr>
                <w:sz w:val="24"/>
                <w:szCs w:val="24"/>
              </w:rPr>
              <w:t xml:space="preserve">здатності </w:t>
            </w:r>
          </w:p>
          <w:p w:rsidR="002D593B" w:rsidRPr="00CB7158" w:rsidRDefault="002D593B" w:rsidP="009D117E">
            <w:pPr>
              <w:tabs>
                <w:tab w:val="left" w:pos="3705"/>
              </w:tabs>
              <w:jc w:val="center"/>
              <w:rPr>
                <w:sz w:val="24"/>
                <w:szCs w:val="24"/>
              </w:rPr>
            </w:pPr>
            <w:r w:rsidRPr="00CB7158">
              <w:rPr>
                <w:sz w:val="24"/>
                <w:szCs w:val="24"/>
              </w:rPr>
              <w:t xml:space="preserve">до </w:t>
            </w:r>
            <w:proofErr w:type="spellStart"/>
            <w:r w:rsidRPr="00CB7158">
              <w:rPr>
                <w:sz w:val="24"/>
                <w:szCs w:val="24"/>
              </w:rPr>
              <w:t>самооцінювання</w:t>
            </w:r>
            <w:proofErr w:type="spellEnd"/>
          </w:p>
        </w:tc>
        <w:tc>
          <w:tcPr>
            <w:tcW w:w="2693" w:type="dxa"/>
          </w:tcPr>
          <w:p w:rsidR="002D593B" w:rsidRPr="00CB7158" w:rsidRDefault="002D593B" w:rsidP="009D117E">
            <w:pPr>
              <w:tabs>
                <w:tab w:val="left" w:pos="3705"/>
              </w:tabs>
              <w:jc w:val="center"/>
              <w:rPr>
                <w:sz w:val="24"/>
                <w:szCs w:val="24"/>
              </w:rPr>
            </w:pPr>
            <w:r w:rsidRPr="00CB7158">
              <w:rPr>
                <w:sz w:val="24"/>
                <w:szCs w:val="24"/>
              </w:rPr>
              <w:lastRenderedPageBreak/>
              <w:t xml:space="preserve">Формування у здобувачів освіти відповідального </w:t>
            </w:r>
            <w:r w:rsidRPr="00CB7158">
              <w:rPr>
                <w:sz w:val="24"/>
                <w:szCs w:val="24"/>
              </w:rPr>
              <w:lastRenderedPageBreak/>
              <w:t>ставлення до результатів навчання</w:t>
            </w:r>
          </w:p>
        </w:tc>
        <w:tc>
          <w:tcPr>
            <w:tcW w:w="1665" w:type="dxa"/>
          </w:tcPr>
          <w:p w:rsidR="002D593B" w:rsidRPr="00CB7158" w:rsidRDefault="002D593B" w:rsidP="009D117E">
            <w:pPr>
              <w:tabs>
                <w:tab w:val="left" w:pos="3705"/>
              </w:tabs>
              <w:jc w:val="center"/>
              <w:rPr>
                <w:sz w:val="24"/>
                <w:szCs w:val="24"/>
              </w:rPr>
            </w:pPr>
            <w:r w:rsidRPr="00432C45">
              <w:rPr>
                <w:sz w:val="24"/>
                <w:szCs w:val="24"/>
              </w:rPr>
              <w:lastRenderedPageBreak/>
              <w:t>2021-2024 рр.</w:t>
            </w:r>
          </w:p>
        </w:tc>
        <w:tc>
          <w:tcPr>
            <w:tcW w:w="2977" w:type="dxa"/>
          </w:tcPr>
          <w:p w:rsidR="002D593B" w:rsidRDefault="002D593B" w:rsidP="009D117E">
            <w:pPr>
              <w:tabs>
                <w:tab w:val="left" w:pos="3705"/>
              </w:tabs>
              <w:ind w:right="-143" w:hanging="73"/>
              <w:jc w:val="center"/>
              <w:rPr>
                <w:sz w:val="24"/>
                <w:szCs w:val="24"/>
              </w:rPr>
            </w:pPr>
            <w:r w:rsidRPr="00CB7158">
              <w:rPr>
                <w:sz w:val="24"/>
                <w:szCs w:val="24"/>
              </w:rPr>
              <w:t xml:space="preserve">Вивчення документації (річний план роботи, документ про внутрішню </w:t>
            </w:r>
            <w:r w:rsidRPr="00CB7158">
              <w:rPr>
                <w:sz w:val="24"/>
                <w:szCs w:val="24"/>
              </w:rPr>
              <w:lastRenderedPageBreak/>
              <w:t xml:space="preserve">систему забезпечення якості освітньої </w:t>
            </w:r>
            <w:r>
              <w:rPr>
                <w:sz w:val="24"/>
                <w:szCs w:val="24"/>
              </w:rPr>
              <w:t>д</w:t>
            </w:r>
            <w:r w:rsidRPr="00CB7158">
              <w:rPr>
                <w:sz w:val="24"/>
                <w:szCs w:val="24"/>
              </w:rPr>
              <w:t xml:space="preserve">іяльності); спостереження </w:t>
            </w:r>
          </w:p>
          <w:p w:rsidR="002D593B" w:rsidRDefault="002D593B" w:rsidP="009D117E">
            <w:pPr>
              <w:tabs>
                <w:tab w:val="left" w:pos="3705"/>
              </w:tabs>
              <w:ind w:right="-1" w:hanging="73"/>
              <w:jc w:val="center"/>
              <w:rPr>
                <w:sz w:val="24"/>
                <w:szCs w:val="24"/>
              </w:rPr>
            </w:pPr>
            <w:r w:rsidRPr="00CB7158">
              <w:rPr>
                <w:sz w:val="24"/>
                <w:szCs w:val="24"/>
              </w:rPr>
              <w:t>(за навчальним заняттям); опитування</w:t>
            </w:r>
          </w:p>
          <w:p w:rsidR="002D593B" w:rsidRPr="00CB7158" w:rsidRDefault="002D593B" w:rsidP="009D117E">
            <w:pPr>
              <w:tabs>
                <w:tab w:val="left" w:pos="3705"/>
              </w:tabs>
              <w:ind w:right="-1" w:hanging="73"/>
              <w:jc w:val="center"/>
              <w:rPr>
                <w:sz w:val="24"/>
                <w:szCs w:val="24"/>
              </w:rPr>
            </w:pPr>
            <w:r w:rsidRPr="00CB7158">
              <w:rPr>
                <w:sz w:val="24"/>
                <w:szCs w:val="24"/>
              </w:rPr>
              <w:t xml:space="preserve"> (анкетування учнів)</w:t>
            </w:r>
          </w:p>
        </w:tc>
      </w:tr>
      <w:tr w:rsidR="002D593B" w:rsidRPr="00CB7158" w:rsidTr="009D117E">
        <w:tc>
          <w:tcPr>
            <w:tcW w:w="2802" w:type="dxa"/>
            <w:vMerge/>
          </w:tcPr>
          <w:p w:rsidR="002D593B" w:rsidRPr="00CB7158" w:rsidRDefault="002D593B" w:rsidP="009D117E">
            <w:pPr>
              <w:tabs>
                <w:tab w:val="left" w:pos="3705"/>
              </w:tabs>
              <w:jc w:val="center"/>
              <w:rPr>
                <w:sz w:val="24"/>
                <w:szCs w:val="24"/>
              </w:rPr>
            </w:pPr>
          </w:p>
        </w:tc>
        <w:tc>
          <w:tcPr>
            <w:tcW w:w="2693" w:type="dxa"/>
          </w:tcPr>
          <w:p w:rsidR="002D593B" w:rsidRPr="00CB7158" w:rsidRDefault="002D593B" w:rsidP="009D117E">
            <w:pPr>
              <w:tabs>
                <w:tab w:val="left" w:pos="3705"/>
              </w:tabs>
              <w:jc w:val="center"/>
              <w:rPr>
                <w:sz w:val="24"/>
                <w:szCs w:val="24"/>
              </w:rPr>
            </w:pPr>
            <w:proofErr w:type="spellStart"/>
            <w:r w:rsidRPr="00CB7158">
              <w:rPr>
                <w:sz w:val="24"/>
                <w:szCs w:val="24"/>
              </w:rPr>
              <w:t>Самооцінювання</w:t>
            </w:r>
            <w:proofErr w:type="spellEnd"/>
            <w:r w:rsidRPr="00CB7158">
              <w:rPr>
                <w:sz w:val="24"/>
                <w:szCs w:val="24"/>
              </w:rPr>
              <w:t xml:space="preserve"> та </w:t>
            </w:r>
            <w:proofErr w:type="spellStart"/>
            <w:r w:rsidRPr="00CB7158">
              <w:rPr>
                <w:sz w:val="24"/>
                <w:szCs w:val="24"/>
              </w:rPr>
              <w:t>взаємооцінювання</w:t>
            </w:r>
            <w:proofErr w:type="spellEnd"/>
            <w:r w:rsidRPr="00CB7158">
              <w:rPr>
                <w:sz w:val="24"/>
                <w:szCs w:val="24"/>
              </w:rPr>
              <w:t xml:space="preserve"> здобувачів освіти</w:t>
            </w:r>
          </w:p>
        </w:tc>
        <w:tc>
          <w:tcPr>
            <w:tcW w:w="1665" w:type="dxa"/>
          </w:tcPr>
          <w:p w:rsidR="002D593B" w:rsidRPr="00CB7158" w:rsidRDefault="002D593B" w:rsidP="009D117E">
            <w:pPr>
              <w:tabs>
                <w:tab w:val="left" w:pos="3705"/>
              </w:tabs>
              <w:jc w:val="center"/>
              <w:rPr>
                <w:sz w:val="24"/>
                <w:szCs w:val="24"/>
              </w:rPr>
            </w:pPr>
            <w:r w:rsidRPr="00432C45">
              <w:rPr>
                <w:sz w:val="24"/>
                <w:szCs w:val="24"/>
              </w:rPr>
              <w:t>2021-2024 рр.</w:t>
            </w:r>
          </w:p>
        </w:tc>
        <w:tc>
          <w:tcPr>
            <w:tcW w:w="2977" w:type="dxa"/>
          </w:tcPr>
          <w:p w:rsidR="002D593B" w:rsidRDefault="002D593B" w:rsidP="009D117E">
            <w:pPr>
              <w:tabs>
                <w:tab w:val="left" w:pos="3705"/>
              </w:tabs>
              <w:ind w:right="-143" w:hanging="73"/>
              <w:jc w:val="center"/>
              <w:rPr>
                <w:sz w:val="24"/>
                <w:szCs w:val="24"/>
              </w:rPr>
            </w:pPr>
            <w:r w:rsidRPr="00CB7158">
              <w:rPr>
                <w:sz w:val="24"/>
                <w:szCs w:val="24"/>
              </w:rPr>
              <w:t xml:space="preserve">Спостереження </w:t>
            </w:r>
          </w:p>
          <w:p w:rsidR="002D593B" w:rsidRDefault="002D593B" w:rsidP="009D117E">
            <w:pPr>
              <w:tabs>
                <w:tab w:val="left" w:pos="3705"/>
              </w:tabs>
              <w:ind w:right="-143" w:hanging="73"/>
              <w:jc w:val="center"/>
              <w:rPr>
                <w:sz w:val="24"/>
                <w:szCs w:val="24"/>
              </w:rPr>
            </w:pPr>
            <w:r w:rsidRPr="00CB7158">
              <w:rPr>
                <w:sz w:val="24"/>
                <w:szCs w:val="24"/>
              </w:rPr>
              <w:t>(за навчальним</w:t>
            </w:r>
            <w:r>
              <w:rPr>
                <w:sz w:val="24"/>
                <w:szCs w:val="24"/>
              </w:rPr>
              <w:t>и</w:t>
            </w:r>
            <w:r w:rsidRPr="00CB7158">
              <w:rPr>
                <w:sz w:val="24"/>
                <w:szCs w:val="24"/>
              </w:rPr>
              <w:t xml:space="preserve"> заняттям</w:t>
            </w:r>
            <w:r>
              <w:rPr>
                <w:sz w:val="24"/>
                <w:szCs w:val="24"/>
              </w:rPr>
              <w:t>и</w:t>
            </w:r>
            <w:r w:rsidRPr="00CB7158">
              <w:rPr>
                <w:sz w:val="24"/>
                <w:szCs w:val="24"/>
              </w:rPr>
              <w:t xml:space="preserve">); </w:t>
            </w:r>
          </w:p>
          <w:p w:rsidR="002D593B" w:rsidRDefault="002D593B" w:rsidP="009D117E">
            <w:pPr>
              <w:tabs>
                <w:tab w:val="left" w:pos="3705"/>
              </w:tabs>
              <w:ind w:right="-143" w:hanging="73"/>
              <w:jc w:val="center"/>
              <w:rPr>
                <w:sz w:val="24"/>
                <w:szCs w:val="24"/>
              </w:rPr>
            </w:pPr>
            <w:r w:rsidRPr="00CB7158">
              <w:rPr>
                <w:sz w:val="24"/>
                <w:szCs w:val="24"/>
              </w:rPr>
              <w:t xml:space="preserve">опитування </w:t>
            </w:r>
          </w:p>
          <w:p w:rsidR="002D593B" w:rsidRPr="00CB7158" w:rsidRDefault="002D593B" w:rsidP="009D117E">
            <w:pPr>
              <w:tabs>
                <w:tab w:val="left" w:pos="3705"/>
              </w:tabs>
              <w:ind w:right="-143" w:hanging="73"/>
              <w:jc w:val="center"/>
              <w:rPr>
                <w:sz w:val="24"/>
                <w:szCs w:val="24"/>
              </w:rPr>
            </w:pPr>
            <w:r w:rsidRPr="00CB7158">
              <w:rPr>
                <w:sz w:val="24"/>
                <w:szCs w:val="24"/>
              </w:rPr>
              <w:t>(анкетування учнів)</w:t>
            </w:r>
          </w:p>
        </w:tc>
      </w:tr>
    </w:tbl>
    <w:p w:rsidR="002D593B" w:rsidRDefault="002D593B" w:rsidP="002D593B">
      <w:pPr>
        <w:tabs>
          <w:tab w:val="left" w:pos="3705"/>
        </w:tabs>
        <w:jc w:val="center"/>
        <w:rPr>
          <w:b/>
          <w:bCs/>
          <w:sz w:val="28"/>
          <w:szCs w:val="28"/>
        </w:rPr>
      </w:pPr>
    </w:p>
    <w:p w:rsidR="002D593B" w:rsidRDefault="002D593B" w:rsidP="002D593B">
      <w:pPr>
        <w:tabs>
          <w:tab w:val="left" w:pos="3705"/>
        </w:tabs>
        <w:jc w:val="center"/>
        <w:rPr>
          <w:b/>
          <w:bCs/>
          <w:sz w:val="28"/>
          <w:szCs w:val="28"/>
        </w:rPr>
      </w:pPr>
    </w:p>
    <w:p w:rsidR="002D593B" w:rsidRDefault="002D593B" w:rsidP="002D593B">
      <w:pPr>
        <w:tabs>
          <w:tab w:val="left" w:pos="3705"/>
        </w:tabs>
        <w:spacing w:line="360" w:lineRule="auto"/>
        <w:jc w:val="center"/>
        <w:rPr>
          <w:b/>
          <w:bCs/>
          <w:sz w:val="28"/>
          <w:szCs w:val="28"/>
        </w:rPr>
      </w:pPr>
      <w:r w:rsidRPr="002D00EC">
        <w:rPr>
          <w:b/>
          <w:bCs/>
          <w:sz w:val="28"/>
          <w:szCs w:val="28"/>
        </w:rPr>
        <w:t>С</w:t>
      </w:r>
      <w:r>
        <w:rPr>
          <w:b/>
          <w:bCs/>
          <w:sz w:val="28"/>
          <w:szCs w:val="28"/>
        </w:rPr>
        <w:t>ИСТЕМА ПЕДАГОГІЧНОЇ ДІЯЛЬНОСТІ</w:t>
      </w:r>
    </w:p>
    <w:p w:rsidR="002D593B" w:rsidRDefault="002D593B" w:rsidP="002D593B">
      <w:pPr>
        <w:shd w:val="clear" w:color="auto" w:fill="FFFFFF"/>
        <w:spacing w:line="360" w:lineRule="auto"/>
        <w:ind w:firstLine="567"/>
        <w:jc w:val="both"/>
        <w:textAlignment w:val="baseline"/>
        <w:rPr>
          <w:sz w:val="28"/>
          <w:szCs w:val="28"/>
          <w:lang w:eastAsia="uk-UA"/>
        </w:rPr>
      </w:pPr>
      <w:r w:rsidRPr="00B87E0C">
        <w:rPr>
          <w:i/>
          <w:iCs/>
          <w:sz w:val="28"/>
          <w:szCs w:val="28"/>
          <w:lang w:eastAsia="uk-UA"/>
        </w:rPr>
        <w:t>Мета:</w:t>
      </w:r>
      <w:r w:rsidRPr="00525F22">
        <w:rPr>
          <w:sz w:val="28"/>
          <w:szCs w:val="28"/>
          <w:lang w:eastAsia="uk-UA"/>
        </w:rPr>
        <w:t xml:space="preserve"> </w:t>
      </w:r>
      <w:r w:rsidRPr="00A3094D">
        <w:rPr>
          <w:sz w:val="28"/>
          <w:szCs w:val="28"/>
          <w:lang w:eastAsia="uk-UA"/>
        </w:rPr>
        <w:t>створення комфортних умов для професійного зростання та розкриття творчого потенціалу кожного педагогічного працівника.</w:t>
      </w:r>
    </w:p>
    <w:p w:rsidR="002D593B" w:rsidRPr="00B87E0C" w:rsidRDefault="002D593B" w:rsidP="002D593B">
      <w:pPr>
        <w:shd w:val="clear" w:color="auto" w:fill="FFFFFF"/>
        <w:spacing w:line="360" w:lineRule="auto"/>
        <w:ind w:firstLine="567"/>
        <w:jc w:val="both"/>
        <w:textAlignment w:val="baseline"/>
        <w:rPr>
          <w:i/>
          <w:iCs/>
          <w:sz w:val="28"/>
          <w:szCs w:val="28"/>
          <w:lang w:eastAsia="uk-UA"/>
        </w:rPr>
      </w:pPr>
      <w:r w:rsidRPr="00B87E0C">
        <w:rPr>
          <w:i/>
          <w:iCs/>
          <w:sz w:val="28"/>
          <w:szCs w:val="28"/>
          <w:lang w:eastAsia="uk-UA"/>
        </w:rPr>
        <w:t>Завдання:</w:t>
      </w:r>
    </w:p>
    <w:p w:rsidR="002D593B" w:rsidRPr="004017ED" w:rsidRDefault="002D593B" w:rsidP="002D593B">
      <w:pPr>
        <w:shd w:val="clear" w:color="auto" w:fill="FFFFFF"/>
        <w:spacing w:line="360" w:lineRule="auto"/>
        <w:jc w:val="both"/>
        <w:textAlignment w:val="baseline"/>
        <w:rPr>
          <w:sz w:val="28"/>
          <w:szCs w:val="28"/>
        </w:rPr>
      </w:pPr>
      <w:r>
        <w:rPr>
          <w:sz w:val="28"/>
          <w:szCs w:val="28"/>
        </w:rPr>
        <w:t>- в</w:t>
      </w:r>
      <w:r w:rsidRPr="004017ED">
        <w:rPr>
          <w:sz w:val="28"/>
          <w:szCs w:val="28"/>
        </w:rPr>
        <w:t>ироблення планових документів стратегічного характеру (програм, перспективних планів).</w:t>
      </w:r>
    </w:p>
    <w:p w:rsidR="002D593B" w:rsidRPr="004017ED" w:rsidRDefault="002D593B" w:rsidP="002D593B">
      <w:pPr>
        <w:shd w:val="clear" w:color="auto" w:fill="FFFFFF"/>
        <w:spacing w:line="360" w:lineRule="auto"/>
        <w:jc w:val="both"/>
        <w:textAlignment w:val="baseline"/>
        <w:rPr>
          <w:sz w:val="28"/>
          <w:szCs w:val="28"/>
        </w:rPr>
      </w:pPr>
      <w:r>
        <w:rPr>
          <w:sz w:val="28"/>
          <w:szCs w:val="28"/>
        </w:rPr>
        <w:t>- с</w:t>
      </w:r>
      <w:r w:rsidRPr="004017ED">
        <w:rPr>
          <w:sz w:val="28"/>
          <w:szCs w:val="28"/>
        </w:rPr>
        <w:t>прямування організаційно-методичної діяльності на формування інноваційного інтерактивного освітнього середовища відповідно до Концепції «Нова українська школа»</w:t>
      </w:r>
      <w:r>
        <w:rPr>
          <w:sz w:val="28"/>
          <w:szCs w:val="28"/>
        </w:rPr>
        <w:t>;</w:t>
      </w:r>
    </w:p>
    <w:p w:rsidR="002D593B" w:rsidRDefault="002D593B" w:rsidP="002D593B">
      <w:pPr>
        <w:shd w:val="clear" w:color="auto" w:fill="FFFFFF"/>
        <w:spacing w:line="360" w:lineRule="auto"/>
        <w:jc w:val="both"/>
        <w:rPr>
          <w:sz w:val="28"/>
          <w:szCs w:val="28"/>
        </w:rPr>
      </w:pPr>
      <w:r>
        <w:rPr>
          <w:sz w:val="28"/>
          <w:szCs w:val="28"/>
          <w:lang w:eastAsia="uk-UA"/>
        </w:rPr>
        <w:t>- с</w:t>
      </w:r>
      <w:r w:rsidRPr="004017ED">
        <w:rPr>
          <w:sz w:val="28"/>
          <w:szCs w:val="28"/>
          <w:lang w:eastAsia="uk-UA"/>
        </w:rPr>
        <w:t>творення атмосфери творчого пошуку оригінальних нестандартних рішень реалізації н</w:t>
      </w:r>
      <w:r w:rsidRPr="004017ED">
        <w:rPr>
          <w:sz w:val="28"/>
          <w:szCs w:val="28"/>
        </w:rPr>
        <w:t>ауково-методичної проблемної теми закладу «Реалізація інноваційного змісту освіти шляхом впровадження інформаційно-комунікаційних технологій навчання на засадах  педагогіки партнерства»</w:t>
      </w:r>
      <w:r>
        <w:rPr>
          <w:sz w:val="28"/>
          <w:szCs w:val="28"/>
        </w:rPr>
        <w:t>;</w:t>
      </w:r>
    </w:p>
    <w:p w:rsidR="002D593B" w:rsidRDefault="002D593B" w:rsidP="002D593B">
      <w:pPr>
        <w:shd w:val="clear" w:color="auto" w:fill="FFFFFF"/>
        <w:spacing w:line="360" w:lineRule="auto"/>
        <w:jc w:val="both"/>
        <w:rPr>
          <w:sz w:val="28"/>
          <w:szCs w:val="28"/>
        </w:rPr>
      </w:pPr>
      <w:r>
        <w:rPr>
          <w:sz w:val="28"/>
          <w:szCs w:val="28"/>
        </w:rPr>
        <w:t>- у</w:t>
      </w:r>
      <w:r w:rsidRPr="004017ED">
        <w:rPr>
          <w:sz w:val="28"/>
          <w:szCs w:val="28"/>
        </w:rPr>
        <w:t xml:space="preserve">досконалення форм методичної роботи з педагогічними працівниками, діяльності </w:t>
      </w:r>
      <w:r>
        <w:rPr>
          <w:sz w:val="28"/>
          <w:szCs w:val="28"/>
        </w:rPr>
        <w:t>професійних</w:t>
      </w:r>
      <w:r w:rsidRPr="004017ED">
        <w:rPr>
          <w:sz w:val="28"/>
          <w:szCs w:val="28"/>
        </w:rPr>
        <w:t xml:space="preserve"> методичних об'єднань вчителів на основі диверсифікації та особистісно-орієнтовано</w:t>
      </w:r>
      <w:r>
        <w:rPr>
          <w:sz w:val="28"/>
          <w:szCs w:val="28"/>
        </w:rPr>
        <w:t>г</w:t>
      </w:r>
      <w:r w:rsidRPr="004017ED">
        <w:rPr>
          <w:sz w:val="28"/>
          <w:szCs w:val="28"/>
        </w:rPr>
        <w:t>о підходу</w:t>
      </w:r>
      <w:r>
        <w:rPr>
          <w:sz w:val="28"/>
          <w:szCs w:val="28"/>
        </w:rPr>
        <w:t>;</w:t>
      </w:r>
    </w:p>
    <w:p w:rsidR="002D593B" w:rsidRDefault="002D593B" w:rsidP="002D593B">
      <w:pPr>
        <w:shd w:val="clear" w:color="auto" w:fill="FFFFFF"/>
        <w:spacing w:line="360" w:lineRule="auto"/>
        <w:jc w:val="both"/>
        <w:rPr>
          <w:sz w:val="28"/>
          <w:szCs w:val="28"/>
        </w:rPr>
      </w:pPr>
      <w:r>
        <w:rPr>
          <w:sz w:val="28"/>
          <w:szCs w:val="28"/>
        </w:rPr>
        <w:lastRenderedPageBreak/>
        <w:t>-</w:t>
      </w:r>
      <w:r w:rsidRPr="00C742BA">
        <w:rPr>
          <w:sz w:val="28"/>
          <w:szCs w:val="28"/>
        </w:rPr>
        <w:t xml:space="preserve"> </w:t>
      </w:r>
      <w:r>
        <w:rPr>
          <w:sz w:val="28"/>
          <w:szCs w:val="28"/>
        </w:rPr>
        <w:t>з</w:t>
      </w:r>
      <w:r w:rsidRPr="00C742BA">
        <w:rPr>
          <w:sz w:val="28"/>
          <w:szCs w:val="28"/>
        </w:rPr>
        <w:t>дійснення якісного науково-методичного супроводу поетапного впровадження Державного стандарту початкової</w:t>
      </w:r>
      <w:r>
        <w:rPr>
          <w:sz w:val="28"/>
          <w:szCs w:val="28"/>
        </w:rPr>
        <w:t xml:space="preserve">, базової </w:t>
      </w:r>
      <w:r w:rsidRPr="00C742BA">
        <w:rPr>
          <w:sz w:val="28"/>
          <w:szCs w:val="28"/>
        </w:rPr>
        <w:t>та повної загальної середньої освіти</w:t>
      </w:r>
      <w:r>
        <w:rPr>
          <w:sz w:val="28"/>
          <w:szCs w:val="28"/>
        </w:rPr>
        <w:t>;</w:t>
      </w:r>
    </w:p>
    <w:p w:rsidR="002D593B" w:rsidRDefault="002D593B" w:rsidP="002D593B">
      <w:pPr>
        <w:shd w:val="clear" w:color="auto" w:fill="FFFFFF"/>
        <w:spacing w:line="360" w:lineRule="auto"/>
        <w:jc w:val="both"/>
        <w:rPr>
          <w:sz w:val="28"/>
          <w:szCs w:val="28"/>
          <w:lang w:eastAsia="uk-UA"/>
        </w:rPr>
      </w:pPr>
      <w:r>
        <w:rPr>
          <w:sz w:val="28"/>
          <w:szCs w:val="28"/>
        </w:rPr>
        <w:t xml:space="preserve">- заохочення </w:t>
      </w:r>
      <w:r w:rsidRPr="00C742BA">
        <w:rPr>
          <w:sz w:val="28"/>
          <w:szCs w:val="28"/>
        </w:rPr>
        <w:t xml:space="preserve">педагогів до вдосконалення професійних </w:t>
      </w:r>
      <w:proofErr w:type="spellStart"/>
      <w:r w:rsidRPr="00C742BA">
        <w:rPr>
          <w:sz w:val="28"/>
          <w:szCs w:val="28"/>
        </w:rPr>
        <w:t>компетентностей</w:t>
      </w:r>
      <w:proofErr w:type="spellEnd"/>
      <w:r w:rsidRPr="00C742BA">
        <w:rPr>
          <w:sz w:val="28"/>
          <w:szCs w:val="28"/>
        </w:rPr>
        <w:t xml:space="preserve">,  самоосвітньої діяльності в </w:t>
      </w:r>
      <w:proofErr w:type="spellStart"/>
      <w:r w:rsidRPr="00C742BA">
        <w:rPr>
          <w:sz w:val="28"/>
          <w:szCs w:val="28"/>
        </w:rPr>
        <w:t>міжкурсовий</w:t>
      </w:r>
      <w:proofErr w:type="spellEnd"/>
      <w:r w:rsidRPr="00C742BA">
        <w:rPr>
          <w:sz w:val="28"/>
          <w:szCs w:val="28"/>
        </w:rPr>
        <w:t xml:space="preserve"> (</w:t>
      </w:r>
      <w:proofErr w:type="spellStart"/>
      <w:r w:rsidRPr="00C742BA">
        <w:rPr>
          <w:sz w:val="28"/>
          <w:szCs w:val="28"/>
        </w:rPr>
        <w:t>міжатестацій</w:t>
      </w:r>
      <w:r>
        <w:rPr>
          <w:sz w:val="28"/>
          <w:szCs w:val="28"/>
        </w:rPr>
        <w:t>ний</w:t>
      </w:r>
      <w:proofErr w:type="spellEnd"/>
      <w:r w:rsidRPr="00C742BA">
        <w:rPr>
          <w:sz w:val="28"/>
          <w:szCs w:val="28"/>
        </w:rPr>
        <w:t>) період</w:t>
      </w:r>
      <w:r>
        <w:rPr>
          <w:sz w:val="28"/>
          <w:szCs w:val="28"/>
        </w:rPr>
        <w:t xml:space="preserve"> до </w:t>
      </w:r>
      <w:r w:rsidRPr="004017ED">
        <w:rPr>
          <w:sz w:val="28"/>
          <w:szCs w:val="28"/>
          <w:lang w:eastAsia="uk-UA"/>
        </w:rPr>
        <w:t>проходження сертифікації</w:t>
      </w:r>
      <w:r>
        <w:rPr>
          <w:sz w:val="28"/>
          <w:szCs w:val="28"/>
          <w:lang w:eastAsia="uk-UA"/>
        </w:rPr>
        <w:t>;</w:t>
      </w:r>
    </w:p>
    <w:p w:rsidR="002D593B" w:rsidRDefault="002D593B" w:rsidP="002D593B">
      <w:pPr>
        <w:shd w:val="clear" w:color="auto" w:fill="FFFFFF"/>
        <w:spacing w:line="360" w:lineRule="auto"/>
        <w:jc w:val="both"/>
        <w:rPr>
          <w:sz w:val="26"/>
          <w:szCs w:val="26"/>
        </w:rPr>
      </w:pPr>
      <w:r>
        <w:rPr>
          <w:sz w:val="28"/>
          <w:szCs w:val="28"/>
        </w:rPr>
        <w:t>- с</w:t>
      </w:r>
      <w:r w:rsidRPr="00C742BA">
        <w:rPr>
          <w:sz w:val="28"/>
          <w:szCs w:val="28"/>
        </w:rPr>
        <w:t>творення умов щодо підвищення кваліфікації вчителів через систему методичних заходів, семінарів, конференцій, майстер-класів, творчих груп, відкритих уроків та позакласних заходів, курсів підвищення кваліфікації</w:t>
      </w:r>
      <w:r>
        <w:rPr>
          <w:sz w:val="26"/>
          <w:szCs w:val="26"/>
        </w:rPr>
        <w:t>;</w:t>
      </w:r>
    </w:p>
    <w:p w:rsidR="002D593B" w:rsidRDefault="002D593B" w:rsidP="002D593B">
      <w:pPr>
        <w:shd w:val="clear" w:color="auto" w:fill="FFFFFF"/>
        <w:spacing w:line="360" w:lineRule="auto"/>
        <w:jc w:val="both"/>
        <w:rPr>
          <w:sz w:val="28"/>
          <w:szCs w:val="28"/>
          <w:lang w:eastAsia="uk-UA"/>
        </w:rPr>
      </w:pPr>
      <w:r>
        <w:rPr>
          <w:sz w:val="28"/>
          <w:szCs w:val="28"/>
          <w:lang w:eastAsia="uk-UA"/>
        </w:rPr>
        <w:t>- ф</w:t>
      </w:r>
      <w:r w:rsidRPr="004017ED">
        <w:rPr>
          <w:sz w:val="28"/>
          <w:szCs w:val="28"/>
          <w:lang w:eastAsia="uk-UA"/>
        </w:rPr>
        <w:t>ормування в педагогів готовності до впровадження сучасних інноваційних технологі</w:t>
      </w:r>
      <w:r>
        <w:rPr>
          <w:sz w:val="28"/>
          <w:szCs w:val="28"/>
          <w:lang w:eastAsia="uk-UA"/>
        </w:rPr>
        <w:t>й;</w:t>
      </w:r>
    </w:p>
    <w:p w:rsidR="002D593B" w:rsidRDefault="002D593B" w:rsidP="002D593B">
      <w:pPr>
        <w:shd w:val="clear" w:color="auto" w:fill="FFFFFF"/>
        <w:spacing w:line="360" w:lineRule="auto"/>
        <w:jc w:val="both"/>
        <w:rPr>
          <w:sz w:val="28"/>
          <w:szCs w:val="28"/>
        </w:rPr>
      </w:pPr>
      <w:r>
        <w:rPr>
          <w:sz w:val="28"/>
          <w:szCs w:val="28"/>
        </w:rPr>
        <w:t>- п</w:t>
      </w:r>
      <w:r w:rsidRPr="00C742BA">
        <w:rPr>
          <w:sz w:val="28"/>
          <w:szCs w:val="28"/>
        </w:rPr>
        <w:t xml:space="preserve">ідготовка педагогів до опанування й реалізації </w:t>
      </w:r>
      <w:proofErr w:type="spellStart"/>
      <w:r w:rsidRPr="00C742BA">
        <w:rPr>
          <w:sz w:val="28"/>
          <w:szCs w:val="28"/>
        </w:rPr>
        <w:t>компетентнісного</w:t>
      </w:r>
      <w:proofErr w:type="spellEnd"/>
      <w:r w:rsidRPr="00C742BA">
        <w:rPr>
          <w:sz w:val="28"/>
          <w:szCs w:val="28"/>
        </w:rPr>
        <w:t xml:space="preserve"> підходу, ціннісних засад, педагогіки партнерства, принципу </w:t>
      </w:r>
      <w:proofErr w:type="spellStart"/>
      <w:r w:rsidRPr="00C742BA">
        <w:rPr>
          <w:sz w:val="28"/>
          <w:szCs w:val="28"/>
        </w:rPr>
        <w:t>дитиноцентризму</w:t>
      </w:r>
      <w:proofErr w:type="spellEnd"/>
      <w:r>
        <w:rPr>
          <w:sz w:val="28"/>
          <w:szCs w:val="28"/>
        </w:rPr>
        <w:t>;</w:t>
      </w:r>
    </w:p>
    <w:p w:rsidR="002D593B" w:rsidRDefault="002D593B" w:rsidP="002D593B">
      <w:pPr>
        <w:shd w:val="clear" w:color="auto" w:fill="FFFFFF"/>
        <w:spacing w:line="360" w:lineRule="auto"/>
        <w:jc w:val="both"/>
        <w:rPr>
          <w:sz w:val="28"/>
          <w:szCs w:val="28"/>
        </w:rPr>
      </w:pPr>
      <w:r>
        <w:rPr>
          <w:sz w:val="28"/>
          <w:szCs w:val="28"/>
        </w:rPr>
        <w:t>- залучення педагогічних працівників до участі у формуванні та реалізації індивідуальних освітніх траєкторій для здобувачів освіти (за потреби);</w:t>
      </w:r>
    </w:p>
    <w:p w:rsidR="002D593B" w:rsidRPr="00C742BA" w:rsidRDefault="002D593B" w:rsidP="002D593B">
      <w:pPr>
        <w:shd w:val="clear" w:color="auto" w:fill="FFFFFF"/>
        <w:spacing w:line="360" w:lineRule="auto"/>
        <w:jc w:val="both"/>
        <w:rPr>
          <w:sz w:val="28"/>
          <w:szCs w:val="28"/>
        </w:rPr>
      </w:pPr>
      <w:r>
        <w:rPr>
          <w:sz w:val="28"/>
          <w:szCs w:val="28"/>
        </w:rPr>
        <w:t>- з</w:t>
      </w:r>
      <w:r w:rsidRPr="00C742BA">
        <w:rPr>
          <w:sz w:val="28"/>
          <w:szCs w:val="28"/>
        </w:rPr>
        <w:t>дійснення психолого-педагогічного та методичного супроводу впровадження інформаційно-комунікаційних та інноваційних педагогічних технологій</w:t>
      </w:r>
      <w:r>
        <w:rPr>
          <w:sz w:val="28"/>
          <w:szCs w:val="28"/>
        </w:rPr>
        <w:t>;</w:t>
      </w:r>
    </w:p>
    <w:p w:rsidR="002D593B" w:rsidRDefault="002D593B" w:rsidP="002D593B">
      <w:pPr>
        <w:shd w:val="clear" w:color="auto" w:fill="FFFFFF"/>
        <w:spacing w:line="360" w:lineRule="auto"/>
        <w:jc w:val="both"/>
        <w:rPr>
          <w:sz w:val="28"/>
          <w:szCs w:val="28"/>
        </w:rPr>
      </w:pPr>
      <w:r>
        <w:rPr>
          <w:sz w:val="28"/>
          <w:szCs w:val="28"/>
        </w:rPr>
        <w:t>- з</w:t>
      </w:r>
      <w:r w:rsidRPr="00C742BA">
        <w:rPr>
          <w:color w:val="000000"/>
          <w:sz w:val="28"/>
          <w:szCs w:val="28"/>
        </w:rPr>
        <w:t xml:space="preserve">алучення педагогічного колективу до дослідно-експериментальної роботи, </w:t>
      </w:r>
      <w:r w:rsidRPr="00C742BA">
        <w:rPr>
          <w:sz w:val="28"/>
          <w:szCs w:val="28"/>
        </w:rPr>
        <w:t>активізація роботи педагогів щодо залучення учнів до науково-дослідницької діяльності</w:t>
      </w:r>
      <w:r>
        <w:rPr>
          <w:sz w:val="28"/>
          <w:szCs w:val="28"/>
        </w:rPr>
        <w:t xml:space="preserve">; </w:t>
      </w:r>
    </w:p>
    <w:p w:rsidR="002D593B" w:rsidRDefault="002D593B" w:rsidP="002D593B">
      <w:pPr>
        <w:shd w:val="clear" w:color="auto" w:fill="FFFFFF"/>
        <w:spacing w:line="360" w:lineRule="auto"/>
        <w:jc w:val="both"/>
        <w:rPr>
          <w:sz w:val="28"/>
          <w:szCs w:val="28"/>
        </w:rPr>
      </w:pPr>
      <w:r>
        <w:rPr>
          <w:sz w:val="28"/>
          <w:szCs w:val="28"/>
        </w:rPr>
        <w:t>- в</w:t>
      </w:r>
      <w:r w:rsidRPr="004017ED">
        <w:rPr>
          <w:bCs/>
          <w:sz w:val="28"/>
          <w:szCs w:val="28"/>
        </w:rPr>
        <w:t>провадження  в освітній процес дослідницьких методів навчання  з використанням ІТ- та STEM-технологій, здійснення експериментальної перевірки ефективності їх використання</w:t>
      </w:r>
      <w:r w:rsidRPr="004017ED">
        <w:rPr>
          <w:sz w:val="28"/>
          <w:szCs w:val="28"/>
          <w:lang w:eastAsia="uk-UA"/>
        </w:rPr>
        <w:t xml:space="preserve"> в межах </w:t>
      </w:r>
      <w:r w:rsidRPr="004017ED">
        <w:rPr>
          <w:sz w:val="28"/>
          <w:szCs w:val="28"/>
        </w:rPr>
        <w:t xml:space="preserve">освітнього </w:t>
      </w:r>
      <w:proofErr w:type="spellStart"/>
      <w:r w:rsidRPr="004017ED">
        <w:rPr>
          <w:sz w:val="28"/>
          <w:szCs w:val="28"/>
        </w:rPr>
        <w:t>про</w:t>
      </w:r>
      <w:r>
        <w:rPr>
          <w:sz w:val="28"/>
          <w:szCs w:val="28"/>
        </w:rPr>
        <w:t>є</w:t>
      </w:r>
      <w:r w:rsidRPr="004017ED">
        <w:rPr>
          <w:sz w:val="28"/>
          <w:szCs w:val="28"/>
        </w:rPr>
        <w:t>кту</w:t>
      </w:r>
      <w:proofErr w:type="spellEnd"/>
      <w:r w:rsidRPr="004017ED">
        <w:rPr>
          <w:sz w:val="28"/>
          <w:szCs w:val="28"/>
        </w:rPr>
        <w:t xml:space="preserve"> Всеукраїнського рівня «Я - дослідник»</w:t>
      </w:r>
      <w:r>
        <w:rPr>
          <w:sz w:val="28"/>
          <w:szCs w:val="28"/>
        </w:rPr>
        <w:t xml:space="preserve">; </w:t>
      </w:r>
    </w:p>
    <w:p w:rsidR="002D593B" w:rsidRPr="004017ED" w:rsidRDefault="002D593B" w:rsidP="002D593B">
      <w:pPr>
        <w:shd w:val="clear" w:color="auto" w:fill="FFFFFF"/>
        <w:spacing w:line="360" w:lineRule="auto"/>
        <w:jc w:val="both"/>
        <w:rPr>
          <w:sz w:val="28"/>
          <w:szCs w:val="28"/>
        </w:rPr>
      </w:pPr>
      <w:r>
        <w:rPr>
          <w:sz w:val="28"/>
          <w:szCs w:val="28"/>
        </w:rPr>
        <w:t>- з</w:t>
      </w:r>
      <w:r w:rsidRPr="004017ED">
        <w:rPr>
          <w:sz w:val="28"/>
          <w:szCs w:val="28"/>
          <w:lang w:eastAsia="uk-UA"/>
        </w:rPr>
        <w:t>дійснення моніторингу рівня професійної компетентності, якості надання освітніх послуг</w:t>
      </w:r>
      <w:r>
        <w:rPr>
          <w:sz w:val="28"/>
          <w:szCs w:val="28"/>
          <w:lang w:eastAsia="uk-UA"/>
        </w:rPr>
        <w:t>;</w:t>
      </w:r>
    </w:p>
    <w:p w:rsidR="002D593B" w:rsidRDefault="002D593B" w:rsidP="002D593B">
      <w:pPr>
        <w:shd w:val="clear" w:color="auto" w:fill="FFFFFF"/>
        <w:spacing w:line="360" w:lineRule="auto"/>
        <w:jc w:val="both"/>
        <w:textAlignment w:val="baseline"/>
        <w:rPr>
          <w:sz w:val="28"/>
          <w:szCs w:val="28"/>
          <w:lang w:eastAsia="uk-UA"/>
        </w:rPr>
      </w:pPr>
      <w:r>
        <w:rPr>
          <w:sz w:val="28"/>
          <w:szCs w:val="28"/>
          <w:lang w:eastAsia="uk-UA"/>
        </w:rPr>
        <w:lastRenderedPageBreak/>
        <w:t>- у</w:t>
      </w:r>
      <w:r w:rsidRPr="004017ED">
        <w:rPr>
          <w:sz w:val="28"/>
          <w:szCs w:val="28"/>
          <w:lang w:eastAsia="uk-UA"/>
        </w:rPr>
        <w:t>досконалення особистого досвіду на основі кращих практик та досягнень науки і практики викладання.</w:t>
      </w:r>
    </w:p>
    <w:p w:rsidR="002D593B" w:rsidRDefault="002D593B" w:rsidP="002D593B">
      <w:pPr>
        <w:tabs>
          <w:tab w:val="left" w:pos="3705"/>
        </w:tabs>
        <w:jc w:val="center"/>
        <w:rPr>
          <w:i/>
          <w:iCs/>
          <w:sz w:val="28"/>
          <w:szCs w:val="28"/>
        </w:rPr>
      </w:pPr>
      <w:r w:rsidRPr="00CB7158">
        <w:rPr>
          <w:i/>
          <w:iCs/>
          <w:sz w:val="28"/>
          <w:szCs w:val="28"/>
        </w:rPr>
        <w:t xml:space="preserve">Шляхи реалізації системи </w:t>
      </w:r>
      <w:r>
        <w:rPr>
          <w:i/>
          <w:iCs/>
          <w:sz w:val="28"/>
          <w:szCs w:val="28"/>
        </w:rPr>
        <w:t>педагогічної діяльності</w:t>
      </w:r>
    </w:p>
    <w:p w:rsidR="002D593B" w:rsidRPr="00CB7158" w:rsidRDefault="002D593B" w:rsidP="002D593B">
      <w:pPr>
        <w:tabs>
          <w:tab w:val="left" w:pos="3705"/>
        </w:tabs>
        <w:jc w:val="center"/>
        <w:rPr>
          <w:i/>
          <w:iCs/>
          <w:sz w:val="10"/>
          <w:szCs w:val="10"/>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5"/>
        <w:gridCol w:w="2978"/>
        <w:gridCol w:w="1559"/>
        <w:gridCol w:w="2992"/>
      </w:tblGrid>
      <w:tr w:rsidR="002D593B" w:rsidRPr="000227A8" w:rsidTr="009D117E">
        <w:tc>
          <w:tcPr>
            <w:tcW w:w="2375" w:type="dxa"/>
          </w:tcPr>
          <w:p w:rsidR="002D593B" w:rsidRPr="000227A8" w:rsidRDefault="002D593B" w:rsidP="009D117E">
            <w:pPr>
              <w:tabs>
                <w:tab w:val="left" w:pos="3705"/>
              </w:tabs>
              <w:jc w:val="center"/>
              <w:rPr>
                <w:b/>
                <w:bCs/>
                <w:sz w:val="24"/>
                <w:szCs w:val="24"/>
              </w:rPr>
            </w:pPr>
            <w:r w:rsidRPr="000227A8">
              <w:rPr>
                <w:b/>
                <w:bCs/>
                <w:sz w:val="24"/>
                <w:szCs w:val="24"/>
              </w:rPr>
              <w:t>Напрям</w:t>
            </w:r>
          </w:p>
        </w:tc>
        <w:tc>
          <w:tcPr>
            <w:tcW w:w="2978" w:type="dxa"/>
          </w:tcPr>
          <w:p w:rsidR="002D593B" w:rsidRPr="000227A8" w:rsidRDefault="002D593B" w:rsidP="009D117E">
            <w:pPr>
              <w:tabs>
                <w:tab w:val="left" w:pos="3705"/>
              </w:tabs>
              <w:jc w:val="center"/>
              <w:rPr>
                <w:b/>
                <w:bCs/>
                <w:sz w:val="24"/>
                <w:szCs w:val="24"/>
              </w:rPr>
            </w:pPr>
            <w:r w:rsidRPr="000227A8">
              <w:rPr>
                <w:b/>
                <w:bCs/>
                <w:sz w:val="24"/>
                <w:szCs w:val="24"/>
              </w:rPr>
              <w:t>Шляхи реалізації (показники)</w:t>
            </w:r>
          </w:p>
        </w:tc>
        <w:tc>
          <w:tcPr>
            <w:tcW w:w="1559" w:type="dxa"/>
          </w:tcPr>
          <w:p w:rsidR="002D593B" w:rsidRPr="000227A8" w:rsidRDefault="002D593B" w:rsidP="009D117E">
            <w:pPr>
              <w:tabs>
                <w:tab w:val="left" w:pos="3705"/>
              </w:tabs>
              <w:jc w:val="center"/>
              <w:rPr>
                <w:b/>
                <w:bCs/>
                <w:sz w:val="24"/>
                <w:szCs w:val="24"/>
              </w:rPr>
            </w:pPr>
            <w:r w:rsidRPr="000227A8">
              <w:rPr>
                <w:b/>
                <w:bCs/>
                <w:sz w:val="24"/>
                <w:szCs w:val="24"/>
              </w:rPr>
              <w:t>Термін реалізації</w:t>
            </w:r>
          </w:p>
        </w:tc>
        <w:tc>
          <w:tcPr>
            <w:tcW w:w="2992" w:type="dxa"/>
          </w:tcPr>
          <w:p w:rsidR="002D593B" w:rsidRPr="000227A8" w:rsidRDefault="002D593B" w:rsidP="009D117E">
            <w:pPr>
              <w:tabs>
                <w:tab w:val="left" w:pos="3705"/>
              </w:tabs>
              <w:jc w:val="center"/>
              <w:rPr>
                <w:b/>
                <w:bCs/>
                <w:sz w:val="24"/>
                <w:szCs w:val="24"/>
              </w:rPr>
            </w:pPr>
            <w:r w:rsidRPr="000227A8">
              <w:rPr>
                <w:b/>
                <w:bCs/>
                <w:sz w:val="24"/>
                <w:szCs w:val="24"/>
              </w:rPr>
              <w:t>Методи вимірювання</w:t>
            </w:r>
          </w:p>
        </w:tc>
      </w:tr>
      <w:tr w:rsidR="002D593B" w:rsidRPr="000227A8" w:rsidTr="009D117E">
        <w:tc>
          <w:tcPr>
            <w:tcW w:w="2375" w:type="dxa"/>
            <w:vMerge w:val="restart"/>
          </w:tcPr>
          <w:p w:rsidR="002D593B" w:rsidRPr="000227A8" w:rsidRDefault="002D593B" w:rsidP="009D117E">
            <w:pPr>
              <w:tabs>
                <w:tab w:val="left" w:pos="3705"/>
              </w:tabs>
              <w:jc w:val="center"/>
              <w:rPr>
                <w:sz w:val="24"/>
                <w:szCs w:val="24"/>
              </w:rPr>
            </w:pPr>
            <w:r w:rsidRPr="000227A8">
              <w:rPr>
                <w:sz w:val="24"/>
                <w:szCs w:val="24"/>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0227A8">
              <w:rPr>
                <w:sz w:val="24"/>
                <w:szCs w:val="24"/>
              </w:rPr>
              <w:t>компетентностей</w:t>
            </w:r>
            <w:proofErr w:type="spellEnd"/>
            <w:r w:rsidRPr="000227A8">
              <w:rPr>
                <w:sz w:val="24"/>
                <w:szCs w:val="24"/>
              </w:rPr>
              <w:t xml:space="preserve"> здобувачів освіти</w:t>
            </w:r>
          </w:p>
        </w:tc>
        <w:tc>
          <w:tcPr>
            <w:tcW w:w="2978" w:type="dxa"/>
          </w:tcPr>
          <w:p w:rsidR="002D593B" w:rsidRPr="000227A8" w:rsidRDefault="002D593B" w:rsidP="009D117E">
            <w:pPr>
              <w:tabs>
                <w:tab w:val="left" w:pos="3705"/>
              </w:tabs>
              <w:jc w:val="center"/>
              <w:rPr>
                <w:sz w:val="24"/>
                <w:szCs w:val="24"/>
              </w:rPr>
            </w:pPr>
            <w:r w:rsidRPr="000227A8">
              <w:rPr>
                <w:sz w:val="24"/>
                <w:szCs w:val="24"/>
              </w:rPr>
              <w:t>Планування педагогічними працівниками своєї діяльності, аналіз її результативності</w:t>
            </w:r>
          </w:p>
        </w:tc>
        <w:tc>
          <w:tcPr>
            <w:tcW w:w="1559" w:type="dxa"/>
          </w:tcPr>
          <w:p w:rsidR="002D593B" w:rsidRPr="000227A8" w:rsidRDefault="002D593B" w:rsidP="009D117E">
            <w:pPr>
              <w:tabs>
                <w:tab w:val="left" w:pos="3705"/>
              </w:tabs>
              <w:ind w:right="-111"/>
              <w:jc w:val="center"/>
              <w:rPr>
                <w:sz w:val="24"/>
                <w:szCs w:val="24"/>
              </w:rPr>
            </w:pPr>
            <w:r w:rsidRPr="000227A8">
              <w:rPr>
                <w:sz w:val="24"/>
                <w:szCs w:val="24"/>
              </w:rPr>
              <w:t>2021-2024 рр.</w:t>
            </w:r>
          </w:p>
        </w:tc>
        <w:tc>
          <w:tcPr>
            <w:tcW w:w="2992" w:type="dxa"/>
          </w:tcPr>
          <w:p w:rsidR="002D593B" w:rsidRPr="000227A8" w:rsidRDefault="002D593B" w:rsidP="009D117E">
            <w:pPr>
              <w:tabs>
                <w:tab w:val="left" w:pos="3705"/>
              </w:tabs>
              <w:jc w:val="center"/>
              <w:rPr>
                <w:sz w:val="24"/>
                <w:szCs w:val="24"/>
              </w:rPr>
            </w:pPr>
            <w:r w:rsidRPr="000227A8">
              <w:rPr>
                <w:sz w:val="24"/>
                <w:szCs w:val="24"/>
              </w:rPr>
              <w:t>Вивчення документації (календарно-тематичні плани)</w:t>
            </w:r>
          </w:p>
        </w:tc>
      </w:tr>
      <w:tr w:rsidR="002D593B" w:rsidRPr="000227A8" w:rsidTr="009D117E">
        <w:tc>
          <w:tcPr>
            <w:tcW w:w="2375" w:type="dxa"/>
            <w:vMerge/>
          </w:tcPr>
          <w:p w:rsidR="002D593B" w:rsidRPr="000227A8" w:rsidRDefault="002D593B" w:rsidP="009D117E">
            <w:pPr>
              <w:tabs>
                <w:tab w:val="left" w:pos="3705"/>
              </w:tabs>
              <w:jc w:val="center"/>
              <w:rPr>
                <w:sz w:val="24"/>
                <w:szCs w:val="24"/>
              </w:rPr>
            </w:pPr>
          </w:p>
        </w:tc>
        <w:tc>
          <w:tcPr>
            <w:tcW w:w="2978" w:type="dxa"/>
          </w:tcPr>
          <w:p w:rsidR="002D593B" w:rsidRPr="000227A8" w:rsidRDefault="002D593B" w:rsidP="009D117E">
            <w:pPr>
              <w:tabs>
                <w:tab w:val="left" w:pos="3705"/>
              </w:tabs>
              <w:jc w:val="center"/>
              <w:rPr>
                <w:sz w:val="24"/>
                <w:szCs w:val="24"/>
              </w:rPr>
            </w:pPr>
            <w:r w:rsidRPr="000227A8">
              <w:rPr>
                <w:sz w:val="24"/>
                <w:szCs w:val="24"/>
              </w:rPr>
              <w:t xml:space="preserve">Застосування педагогічними працівниками освітніх технологій, спрямованих на формування ключових </w:t>
            </w:r>
            <w:proofErr w:type="spellStart"/>
            <w:r w:rsidRPr="000227A8">
              <w:rPr>
                <w:sz w:val="24"/>
                <w:szCs w:val="24"/>
              </w:rPr>
              <w:t>компетентностей</w:t>
            </w:r>
            <w:proofErr w:type="spellEnd"/>
            <w:r w:rsidRPr="000227A8">
              <w:rPr>
                <w:sz w:val="24"/>
                <w:szCs w:val="24"/>
              </w:rPr>
              <w:t xml:space="preserve"> і наскрізних умінь здобувачів освіти</w:t>
            </w:r>
          </w:p>
        </w:tc>
        <w:tc>
          <w:tcPr>
            <w:tcW w:w="1559" w:type="dxa"/>
          </w:tcPr>
          <w:p w:rsidR="002D593B" w:rsidRPr="000227A8" w:rsidRDefault="002D593B" w:rsidP="009D117E">
            <w:pPr>
              <w:tabs>
                <w:tab w:val="left" w:pos="3705"/>
              </w:tabs>
              <w:ind w:right="-111"/>
              <w:jc w:val="center"/>
              <w:rPr>
                <w:sz w:val="24"/>
                <w:szCs w:val="24"/>
              </w:rPr>
            </w:pPr>
            <w:r w:rsidRPr="000227A8">
              <w:rPr>
                <w:sz w:val="24"/>
                <w:szCs w:val="24"/>
              </w:rPr>
              <w:t>2021-2024 рр.</w:t>
            </w:r>
          </w:p>
        </w:tc>
        <w:tc>
          <w:tcPr>
            <w:tcW w:w="2992" w:type="dxa"/>
          </w:tcPr>
          <w:p w:rsidR="002D593B" w:rsidRDefault="002D593B" w:rsidP="009D117E">
            <w:pPr>
              <w:tabs>
                <w:tab w:val="left" w:pos="3705"/>
              </w:tabs>
              <w:jc w:val="center"/>
              <w:rPr>
                <w:sz w:val="24"/>
                <w:szCs w:val="24"/>
              </w:rPr>
            </w:pPr>
            <w:r w:rsidRPr="000227A8">
              <w:rPr>
                <w:sz w:val="24"/>
                <w:szCs w:val="24"/>
              </w:rPr>
              <w:t xml:space="preserve">Спостереження </w:t>
            </w:r>
          </w:p>
          <w:p w:rsidR="002D593B" w:rsidRPr="000227A8" w:rsidRDefault="002D593B" w:rsidP="009D117E">
            <w:pPr>
              <w:tabs>
                <w:tab w:val="left" w:pos="3705"/>
              </w:tabs>
              <w:jc w:val="center"/>
              <w:rPr>
                <w:sz w:val="24"/>
                <w:szCs w:val="24"/>
              </w:rPr>
            </w:pPr>
            <w:r w:rsidRPr="000227A8">
              <w:rPr>
                <w:sz w:val="24"/>
                <w:szCs w:val="24"/>
              </w:rPr>
              <w:t>(за проведенням навчальних занять); вивчення документації</w:t>
            </w:r>
          </w:p>
          <w:p w:rsidR="002D593B" w:rsidRPr="000227A8" w:rsidRDefault="002D593B" w:rsidP="009D117E">
            <w:pPr>
              <w:tabs>
                <w:tab w:val="left" w:pos="3705"/>
              </w:tabs>
              <w:jc w:val="center"/>
              <w:rPr>
                <w:sz w:val="24"/>
                <w:szCs w:val="24"/>
              </w:rPr>
            </w:pPr>
            <w:r w:rsidRPr="000227A8">
              <w:rPr>
                <w:sz w:val="24"/>
                <w:szCs w:val="24"/>
              </w:rPr>
              <w:t xml:space="preserve"> (календарно-тематичні плани, результати контрольних робіт)</w:t>
            </w:r>
          </w:p>
        </w:tc>
      </w:tr>
      <w:tr w:rsidR="002D593B" w:rsidRPr="000227A8" w:rsidTr="009D117E">
        <w:tc>
          <w:tcPr>
            <w:tcW w:w="2375" w:type="dxa"/>
            <w:vMerge/>
          </w:tcPr>
          <w:p w:rsidR="002D593B" w:rsidRPr="000227A8" w:rsidRDefault="002D593B" w:rsidP="009D117E">
            <w:pPr>
              <w:tabs>
                <w:tab w:val="left" w:pos="3705"/>
              </w:tabs>
              <w:jc w:val="center"/>
              <w:rPr>
                <w:sz w:val="24"/>
                <w:szCs w:val="24"/>
              </w:rPr>
            </w:pPr>
          </w:p>
        </w:tc>
        <w:tc>
          <w:tcPr>
            <w:tcW w:w="2978" w:type="dxa"/>
          </w:tcPr>
          <w:p w:rsidR="002D593B" w:rsidRPr="000227A8" w:rsidRDefault="002D593B" w:rsidP="009D117E">
            <w:pPr>
              <w:tabs>
                <w:tab w:val="left" w:pos="3705"/>
              </w:tabs>
              <w:jc w:val="center"/>
              <w:rPr>
                <w:sz w:val="24"/>
                <w:szCs w:val="24"/>
              </w:rPr>
            </w:pPr>
            <w:r w:rsidRPr="000227A8">
              <w:rPr>
                <w:sz w:val="24"/>
                <w:szCs w:val="24"/>
              </w:rPr>
              <w:t>Участь педагогічних працівників у формуванні та реалізації індивідуальних освітніх траєкторій для здобувачів освіти (за потреби)</w:t>
            </w:r>
          </w:p>
        </w:tc>
        <w:tc>
          <w:tcPr>
            <w:tcW w:w="1559" w:type="dxa"/>
          </w:tcPr>
          <w:p w:rsidR="002D593B" w:rsidRPr="000227A8" w:rsidRDefault="002D593B" w:rsidP="009D117E">
            <w:pPr>
              <w:tabs>
                <w:tab w:val="left" w:pos="3705"/>
              </w:tabs>
              <w:ind w:right="-111" w:hanging="112"/>
              <w:jc w:val="center"/>
              <w:rPr>
                <w:sz w:val="24"/>
                <w:szCs w:val="24"/>
              </w:rPr>
            </w:pPr>
            <w:r w:rsidRPr="000227A8">
              <w:rPr>
                <w:sz w:val="24"/>
                <w:szCs w:val="24"/>
              </w:rPr>
              <w:t>2021-2024 рр.</w:t>
            </w:r>
          </w:p>
        </w:tc>
        <w:tc>
          <w:tcPr>
            <w:tcW w:w="2992" w:type="dxa"/>
          </w:tcPr>
          <w:p w:rsidR="002D593B" w:rsidRDefault="002D593B" w:rsidP="009D117E">
            <w:pPr>
              <w:tabs>
                <w:tab w:val="left" w:pos="3705"/>
              </w:tabs>
              <w:jc w:val="center"/>
              <w:rPr>
                <w:sz w:val="24"/>
                <w:szCs w:val="24"/>
              </w:rPr>
            </w:pPr>
            <w:r w:rsidRPr="000227A8">
              <w:rPr>
                <w:sz w:val="24"/>
                <w:szCs w:val="24"/>
              </w:rPr>
              <w:t xml:space="preserve">Опитування </w:t>
            </w:r>
          </w:p>
          <w:p w:rsidR="002D593B" w:rsidRDefault="002D593B" w:rsidP="009D117E">
            <w:pPr>
              <w:tabs>
                <w:tab w:val="left" w:pos="3705"/>
              </w:tabs>
              <w:jc w:val="center"/>
              <w:rPr>
                <w:sz w:val="24"/>
                <w:szCs w:val="24"/>
              </w:rPr>
            </w:pPr>
            <w:r w:rsidRPr="000227A8">
              <w:rPr>
                <w:sz w:val="24"/>
                <w:szCs w:val="24"/>
              </w:rPr>
              <w:t xml:space="preserve">(анкетування вчителів); вивчення документації (індивідуальні </w:t>
            </w:r>
          </w:p>
          <w:p w:rsidR="002D593B" w:rsidRPr="000227A8" w:rsidRDefault="002D593B" w:rsidP="009D117E">
            <w:pPr>
              <w:tabs>
                <w:tab w:val="left" w:pos="3705"/>
              </w:tabs>
              <w:jc w:val="center"/>
              <w:rPr>
                <w:sz w:val="24"/>
                <w:szCs w:val="24"/>
              </w:rPr>
            </w:pPr>
            <w:r w:rsidRPr="000227A8">
              <w:rPr>
                <w:sz w:val="24"/>
                <w:szCs w:val="24"/>
              </w:rPr>
              <w:t>навчальні плани)</w:t>
            </w:r>
          </w:p>
        </w:tc>
      </w:tr>
      <w:tr w:rsidR="002D593B" w:rsidRPr="000227A8" w:rsidTr="009D117E">
        <w:tc>
          <w:tcPr>
            <w:tcW w:w="2375" w:type="dxa"/>
            <w:vMerge/>
          </w:tcPr>
          <w:p w:rsidR="002D593B" w:rsidRPr="000227A8" w:rsidRDefault="002D593B" w:rsidP="009D117E">
            <w:pPr>
              <w:tabs>
                <w:tab w:val="left" w:pos="3705"/>
              </w:tabs>
              <w:jc w:val="center"/>
              <w:rPr>
                <w:sz w:val="24"/>
                <w:szCs w:val="24"/>
              </w:rPr>
            </w:pPr>
          </w:p>
        </w:tc>
        <w:tc>
          <w:tcPr>
            <w:tcW w:w="2978" w:type="dxa"/>
          </w:tcPr>
          <w:p w:rsidR="002D593B" w:rsidRDefault="002D593B" w:rsidP="009D117E">
            <w:pPr>
              <w:tabs>
                <w:tab w:val="left" w:pos="3705"/>
              </w:tabs>
              <w:ind w:right="-110"/>
              <w:jc w:val="center"/>
              <w:rPr>
                <w:sz w:val="24"/>
                <w:szCs w:val="24"/>
              </w:rPr>
            </w:pPr>
            <w:r w:rsidRPr="000227A8">
              <w:rPr>
                <w:sz w:val="24"/>
                <w:szCs w:val="24"/>
              </w:rPr>
              <w:t xml:space="preserve">Створення та використання педагогічними працівниками освітніх ресурсів (електронні презентації, </w:t>
            </w:r>
            <w:r>
              <w:rPr>
                <w:sz w:val="24"/>
                <w:szCs w:val="24"/>
              </w:rPr>
              <w:t>в</w:t>
            </w:r>
            <w:r w:rsidRPr="000227A8">
              <w:rPr>
                <w:sz w:val="24"/>
                <w:szCs w:val="24"/>
              </w:rPr>
              <w:t xml:space="preserve">ідеоматеріали, методичні розробки, веб-сайти, </w:t>
            </w:r>
            <w:proofErr w:type="spellStart"/>
            <w:r w:rsidRPr="000227A8">
              <w:rPr>
                <w:sz w:val="24"/>
                <w:szCs w:val="24"/>
              </w:rPr>
              <w:t>блоги</w:t>
            </w:r>
            <w:proofErr w:type="spellEnd"/>
            <w:r w:rsidRPr="000227A8">
              <w:rPr>
                <w:sz w:val="24"/>
                <w:szCs w:val="24"/>
              </w:rPr>
              <w:t>)</w:t>
            </w:r>
          </w:p>
          <w:p w:rsidR="002D593B" w:rsidRPr="000227A8" w:rsidRDefault="002D593B" w:rsidP="009D117E">
            <w:pPr>
              <w:tabs>
                <w:tab w:val="left" w:pos="3705"/>
              </w:tabs>
              <w:ind w:right="-110"/>
              <w:jc w:val="center"/>
              <w:rPr>
                <w:sz w:val="24"/>
                <w:szCs w:val="24"/>
              </w:rPr>
            </w:pPr>
          </w:p>
        </w:tc>
        <w:tc>
          <w:tcPr>
            <w:tcW w:w="1559" w:type="dxa"/>
          </w:tcPr>
          <w:p w:rsidR="002D593B" w:rsidRPr="000227A8" w:rsidRDefault="002D593B" w:rsidP="009D117E">
            <w:pPr>
              <w:tabs>
                <w:tab w:val="left" w:pos="3705"/>
              </w:tabs>
              <w:ind w:right="-111" w:hanging="112"/>
              <w:jc w:val="center"/>
              <w:rPr>
                <w:sz w:val="24"/>
                <w:szCs w:val="24"/>
              </w:rPr>
            </w:pPr>
            <w:r w:rsidRPr="000227A8">
              <w:rPr>
                <w:sz w:val="24"/>
                <w:szCs w:val="24"/>
              </w:rPr>
              <w:t>2021-2024 рр.</w:t>
            </w:r>
          </w:p>
        </w:tc>
        <w:tc>
          <w:tcPr>
            <w:tcW w:w="2992" w:type="dxa"/>
          </w:tcPr>
          <w:p w:rsidR="002D593B" w:rsidRDefault="002D593B" w:rsidP="009D117E">
            <w:pPr>
              <w:tabs>
                <w:tab w:val="left" w:pos="3705"/>
              </w:tabs>
              <w:jc w:val="center"/>
              <w:rPr>
                <w:sz w:val="24"/>
                <w:szCs w:val="24"/>
              </w:rPr>
            </w:pPr>
            <w:r w:rsidRPr="000227A8">
              <w:rPr>
                <w:sz w:val="24"/>
                <w:szCs w:val="24"/>
              </w:rPr>
              <w:t xml:space="preserve">Вивчення документації (ознайомлення </w:t>
            </w:r>
          </w:p>
          <w:p w:rsidR="002D593B" w:rsidRPr="000227A8" w:rsidRDefault="002D593B" w:rsidP="009D117E">
            <w:pPr>
              <w:tabs>
                <w:tab w:val="left" w:pos="3705"/>
              </w:tabs>
              <w:jc w:val="center"/>
              <w:rPr>
                <w:sz w:val="24"/>
                <w:szCs w:val="24"/>
              </w:rPr>
            </w:pPr>
            <w:r w:rsidRPr="000227A8">
              <w:rPr>
                <w:sz w:val="24"/>
                <w:szCs w:val="24"/>
              </w:rPr>
              <w:t>зі створеними освітніми ресурсами)</w:t>
            </w:r>
          </w:p>
        </w:tc>
      </w:tr>
      <w:tr w:rsidR="002D593B" w:rsidRPr="000227A8" w:rsidTr="009D117E">
        <w:tc>
          <w:tcPr>
            <w:tcW w:w="2375" w:type="dxa"/>
            <w:vMerge/>
          </w:tcPr>
          <w:p w:rsidR="002D593B" w:rsidRPr="000227A8" w:rsidRDefault="002D593B" w:rsidP="009D117E">
            <w:pPr>
              <w:tabs>
                <w:tab w:val="left" w:pos="3705"/>
              </w:tabs>
              <w:jc w:val="center"/>
              <w:rPr>
                <w:sz w:val="24"/>
                <w:szCs w:val="24"/>
              </w:rPr>
            </w:pPr>
          </w:p>
        </w:tc>
        <w:tc>
          <w:tcPr>
            <w:tcW w:w="2978" w:type="dxa"/>
          </w:tcPr>
          <w:p w:rsidR="002D593B" w:rsidRDefault="002D593B" w:rsidP="009D117E">
            <w:pPr>
              <w:tabs>
                <w:tab w:val="left" w:pos="3705"/>
              </w:tabs>
              <w:jc w:val="center"/>
              <w:rPr>
                <w:sz w:val="24"/>
                <w:szCs w:val="24"/>
              </w:rPr>
            </w:pPr>
            <w:r w:rsidRPr="000227A8">
              <w:rPr>
                <w:sz w:val="24"/>
                <w:szCs w:val="24"/>
              </w:rPr>
              <w:t xml:space="preserve">Формування суспільних цінностей у здобувачів освіти у процесі </w:t>
            </w:r>
          </w:p>
          <w:p w:rsidR="002D593B" w:rsidRDefault="002D593B" w:rsidP="009D117E">
            <w:pPr>
              <w:tabs>
                <w:tab w:val="left" w:pos="3705"/>
              </w:tabs>
              <w:jc w:val="center"/>
              <w:rPr>
                <w:sz w:val="24"/>
                <w:szCs w:val="24"/>
              </w:rPr>
            </w:pPr>
            <w:r w:rsidRPr="000227A8">
              <w:rPr>
                <w:sz w:val="24"/>
                <w:szCs w:val="24"/>
              </w:rPr>
              <w:t xml:space="preserve">їх навчання, </w:t>
            </w:r>
          </w:p>
          <w:p w:rsidR="002D593B" w:rsidRPr="000227A8" w:rsidRDefault="002D593B" w:rsidP="009D117E">
            <w:pPr>
              <w:tabs>
                <w:tab w:val="left" w:pos="3705"/>
              </w:tabs>
              <w:jc w:val="center"/>
              <w:rPr>
                <w:sz w:val="24"/>
                <w:szCs w:val="24"/>
              </w:rPr>
            </w:pPr>
            <w:r w:rsidRPr="000227A8">
              <w:rPr>
                <w:sz w:val="24"/>
                <w:szCs w:val="24"/>
              </w:rPr>
              <w:t>виховання та розвитку</w:t>
            </w:r>
          </w:p>
        </w:tc>
        <w:tc>
          <w:tcPr>
            <w:tcW w:w="1559" w:type="dxa"/>
          </w:tcPr>
          <w:p w:rsidR="002D593B" w:rsidRPr="000227A8" w:rsidRDefault="002D593B" w:rsidP="009D117E">
            <w:pPr>
              <w:tabs>
                <w:tab w:val="left" w:pos="3705"/>
              </w:tabs>
              <w:ind w:right="-111" w:hanging="112"/>
              <w:jc w:val="center"/>
              <w:rPr>
                <w:sz w:val="24"/>
                <w:szCs w:val="24"/>
              </w:rPr>
            </w:pPr>
            <w:r w:rsidRPr="000227A8">
              <w:rPr>
                <w:sz w:val="24"/>
                <w:szCs w:val="24"/>
              </w:rPr>
              <w:t>2021-2024 рр.</w:t>
            </w:r>
          </w:p>
        </w:tc>
        <w:tc>
          <w:tcPr>
            <w:tcW w:w="2992" w:type="dxa"/>
          </w:tcPr>
          <w:p w:rsidR="002D593B" w:rsidRDefault="002D593B" w:rsidP="009D117E">
            <w:pPr>
              <w:tabs>
                <w:tab w:val="left" w:pos="3705"/>
              </w:tabs>
              <w:jc w:val="center"/>
              <w:rPr>
                <w:sz w:val="24"/>
                <w:szCs w:val="24"/>
              </w:rPr>
            </w:pPr>
            <w:r w:rsidRPr="000227A8">
              <w:rPr>
                <w:sz w:val="24"/>
                <w:szCs w:val="24"/>
              </w:rPr>
              <w:t xml:space="preserve">Спостереження </w:t>
            </w:r>
          </w:p>
          <w:p w:rsidR="002D593B" w:rsidRPr="000227A8" w:rsidRDefault="002D593B" w:rsidP="009D117E">
            <w:pPr>
              <w:tabs>
                <w:tab w:val="left" w:pos="3705"/>
              </w:tabs>
              <w:jc w:val="center"/>
              <w:rPr>
                <w:sz w:val="24"/>
                <w:szCs w:val="24"/>
              </w:rPr>
            </w:pPr>
            <w:r w:rsidRPr="000227A8">
              <w:rPr>
                <w:sz w:val="24"/>
                <w:szCs w:val="24"/>
              </w:rPr>
              <w:t>(за проведенням навчальних занять)</w:t>
            </w:r>
          </w:p>
        </w:tc>
      </w:tr>
      <w:tr w:rsidR="002D593B" w:rsidRPr="000227A8" w:rsidTr="009D117E">
        <w:tc>
          <w:tcPr>
            <w:tcW w:w="2375" w:type="dxa"/>
            <w:vMerge/>
          </w:tcPr>
          <w:p w:rsidR="002D593B" w:rsidRPr="000227A8" w:rsidRDefault="002D593B" w:rsidP="009D117E">
            <w:pPr>
              <w:tabs>
                <w:tab w:val="left" w:pos="3705"/>
              </w:tabs>
              <w:jc w:val="center"/>
              <w:rPr>
                <w:sz w:val="24"/>
                <w:szCs w:val="24"/>
              </w:rPr>
            </w:pPr>
          </w:p>
        </w:tc>
        <w:tc>
          <w:tcPr>
            <w:tcW w:w="2978" w:type="dxa"/>
          </w:tcPr>
          <w:p w:rsidR="002D593B" w:rsidRPr="000227A8" w:rsidRDefault="002D593B" w:rsidP="009D117E">
            <w:pPr>
              <w:tabs>
                <w:tab w:val="left" w:pos="3705"/>
              </w:tabs>
              <w:jc w:val="center"/>
              <w:rPr>
                <w:sz w:val="24"/>
                <w:szCs w:val="24"/>
              </w:rPr>
            </w:pPr>
            <w:r w:rsidRPr="000227A8">
              <w:rPr>
                <w:sz w:val="24"/>
                <w:szCs w:val="24"/>
              </w:rPr>
              <w:t>Використання педагогічними працівниками інформаційно-комунікаційних технологій в освітньому процесі</w:t>
            </w:r>
          </w:p>
        </w:tc>
        <w:tc>
          <w:tcPr>
            <w:tcW w:w="1559" w:type="dxa"/>
          </w:tcPr>
          <w:p w:rsidR="002D593B" w:rsidRPr="000227A8" w:rsidRDefault="002D593B" w:rsidP="009D117E">
            <w:pPr>
              <w:tabs>
                <w:tab w:val="left" w:pos="3705"/>
              </w:tabs>
              <w:ind w:right="-111" w:hanging="112"/>
              <w:jc w:val="center"/>
              <w:rPr>
                <w:sz w:val="24"/>
                <w:szCs w:val="24"/>
              </w:rPr>
            </w:pPr>
            <w:r w:rsidRPr="000227A8">
              <w:rPr>
                <w:sz w:val="24"/>
                <w:szCs w:val="24"/>
              </w:rPr>
              <w:t>2021-2024 рр.</w:t>
            </w:r>
          </w:p>
        </w:tc>
        <w:tc>
          <w:tcPr>
            <w:tcW w:w="2992" w:type="dxa"/>
          </w:tcPr>
          <w:p w:rsidR="002D593B" w:rsidRPr="000227A8" w:rsidRDefault="002D593B" w:rsidP="009D117E">
            <w:pPr>
              <w:tabs>
                <w:tab w:val="left" w:pos="3705"/>
              </w:tabs>
              <w:jc w:val="center"/>
              <w:rPr>
                <w:sz w:val="24"/>
                <w:szCs w:val="24"/>
              </w:rPr>
            </w:pPr>
            <w:r w:rsidRPr="000227A8">
              <w:rPr>
                <w:sz w:val="24"/>
                <w:szCs w:val="24"/>
              </w:rPr>
              <w:t>Вивчення документації (електронні освітні ресурси, протоколи засідань педагогічної ради); спостереження</w:t>
            </w:r>
          </w:p>
          <w:p w:rsidR="002D593B" w:rsidRPr="000227A8" w:rsidRDefault="002D593B" w:rsidP="009D117E">
            <w:pPr>
              <w:tabs>
                <w:tab w:val="left" w:pos="3705"/>
              </w:tabs>
              <w:jc w:val="center"/>
              <w:rPr>
                <w:sz w:val="24"/>
                <w:szCs w:val="24"/>
              </w:rPr>
            </w:pPr>
          </w:p>
        </w:tc>
      </w:tr>
      <w:tr w:rsidR="002D593B" w:rsidRPr="00B64083" w:rsidTr="009D117E">
        <w:tc>
          <w:tcPr>
            <w:tcW w:w="2375" w:type="dxa"/>
            <w:vMerge w:val="restart"/>
          </w:tcPr>
          <w:p w:rsidR="002D593B" w:rsidRPr="000227A8" w:rsidRDefault="002D593B" w:rsidP="009D117E">
            <w:pPr>
              <w:tabs>
                <w:tab w:val="left" w:pos="3705"/>
              </w:tabs>
              <w:jc w:val="center"/>
              <w:rPr>
                <w:sz w:val="24"/>
                <w:szCs w:val="24"/>
              </w:rPr>
            </w:pPr>
            <w:r w:rsidRPr="000227A8">
              <w:rPr>
                <w:sz w:val="24"/>
                <w:szCs w:val="24"/>
              </w:rPr>
              <w:t>Постійне підвищення професійного рівня і педагогічної майстерності педагогічних працівників</w:t>
            </w:r>
          </w:p>
        </w:tc>
        <w:tc>
          <w:tcPr>
            <w:tcW w:w="2978" w:type="dxa"/>
          </w:tcPr>
          <w:p w:rsidR="002D593B" w:rsidRDefault="002D593B" w:rsidP="009D117E">
            <w:pPr>
              <w:tabs>
                <w:tab w:val="left" w:pos="3705"/>
              </w:tabs>
              <w:jc w:val="center"/>
              <w:rPr>
                <w:sz w:val="24"/>
                <w:szCs w:val="24"/>
              </w:rPr>
            </w:pPr>
            <w:r w:rsidRPr="000227A8">
              <w:rPr>
                <w:sz w:val="24"/>
                <w:szCs w:val="24"/>
              </w:rPr>
              <w:t xml:space="preserve">Забезпечення власного професійного розвитку і підвищення кваліфікації, </w:t>
            </w:r>
          </w:p>
          <w:p w:rsidR="002D593B" w:rsidRDefault="002D593B" w:rsidP="009D117E">
            <w:pPr>
              <w:tabs>
                <w:tab w:val="left" w:pos="3705"/>
              </w:tabs>
              <w:jc w:val="center"/>
              <w:rPr>
                <w:sz w:val="24"/>
                <w:szCs w:val="24"/>
              </w:rPr>
            </w:pPr>
            <w:r w:rsidRPr="000227A8">
              <w:rPr>
                <w:sz w:val="24"/>
                <w:szCs w:val="24"/>
              </w:rPr>
              <w:t xml:space="preserve">у тому числі методик роботи з дітьми </w:t>
            </w:r>
          </w:p>
          <w:p w:rsidR="002D593B" w:rsidRPr="000227A8" w:rsidRDefault="002D593B" w:rsidP="009D117E">
            <w:pPr>
              <w:tabs>
                <w:tab w:val="left" w:pos="3705"/>
              </w:tabs>
              <w:jc w:val="center"/>
              <w:rPr>
                <w:sz w:val="24"/>
                <w:szCs w:val="24"/>
              </w:rPr>
            </w:pPr>
            <w:r w:rsidRPr="000227A8">
              <w:rPr>
                <w:sz w:val="24"/>
                <w:szCs w:val="24"/>
              </w:rPr>
              <w:t>з особливими освітніми потребами</w:t>
            </w:r>
          </w:p>
        </w:tc>
        <w:tc>
          <w:tcPr>
            <w:tcW w:w="1559" w:type="dxa"/>
          </w:tcPr>
          <w:p w:rsidR="002D593B" w:rsidRPr="000227A8" w:rsidRDefault="002D593B" w:rsidP="009D117E">
            <w:pPr>
              <w:tabs>
                <w:tab w:val="left" w:pos="3705"/>
              </w:tabs>
              <w:ind w:right="-111" w:hanging="112"/>
              <w:jc w:val="center"/>
              <w:rPr>
                <w:sz w:val="24"/>
                <w:szCs w:val="24"/>
              </w:rPr>
            </w:pPr>
            <w:r w:rsidRPr="000227A8">
              <w:rPr>
                <w:sz w:val="24"/>
                <w:szCs w:val="24"/>
              </w:rPr>
              <w:t>2021-2024 рр.</w:t>
            </w:r>
          </w:p>
        </w:tc>
        <w:tc>
          <w:tcPr>
            <w:tcW w:w="2992" w:type="dxa"/>
          </w:tcPr>
          <w:p w:rsidR="002D593B" w:rsidRDefault="002D593B" w:rsidP="009D117E">
            <w:pPr>
              <w:tabs>
                <w:tab w:val="left" w:pos="3705"/>
              </w:tabs>
              <w:ind w:left="-111" w:right="-97"/>
              <w:jc w:val="center"/>
              <w:rPr>
                <w:sz w:val="24"/>
                <w:szCs w:val="24"/>
              </w:rPr>
            </w:pPr>
            <w:r w:rsidRPr="000227A8">
              <w:rPr>
                <w:sz w:val="24"/>
                <w:szCs w:val="24"/>
              </w:rPr>
              <w:t>Вивчення документації (</w:t>
            </w:r>
            <w:proofErr w:type="spellStart"/>
            <w:r w:rsidRPr="000227A8">
              <w:rPr>
                <w:sz w:val="24"/>
                <w:szCs w:val="24"/>
              </w:rPr>
              <w:t>портфоліо</w:t>
            </w:r>
            <w:proofErr w:type="spellEnd"/>
            <w:r w:rsidRPr="000227A8">
              <w:rPr>
                <w:sz w:val="24"/>
                <w:szCs w:val="24"/>
              </w:rPr>
              <w:t xml:space="preserve"> педагогічного працівника, протоколи засідань педагогічної ради, накази керівника </w:t>
            </w:r>
          </w:p>
          <w:p w:rsidR="002D593B" w:rsidRDefault="002D593B" w:rsidP="009D117E">
            <w:pPr>
              <w:tabs>
                <w:tab w:val="left" w:pos="3705"/>
              </w:tabs>
              <w:ind w:left="-111" w:right="-97"/>
              <w:jc w:val="center"/>
              <w:rPr>
                <w:sz w:val="24"/>
                <w:szCs w:val="24"/>
              </w:rPr>
            </w:pPr>
            <w:r w:rsidRPr="000227A8">
              <w:rPr>
                <w:sz w:val="24"/>
                <w:szCs w:val="24"/>
              </w:rPr>
              <w:t xml:space="preserve">з основної діяльності, річний план роботи закладу освіти, </w:t>
            </w:r>
          </w:p>
          <w:p w:rsidR="002D593B" w:rsidRPr="000227A8" w:rsidRDefault="002D593B" w:rsidP="009D117E">
            <w:pPr>
              <w:tabs>
                <w:tab w:val="left" w:pos="3705"/>
              </w:tabs>
              <w:ind w:left="-111" w:right="-97"/>
              <w:jc w:val="center"/>
              <w:rPr>
                <w:sz w:val="24"/>
                <w:szCs w:val="24"/>
              </w:rPr>
            </w:pPr>
            <w:r w:rsidRPr="000227A8">
              <w:rPr>
                <w:sz w:val="24"/>
                <w:szCs w:val="24"/>
              </w:rPr>
              <w:t>свідоцтва і сертифікати про підвищення кваліфікації)</w:t>
            </w:r>
          </w:p>
        </w:tc>
      </w:tr>
      <w:tr w:rsidR="002D593B" w:rsidRPr="00B64083" w:rsidTr="009D117E">
        <w:tc>
          <w:tcPr>
            <w:tcW w:w="2375" w:type="dxa"/>
            <w:vMerge/>
          </w:tcPr>
          <w:p w:rsidR="002D593B" w:rsidRPr="000227A8" w:rsidRDefault="002D593B" w:rsidP="009D117E">
            <w:pPr>
              <w:tabs>
                <w:tab w:val="left" w:pos="3705"/>
              </w:tabs>
              <w:jc w:val="center"/>
              <w:rPr>
                <w:sz w:val="24"/>
                <w:szCs w:val="24"/>
              </w:rPr>
            </w:pPr>
          </w:p>
        </w:tc>
        <w:tc>
          <w:tcPr>
            <w:tcW w:w="2978" w:type="dxa"/>
          </w:tcPr>
          <w:p w:rsidR="002D593B" w:rsidRPr="000227A8" w:rsidRDefault="002D593B" w:rsidP="009D117E">
            <w:pPr>
              <w:tabs>
                <w:tab w:val="left" w:pos="3705"/>
              </w:tabs>
              <w:jc w:val="center"/>
              <w:rPr>
                <w:sz w:val="24"/>
                <w:szCs w:val="24"/>
              </w:rPr>
            </w:pPr>
            <w:r w:rsidRPr="000227A8">
              <w:rPr>
                <w:sz w:val="24"/>
                <w:szCs w:val="24"/>
              </w:rPr>
              <w:t xml:space="preserve">Здійснення інноваційної освітньої діяльності, участь у освітніх проектах, залучення до роботи як освітні експерти </w:t>
            </w:r>
          </w:p>
        </w:tc>
        <w:tc>
          <w:tcPr>
            <w:tcW w:w="1559" w:type="dxa"/>
          </w:tcPr>
          <w:p w:rsidR="002D593B" w:rsidRPr="000227A8" w:rsidRDefault="002D593B" w:rsidP="009D117E">
            <w:pPr>
              <w:tabs>
                <w:tab w:val="left" w:pos="3705"/>
              </w:tabs>
              <w:ind w:right="-111" w:hanging="112"/>
              <w:jc w:val="center"/>
              <w:rPr>
                <w:sz w:val="24"/>
                <w:szCs w:val="24"/>
              </w:rPr>
            </w:pPr>
            <w:r w:rsidRPr="000227A8">
              <w:rPr>
                <w:sz w:val="24"/>
                <w:szCs w:val="24"/>
              </w:rPr>
              <w:t>2021-2024 рр.</w:t>
            </w:r>
          </w:p>
        </w:tc>
        <w:tc>
          <w:tcPr>
            <w:tcW w:w="2992" w:type="dxa"/>
          </w:tcPr>
          <w:p w:rsidR="002D593B" w:rsidRPr="000227A8" w:rsidRDefault="002D593B" w:rsidP="009D117E">
            <w:pPr>
              <w:tabs>
                <w:tab w:val="left" w:pos="3705"/>
              </w:tabs>
              <w:ind w:left="-111" w:right="-97"/>
              <w:jc w:val="center"/>
              <w:rPr>
                <w:sz w:val="24"/>
                <w:szCs w:val="24"/>
              </w:rPr>
            </w:pPr>
            <w:r w:rsidRPr="000227A8">
              <w:rPr>
                <w:sz w:val="24"/>
                <w:szCs w:val="24"/>
              </w:rPr>
              <w:t>Вивчення документації (свідоцтва та сертифікати освітніх експертів, публікації педагогічних працівників)</w:t>
            </w:r>
          </w:p>
        </w:tc>
      </w:tr>
      <w:tr w:rsidR="002D593B" w:rsidRPr="000227A8" w:rsidTr="009D117E">
        <w:tc>
          <w:tcPr>
            <w:tcW w:w="2375" w:type="dxa"/>
            <w:vMerge w:val="restart"/>
          </w:tcPr>
          <w:p w:rsidR="002D593B" w:rsidRPr="000227A8" w:rsidRDefault="002D593B" w:rsidP="009D117E">
            <w:pPr>
              <w:tabs>
                <w:tab w:val="left" w:pos="3705"/>
              </w:tabs>
              <w:jc w:val="center"/>
              <w:rPr>
                <w:sz w:val="24"/>
                <w:szCs w:val="24"/>
              </w:rPr>
            </w:pPr>
            <w:r w:rsidRPr="000227A8">
              <w:rPr>
                <w:sz w:val="24"/>
                <w:szCs w:val="24"/>
              </w:rPr>
              <w:t>Налагодження співпраці зі здобувачами освіти, їх батьками, працівниками закладу освіти</w:t>
            </w:r>
          </w:p>
        </w:tc>
        <w:tc>
          <w:tcPr>
            <w:tcW w:w="2978" w:type="dxa"/>
          </w:tcPr>
          <w:p w:rsidR="002D593B" w:rsidRPr="000227A8" w:rsidRDefault="002D593B" w:rsidP="009D117E">
            <w:pPr>
              <w:tabs>
                <w:tab w:val="left" w:pos="3705"/>
              </w:tabs>
              <w:jc w:val="center"/>
              <w:rPr>
                <w:sz w:val="24"/>
                <w:szCs w:val="24"/>
              </w:rPr>
            </w:pPr>
            <w:r w:rsidRPr="000227A8">
              <w:rPr>
                <w:sz w:val="24"/>
                <w:szCs w:val="24"/>
              </w:rPr>
              <w:t>Педагогічні працівники діють на засадах педагогіки партнерства</w:t>
            </w:r>
          </w:p>
        </w:tc>
        <w:tc>
          <w:tcPr>
            <w:tcW w:w="1559" w:type="dxa"/>
          </w:tcPr>
          <w:p w:rsidR="002D593B" w:rsidRPr="000227A8" w:rsidRDefault="002D593B" w:rsidP="009D117E">
            <w:pPr>
              <w:tabs>
                <w:tab w:val="left" w:pos="3705"/>
              </w:tabs>
              <w:ind w:right="-111" w:hanging="112"/>
              <w:jc w:val="center"/>
              <w:rPr>
                <w:sz w:val="24"/>
                <w:szCs w:val="24"/>
              </w:rPr>
            </w:pPr>
            <w:r w:rsidRPr="000227A8">
              <w:rPr>
                <w:sz w:val="24"/>
                <w:szCs w:val="24"/>
              </w:rPr>
              <w:t>2021-2024 рр.</w:t>
            </w:r>
          </w:p>
        </w:tc>
        <w:tc>
          <w:tcPr>
            <w:tcW w:w="2992" w:type="dxa"/>
          </w:tcPr>
          <w:p w:rsidR="002D593B" w:rsidRDefault="002D593B" w:rsidP="009D117E">
            <w:pPr>
              <w:tabs>
                <w:tab w:val="left" w:pos="3705"/>
              </w:tabs>
              <w:ind w:left="-111" w:right="-97"/>
              <w:jc w:val="center"/>
              <w:rPr>
                <w:sz w:val="24"/>
                <w:szCs w:val="24"/>
              </w:rPr>
            </w:pPr>
            <w:r w:rsidRPr="000227A8">
              <w:rPr>
                <w:sz w:val="24"/>
                <w:szCs w:val="24"/>
              </w:rPr>
              <w:t>Спостереження</w:t>
            </w:r>
          </w:p>
          <w:p w:rsidR="002D593B" w:rsidRPr="000227A8" w:rsidRDefault="002D593B" w:rsidP="009D117E">
            <w:pPr>
              <w:tabs>
                <w:tab w:val="left" w:pos="3705"/>
              </w:tabs>
              <w:ind w:left="-111" w:right="-97"/>
              <w:jc w:val="center"/>
              <w:rPr>
                <w:sz w:val="24"/>
                <w:szCs w:val="24"/>
              </w:rPr>
            </w:pPr>
            <w:r w:rsidRPr="000227A8">
              <w:rPr>
                <w:sz w:val="24"/>
                <w:szCs w:val="24"/>
              </w:rPr>
              <w:t xml:space="preserve"> (за проведенням навчальних занять); опитування (анкетування учнів)</w:t>
            </w:r>
          </w:p>
        </w:tc>
      </w:tr>
      <w:tr w:rsidR="002D593B" w:rsidRPr="000227A8" w:rsidTr="009D117E">
        <w:tc>
          <w:tcPr>
            <w:tcW w:w="2375" w:type="dxa"/>
            <w:vMerge/>
          </w:tcPr>
          <w:p w:rsidR="002D593B" w:rsidRPr="000227A8" w:rsidRDefault="002D593B" w:rsidP="009D117E">
            <w:pPr>
              <w:tabs>
                <w:tab w:val="left" w:pos="3705"/>
              </w:tabs>
              <w:jc w:val="center"/>
              <w:rPr>
                <w:sz w:val="24"/>
                <w:szCs w:val="24"/>
              </w:rPr>
            </w:pPr>
          </w:p>
        </w:tc>
        <w:tc>
          <w:tcPr>
            <w:tcW w:w="2978" w:type="dxa"/>
          </w:tcPr>
          <w:p w:rsidR="002D593B" w:rsidRDefault="002D593B" w:rsidP="009D117E">
            <w:pPr>
              <w:tabs>
                <w:tab w:val="left" w:pos="3705"/>
              </w:tabs>
              <w:jc w:val="center"/>
              <w:rPr>
                <w:sz w:val="24"/>
                <w:szCs w:val="24"/>
              </w:rPr>
            </w:pPr>
            <w:r w:rsidRPr="000227A8">
              <w:rPr>
                <w:sz w:val="24"/>
                <w:szCs w:val="24"/>
              </w:rPr>
              <w:t xml:space="preserve">Співпраця педагогічних працівників з батьками здобувачів освіти </w:t>
            </w:r>
          </w:p>
          <w:p w:rsidR="002D593B" w:rsidRDefault="002D593B" w:rsidP="009D117E">
            <w:pPr>
              <w:tabs>
                <w:tab w:val="left" w:pos="3705"/>
              </w:tabs>
              <w:jc w:val="center"/>
              <w:rPr>
                <w:sz w:val="24"/>
                <w:szCs w:val="24"/>
              </w:rPr>
            </w:pPr>
            <w:r w:rsidRPr="000227A8">
              <w:rPr>
                <w:sz w:val="24"/>
                <w:szCs w:val="24"/>
              </w:rPr>
              <w:t xml:space="preserve">з питань організації освітнього процесу, </w:t>
            </w:r>
          </w:p>
          <w:p w:rsidR="002D593B" w:rsidRPr="000227A8" w:rsidRDefault="002D593B" w:rsidP="009D117E">
            <w:pPr>
              <w:tabs>
                <w:tab w:val="left" w:pos="3705"/>
              </w:tabs>
              <w:jc w:val="center"/>
              <w:rPr>
                <w:sz w:val="24"/>
                <w:szCs w:val="24"/>
              </w:rPr>
            </w:pPr>
            <w:r w:rsidRPr="000227A8">
              <w:rPr>
                <w:sz w:val="24"/>
                <w:szCs w:val="24"/>
              </w:rPr>
              <w:t xml:space="preserve">забезпечення постійного </w:t>
            </w:r>
            <w:proofErr w:type="spellStart"/>
            <w:r w:rsidRPr="000227A8">
              <w:rPr>
                <w:sz w:val="24"/>
                <w:szCs w:val="24"/>
              </w:rPr>
              <w:t>зворотнього</w:t>
            </w:r>
            <w:proofErr w:type="spellEnd"/>
            <w:r w:rsidRPr="000227A8">
              <w:rPr>
                <w:sz w:val="24"/>
                <w:szCs w:val="24"/>
              </w:rPr>
              <w:t xml:space="preserve"> зв’язку </w:t>
            </w:r>
          </w:p>
        </w:tc>
        <w:tc>
          <w:tcPr>
            <w:tcW w:w="1559" w:type="dxa"/>
          </w:tcPr>
          <w:p w:rsidR="002D593B" w:rsidRPr="000227A8" w:rsidRDefault="002D593B" w:rsidP="009D117E">
            <w:pPr>
              <w:tabs>
                <w:tab w:val="left" w:pos="3705"/>
              </w:tabs>
              <w:ind w:right="-111" w:hanging="112"/>
              <w:jc w:val="center"/>
              <w:rPr>
                <w:sz w:val="24"/>
                <w:szCs w:val="24"/>
              </w:rPr>
            </w:pPr>
            <w:r w:rsidRPr="000227A8">
              <w:rPr>
                <w:sz w:val="24"/>
                <w:szCs w:val="24"/>
              </w:rPr>
              <w:t>2021-2024 рр.</w:t>
            </w:r>
          </w:p>
        </w:tc>
        <w:tc>
          <w:tcPr>
            <w:tcW w:w="2992" w:type="dxa"/>
          </w:tcPr>
          <w:p w:rsidR="002D593B" w:rsidRDefault="002D593B" w:rsidP="009D117E">
            <w:pPr>
              <w:tabs>
                <w:tab w:val="left" w:pos="3705"/>
              </w:tabs>
              <w:ind w:left="-111" w:right="-97"/>
              <w:jc w:val="center"/>
              <w:rPr>
                <w:sz w:val="24"/>
                <w:szCs w:val="24"/>
              </w:rPr>
            </w:pPr>
            <w:r w:rsidRPr="000227A8">
              <w:rPr>
                <w:sz w:val="24"/>
                <w:szCs w:val="24"/>
              </w:rPr>
              <w:t xml:space="preserve">Спостереження </w:t>
            </w:r>
          </w:p>
          <w:p w:rsidR="002D593B" w:rsidRDefault="002D593B" w:rsidP="009D117E">
            <w:pPr>
              <w:tabs>
                <w:tab w:val="left" w:pos="3705"/>
              </w:tabs>
              <w:ind w:left="-111" w:right="-97"/>
              <w:jc w:val="center"/>
              <w:rPr>
                <w:sz w:val="24"/>
                <w:szCs w:val="24"/>
              </w:rPr>
            </w:pPr>
            <w:r w:rsidRPr="000227A8">
              <w:rPr>
                <w:sz w:val="24"/>
                <w:szCs w:val="24"/>
              </w:rPr>
              <w:t xml:space="preserve">(за проведенням </w:t>
            </w:r>
          </w:p>
          <w:p w:rsidR="002D593B" w:rsidRDefault="002D593B" w:rsidP="009D117E">
            <w:pPr>
              <w:tabs>
                <w:tab w:val="left" w:pos="3705"/>
              </w:tabs>
              <w:ind w:left="-111" w:right="-97"/>
              <w:jc w:val="center"/>
              <w:rPr>
                <w:sz w:val="24"/>
                <w:szCs w:val="24"/>
              </w:rPr>
            </w:pPr>
            <w:r w:rsidRPr="000227A8">
              <w:rPr>
                <w:sz w:val="24"/>
                <w:szCs w:val="24"/>
              </w:rPr>
              <w:t xml:space="preserve">навчальних занять); опитування </w:t>
            </w:r>
          </w:p>
          <w:p w:rsidR="002D593B" w:rsidRPr="000227A8" w:rsidRDefault="002D593B" w:rsidP="009D117E">
            <w:pPr>
              <w:tabs>
                <w:tab w:val="left" w:pos="3705"/>
              </w:tabs>
              <w:ind w:left="-111" w:right="-97"/>
              <w:jc w:val="center"/>
              <w:rPr>
                <w:sz w:val="24"/>
                <w:szCs w:val="24"/>
              </w:rPr>
            </w:pPr>
            <w:r w:rsidRPr="000227A8">
              <w:rPr>
                <w:sz w:val="24"/>
                <w:szCs w:val="24"/>
              </w:rPr>
              <w:t>(анкетування учнів, батьків)</w:t>
            </w:r>
          </w:p>
        </w:tc>
      </w:tr>
      <w:tr w:rsidR="002D593B" w:rsidRPr="000227A8" w:rsidTr="009D117E">
        <w:tc>
          <w:tcPr>
            <w:tcW w:w="2375" w:type="dxa"/>
            <w:vMerge/>
          </w:tcPr>
          <w:p w:rsidR="002D593B" w:rsidRPr="000227A8" w:rsidRDefault="002D593B" w:rsidP="009D117E">
            <w:pPr>
              <w:tabs>
                <w:tab w:val="left" w:pos="3705"/>
              </w:tabs>
              <w:jc w:val="center"/>
              <w:rPr>
                <w:sz w:val="24"/>
                <w:szCs w:val="24"/>
              </w:rPr>
            </w:pPr>
          </w:p>
        </w:tc>
        <w:tc>
          <w:tcPr>
            <w:tcW w:w="2978" w:type="dxa"/>
          </w:tcPr>
          <w:p w:rsidR="002D593B" w:rsidRPr="000227A8" w:rsidRDefault="002D593B" w:rsidP="009D117E">
            <w:pPr>
              <w:tabs>
                <w:tab w:val="left" w:pos="3705"/>
              </w:tabs>
              <w:jc w:val="center"/>
              <w:rPr>
                <w:sz w:val="24"/>
                <w:szCs w:val="24"/>
              </w:rPr>
            </w:pPr>
            <w:r w:rsidRPr="000227A8">
              <w:rPr>
                <w:sz w:val="24"/>
                <w:szCs w:val="24"/>
              </w:rPr>
              <w:t xml:space="preserve">Практика педагогічного наставництва, </w:t>
            </w:r>
            <w:proofErr w:type="spellStart"/>
            <w:r w:rsidRPr="000227A8">
              <w:rPr>
                <w:sz w:val="24"/>
                <w:szCs w:val="24"/>
              </w:rPr>
              <w:t>взаємонавчання</w:t>
            </w:r>
            <w:proofErr w:type="spellEnd"/>
            <w:r w:rsidRPr="000227A8">
              <w:rPr>
                <w:sz w:val="24"/>
                <w:szCs w:val="24"/>
              </w:rPr>
              <w:t xml:space="preserve"> та інших форм професійної співпраці</w:t>
            </w:r>
          </w:p>
        </w:tc>
        <w:tc>
          <w:tcPr>
            <w:tcW w:w="1559" w:type="dxa"/>
          </w:tcPr>
          <w:p w:rsidR="002D593B" w:rsidRPr="000227A8" w:rsidRDefault="002D593B" w:rsidP="009D117E">
            <w:pPr>
              <w:tabs>
                <w:tab w:val="left" w:pos="3705"/>
              </w:tabs>
              <w:ind w:right="-110"/>
              <w:jc w:val="center"/>
              <w:rPr>
                <w:sz w:val="24"/>
                <w:szCs w:val="24"/>
              </w:rPr>
            </w:pPr>
            <w:r w:rsidRPr="000227A8">
              <w:rPr>
                <w:sz w:val="24"/>
                <w:szCs w:val="24"/>
              </w:rPr>
              <w:t>2021-2024 рр.</w:t>
            </w:r>
          </w:p>
        </w:tc>
        <w:tc>
          <w:tcPr>
            <w:tcW w:w="2992" w:type="dxa"/>
          </w:tcPr>
          <w:p w:rsidR="002D593B" w:rsidRPr="000227A8" w:rsidRDefault="002D593B" w:rsidP="009D117E">
            <w:pPr>
              <w:tabs>
                <w:tab w:val="left" w:pos="3705"/>
              </w:tabs>
              <w:ind w:left="-111" w:right="-97"/>
              <w:jc w:val="center"/>
              <w:rPr>
                <w:sz w:val="24"/>
                <w:szCs w:val="24"/>
              </w:rPr>
            </w:pPr>
            <w:r w:rsidRPr="000227A8">
              <w:rPr>
                <w:sz w:val="24"/>
                <w:szCs w:val="24"/>
              </w:rPr>
              <w:t>Вивчення документації (протоколи засідань педагогічної ради і нарад при директорові); опитування (анкетування педагогічних працівників)</w:t>
            </w:r>
          </w:p>
        </w:tc>
      </w:tr>
      <w:tr w:rsidR="002D593B" w:rsidRPr="000227A8" w:rsidTr="009D117E">
        <w:tc>
          <w:tcPr>
            <w:tcW w:w="2375" w:type="dxa"/>
            <w:vMerge w:val="restart"/>
          </w:tcPr>
          <w:p w:rsidR="002D593B" w:rsidRPr="000227A8" w:rsidRDefault="002D593B" w:rsidP="009D117E">
            <w:pPr>
              <w:tabs>
                <w:tab w:val="left" w:pos="3705"/>
              </w:tabs>
              <w:jc w:val="center"/>
              <w:rPr>
                <w:sz w:val="24"/>
                <w:szCs w:val="24"/>
              </w:rPr>
            </w:pPr>
            <w:r w:rsidRPr="000227A8">
              <w:rPr>
                <w:sz w:val="24"/>
                <w:szCs w:val="24"/>
              </w:rPr>
              <w:lastRenderedPageBreak/>
              <w:t>Організація педагогічної діяльності та навчання здобувачів освіти на засадах академічної доброчесності</w:t>
            </w:r>
          </w:p>
        </w:tc>
        <w:tc>
          <w:tcPr>
            <w:tcW w:w="2978" w:type="dxa"/>
          </w:tcPr>
          <w:p w:rsidR="002D593B" w:rsidRPr="000227A8" w:rsidRDefault="002D593B" w:rsidP="009D117E">
            <w:pPr>
              <w:tabs>
                <w:tab w:val="left" w:pos="3705"/>
              </w:tabs>
              <w:jc w:val="center"/>
              <w:rPr>
                <w:sz w:val="24"/>
                <w:szCs w:val="24"/>
              </w:rPr>
            </w:pPr>
            <w:r w:rsidRPr="000227A8">
              <w:rPr>
                <w:sz w:val="24"/>
                <w:szCs w:val="24"/>
              </w:rPr>
              <w:t>Дотримання педагогічними працівниками академічної доброчесності під час впровадження педагогічної та наукової (творчої) діяльності</w:t>
            </w:r>
          </w:p>
        </w:tc>
        <w:tc>
          <w:tcPr>
            <w:tcW w:w="1559" w:type="dxa"/>
          </w:tcPr>
          <w:p w:rsidR="002D593B" w:rsidRPr="000227A8" w:rsidRDefault="002D593B" w:rsidP="009D117E">
            <w:pPr>
              <w:tabs>
                <w:tab w:val="left" w:pos="3705"/>
              </w:tabs>
              <w:ind w:right="-111"/>
              <w:jc w:val="center"/>
              <w:rPr>
                <w:sz w:val="24"/>
                <w:szCs w:val="24"/>
              </w:rPr>
            </w:pPr>
            <w:r w:rsidRPr="000227A8">
              <w:rPr>
                <w:sz w:val="24"/>
                <w:szCs w:val="24"/>
              </w:rPr>
              <w:t>2021-2024 рр.</w:t>
            </w:r>
          </w:p>
        </w:tc>
        <w:tc>
          <w:tcPr>
            <w:tcW w:w="2992" w:type="dxa"/>
          </w:tcPr>
          <w:p w:rsidR="002D593B" w:rsidRDefault="002D593B" w:rsidP="009D117E">
            <w:pPr>
              <w:tabs>
                <w:tab w:val="left" w:pos="3705"/>
              </w:tabs>
              <w:ind w:left="-111" w:right="-97"/>
              <w:jc w:val="center"/>
              <w:rPr>
                <w:sz w:val="24"/>
                <w:szCs w:val="24"/>
              </w:rPr>
            </w:pPr>
            <w:r w:rsidRPr="000227A8">
              <w:rPr>
                <w:sz w:val="24"/>
                <w:szCs w:val="24"/>
              </w:rPr>
              <w:t>Спостереження</w:t>
            </w:r>
          </w:p>
          <w:p w:rsidR="002D593B" w:rsidRDefault="002D593B" w:rsidP="009D117E">
            <w:pPr>
              <w:tabs>
                <w:tab w:val="left" w:pos="3705"/>
              </w:tabs>
              <w:ind w:left="-111" w:right="-97"/>
              <w:jc w:val="center"/>
              <w:rPr>
                <w:sz w:val="24"/>
                <w:szCs w:val="24"/>
              </w:rPr>
            </w:pPr>
            <w:r w:rsidRPr="000227A8">
              <w:rPr>
                <w:sz w:val="24"/>
                <w:szCs w:val="24"/>
              </w:rPr>
              <w:t xml:space="preserve">(за проведенням </w:t>
            </w:r>
          </w:p>
          <w:p w:rsidR="002D593B" w:rsidRPr="000227A8" w:rsidRDefault="002D593B" w:rsidP="009D117E">
            <w:pPr>
              <w:tabs>
                <w:tab w:val="left" w:pos="3705"/>
              </w:tabs>
              <w:ind w:left="-111" w:right="-97"/>
              <w:jc w:val="center"/>
              <w:rPr>
                <w:sz w:val="24"/>
                <w:szCs w:val="24"/>
              </w:rPr>
            </w:pPr>
            <w:r w:rsidRPr="000227A8">
              <w:rPr>
                <w:sz w:val="24"/>
                <w:szCs w:val="24"/>
              </w:rPr>
              <w:t>навчальних занять); опитування (анкетування педагогічних працівників, учнів); вивчення документації (документ про академічну доброчесність у закладі освіти, протоколи засідань педагогічної ради)</w:t>
            </w:r>
          </w:p>
        </w:tc>
      </w:tr>
      <w:tr w:rsidR="002D593B" w:rsidRPr="000227A8" w:rsidTr="009D117E">
        <w:tc>
          <w:tcPr>
            <w:tcW w:w="2375" w:type="dxa"/>
            <w:vMerge/>
          </w:tcPr>
          <w:p w:rsidR="002D593B" w:rsidRPr="000227A8" w:rsidRDefault="002D593B" w:rsidP="009D117E">
            <w:pPr>
              <w:tabs>
                <w:tab w:val="left" w:pos="3705"/>
              </w:tabs>
              <w:jc w:val="center"/>
              <w:rPr>
                <w:sz w:val="24"/>
                <w:szCs w:val="24"/>
              </w:rPr>
            </w:pPr>
          </w:p>
        </w:tc>
        <w:tc>
          <w:tcPr>
            <w:tcW w:w="2978" w:type="dxa"/>
          </w:tcPr>
          <w:p w:rsidR="002D593B" w:rsidRPr="000227A8" w:rsidRDefault="002D593B" w:rsidP="009D117E">
            <w:pPr>
              <w:tabs>
                <w:tab w:val="left" w:pos="3705"/>
              </w:tabs>
              <w:jc w:val="center"/>
              <w:rPr>
                <w:sz w:val="24"/>
                <w:szCs w:val="24"/>
              </w:rPr>
            </w:pPr>
            <w:r w:rsidRPr="000227A8">
              <w:rPr>
                <w:sz w:val="24"/>
                <w:szCs w:val="24"/>
              </w:rPr>
              <w:t>Сприяння педагогічними працівниками дотриманню академічної доброчесності здобувачами освіти</w:t>
            </w:r>
          </w:p>
        </w:tc>
        <w:tc>
          <w:tcPr>
            <w:tcW w:w="1559" w:type="dxa"/>
          </w:tcPr>
          <w:p w:rsidR="002D593B" w:rsidRPr="000227A8" w:rsidRDefault="002D593B" w:rsidP="009D117E">
            <w:pPr>
              <w:tabs>
                <w:tab w:val="left" w:pos="3705"/>
              </w:tabs>
              <w:ind w:right="-111" w:hanging="112"/>
              <w:jc w:val="center"/>
              <w:rPr>
                <w:sz w:val="24"/>
                <w:szCs w:val="24"/>
              </w:rPr>
            </w:pPr>
            <w:r w:rsidRPr="000227A8">
              <w:rPr>
                <w:sz w:val="24"/>
                <w:szCs w:val="24"/>
              </w:rPr>
              <w:t>2021-2024 рр.</w:t>
            </w:r>
          </w:p>
        </w:tc>
        <w:tc>
          <w:tcPr>
            <w:tcW w:w="2992" w:type="dxa"/>
          </w:tcPr>
          <w:p w:rsidR="002D593B" w:rsidRDefault="002D593B" w:rsidP="009D117E">
            <w:pPr>
              <w:tabs>
                <w:tab w:val="left" w:pos="3705"/>
              </w:tabs>
              <w:jc w:val="center"/>
              <w:rPr>
                <w:sz w:val="24"/>
                <w:szCs w:val="24"/>
              </w:rPr>
            </w:pPr>
            <w:r w:rsidRPr="000227A8">
              <w:rPr>
                <w:sz w:val="24"/>
                <w:szCs w:val="24"/>
              </w:rPr>
              <w:t xml:space="preserve">Спостереження </w:t>
            </w:r>
          </w:p>
          <w:p w:rsidR="002D593B" w:rsidRDefault="002D593B" w:rsidP="009D117E">
            <w:pPr>
              <w:tabs>
                <w:tab w:val="left" w:pos="3705"/>
              </w:tabs>
              <w:jc w:val="center"/>
              <w:rPr>
                <w:sz w:val="24"/>
                <w:szCs w:val="24"/>
              </w:rPr>
            </w:pPr>
            <w:r w:rsidRPr="000227A8">
              <w:rPr>
                <w:sz w:val="24"/>
                <w:szCs w:val="24"/>
              </w:rPr>
              <w:t xml:space="preserve">(за проведенням навчальних занять); опитування </w:t>
            </w:r>
          </w:p>
          <w:p w:rsidR="002D593B" w:rsidRPr="000227A8" w:rsidRDefault="002D593B" w:rsidP="009D117E">
            <w:pPr>
              <w:tabs>
                <w:tab w:val="left" w:pos="3705"/>
              </w:tabs>
              <w:jc w:val="center"/>
              <w:rPr>
                <w:sz w:val="24"/>
                <w:szCs w:val="24"/>
              </w:rPr>
            </w:pPr>
            <w:r w:rsidRPr="000227A8">
              <w:rPr>
                <w:sz w:val="24"/>
                <w:szCs w:val="24"/>
              </w:rPr>
              <w:t>(анкетування учнів)</w:t>
            </w:r>
          </w:p>
        </w:tc>
      </w:tr>
    </w:tbl>
    <w:p w:rsidR="002D593B" w:rsidRDefault="002D593B" w:rsidP="002D593B">
      <w:pPr>
        <w:shd w:val="clear" w:color="auto" w:fill="FFFFFF"/>
        <w:spacing w:line="360" w:lineRule="auto"/>
        <w:ind w:left="567" w:hanging="283"/>
        <w:jc w:val="both"/>
        <w:rPr>
          <w:sz w:val="28"/>
          <w:szCs w:val="28"/>
          <w:highlight w:val="yellow"/>
        </w:rPr>
      </w:pPr>
    </w:p>
    <w:p w:rsidR="002D593B" w:rsidRPr="00525F22" w:rsidRDefault="002D593B" w:rsidP="002D593B">
      <w:pPr>
        <w:shd w:val="clear" w:color="auto" w:fill="FFFFFF"/>
        <w:spacing w:line="360" w:lineRule="auto"/>
        <w:jc w:val="center"/>
        <w:textAlignment w:val="baseline"/>
        <w:rPr>
          <w:b/>
          <w:bCs/>
          <w:sz w:val="28"/>
          <w:szCs w:val="28"/>
          <w:lang w:eastAsia="uk-UA"/>
        </w:rPr>
      </w:pPr>
      <w:r w:rsidRPr="00B87E0C">
        <w:rPr>
          <w:b/>
          <w:bCs/>
          <w:sz w:val="28"/>
          <w:szCs w:val="28"/>
          <w:lang w:eastAsia="uk-UA"/>
        </w:rPr>
        <w:t>СИСТЕМА УПРАВЛІНСЬКОЇ ДІЯЛЬНОСТІ</w:t>
      </w:r>
    </w:p>
    <w:p w:rsidR="002D593B" w:rsidRPr="00525F22" w:rsidRDefault="002D593B" w:rsidP="002D593B">
      <w:pPr>
        <w:shd w:val="clear" w:color="auto" w:fill="FFFFFF"/>
        <w:spacing w:line="360" w:lineRule="auto"/>
        <w:ind w:firstLine="567"/>
        <w:jc w:val="both"/>
        <w:textAlignment w:val="baseline"/>
        <w:rPr>
          <w:sz w:val="28"/>
          <w:szCs w:val="28"/>
          <w:lang w:eastAsia="uk-UA"/>
        </w:rPr>
      </w:pPr>
      <w:r w:rsidRPr="00B87E0C">
        <w:rPr>
          <w:i/>
          <w:iCs/>
          <w:sz w:val="28"/>
          <w:szCs w:val="28"/>
          <w:lang w:eastAsia="uk-UA"/>
        </w:rPr>
        <w:t>Мета:</w:t>
      </w:r>
      <w:r w:rsidRPr="00525F22">
        <w:rPr>
          <w:sz w:val="28"/>
          <w:szCs w:val="28"/>
          <w:lang w:eastAsia="uk-UA"/>
        </w:rPr>
        <w:t xml:space="preserve"> координація дій усіх учасників освітнього процесу, створення умов для їх продуктивної творчої діяльності.</w:t>
      </w:r>
    </w:p>
    <w:p w:rsidR="002D593B" w:rsidRPr="004F2F76" w:rsidRDefault="002D593B" w:rsidP="002D593B">
      <w:pPr>
        <w:shd w:val="clear" w:color="auto" w:fill="FFFFFF"/>
        <w:spacing w:line="360" w:lineRule="auto"/>
        <w:ind w:firstLine="567"/>
        <w:jc w:val="both"/>
        <w:textAlignment w:val="baseline"/>
        <w:rPr>
          <w:sz w:val="28"/>
          <w:szCs w:val="28"/>
          <w:lang w:eastAsia="uk-UA"/>
        </w:rPr>
      </w:pPr>
      <w:r w:rsidRPr="004F2F76">
        <w:rPr>
          <w:sz w:val="28"/>
          <w:szCs w:val="28"/>
          <w:lang w:eastAsia="uk-UA"/>
        </w:rPr>
        <w:t>З метою демократизації контролю в управлінській діяльності передбачається залучення до нього працівників всіх ланок закладу</w:t>
      </w:r>
      <w:r>
        <w:rPr>
          <w:sz w:val="28"/>
          <w:szCs w:val="28"/>
          <w:lang w:eastAsia="uk-UA"/>
        </w:rPr>
        <w:t xml:space="preserve"> освіти</w:t>
      </w:r>
      <w:r w:rsidRPr="004F2F76">
        <w:rPr>
          <w:sz w:val="28"/>
          <w:szCs w:val="28"/>
          <w:lang w:eastAsia="uk-UA"/>
        </w:rPr>
        <w:t>, робота педагогів в режимі академічної свободи.</w:t>
      </w:r>
    </w:p>
    <w:p w:rsidR="002D593B" w:rsidRPr="00B87E0C" w:rsidRDefault="002D593B" w:rsidP="002D593B">
      <w:pPr>
        <w:shd w:val="clear" w:color="auto" w:fill="FFFFFF"/>
        <w:spacing w:line="360" w:lineRule="auto"/>
        <w:ind w:firstLine="567"/>
        <w:jc w:val="both"/>
        <w:textAlignment w:val="baseline"/>
        <w:rPr>
          <w:i/>
          <w:iCs/>
          <w:sz w:val="28"/>
          <w:szCs w:val="28"/>
          <w:lang w:eastAsia="uk-UA"/>
        </w:rPr>
      </w:pPr>
      <w:r w:rsidRPr="00B87E0C">
        <w:rPr>
          <w:i/>
          <w:iCs/>
          <w:sz w:val="28"/>
          <w:szCs w:val="28"/>
          <w:lang w:eastAsia="uk-UA"/>
        </w:rPr>
        <w:t>Завдання:</w:t>
      </w:r>
    </w:p>
    <w:p w:rsidR="002D593B" w:rsidRPr="004F2F76" w:rsidRDefault="002D593B" w:rsidP="002D593B">
      <w:pPr>
        <w:shd w:val="clear" w:color="auto" w:fill="FFFFFF"/>
        <w:spacing w:line="360" w:lineRule="auto"/>
        <w:jc w:val="both"/>
        <w:textAlignment w:val="baseline"/>
        <w:rPr>
          <w:sz w:val="28"/>
          <w:szCs w:val="28"/>
        </w:rPr>
      </w:pPr>
      <w:r>
        <w:rPr>
          <w:sz w:val="28"/>
          <w:szCs w:val="28"/>
          <w:lang w:eastAsia="uk-UA"/>
        </w:rPr>
        <w:t>- в</w:t>
      </w:r>
      <w:r w:rsidRPr="004F2F76">
        <w:rPr>
          <w:sz w:val="28"/>
          <w:szCs w:val="28"/>
        </w:rPr>
        <w:t>иробленн</w:t>
      </w:r>
      <w:r>
        <w:rPr>
          <w:sz w:val="28"/>
          <w:szCs w:val="28"/>
        </w:rPr>
        <w:t>я</w:t>
      </w:r>
      <w:r w:rsidRPr="004F2F76">
        <w:rPr>
          <w:sz w:val="28"/>
          <w:szCs w:val="28"/>
        </w:rPr>
        <w:t xml:space="preserve"> планових документів стратегічного характеру (програм, перспективних </w:t>
      </w:r>
      <w:r>
        <w:rPr>
          <w:sz w:val="28"/>
          <w:szCs w:val="28"/>
        </w:rPr>
        <w:t xml:space="preserve">та річних </w:t>
      </w:r>
      <w:r w:rsidRPr="004F2F76">
        <w:rPr>
          <w:sz w:val="28"/>
          <w:szCs w:val="28"/>
        </w:rPr>
        <w:t>планів)</w:t>
      </w:r>
      <w:r>
        <w:rPr>
          <w:sz w:val="28"/>
          <w:szCs w:val="28"/>
        </w:rPr>
        <w:t>,</w:t>
      </w:r>
      <w:r w:rsidRPr="004F2F76">
        <w:rPr>
          <w:sz w:val="28"/>
          <w:szCs w:val="28"/>
        </w:rPr>
        <w:t xml:space="preserve"> оцінювання якості цих документів з</w:t>
      </w:r>
      <w:r>
        <w:rPr>
          <w:sz w:val="28"/>
          <w:szCs w:val="28"/>
        </w:rPr>
        <w:t>а результатами їх упровадження;</w:t>
      </w:r>
    </w:p>
    <w:p w:rsidR="002D593B" w:rsidRPr="004F2F76" w:rsidRDefault="002D593B" w:rsidP="002D593B">
      <w:pPr>
        <w:shd w:val="clear" w:color="auto" w:fill="FFFFFF"/>
        <w:spacing w:line="360" w:lineRule="auto"/>
        <w:jc w:val="both"/>
        <w:textAlignment w:val="baseline"/>
        <w:rPr>
          <w:sz w:val="28"/>
          <w:szCs w:val="28"/>
          <w:lang w:eastAsia="uk-UA"/>
        </w:rPr>
      </w:pPr>
      <w:r>
        <w:rPr>
          <w:sz w:val="28"/>
          <w:szCs w:val="28"/>
          <w:lang w:eastAsia="uk-UA"/>
        </w:rPr>
        <w:t>- п</w:t>
      </w:r>
      <w:r w:rsidRPr="004F2F76">
        <w:rPr>
          <w:sz w:val="28"/>
          <w:szCs w:val="28"/>
          <w:lang w:eastAsia="uk-UA"/>
        </w:rPr>
        <w:t>ідвищення якості надання освітніх послуг шляхом впровадження інноваційних технологій та освітнього моніторингу</w:t>
      </w:r>
      <w:r>
        <w:rPr>
          <w:sz w:val="28"/>
          <w:szCs w:val="28"/>
          <w:lang w:eastAsia="uk-UA"/>
        </w:rPr>
        <w:t>;</w:t>
      </w:r>
    </w:p>
    <w:p w:rsidR="002D593B" w:rsidRPr="004F2F76" w:rsidRDefault="002D593B" w:rsidP="002D593B">
      <w:pPr>
        <w:shd w:val="clear" w:color="auto" w:fill="FFFFFF"/>
        <w:spacing w:line="360" w:lineRule="auto"/>
        <w:jc w:val="both"/>
        <w:textAlignment w:val="baseline"/>
        <w:rPr>
          <w:sz w:val="28"/>
          <w:szCs w:val="28"/>
          <w:lang w:eastAsia="uk-UA"/>
        </w:rPr>
      </w:pPr>
      <w:r>
        <w:rPr>
          <w:sz w:val="28"/>
          <w:szCs w:val="28"/>
          <w:lang w:eastAsia="uk-UA"/>
        </w:rPr>
        <w:t>- с</w:t>
      </w:r>
      <w:r w:rsidRPr="004F2F76">
        <w:rPr>
          <w:sz w:val="28"/>
          <w:szCs w:val="28"/>
          <w:lang w:eastAsia="uk-UA"/>
        </w:rPr>
        <w:t>творення сприятливого мікроклімату серед учасників освітнього процесу для успішно</w:t>
      </w:r>
      <w:r>
        <w:rPr>
          <w:sz w:val="28"/>
          <w:szCs w:val="28"/>
          <w:lang w:eastAsia="uk-UA"/>
        </w:rPr>
        <w:t>ї</w:t>
      </w:r>
      <w:r w:rsidRPr="004F2F76">
        <w:rPr>
          <w:sz w:val="28"/>
          <w:szCs w:val="28"/>
          <w:lang w:eastAsia="uk-UA"/>
        </w:rPr>
        <w:t xml:space="preserve"> реалізації їх творчого потенціалу</w:t>
      </w:r>
      <w:r>
        <w:rPr>
          <w:sz w:val="28"/>
          <w:szCs w:val="28"/>
          <w:lang w:eastAsia="uk-UA"/>
        </w:rPr>
        <w:t>;</w:t>
      </w:r>
    </w:p>
    <w:p w:rsidR="002D593B" w:rsidRPr="00A3094D" w:rsidRDefault="002D593B" w:rsidP="002D593B">
      <w:pPr>
        <w:spacing w:line="360" w:lineRule="auto"/>
        <w:jc w:val="both"/>
        <w:rPr>
          <w:sz w:val="28"/>
          <w:szCs w:val="28"/>
          <w:lang w:eastAsia="uk-UA"/>
        </w:rPr>
      </w:pPr>
      <w:r>
        <w:rPr>
          <w:sz w:val="28"/>
          <w:szCs w:val="28"/>
          <w:lang w:eastAsia="uk-UA"/>
        </w:rPr>
        <w:lastRenderedPageBreak/>
        <w:t>- у</w:t>
      </w:r>
      <w:r w:rsidRPr="00A3094D">
        <w:rPr>
          <w:sz w:val="28"/>
          <w:szCs w:val="28"/>
          <w:lang w:eastAsia="uk-UA"/>
        </w:rPr>
        <w:t>досконалення системи роботи з охорони життя через створення безпечних умов як для фізичного розвитку, так і психічного, системи роботи психологічної служби</w:t>
      </w:r>
      <w:r>
        <w:rPr>
          <w:sz w:val="28"/>
          <w:szCs w:val="28"/>
          <w:lang w:eastAsia="uk-UA"/>
        </w:rPr>
        <w:t>;</w:t>
      </w:r>
    </w:p>
    <w:p w:rsidR="002D593B" w:rsidRPr="00A3094D" w:rsidRDefault="002D593B" w:rsidP="002D593B">
      <w:pPr>
        <w:spacing w:line="360" w:lineRule="auto"/>
        <w:jc w:val="both"/>
        <w:rPr>
          <w:sz w:val="28"/>
          <w:szCs w:val="28"/>
          <w:lang w:eastAsia="uk-UA"/>
        </w:rPr>
      </w:pPr>
      <w:r>
        <w:rPr>
          <w:sz w:val="28"/>
          <w:szCs w:val="28"/>
          <w:lang w:eastAsia="uk-UA"/>
        </w:rPr>
        <w:t>- з</w:t>
      </w:r>
      <w:r w:rsidRPr="00A3094D">
        <w:rPr>
          <w:sz w:val="28"/>
          <w:szCs w:val="28"/>
          <w:lang w:eastAsia="uk-UA"/>
        </w:rPr>
        <w:t>абезпечення закладу кваліфікованими кадрами</w:t>
      </w:r>
      <w:r>
        <w:rPr>
          <w:sz w:val="28"/>
          <w:szCs w:val="28"/>
          <w:lang w:eastAsia="uk-UA"/>
        </w:rPr>
        <w:t>;</w:t>
      </w:r>
    </w:p>
    <w:p w:rsidR="002D593B" w:rsidRPr="00A3094D" w:rsidRDefault="002D593B" w:rsidP="002D593B">
      <w:pPr>
        <w:spacing w:line="360" w:lineRule="auto"/>
        <w:jc w:val="both"/>
        <w:rPr>
          <w:sz w:val="28"/>
          <w:szCs w:val="28"/>
          <w:lang w:eastAsia="uk-UA"/>
        </w:rPr>
      </w:pPr>
      <w:r>
        <w:rPr>
          <w:sz w:val="28"/>
          <w:szCs w:val="28"/>
          <w:lang w:eastAsia="uk-UA"/>
        </w:rPr>
        <w:t>- з</w:t>
      </w:r>
      <w:r w:rsidRPr="00A3094D">
        <w:rPr>
          <w:sz w:val="28"/>
          <w:szCs w:val="28"/>
          <w:lang w:eastAsia="uk-UA"/>
        </w:rPr>
        <w:t xml:space="preserve">абезпечення виконання замовлень педагогічних працівників щодо </w:t>
      </w:r>
      <w:r>
        <w:rPr>
          <w:sz w:val="28"/>
          <w:szCs w:val="28"/>
          <w:lang w:eastAsia="uk-UA"/>
        </w:rPr>
        <w:t>п</w:t>
      </w:r>
      <w:r w:rsidRPr="00A3094D">
        <w:rPr>
          <w:sz w:val="28"/>
          <w:szCs w:val="28"/>
          <w:lang w:eastAsia="uk-UA"/>
        </w:rPr>
        <w:t>ідвищення їх фахового рівня</w:t>
      </w:r>
      <w:r>
        <w:rPr>
          <w:sz w:val="28"/>
          <w:szCs w:val="28"/>
          <w:lang w:eastAsia="uk-UA"/>
        </w:rPr>
        <w:t>;</w:t>
      </w:r>
    </w:p>
    <w:p w:rsidR="002D593B" w:rsidRPr="00A3094D" w:rsidRDefault="002D593B" w:rsidP="002D593B">
      <w:pPr>
        <w:shd w:val="clear" w:color="auto" w:fill="FFFFFF"/>
        <w:spacing w:line="360" w:lineRule="auto"/>
        <w:jc w:val="both"/>
        <w:textAlignment w:val="baseline"/>
        <w:rPr>
          <w:sz w:val="28"/>
          <w:szCs w:val="28"/>
          <w:lang w:eastAsia="uk-UA"/>
        </w:rPr>
      </w:pPr>
      <w:r>
        <w:rPr>
          <w:sz w:val="28"/>
          <w:szCs w:val="28"/>
          <w:lang w:eastAsia="uk-UA"/>
        </w:rPr>
        <w:t>- п</w:t>
      </w:r>
      <w:r w:rsidRPr="00A3094D">
        <w:rPr>
          <w:sz w:val="28"/>
          <w:szCs w:val="28"/>
          <w:lang w:eastAsia="uk-UA"/>
        </w:rPr>
        <w:t>ідтримка ініціативи кожного учасника освітнього процесу в його самореалізації</w:t>
      </w:r>
      <w:r>
        <w:rPr>
          <w:sz w:val="28"/>
          <w:szCs w:val="28"/>
          <w:lang w:eastAsia="uk-UA"/>
        </w:rPr>
        <w:t>;</w:t>
      </w:r>
    </w:p>
    <w:p w:rsidR="002D593B" w:rsidRPr="00A3094D" w:rsidRDefault="002D593B" w:rsidP="002D593B">
      <w:pPr>
        <w:shd w:val="clear" w:color="auto" w:fill="FFFFFF"/>
        <w:spacing w:line="360" w:lineRule="auto"/>
        <w:jc w:val="both"/>
        <w:textAlignment w:val="baseline"/>
        <w:rPr>
          <w:sz w:val="28"/>
          <w:szCs w:val="28"/>
          <w:lang w:eastAsia="uk-UA"/>
        </w:rPr>
      </w:pPr>
      <w:r>
        <w:rPr>
          <w:sz w:val="28"/>
          <w:szCs w:val="28"/>
          <w:lang w:eastAsia="uk-UA"/>
        </w:rPr>
        <w:t>- р</w:t>
      </w:r>
      <w:r w:rsidRPr="00A3094D">
        <w:rPr>
          <w:sz w:val="28"/>
          <w:szCs w:val="28"/>
          <w:lang w:eastAsia="uk-UA"/>
        </w:rPr>
        <w:t>озкриття творчого потенціалу учасників освітнього процесу</w:t>
      </w:r>
      <w:r>
        <w:rPr>
          <w:sz w:val="28"/>
          <w:szCs w:val="28"/>
          <w:lang w:eastAsia="uk-UA"/>
        </w:rPr>
        <w:t>;</w:t>
      </w:r>
    </w:p>
    <w:p w:rsidR="002D593B" w:rsidRPr="00A3094D" w:rsidRDefault="002D593B" w:rsidP="002D593B">
      <w:pPr>
        <w:shd w:val="clear" w:color="auto" w:fill="FFFFFF"/>
        <w:spacing w:line="360" w:lineRule="auto"/>
        <w:jc w:val="both"/>
        <w:textAlignment w:val="baseline"/>
        <w:rPr>
          <w:sz w:val="28"/>
          <w:szCs w:val="28"/>
          <w:lang w:eastAsia="uk-UA"/>
        </w:rPr>
      </w:pPr>
      <w:r>
        <w:rPr>
          <w:sz w:val="28"/>
          <w:szCs w:val="28"/>
          <w:lang w:eastAsia="uk-UA"/>
        </w:rPr>
        <w:t>- с</w:t>
      </w:r>
      <w:r w:rsidRPr="00A3094D">
        <w:rPr>
          <w:sz w:val="28"/>
          <w:szCs w:val="28"/>
          <w:lang w:eastAsia="uk-UA"/>
        </w:rPr>
        <w:t>тимулювання творчості учасників освітнього процесу</w:t>
      </w:r>
      <w:r>
        <w:rPr>
          <w:sz w:val="28"/>
          <w:szCs w:val="28"/>
          <w:lang w:eastAsia="uk-UA"/>
        </w:rPr>
        <w:t>;</w:t>
      </w:r>
    </w:p>
    <w:p w:rsidR="002D593B" w:rsidRPr="00A3094D" w:rsidRDefault="002D593B" w:rsidP="002D593B">
      <w:pPr>
        <w:shd w:val="clear" w:color="auto" w:fill="FFFFFF"/>
        <w:spacing w:line="360" w:lineRule="auto"/>
        <w:jc w:val="both"/>
        <w:textAlignment w:val="baseline"/>
        <w:rPr>
          <w:sz w:val="28"/>
          <w:szCs w:val="28"/>
        </w:rPr>
      </w:pPr>
      <w:r>
        <w:rPr>
          <w:sz w:val="28"/>
          <w:szCs w:val="28"/>
          <w:lang w:eastAsia="uk-UA"/>
        </w:rPr>
        <w:t>- р</w:t>
      </w:r>
      <w:r w:rsidRPr="00A3094D">
        <w:rPr>
          <w:sz w:val="28"/>
          <w:szCs w:val="28"/>
          <w:lang w:eastAsia="uk-UA"/>
        </w:rPr>
        <w:t>озширення партнерських зв’язків, с</w:t>
      </w:r>
      <w:r w:rsidRPr="00A3094D">
        <w:rPr>
          <w:sz w:val="28"/>
          <w:szCs w:val="28"/>
        </w:rPr>
        <w:t>півпраця з науковими установами та вищими навчальними закладами</w:t>
      </w:r>
      <w:r>
        <w:rPr>
          <w:sz w:val="28"/>
          <w:szCs w:val="28"/>
        </w:rPr>
        <w:t>;</w:t>
      </w:r>
    </w:p>
    <w:p w:rsidR="002D593B" w:rsidRDefault="002D593B" w:rsidP="002D593B">
      <w:pPr>
        <w:shd w:val="clear" w:color="auto" w:fill="FFFFFF"/>
        <w:spacing w:line="360" w:lineRule="auto"/>
        <w:jc w:val="both"/>
        <w:textAlignment w:val="baseline"/>
        <w:rPr>
          <w:sz w:val="28"/>
          <w:szCs w:val="28"/>
          <w:lang w:eastAsia="uk-UA"/>
        </w:rPr>
      </w:pPr>
      <w:r>
        <w:rPr>
          <w:sz w:val="28"/>
          <w:szCs w:val="28"/>
          <w:lang w:eastAsia="uk-UA"/>
        </w:rPr>
        <w:t>- п</w:t>
      </w:r>
      <w:r w:rsidRPr="00A3094D">
        <w:rPr>
          <w:sz w:val="28"/>
          <w:szCs w:val="28"/>
          <w:lang w:eastAsia="uk-UA"/>
        </w:rPr>
        <w:t>ошук альтернативних джерел фінансування.</w:t>
      </w:r>
    </w:p>
    <w:p w:rsidR="002D593B" w:rsidRPr="00AF73C5" w:rsidRDefault="002D593B" w:rsidP="002D593B">
      <w:pPr>
        <w:pStyle w:val="a8"/>
        <w:spacing w:after="0"/>
        <w:jc w:val="center"/>
        <w:rPr>
          <w:rFonts w:ascii="Times New Roman" w:hAnsi="Times New Roman"/>
          <w:bCs/>
          <w:i/>
          <w:iCs/>
          <w:sz w:val="28"/>
          <w:szCs w:val="28"/>
        </w:rPr>
      </w:pPr>
      <w:r w:rsidRPr="00AF73C5">
        <w:rPr>
          <w:rFonts w:ascii="Times New Roman" w:hAnsi="Times New Roman"/>
          <w:bCs/>
          <w:i/>
          <w:iCs/>
          <w:sz w:val="28"/>
          <w:szCs w:val="28"/>
        </w:rPr>
        <w:t>Шляхи реалізації системи управлінської діяльності</w:t>
      </w:r>
    </w:p>
    <w:p w:rsidR="002D593B" w:rsidRPr="00D740E2" w:rsidRDefault="002D593B" w:rsidP="002D593B">
      <w:pPr>
        <w:pStyle w:val="a8"/>
        <w:spacing w:after="0"/>
        <w:jc w:val="center"/>
        <w:rPr>
          <w:sz w:val="10"/>
          <w:szCs w:val="10"/>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3020"/>
        <w:gridCol w:w="1494"/>
        <w:gridCol w:w="3637"/>
      </w:tblGrid>
      <w:tr w:rsidR="002D593B" w:rsidRPr="00861314" w:rsidTr="009D117E">
        <w:tc>
          <w:tcPr>
            <w:tcW w:w="1963" w:type="dxa"/>
          </w:tcPr>
          <w:p w:rsidR="002D593B" w:rsidRPr="00861314" w:rsidRDefault="002D593B" w:rsidP="009D117E">
            <w:pPr>
              <w:tabs>
                <w:tab w:val="left" w:pos="3705"/>
              </w:tabs>
              <w:jc w:val="center"/>
              <w:rPr>
                <w:b/>
                <w:bCs/>
                <w:sz w:val="24"/>
                <w:szCs w:val="24"/>
              </w:rPr>
            </w:pPr>
            <w:r w:rsidRPr="00861314">
              <w:rPr>
                <w:b/>
                <w:bCs/>
                <w:sz w:val="24"/>
                <w:szCs w:val="24"/>
              </w:rPr>
              <w:t>Напрям</w:t>
            </w:r>
          </w:p>
        </w:tc>
        <w:tc>
          <w:tcPr>
            <w:tcW w:w="3028" w:type="dxa"/>
          </w:tcPr>
          <w:p w:rsidR="002D593B" w:rsidRPr="00861314" w:rsidRDefault="002D593B" w:rsidP="009D117E">
            <w:pPr>
              <w:tabs>
                <w:tab w:val="left" w:pos="3705"/>
              </w:tabs>
              <w:jc w:val="center"/>
              <w:rPr>
                <w:b/>
                <w:bCs/>
                <w:sz w:val="24"/>
                <w:szCs w:val="24"/>
              </w:rPr>
            </w:pPr>
            <w:r>
              <w:rPr>
                <w:b/>
                <w:bCs/>
                <w:sz w:val="24"/>
                <w:szCs w:val="24"/>
              </w:rPr>
              <w:t>Шляхи реалізації (</w:t>
            </w:r>
            <w:r w:rsidRPr="00861314">
              <w:rPr>
                <w:b/>
                <w:bCs/>
                <w:sz w:val="24"/>
                <w:szCs w:val="24"/>
              </w:rPr>
              <w:t>показники</w:t>
            </w:r>
            <w:r>
              <w:rPr>
                <w:b/>
                <w:bCs/>
                <w:sz w:val="24"/>
                <w:szCs w:val="24"/>
              </w:rPr>
              <w:t>)</w:t>
            </w:r>
          </w:p>
        </w:tc>
        <w:tc>
          <w:tcPr>
            <w:tcW w:w="1496" w:type="dxa"/>
          </w:tcPr>
          <w:p w:rsidR="002D593B" w:rsidRPr="00861314" w:rsidRDefault="002D593B" w:rsidP="009D117E">
            <w:pPr>
              <w:tabs>
                <w:tab w:val="left" w:pos="3705"/>
              </w:tabs>
              <w:jc w:val="center"/>
              <w:rPr>
                <w:b/>
                <w:bCs/>
                <w:sz w:val="24"/>
                <w:szCs w:val="24"/>
              </w:rPr>
            </w:pPr>
            <w:r w:rsidRPr="00861314">
              <w:rPr>
                <w:b/>
                <w:bCs/>
                <w:sz w:val="24"/>
                <w:szCs w:val="24"/>
              </w:rPr>
              <w:t>Термін реалізації</w:t>
            </w:r>
          </w:p>
        </w:tc>
        <w:tc>
          <w:tcPr>
            <w:tcW w:w="3651" w:type="dxa"/>
          </w:tcPr>
          <w:p w:rsidR="002D593B" w:rsidRPr="00861314" w:rsidRDefault="002D593B" w:rsidP="009D117E">
            <w:pPr>
              <w:tabs>
                <w:tab w:val="left" w:pos="3705"/>
              </w:tabs>
              <w:jc w:val="center"/>
              <w:rPr>
                <w:b/>
                <w:bCs/>
                <w:sz w:val="24"/>
                <w:szCs w:val="24"/>
              </w:rPr>
            </w:pPr>
            <w:r w:rsidRPr="00861314">
              <w:rPr>
                <w:b/>
                <w:bCs/>
                <w:sz w:val="24"/>
                <w:szCs w:val="24"/>
              </w:rPr>
              <w:t>Методи вимірювання</w:t>
            </w:r>
          </w:p>
        </w:tc>
      </w:tr>
      <w:tr w:rsidR="002D593B" w:rsidRPr="00861314" w:rsidTr="009D117E">
        <w:tc>
          <w:tcPr>
            <w:tcW w:w="1963" w:type="dxa"/>
            <w:vMerge w:val="restart"/>
          </w:tcPr>
          <w:p w:rsidR="002D593B" w:rsidRPr="00861314" w:rsidRDefault="002D593B" w:rsidP="009D117E">
            <w:pPr>
              <w:tabs>
                <w:tab w:val="left" w:pos="3705"/>
              </w:tabs>
              <w:jc w:val="center"/>
              <w:rPr>
                <w:sz w:val="24"/>
                <w:szCs w:val="24"/>
              </w:rPr>
            </w:pPr>
            <w:r w:rsidRPr="00861314">
              <w:rPr>
                <w:sz w:val="24"/>
                <w:szCs w:val="24"/>
              </w:rPr>
              <w:t xml:space="preserve">Система планування діяльності закладу, </w:t>
            </w:r>
          </w:p>
          <w:p w:rsidR="002D593B" w:rsidRPr="00861314" w:rsidRDefault="002D593B" w:rsidP="009D117E">
            <w:pPr>
              <w:tabs>
                <w:tab w:val="left" w:pos="3705"/>
              </w:tabs>
              <w:jc w:val="center"/>
              <w:rPr>
                <w:sz w:val="24"/>
                <w:szCs w:val="24"/>
              </w:rPr>
            </w:pPr>
            <w:r w:rsidRPr="00861314">
              <w:rPr>
                <w:sz w:val="24"/>
                <w:szCs w:val="24"/>
              </w:rPr>
              <w:t>моніторинг виконання поставлених цілей і завдань</w:t>
            </w:r>
          </w:p>
        </w:tc>
        <w:tc>
          <w:tcPr>
            <w:tcW w:w="3028" w:type="dxa"/>
          </w:tcPr>
          <w:p w:rsidR="002D593B" w:rsidRPr="00861314" w:rsidRDefault="002D593B" w:rsidP="009D117E">
            <w:pPr>
              <w:tabs>
                <w:tab w:val="left" w:pos="3705"/>
              </w:tabs>
              <w:jc w:val="center"/>
              <w:rPr>
                <w:sz w:val="24"/>
                <w:szCs w:val="24"/>
              </w:rPr>
            </w:pPr>
            <w:r w:rsidRPr="00861314">
              <w:rPr>
                <w:sz w:val="24"/>
                <w:szCs w:val="24"/>
              </w:rPr>
              <w:t>Виконання заходів  Стратегі</w:t>
            </w:r>
            <w:r>
              <w:rPr>
                <w:sz w:val="24"/>
                <w:szCs w:val="24"/>
              </w:rPr>
              <w:t>ї</w:t>
            </w:r>
            <w:r w:rsidRPr="00861314">
              <w:rPr>
                <w:sz w:val="24"/>
                <w:szCs w:val="24"/>
              </w:rPr>
              <w:t xml:space="preserve"> розвитку закладу освіти, які спрямовані на підвищення якості освітнього процесу</w:t>
            </w:r>
          </w:p>
        </w:tc>
        <w:tc>
          <w:tcPr>
            <w:tcW w:w="1496" w:type="dxa"/>
          </w:tcPr>
          <w:p w:rsidR="002D593B" w:rsidRPr="00861314" w:rsidRDefault="002D593B" w:rsidP="009D117E">
            <w:pPr>
              <w:tabs>
                <w:tab w:val="left" w:pos="3705"/>
              </w:tabs>
              <w:ind w:left="-170" w:right="-141"/>
              <w:jc w:val="center"/>
              <w:rPr>
                <w:sz w:val="24"/>
                <w:szCs w:val="24"/>
              </w:rPr>
            </w:pPr>
            <w:r>
              <w:rPr>
                <w:sz w:val="24"/>
                <w:szCs w:val="24"/>
              </w:rPr>
              <w:t>2021-2024 рр.</w:t>
            </w:r>
          </w:p>
        </w:tc>
        <w:tc>
          <w:tcPr>
            <w:tcW w:w="3651" w:type="dxa"/>
          </w:tcPr>
          <w:p w:rsidR="002D593B" w:rsidRDefault="002D593B" w:rsidP="009D117E">
            <w:pPr>
              <w:tabs>
                <w:tab w:val="left" w:pos="3705"/>
              </w:tabs>
              <w:ind w:left="-79"/>
              <w:jc w:val="center"/>
              <w:rPr>
                <w:sz w:val="24"/>
                <w:szCs w:val="24"/>
              </w:rPr>
            </w:pPr>
            <w:r w:rsidRPr="00861314">
              <w:rPr>
                <w:sz w:val="24"/>
                <w:szCs w:val="24"/>
              </w:rPr>
              <w:t xml:space="preserve">Вивчення документації (Стратегія розвитку закладу освіти, Статут закладу освіти, освітня програма, протоколи засідань педагогічної ради, технічний паспорт закладу, наказ про закріплення території обслуговування, </w:t>
            </w:r>
          </w:p>
          <w:p w:rsidR="002D593B" w:rsidRPr="00861314" w:rsidRDefault="002D593B" w:rsidP="009D117E">
            <w:pPr>
              <w:tabs>
                <w:tab w:val="left" w:pos="3705"/>
              </w:tabs>
              <w:ind w:left="-79"/>
              <w:jc w:val="center"/>
              <w:rPr>
                <w:sz w:val="24"/>
                <w:szCs w:val="24"/>
              </w:rPr>
            </w:pPr>
            <w:r w:rsidRPr="00861314">
              <w:rPr>
                <w:sz w:val="24"/>
                <w:szCs w:val="24"/>
              </w:rPr>
              <w:t>кошторис закладу освіти)</w:t>
            </w:r>
          </w:p>
        </w:tc>
      </w:tr>
      <w:tr w:rsidR="002D593B" w:rsidRPr="00861314"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jc w:val="center"/>
              <w:rPr>
                <w:sz w:val="24"/>
                <w:szCs w:val="24"/>
              </w:rPr>
            </w:pPr>
            <w:r w:rsidRPr="00861314">
              <w:rPr>
                <w:sz w:val="24"/>
                <w:szCs w:val="24"/>
              </w:rPr>
              <w:t>Здійснення річного планування та відстеження його результативності відповідно до стратегії його розвитку та з урахуванням освітньої програми</w:t>
            </w:r>
          </w:p>
        </w:tc>
        <w:tc>
          <w:tcPr>
            <w:tcW w:w="1496" w:type="dxa"/>
          </w:tcPr>
          <w:p w:rsidR="002D593B" w:rsidRPr="00861314" w:rsidRDefault="002D593B" w:rsidP="009D117E">
            <w:pPr>
              <w:tabs>
                <w:tab w:val="left" w:pos="3705"/>
              </w:tabs>
              <w:ind w:right="-109" w:hanging="28"/>
              <w:jc w:val="center"/>
              <w:rPr>
                <w:sz w:val="24"/>
                <w:szCs w:val="24"/>
              </w:rPr>
            </w:pPr>
            <w:r>
              <w:rPr>
                <w:sz w:val="24"/>
                <w:szCs w:val="24"/>
              </w:rPr>
              <w:t>2021-2024 рр.</w:t>
            </w:r>
          </w:p>
        </w:tc>
        <w:tc>
          <w:tcPr>
            <w:tcW w:w="3651" w:type="dxa"/>
          </w:tcPr>
          <w:p w:rsidR="002D593B" w:rsidRDefault="002D593B" w:rsidP="009D117E">
            <w:pPr>
              <w:tabs>
                <w:tab w:val="left" w:pos="3705"/>
              </w:tabs>
              <w:ind w:left="-79"/>
              <w:jc w:val="center"/>
              <w:rPr>
                <w:sz w:val="24"/>
                <w:szCs w:val="24"/>
              </w:rPr>
            </w:pPr>
            <w:r w:rsidRPr="00861314">
              <w:rPr>
                <w:sz w:val="24"/>
                <w:szCs w:val="24"/>
              </w:rPr>
              <w:t xml:space="preserve">Вивчення документації </w:t>
            </w:r>
          </w:p>
          <w:p w:rsidR="002D593B" w:rsidRDefault="002D593B" w:rsidP="009D117E">
            <w:pPr>
              <w:tabs>
                <w:tab w:val="left" w:pos="3705"/>
              </w:tabs>
              <w:ind w:left="-79"/>
              <w:jc w:val="center"/>
              <w:rPr>
                <w:sz w:val="24"/>
                <w:szCs w:val="24"/>
              </w:rPr>
            </w:pPr>
            <w:r w:rsidRPr="00861314">
              <w:rPr>
                <w:sz w:val="24"/>
                <w:szCs w:val="24"/>
              </w:rPr>
              <w:t xml:space="preserve">(Статут закладу освіти, Річний план роботи закладу освіти, освітня програма, протоколи засідань педагогічної ради, технічний паспорт закладу, </w:t>
            </w:r>
          </w:p>
          <w:p w:rsidR="002D593B" w:rsidRPr="00861314" w:rsidRDefault="002D593B" w:rsidP="009D117E">
            <w:pPr>
              <w:tabs>
                <w:tab w:val="left" w:pos="3705"/>
              </w:tabs>
              <w:ind w:left="-79"/>
              <w:jc w:val="center"/>
              <w:rPr>
                <w:sz w:val="24"/>
                <w:szCs w:val="24"/>
              </w:rPr>
            </w:pPr>
            <w:r w:rsidRPr="00861314">
              <w:rPr>
                <w:sz w:val="24"/>
                <w:szCs w:val="24"/>
              </w:rPr>
              <w:t xml:space="preserve">наказ про закріплення території </w:t>
            </w:r>
            <w:r w:rsidRPr="00861314">
              <w:rPr>
                <w:sz w:val="24"/>
                <w:szCs w:val="24"/>
              </w:rPr>
              <w:lastRenderedPageBreak/>
              <w:t>обслуговування, кошторис закладу освіти)</w:t>
            </w:r>
          </w:p>
        </w:tc>
      </w:tr>
      <w:tr w:rsidR="002D593B" w:rsidRPr="00B64083"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Default="002D593B" w:rsidP="009D117E">
            <w:pPr>
              <w:tabs>
                <w:tab w:val="left" w:pos="3705"/>
              </w:tabs>
              <w:jc w:val="center"/>
              <w:rPr>
                <w:sz w:val="24"/>
                <w:szCs w:val="24"/>
              </w:rPr>
            </w:pPr>
            <w:r w:rsidRPr="00861314">
              <w:rPr>
                <w:sz w:val="24"/>
                <w:szCs w:val="24"/>
              </w:rPr>
              <w:t xml:space="preserve">Здійснення </w:t>
            </w:r>
            <w:proofErr w:type="spellStart"/>
            <w:r w:rsidRPr="00861314">
              <w:rPr>
                <w:sz w:val="24"/>
                <w:szCs w:val="24"/>
              </w:rPr>
              <w:t>самооцінювання</w:t>
            </w:r>
            <w:proofErr w:type="spellEnd"/>
            <w:r w:rsidRPr="00861314">
              <w:rPr>
                <w:sz w:val="24"/>
                <w:szCs w:val="24"/>
              </w:rPr>
              <w:t xml:space="preserve"> якості освітньої діяльності </w:t>
            </w:r>
          </w:p>
          <w:p w:rsidR="002D593B" w:rsidRPr="00861314" w:rsidRDefault="002D593B" w:rsidP="009D117E">
            <w:pPr>
              <w:tabs>
                <w:tab w:val="left" w:pos="3705"/>
              </w:tabs>
              <w:jc w:val="center"/>
              <w:rPr>
                <w:sz w:val="24"/>
                <w:szCs w:val="24"/>
              </w:rPr>
            </w:pPr>
            <w:r w:rsidRPr="00861314">
              <w:rPr>
                <w:sz w:val="24"/>
                <w:szCs w:val="24"/>
              </w:rPr>
              <w:t>на основі стратегії (політики) і процедур забезпечення якості освіти</w:t>
            </w:r>
          </w:p>
        </w:tc>
        <w:tc>
          <w:tcPr>
            <w:tcW w:w="1496" w:type="dxa"/>
          </w:tcPr>
          <w:p w:rsidR="002D593B" w:rsidRPr="00861314" w:rsidRDefault="002D593B" w:rsidP="009D117E">
            <w:pPr>
              <w:tabs>
                <w:tab w:val="left" w:pos="3705"/>
              </w:tabs>
              <w:ind w:right="-115" w:hanging="30"/>
              <w:jc w:val="center"/>
              <w:rPr>
                <w:sz w:val="24"/>
                <w:szCs w:val="24"/>
              </w:rPr>
            </w:pPr>
            <w:r>
              <w:rPr>
                <w:sz w:val="24"/>
                <w:szCs w:val="24"/>
              </w:rPr>
              <w:t>2021-2024 рр.</w:t>
            </w:r>
          </w:p>
        </w:tc>
        <w:tc>
          <w:tcPr>
            <w:tcW w:w="3651" w:type="dxa"/>
          </w:tcPr>
          <w:p w:rsidR="002D593B" w:rsidRPr="00861314" w:rsidRDefault="002D593B" w:rsidP="009D117E">
            <w:pPr>
              <w:tabs>
                <w:tab w:val="left" w:pos="3705"/>
              </w:tabs>
              <w:jc w:val="center"/>
              <w:rPr>
                <w:sz w:val="24"/>
                <w:szCs w:val="24"/>
              </w:rPr>
            </w:pPr>
            <w:r w:rsidRPr="00861314">
              <w:rPr>
                <w:sz w:val="24"/>
                <w:szCs w:val="24"/>
              </w:rPr>
              <w:t>Вивчення документації (Положення про внутрішню систему забезпечення якості освітньої діяльності та якості освіти, протоколи засідань педагогічної ради, річний звіт про діяльність закладу)</w:t>
            </w:r>
          </w:p>
        </w:tc>
      </w:tr>
      <w:tr w:rsidR="002D593B" w:rsidRPr="00B64083"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jc w:val="center"/>
              <w:rPr>
                <w:sz w:val="24"/>
                <w:szCs w:val="24"/>
              </w:rPr>
            </w:pPr>
            <w:r w:rsidRPr="00861314">
              <w:rPr>
                <w:sz w:val="24"/>
                <w:szCs w:val="24"/>
              </w:rPr>
              <w:t>Планування та здійснення заходів щодо утримання у належному стані будівель, приміщень, обладнання</w:t>
            </w:r>
            <w:r>
              <w:rPr>
                <w:sz w:val="24"/>
                <w:szCs w:val="24"/>
              </w:rPr>
              <w:t xml:space="preserve"> </w:t>
            </w:r>
          </w:p>
        </w:tc>
        <w:tc>
          <w:tcPr>
            <w:tcW w:w="1496" w:type="dxa"/>
          </w:tcPr>
          <w:p w:rsidR="002D593B" w:rsidRPr="00861314" w:rsidRDefault="002D593B" w:rsidP="009D117E">
            <w:pPr>
              <w:tabs>
                <w:tab w:val="left" w:pos="3705"/>
              </w:tabs>
              <w:ind w:right="-109" w:hanging="170"/>
              <w:jc w:val="center"/>
              <w:rPr>
                <w:sz w:val="24"/>
                <w:szCs w:val="24"/>
              </w:rPr>
            </w:pPr>
            <w:r>
              <w:rPr>
                <w:sz w:val="24"/>
                <w:szCs w:val="24"/>
              </w:rPr>
              <w:t>2021-2024 рр.</w:t>
            </w:r>
          </w:p>
        </w:tc>
        <w:tc>
          <w:tcPr>
            <w:tcW w:w="3651" w:type="dxa"/>
          </w:tcPr>
          <w:p w:rsidR="002D593B" w:rsidRPr="00861314" w:rsidRDefault="002D593B" w:rsidP="009D117E">
            <w:pPr>
              <w:tabs>
                <w:tab w:val="left" w:pos="3705"/>
              </w:tabs>
              <w:ind w:left="-109" w:right="-1"/>
              <w:jc w:val="center"/>
              <w:rPr>
                <w:sz w:val="24"/>
                <w:szCs w:val="24"/>
              </w:rPr>
            </w:pPr>
            <w:r w:rsidRPr="00861314">
              <w:rPr>
                <w:sz w:val="24"/>
                <w:szCs w:val="24"/>
              </w:rPr>
              <w:t>Вивчення документації (річний план роботи закладу, журнал реєстрації вхідних, вихідних та внутрішніх документів, накази керівника з питань основної діяльності, кадрових та адміністративно-господарських питань, офіційні листи, звернення, інвентарна книга); спостереження (за освітнім процесом); опитування (анкетування батьків, учнів, педагогічних працівників)</w:t>
            </w:r>
          </w:p>
        </w:tc>
      </w:tr>
      <w:tr w:rsidR="002D593B" w:rsidRPr="00B64083" w:rsidTr="009D117E">
        <w:tc>
          <w:tcPr>
            <w:tcW w:w="1963" w:type="dxa"/>
            <w:vMerge w:val="restart"/>
          </w:tcPr>
          <w:p w:rsidR="002D593B" w:rsidRPr="00861314" w:rsidRDefault="002D593B" w:rsidP="009D117E">
            <w:pPr>
              <w:tabs>
                <w:tab w:val="left" w:pos="3705"/>
              </w:tabs>
              <w:jc w:val="center"/>
              <w:rPr>
                <w:sz w:val="24"/>
                <w:szCs w:val="24"/>
              </w:rPr>
            </w:pPr>
            <w:r w:rsidRPr="00861314">
              <w:rPr>
                <w:sz w:val="24"/>
                <w:szCs w:val="24"/>
              </w:rPr>
              <w:t>Формування відносин довіри, прозорості, дотримання етичних норм</w:t>
            </w:r>
          </w:p>
        </w:tc>
        <w:tc>
          <w:tcPr>
            <w:tcW w:w="3028" w:type="dxa"/>
          </w:tcPr>
          <w:p w:rsidR="002D593B" w:rsidRDefault="002D593B" w:rsidP="009D117E">
            <w:pPr>
              <w:tabs>
                <w:tab w:val="left" w:pos="3705"/>
              </w:tabs>
              <w:ind w:left="-142" w:right="-104"/>
              <w:jc w:val="center"/>
              <w:rPr>
                <w:sz w:val="24"/>
                <w:szCs w:val="24"/>
              </w:rPr>
            </w:pPr>
            <w:r w:rsidRPr="00861314">
              <w:rPr>
                <w:sz w:val="24"/>
                <w:szCs w:val="24"/>
              </w:rPr>
              <w:t xml:space="preserve">Сприяння створенню психологічно комфортного середовища, яке забезпечує конструктивну взаємодію здобувачів освіти, </w:t>
            </w:r>
          </w:p>
          <w:p w:rsidR="002D593B" w:rsidRPr="00861314" w:rsidRDefault="002D593B" w:rsidP="009D117E">
            <w:pPr>
              <w:tabs>
                <w:tab w:val="left" w:pos="3705"/>
              </w:tabs>
              <w:ind w:left="-142" w:right="-104"/>
              <w:jc w:val="center"/>
              <w:rPr>
                <w:sz w:val="24"/>
                <w:szCs w:val="24"/>
              </w:rPr>
            </w:pPr>
            <w:r w:rsidRPr="00861314">
              <w:rPr>
                <w:sz w:val="24"/>
                <w:szCs w:val="24"/>
              </w:rPr>
              <w:t>їх батьків, педагогічних та інших працівників закладу освіти та взаємну довіру</w:t>
            </w:r>
          </w:p>
        </w:tc>
        <w:tc>
          <w:tcPr>
            <w:tcW w:w="1496" w:type="dxa"/>
          </w:tcPr>
          <w:p w:rsidR="002D593B" w:rsidRPr="00861314" w:rsidRDefault="002D593B" w:rsidP="009D117E">
            <w:pPr>
              <w:tabs>
                <w:tab w:val="left" w:pos="3705"/>
              </w:tabs>
              <w:ind w:left="-28" w:right="-109"/>
              <w:jc w:val="center"/>
              <w:rPr>
                <w:sz w:val="24"/>
                <w:szCs w:val="24"/>
              </w:rPr>
            </w:pPr>
            <w:r>
              <w:rPr>
                <w:sz w:val="24"/>
                <w:szCs w:val="24"/>
              </w:rPr>
              <w:t>2021-2024 рр.</w:t>
            </w:r>
          </w:p>
        </w:tc>
        <w:tc>
          <w:tcPr>
            <w:tcW w:w="3651" w:type="dxa"/>
          </w:tcPr>
          <w:p w:rsidR="002D593B" w:rsidRDefault="002D593B" w:rsidP="009D117E">
            <w:pPr>
              <w:tabs>
                <w:tab w:val="left" w:pos="3705"/>
              </w:tabs>
              <w:ind w:left="-109" w:right="-1"/>
              <w:jc w:val="center"/>
              <w:rPr>
                <w:sz w:val="24"/>
                <w:szCs w:val="24"/>
              </w:rPr>
            </w:pPr>
            <w:r w:rsidRPr="00861314">
              <w:rPr>
                <w:sz w:val="24"/>
                <w:szCs w:val="24"/>
              </w:rPr>
              <w:t xml:space="preserve">Вивчення документації </w:t>
            </w:r>
          </w:p>
          <w:p w:rsidR="002D593B" w:rsidRDefault="002D593B" w:rsidP="009D117E">
            <w:pPr>
              <w:tabs>
                <w:tab w:val="left" w:pos="3705"/>
              </w:tabs>
              <w:ind w:left="-109" w:right="-1"/>
              <w:jc w:val="center"/>
              <w:rPr>
                <w:sz w:val="24"/>
                <w:szCs w:val="24"/>
              </w:rPr>
            </w:pPr>
            <w:r w:rsidRPr="00861314">
              <w:rPr>
                <w:sz w:val="24"/>
                <w:szCs w:val="24"/>
              </w:rPr>
              <w:t>(журнал реєстрації звернень громадян, накази керівника з питань основної діяльності, накази керівника з кадрових питань); опитування (анкетування батьків, учнів, педагогічних працівників, інтерв’ю з практичним психологом)</w:t>
            </w:r>
          </w:p>
          <w:p w:rsidR="002D593B" w:rsidRPr="00861314" w:rsidRDefault="002D593B" w:rsidP="009D117E">
            <w:pPr>
              <w:tabs>
                <w:tab w:val="left" w:pos="3705"/>
              </w:tabs>
              <w:ind w:left="-109" w:right="-1"/>
              <w:jc w:val="center"/>
              <w:rPr>
                <w:sz w:val="24"/>
                <w:szCs w:val="24"/>
              </w:rPr>
            </w:pPr>
          </w:p>
        </w:tc>
      </w:tr>
      <w:tr w:rsidR="002D593B" w:rsidRPr="00861314"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ind w:left="-142" w:right="-104"/>
              <w:jc w:val="center"/>
              <w:rPr>
                <w:sz w:val="24"/>
                <w:szCs w:val="24"/>
              </w:rPr>
            </w:pPr>
            <w:r w:rsidRPr="00861314">
              <w:rPr>
                <w:sz w:val="24"/>
                <w:szCs w:val="24"/>
              </w:rPr>
              <w:t>Оприлюднення закладом освіти інформації про свою діяльність на відкритих загальнодоступних ресурсах</w:t>
            </w:r>
          </w:p>
        </w:tc>
        <w:tc>
          <w:tcPr>
            <w:tcW w:w="1496" w:type="dxa"/>
          </w:tcPr>
          <w:p w:rsidR="002D593B" w:rsidRPr="00861314" w:rsidRDefault="002D593B" w:rsidP="009D117E">
            <w:pPr>
              <w:tabs>
                <w:tab w:val="left" w:pos="3705"/>
              </w:tabs>
              <w:ind w:left="-28" w:right="-109"/>
              <w:jc w:val="center"/>
              <w:rPr>
                <w:sz w:val="24"/>
                <w:szCs w:val="24"/>
              </w:rPr>
            </w:pPr>
            <w:r>
              <w:rPr>
                <w:sz w:val="24"/>
                <w:szCs w:val="24"/>
              </w:rPr>
              <w:t>2021-2024 рр.</w:t>
            </w:r>
          </w:p>
        </w:tc>
        <w:tc>
          <w:tcPr>
            <w:tcW w:w="3651" w:type="dxa"/>
          </w:tcPr>
          <w:p w:rsidR="002D593B" w:rsidRPr="00861314" w:rsidRDefault="002D593B" w:rsidP="009D117E">
            <w:pPr>
              <w:tabs>
                <w:tab w:val="left" w:pos="3705"/>
              </w:tabs>
              <w:jc w:val="center"/>
              <w:rPr>
                <w:sz w:val="24"/>
                <w:szCs w:val="24"/>
              </w:rPr>
            </w:pPr>
            <w:r w:rsidRPr="00861314">
              <w:rPr>
                <w:sz w:val="24"/>
                <w:szCs w:val="24"/>
              </w:rPr>
              <w:t>Спостереження (за освітнім процесом); опитування (анкетування батьків, учнів; запитання для самоаналізу)</w:t>
            </w:r>
          </w:p>
        </w:tc>
      </w:tr>
      <w:tr w:rsidR="002D593B" w:rsidRPr="00861314" w:rsidTr="009D117E">
        <w:tc>
          <w:tcPr>
            <w:tcW w:w="1963" w:type="dxa"/>
            <w:vMerge w:val="restart"/>
          </w:tcPr>
          <w:p w:rsidR="002D593B" w:rsidRPr="00861314" w:rsidRDefault="002D593B" w:rsidP="009D117E">
            <w:pPr>
              <w:tabs>
                <w:tab w:val="left" w:pos="3705"/>
              </w:tabs>
              <w:jc w:val="center"/>
              <w:rPr>
                <w:sz w:val="24"/>
                <w:szCs w:val="24"/>
              </w:rPr>
            </w:pPr>
            <w:r w:rsidRPr="00861314">
              <w:rPr>
                <w:sz w:val="24"/>
                <w:szCs w:val="24"/>
              </w:rPr>
              <w:t xml:space="preserve">Ефективність кадрової політики та забезпечення можливостей </w:t>
            </w:r>
            <w:r w:rsidRPr="00861314">
              <w:rPr>
                <w:sz w:val="24"/>
                <w:szCs w:val="24"/>
              </w:rPr>
              <w:lastRenderedPageBreak/>
              <w:t>для професійного розвитку педагогічних працівників</w:t>
            </w:r>
          </w:p>
        </w:tc>
        <w:tc>
          <w:tcPr>
            <w:tcW w:w="3028" w:type="dxa"/>
          </w:tcPr>
          <w:p w:rsidR="002D593B" w:rsidRDefault="002D593B" w:rsidP="009D117E">
            <w:pPr>
              <w:tabs>
                <w:tab w:val="left" w:pos="3705"/>
              </w:tabs>
              <w:jc w:val="center"/>
              <w:rPr>
                <w:sz w:val="24"/>
                <w:szCs w:val="24"/>
              </w:rPr>
            </w:pPr>
            <w:r w:rsidRPr="00861314">
              <w:rPr>
                <w:sz w:val="24"/>
                <w:szCs w:val="24"/>
              </w:rPr>
              <w:lastRenderedPageBreak/>
              <w:t xml:space="preserve">Формування штату закладу, залучення кваліфікованих педагогічних та інших працівників відповідно </w:t>
            </w:r>
          </w:p>
          <w:p w:rsidR="002D593B" w:rsidRDefault="002D593B" w:rsidP="009D117E">
            <w:pPr>
              <w:tabs>
                <w:tab w:val="left" w:pos="3705"/>
              </w:tabs>
              <w:jc w:val="center"/>
              <w:rPr>
                <w:sz w:val="24"/>
                <w:szCs w:val="24"/>
              </w:rPr>
            </w:pPr>
            <w:r w:rsidRPr="00861314">
              <w:rPr>
                <w:sz w:val="24"/>
                <w:szCs w:val="24"/>
              </w:rPr>
              <w:lastRenderedPageBreak/>
              <w:t xml:space="preserve">до штатного розпису </w:t>
            </w:r>
          </w:p>
          <w:p w:rsidR="002D593B" w:rsidRPr="00861314" w:rsidRDefault="002D593B" w:rsidP="009D117E">
            <w:pPr>
              <w:tabs>
                <w:tab w:val="left" w:pos="3705"/>
              </w:tabs>
              <w:jc w:val="center"/>
              <w:rPr>
                <w:sz w:val="24"/>
                <w:szCs w:val="24"/>
              </w:rPr>
            </w:pPr>
            <w:r w:rsidRPr="00861314">
              <w:rPr>
                <w:sz w:val="24"/>
                <w:szCs w:val="24"/>
              </w:rPr>
              <w:t>та освітньої програми</w:t>
            </w:r>
          </w:p>
        </w:tc>
        <w:tc>
          <w:tcPr>
            <w:tcW w:w="1496" w:type="dxa"/>
          </w:tcPr>
          <w:p w:rsidR="002D593B" w:rsidRPr="00861314" w:rsidRDefault="002D593B" w:rsidP="009D117E">
            <w:pPr>
              <w:tabs>
                <w:tab w:val="left" w:pos="3705"/>
              </w:tabs>
              <w:ind w:left="-28" w:right="-109"/>
              <w:jc w:val="center"/>
              <w:rPr>
                <w:sz w:val="24"/>
                <w:szCs w:val="24"/>
              </w:rPr>
            </w:pPr>
            <w:r w:rsidRPr="00BD75D7">
              <w:rPr>
                <w:sz w:val="24"/>
                <w:szCs w:val="24"/>
              </w:rPr>
              <w:lastRenderedPageBreak/>
              <w:t>2021-2024 рр.</w:t>
            </w:r>
          </w:p>
        </w:tc>
        <w:tc>
          <w:tcPr>
            <w:tcW w:w="3651" w:type="dxa"/>
          </w:tcPr>
          <w:p w:rsidR="002D593B" w:rsidRPr="00861314" w:rsidRDefault="002D593B" w:rsidP="009D117E">
            <w:pPr>
              <w:tabs>
                <w:tab w:val="left" w:pos="3705"/>
              </w:tabs>
              <w:jc w:val="center"/>
              <w:rPr>
                <w:sz w:val="24"/>
                <w:szCs w:val="24"/>
              </w:rPr>
            </w:pPr>
            <w:r w:rsidRPr="00861314">
              <w:rPr>
                <w:sz w:val="24"/>
                <w:szCs w:val="24"/>
              </w:rPr>
              <w:t xml:space="preserve">Вивчення документації </w:t>
            </w:r>
          </w:p>
          <w:p w:rsidR="002D593B" w:rsidRPr="00861314" w:rsidRDefault="002D593B" w:rsidP="009D117E">
            <w:pPr>
              <w:tabs>
                <w:tab w:val="left" w:pos="3705"/>
              </w:tabs>
              <w:jc w:val="center"/>
              <w:rPr>
                <w:sz w:val="24"/>
                <w:szCs w:val="24"/>
              </w:rPr>
            </w:pPr>
            <w:r w:rsidRPr="00861314">
              <w:rPr>
                <w:sz w:val="24"/>
                <w:szCs w:val="24"/>
              </w:rPr>
              <w:t>(освітня програма, штатний розпис, статистичні звіти)</w:t>
            </w:r>
          </w:p>
        </w:tc>
      </w:tr>
      <w:tr w:rsidR="002D593B" w:rsidRPr="00B64083"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ind w:left="-142" w:right="-104"/>
              <w:jc w:val="center"/>
              <w:rPr>
                <w:sz w:val="24"/>
                <w:szCs w:val="24"/>
              </w:rPr>
            </w:pPr>
            <w:r w:rsidRPr="00861314">
              <w:rPr>
                <w:sz w:val="24"/>
                <w:szCs w:val="24"/>
              </w:rPr>
              <w:t>Мотивація педагогічних працівників до  підвищення якості освітньої діяльності, саморозвитку, здійснення інноваційної освітньої діяльності за допомогою системи матеріального та морального заохочення</w:t>
            </w:r>
          </w:p>
        </w:tc>
        <w:tc>
          <w:tcPr>
            <w:tcW w:w="1496" w:type="dxa"/>
          </w:tcPr>
          <w:p w:rsidR="002D593B" w:rsidRPr="00861314" w:rsidRDefault="002D593B" w:rsidP="009D117E">
            <w:pPr>
              <w:tabs>
                <w:tab w:val="left" w:pos="3705"/>
              </w:tabs>
              <w:ind w:left="-28" w:right="-109"/>
              <w:jc w:val="center"/>
              <w:rPr>
                <w:sz w:val="24"/>
                <w:szCs w:val="24"/>
              </w:rPr>
            </w:pPr>
            <w:r w:rsidRPr="00BD75D7">
              <w:rPr>
                <w:sz w:val="24"/>
                <w:szCs w:val="24"/>
              </w:rPr>
              <w:t>2021-2024 рр.</w:t>
            </w:r>
          </w:p>
        </w:tc>
        <w:tc>
          <w:tcPr>
            <w:tcW w:w="3651" w:type="dxa"/>
          </w:tcPr>
          <w:p w:rsidR="002D593B" w:rsidRPr="00861314" w:rsidRDefault="002D593B" w:rsidP="009D117E">
            <w:pPr>
              <w:tabs>
                <w:tab w:val="left" w:pos="3705"/>
              </w:tabs>
              <w:jc w:val="center"/>
              <w:rPr>
                <w:sz w:val="24"/>
                <w:szCs w:val="24"/>
              </w:rPr>
            </w:pPr>
            <w:r w:rsidRPr="00861314">
              <w:rPr>
                <w:sz w:val="24"/>
                <w:szCs w:val="24"/>
              </w:rPr>
              <w:t xml:space="preserve">Вивчення документації </w:t>
            </w:r>
          </w:p>
          <w:p w:rsidR="002D593B" w:rsidRPr="00861314" w:rsidRDefault="002D593B" w:rsidP="009D117E">
            <w:pPr>
              <w:tabs>
                <w:tab w:val="left" w:pos="3705"/>
              </w:tabs>
              <w:jc w:val="center"/>
              <w:rPr>
                <w:sz w:val="24"/>
                <w:szCs w:val="24"/>
              </w:rPr>
            </w:pPr>
            <w:r w:rsidRPr="00861314">
              <w:rPr>
                <w:sz w:val="24"/>
                <w:szCs w:val="24"/>
              </w:rPr>
              <w:t>(штатний розпис, накази керівника з кадрових питань); опитування (анкетування педагогічних та інших працівників)</w:t>
            </w:r>
          </w:p>
        </w:tc>
      </w:tr>
      <w:tr w:rsidR="002D593B" w:rsidRPr="00861314"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jc w:val="center"/>
              <w:rPr>
                <w:sz w:val="24"/>
                <w:szCs w:val="24"/>
              </w:rPr>
            </w:pPr>
            <w:r w:rsidRPr="00861314">
              <w:rPr>
                <w:sz w:val="24"/>
                <w:szCs w:val="24"/>
              </w:rPr>
              <w:t>Сприяння підвищенню кваліфікації педагогічних працівників, сертифікації</w:t>
            </w:r>
          </w:p>
        </w:tc>
        <w:tc>
          <w:tcPr>
            <w:tcW w:w="1496" w:type="dxa"/>
          </w:tcPr>
          <w:p w:rsidR="002D593B" w:rsidRPr="00861314" w:rsidRDefault="002D593B" w:rsidP="009D117E">
            <w:pPr>
              <w:tabs>
                <w:tab w:val="left" w:pos="3705"/>
              </w:tabs>
              <w:ind w:left="-28" w:right="-109"/>
              <w:jc w:val="center"/>
              <w:rPr>
                <w:sz w:val="24"/>
                <w:szCs w:val="24"/>
              </w:rPr>
            </w:pPr>
            <w:r w:rsidRPr="00BD75D7">
              <w:rPr>
                <w:sz w:val="24"/>
                <w:szCs w:val="24"/>
              </w:rPr>
              <w:t>2021-2024 рр.</w:t>
            </w:r>
          </w:p>
        </w:tc>
        <w:tc>
          <w:tcPr>
            <w:tcW w:w="3651" w:type="dxa"/>
          </w:tcPr>
          <w:p w:rsidR="002D593B" w:rsidRPr="00861314" w:rsidRDefault="002D593B" w:rsidP="009D117E">
            <w:pPr>
              <w:tabs>
                <w:tab w:val="left" w:pos="3705"/>
              </w:tabs>
              <w:jc w:val="center"/>
              <w:rPr>
                <w:sz w:val="24"/>
                <w:szCs w:val="24"/>
              </w:rPr>
            </w:pPr>
            <w:r w:rsidRPr="00861314">
              <w:rPr>
                <w:sz w:val="24"/>
                <w:szCs w:val="24"/>
              </w:rPr>
              <w:t>Вивчення документації (протоколи засідань професійних методичних осередків, педагогічної ради)</w:t>
            </w:r>
          </w:p>
        </w:tc>
      </w:tr>
      <w:tr w:rsidR="002D593B" w:rsidRPr="00861314" w:rsidTr="009D117E">
        <w:tc>
          <w:tcPr>
            <w:tcW w:w="1963" w:type="dxa"/>
            <w:vMerge w:val="restart"/>
          </w:tcPr>
          <w:p w:rsidR="002D593B" w:rsidRPr="00861314" w:rsidRDefault="002D593B" w:rsidP="009D117E">
            <w:pPr>
              <w:tabs>
                <w:tab w:val="left" w:pos="3705"/>
              </w:tabs>
              <w:ind w:left="-62" w:right="-67"/>
              <w:jc w:val="center"/>
              <w:rPr>
                <w:sz w:val="24"/>
                <w:szCs w:val="24"/>
              </w:rPr>
            </w:pPr>
            <w:r w:rsidRPr="00861314">
              <w:rPr>
                <w:sz w:val="24"/>
                <w:szCs w:val="24"/>
              </w:rPr>
              <w:t xml:space="preserve">Організація освітнього процесу на засадах </w:t>
            </w:r>
            <w:proofErr w:type="spellStart"/>
            <w:r w:rsidRPr="00861314">
              <w:rPr>
                <w:sz w:val="24"/>
                <w:szCs w:val="24"/>
              </w:rPr>
              <w:t>дитиноцентризму</w:t>
            </w:r>
            <w:proofErr w:type="spellEnd"/>
            <w:r w:rsidRPr="00861314">
              <w:rPr>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3028" w:type="dxa"/>
          </w:tcPr>
          <w:p w:rsidR="002D593B" w:rsidRPr="00861314" w:rsidRDefault="002D593B" w:rsidP="009D117E">
            <w:pPr>
              <w:tabs>
                <w:tab w:val="left" w:pos="3705"/>
              </w:tabs>
              <w:jc w:val="center"/>
              <w:rPr>
                <w:sz w:val="24"/>
                <w:szCs w:val="24"/>
              </w:rPr>
            </w:pPr>
            <w:r w:rsidRPr="00861314">
              <w:rPr>
                <w:sz w:val="24"/>
                <w:szCs w:val="24"/>
              </w:rPr>
              <w:t>Створення умов для реалізації прав і обов’язків учасників освітнього процесу</w:t>
            </w:r>
          </w:p>
        </w:tc>
        <w:tc>
          <w:tcPr>
            <w:tcW w:w="1496" w:type="dxa"/>
          </w:tcPr>
          <w:p w:rsidR="002D593B" w:rsidRPr="00861314" w:rsidRDefault="002D593B" w:rsidP="009D117E">
            <w:pPr>
              <w:tabs>
                <w:tab w:val="left" w:pos="3705"/>
              </w:tabs>
              <w:ind w:left="-28" w:right="-109"/>
              <w:jc w:val="center"/>
              <w:rPr>
                <w:sz w:val="24"/>
                <w:szCs w:val="24"/>
              </w:rPr>
            </w:pPr>
            <w:r w:rsidRPr="00E37642">
              <w:rPr>
                <w:sz w:val="24"/>
                <w:szCs w:val="24"/>
              </w:rPr>
              <w:t>2021-2024 рр.</w:t>
            </w:r>
          </w:p>
        </w:tc>
        <w:tc>
          <w:tcPr>
            <w:tcW w:w="3651" w:type="dxa"/>
          </w:tcPr>
          <w:p w:rsidR="002D593B" w:rsidRDefault="002D593B" w:rsidP="009D117E">
            <w:pPr>
              <w:tabs>
                <w:tab w:val="left" w:pos="3705"/>
              </w:tabs>
              <w:jc w:val="center"/>
              <w:rPr>
                <w:sz w:val="24"/>
                <w:szCs w:val="24"/>
              </w:rPr>
            </w:pPr>
            <w:r w:rsidRPr="00861314">
              <w:rPr>
                <w:sz w:val="24"/>
                <w:szCs w:val="24"/>
              </w:rPr>
              <w:t>Опитування</w:t>
            </w:r>
          </w:p>
          <w:p w:rsidR="002D593B" w:rsidRPr="00861314" w:rsidRDefault="002D593B" w:rsidP="009D117E">
            <w:pPr>
              <w:tabs>
                <w:tab w:val="left" w:pos="3705"/>
              </w:tabs>
              <w:jc w:val="center"/>
              <w:rPr>
                <w:sz w:val="24"/>
                <w:szCs w:val="24"/>
              </w:rPr>
            </w:pPr>
            <w:r w:rsidRPr="00861314">
              <w:rPr>
                <w:sz w:val="24"/>
                <w:szCs w:val="24"/>
              </w:rPr>
              <w:t>(анкетування батьків, учнів, педагогів)</w:t>
            </w:r>
          </w:p>
        </w:tc>
      </w:tr>
      <w:tr w:rsidR="002D593B" w:rsidRPr="00861314"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jc w:val="center"/>
              <w:rPr>
                <w:sz w:val="24"/>
                <w:szCs w:val="24"/>
              </w:rPr>
            </w:pPr>
            <w:r w:rsidRPr="00861314">
              <w:rPr>
                <w:sz w:val="24"/>
                <w:szCs w:val="24"/>
              </w:rPr>
              <w:t>Прий</w:t>
            </w:r>
            <w:r>
              <w:rPr>
                <w:sz w:val="24"/>
                <w:szCs w:val="24"/>
              </w:rPr>
              <w:t xml:space="preserve">няття </w:t>
            </w:r>
            <w:r w:rsidRPr="00861314">
              <w:rPr>
                <w:sz w:val="24"/>
                <w:szCs w:val="24"/>
              </w:rPr>
              <w:t xml:space="preserve">управлінських рішень з урахуванням </w:t>
            </w:r>
            <w:r>
              <w:rPr>
                <w:sz w:val="24"/>
                <w:szCs w:val="24"/>
              </w:rPr>
              <w:t xml:space="preserve">запитів </w:t>
            </w:r>
            <w:r w:rsidRPr="00861314">
              <w:rPr>
                <w:sz w:val="24"/>
                <w:szCs w:val="24"/>
              </w:rPr>
              <w:t>учасників освітнього процесу</w:t>
            </w:r>
          </w:p>
        </w:tc>
        <w:tc>
          <w:tcPr>
            <w:tcW w:w="1496" w:type="dxa"/>
          </w:tcPr>
          <w:p w:rsidR="002D593B" w:rsidRPr="00861314" w:rsidRDefault="002D593B" w:rsidP="009D117E">
            <w:pPr>
              <w:tabs>
                <w:tab w:val="left" w:pos="3705"/>
              </w:tabs>
              <w:ind w:left="-28" w:right="-109"/>
              <w:jc w:val="center"/>
              <w:rPr>
                <w:sz w:val="24"/>
                <w:szCs w:val="24"/>
              </w:rPr>
            </w:pPr>
            <w:r w:rsidRPr="00E37642">
              <w:rPr>
                <w:sz w:val="24"/>
                <w:szCs w:val="24"/>
              </w:rPr>
              <w:t>2021-2024 рр.</w:t>
            </w:r>
          </w:p>
        </w:tc>
        <w:tc>
          <w:tcPr>
            <w:tcW w:w="3651" w:type="dxa"/>
          </w:tcPr>
          <w:p w:rsidR="002D593B" w:rsidRPr="00861314" w:rsidRDefault="002D593B" w:rsidP="009D117E">
            <w:pPr>
              <w:tabs>
                <w:tab w:val="left" w:pos="3705"/>
              </w:tabs>
              <w:jc w:val="center"/>
              <w:rPr>
                <w:sz w:val="24"/>
                <w:szCs w:val="24"/>
              </w:rPr>
            </w:pPr>
            <w:r w:rsidRPr="00861314">
              <w:rPr>
                <w:sz w:val="24"/>
                <w:szCs w:val="24"/>
              </w:rPr>
              <w:t>Вивчення документації (протоколи засідань педагогічної ради, нарад при директорові); опитування (анкетування батьків, учнів, педагогів)</w:t>
            </w:r>
          </w:p>
        </w:tc>
      </w:tr>
      <w:tr w:rsidR="002D593B" w:rsidRPr="00B64083"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jc w:val="center"/>
              <w:rPr>
                <w:sz w:val="24"/>
                <w:szCs w:val="24"/>
              </w:rPr>
            </w:pPr>
            <w:r w:rsidRPr="00861314">
              <w:rPr>
                <w:sz w:val="24"/>
                <w:szCs w:val="24"/>
              </w:rPr>
              <w:t>Створення умов для розвитку учнівського самоврядування</w:t>
            </w:r>
          </w:p>
        </w:tc>
        <w:tc>
          <w:tcPr>
            <w:tcW w:w="1496" w:type="dxa"/>
          </w:tcPr>
          <w:p w:rsidR="002D593B" w:rsidRPr="00861314" w:rsidRDefault="002D593B" w:rsidP="009D117E">
            <w:pPr>
              <w:tabs>
                <w:tab w:val="left" w:pos="3705"/>
              </w:tabs>
              <w:ind w:left="-28" w:right="-109"/>
              <w:jc w:val="center"/>
              <w:rPr>
                <w:sz w:val="24"/>
                <w:szCs w:val="24"/>
              </w:rPr>
            </w:pPr>
            <w:r w:rsidRPr="00E37642">
              <w:rPr>
                <w:sz w:val="24"/>
                <w:szCs w:val="24"/>
              </w:rPr>
              <w:t>2021-2024 рр.</w:t>
            </w:r>
          </w:p>
        </w:tc>
        <w:tc>
          <w:tcPr>
            <w:tcW w:w="3651" w:type="dxa"/>
          </w:tcPr>
          <w:p w:rsidR="002D593B" w:rsidRDefault="002D593B" w:rsidP="009D117E">
            <w:pPr>
              <w:tabs>
                <w:tab w:val="left" w:pos="3705"/>
              </w:tabs>
              <w:ind w:left="-109"/>
              <w:jc w:val="center"/>
              <w:rPr>
                <w:sz w:val="24"/>
                <w:szCs w:val="24"/>
              </w:rPr>
            </w:pPr>
            <w:r w:rsidRPr="00861314">
              <w:rPr>
                <w:sz w:val="24"/>
                <w:szCs w:val="24"/>
              </w:rPr>
              <w:t xml:space="preserve">Вивчення документації </w:t>
            </w:r>
          </w:p>
          <w:p w:rsidR="002D593B" w:rsidRPr="00861314" w:rsidRDefault="002D593B" w:rsidP="009D117E">
            <w:pPr>
              <w:tabs>
                <w:tab w:val="left" w:pos="3705"/>
              </w:tabs>
              <w:ind w:left="-109"/>
              <w:jc w:val="center"/>
              <w:rPr>
                <w:sz w:val="24"/>
                <w:szCs w:val="24"/>
              </w:rPr>
            </w:pPr>
            <w:r w:rsidRPr="00861314">
              <w:rPr>
                <w:sz w:val="24"/>
                <w:szCs w:val="24"/>
              </w:rPr>
              <w:t>(Статут закладу освіти, правила поведінки учасників освітнього процесу); опитування (анкетування батьків, учнів, педагогів, інтерв’ю з представниками самоврядування)</w:t>
            </w:r>
          </w:p>
        </w:tc>
      </w:tr>
      <w:tr w:rsidR="002D593B" w:rsidRPr="00B64083"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Default="002D593B" w:rsidP="009D117E">
            <w:pPr>
              <w:tabs>
                <w:tab w:val="left" w:pos="3705"/>
              </w:tabs>
              <w:jc w:val="center"/>
              <w:rPr>
                <w:sz w:val="24"/>
                <w:szCs w:val="24"/>
              </w:rPr>
            </w:pPr>
            <w:r w:rsidRPr="00861314">
              <w:rPr>
                <w:sz w:val="24"/>
                <w:szCs w:val="24"/>
              </w:rPr>
              <w:t xml:space="preserve">Сприяння керівництвом закладу освіти виявленню громадської активності </w:t>
            </w:r>
          </w:p>
          <w:p w:rsidR="002D593B" w:rsidRDefault="002D593B" w:rsidP="009D117E">
            <w:pPr>
              <w:tabs>
                <w:tab w:val="left" w:pos="3705"/>
              </w:tabs>
              <w:jc w:val="center"/>
              <w:rPr>
                <w:sz w:val="24"/>
                <w:szCs w:val="24"/>
              </w:rPr>
            </w:pPr>
            <w:r w:rsidRPr="00861314">
              <w:rPr>
                <w:sz w:val="24"/>
                <w:szCs w:val="24"/>
              </w:rPr>
              <w:t>та ініціативи учасників освітнього процесу,</w:t>
            </w:r>
          </w:p>
          <w:p w:rsidR="002D593B" w:rsidRPr="00861314" w:rsidRDefault="002D593B" w:rsidP="009D117E">
            <w:pPr>
              <w:tabs>
                <w:tab w:val="left" w:pos="3705"/>
              </w:tabs>
              <w:jc w:val="center"/>
              <w:rPr>
                <w:sz w:val="24"/>
                <w:szCs w:val="24"/>
              </w:rPr>
            </w:pPr>
            <w:r w:rsidRPr="00861314">
              <w:rPr>
                <w:sz w:val="24"/>
                <w:szCs w:val="24"/>
              </w:rPr>
              <w:t>їх участ</w:t>
            </w:r>
            <w:r>
              <w:rPr>
                <w:sz w:val="24"/>
                <w:szCs w:val="24"/>
              </w:rPr>
              <w:t>і</w:t>
            </w:r>
            <w:r w:rsidRPr="00861314">
              <w:rPr>
                <w:sz w:val="24"/>
                <w:szCs w:val="24"/>
              </w:rPr>
              <w:t xml:space="preserve"> в житті місцевої громади</w:t>
            </w:r>
          </w:p>
        </w:tc>
        <w:tc>
          <w:tcPr>
            <w:tcW w:w="1496" w:type="dxa"/>
          </w:tcPr>
          <w:p w:rsidR="002D593B" w:rsidRPr="00861314" w:rsidRDefault="002D593B" w:rsidP="009D117E">
            <w:pPr>
              <w:tabs>
                <w:tab w:val="left" w:pos="3705"/>
              </w:tabs>
              <w:ind w:left="-28" w:right="-109"/>
              <w:jc w:val="center"/>
              <w:rPr>
                <w:sz w:val="24"/>
                <w:szCs w:val="24"/>
              </w:rPr>
            </w:pPr>
            <w:r w:rsidRPr="00AD39DC">
              <w:rPr>
                <w:sz w:val="24"/>
                <w:szCs w:val="24"/>
              </w:rPr>
              <w:t>2021-2024 рр.</w:t>
            </w:r>
          </w:p>
        </w:tc>
        <w:tc>
          <w:tcPr>
            <w:tcW w:w="3651" w:type="dxa"/>
          </w:tcPr>
          <w:p w:rsidR="002D593B" w:rsidRPr="00861314" w:rsidRDefault="002D593B" w:rsidP="009D117E">
            <w:pPr>
              <w:tabs>
                <w:tab w:val="left" w:pos="3705"/>
              </w:tabs>
              <w:ind w:left="-109"/>
              <w:jc w:val="center"/>
              <w:rPr>
                <w:sz w:val="24"/>
                <w:szCs w:val="24"/>
              </w:rPr>
            </w:pPr>
            <w:r w:rsidRPr="00861314">
              <w:rPr>
                <w:sz w:val="24"/>
                <w:szCs w:val="24"/>
              </w:rPr>
              <w:t xml:space="preserve">Вивчення документації (протоколи засідання педагогічної ради, звернення учасників освітнього процесу, накази керівника з основної діяльності, річний план роботи закладу, річний звіт про діяльність закладу); опитування (анкетування батьків, учнів, педагогів, інтерв’ю з </w:t>
            </w:r>
            <w:r w:rsidRPr="00861314">
              <w:rPr>
                <w:sz w:val="24"/>
                <w:szCs w:val="24"/>
              </w:rPr>
              <w:lastRenderedPageBreak/>
              <w:t>представниками самоврядування)</w:t>
            </w:r>
          </w:p>
        </w:tc>
      </w:tr>
      <w:tr w:rsidR="002D593B" w:rsidRPr="00861314"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jc w:val="center"/>
              <w:rPr>
                <w:sz w:val="24"/>
                <w:szCs w:val="24"/>
              </w:rPr>
            </w:pPr>
            <w:r w:rsidRPr="00861314">
              <w:rPr>
                <w:sz w:val="24"/>
                <w:szCs w:val="24"/>
              </w:rPr>
              <w:t>Відповідність режиму роботи закладу освіти та розкладу занять віковим особливостям здобувачів освіти, їх освітнім потребам</w:t>
            </w:r>
          </w:p>
        </w:tc>
        <w:tc>
          <w:tcPr>
            <w:tcW w:w="1496" w:type="dxa"/>
          </w:tcPr>
          <w:p w:rsidR="002D593B" w:rsidRPr="00861314" w:rsidRDefault="002D593B" w:rsidP="009D117E">
            <w:pPr>
              <w:tabs>
                <w:tab w:val="left" w:pos="3705"/>
              </w:tabs>
              <w:ind w:left="-28" w:right="-109"/>
              <w:jc w:val="center"/>
              <w:rPr>
                <w:sz w:val="24"/>
                <w:szCs w:val="24"/>
              </w:rPr>
            </w:pPr>
            <w:r w:rsidRPr="00AD39DC">
              <w:rPr>
                <w:sz w:val="24"/>
                <w:szCs w:val="24"/>
              </w:rPr>
              <w:t>2021-2024 рр.</w:t>
            </w:r>
          </w:p>
        </w:tc>
        <w:tc>
          <w:tcPr>
            <w:tcW w:w="3651" w:type="dxa"/>
          </w:tcPr>
          <w:p w:rsidR="002D593B" w:rsidRPr="00861314" w:rsidRDefault="002D593B" w:rsidP="009D117E">
            <w:pPr>
              <w:tabs>
                <w:tab w:val="left" w:pos="3705"/>
              </w:tabs>
              <w:jc w:val="center"/>
              <w:rPr>
                <w:sz w:val="24"/>
                <w:szCs w:val="24"/>
              </w:rPr>
            </w:pPr>
            <w:r w:rsidRPr="00861314">
              <w:rPr>
                <w:sz w:val="24"/>
                <w:szCs w:val="24"/>
              </w:rPr>
              <w:t>Вивчення документації</w:t>
            </w:r>
          </w:p>
          <w:p w:rsidR="002D593B" w:rsidRPr="00861314" w:rsidRDefault="002D593B" w:rsidP="009D117E">
            <w:pPr>
              <w:tabs>
                <w:tab w:val="left" w:pos="3705"/>
              </w:tabs>
              <w:jc w:val="center"/>
              <w:rPr>
                <w:sz w:val="24"/>
                <w:szCs w:val="24"/>
              </w:rPr>
            </w:pPr>
            <w:r w:rsidRPr="00861314">
              <w:rPr>
                <w:sz w:val="24"/>
                <w:szCs w:val="24"/>
              </w:rPr>
              <w:t xml:space="preserve"> (режим роботи закладу, Статут закладу, освітня програма закладу, розклад занять); опитування (анкетування батьків, учнів)</w:t>
            </w:r>
          </w:p>
        </w:tc>
      </w:tr>
      <w:tr w:rsidR="002D593B" w:rsidRPr="00B64083"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jc w:val="center"/>
              <w:rPr>
                <w:sz w:val="24"/>
                <w:szCs w:val="24"/>
              </w:rPr>
            </w:pPr>
            <w:r w:rsidRPr="00861314">
              <w:rPr>
                <w:sz w:val="24"/>
                <w:szCs w:val="24"/>
              </w:rPr>
              <w:t>Створення умов для реалізації індивідуальних освітніх траєкторій добувачів освіти</w:t>
            </w:r>
          </w:p>
        </w:tc>
        <w:tc>
          <w:tcPr>
            <w:tcW w:w="1496" w:type="dxa"/>
          </w:tcPr>
          <w:p w:rsidR="002D593B" w:rsidRPr="00861314" w:rsidRDefault="002D593B" w:rsidP="009D117E">
            <w:pPr>
              <w:tabs>
                <w:tab w:val="left" w:pos="3721"/>
              </w:tabs>
              <w:ind w:left="-107" w:right="-109"/>
              <w:jc w:val="center"/>
              <w:rPr>
                <w:sz w:val="24"/>
                <w:szCs w:val="24"/>
              </w:rPr>
            </w:pPr>
            <w:r w:rsidRPr="00EF2628">
              <w:rPr>
                <w:sz w:val="24"/>
                <w:szCs w:val="24"/>
              </w:rPr>
              <w:t>2021-2024 рр.</w:t>
            </w:r>
          </w:p>
        </w:tc>
        <w:tc>
          <w:tcPr>
            <w:tcW w:w="3651" w:type="dxa"/>
          </w:tcPr>
          <w:p w:rsidR="002D593B" w:rsidRPr="00861314" w:rsidRDefault="002D593B" w:rsidP="009D117E">
            <w:pPr>
              <w:tabs>
                <w:tab w:val="left" w:pos="3721"/>
              </w:tabs>
              <w:ind w:left="-107"/>
              <w:jc w:val="center"/>
              <w:rPr>
                <w:sz w:val="24"/>
                <w:szCs w:val="24"/>
              </w:rPr>
            </w:pPr>
            <w:r w:rsidRPr="00861314">
              <w:rPr>
                <w:sz w:val="24"/>
                <w:szCs w:val="24"/>
              </w:rPr>
              <w:t>Вивчення документації</w:t>
            </w:r>
          </w:p>
          <w:p w:rsidR="002D593B" w:rsidRDefault="002D593B" w:rsidP="009D117E">
            <w:pPr>
              <w:tabs>
                <w:tab w:val="left" w:pos="3721"/>
              </w:tabs>
              <w:ind w:left="-107"/>
              <w:jc w:val="center"/>
              <w:rPr>
                <w:sz w:val="24"/>
                <w:szCs w:val="24"/>
              </w:rPr>
            </w:pPr>
            <w:r w:rsidRPr="00861314">
              <w:rPr>
                <w:sz w:val="24"/>
                <w:szCs w:val="24"/>
              </w:rPr>
              <w:t xml:space="preserve"> (індивідуальні навчальні плани</w:t>
            </w:r>
          </w:p>
          <w:p w:rsidR="002D593B" w:rsidRPr="00861314" w:rsidRDefault="002D593B" w:rsidP="009D117E">
            <w:pPr>
              <w:tabs>
                <w:tab w:val="left" w:pos="3721"/>
              </w:tabs>
              <w:ind w:left="-107"/>
              <w:jc w:val="center"/>
              <w:rPr>
                <w:sz w:val="24"/>
                <w:szCs w:val="24"/>
              </w:rPr>
            </w:pPr>
            <w:r w:rsidRPr="00861314">
              <w:rPr>
                <w:sz w:val="24"/>
                <w:szCs w:val="24"/>
              </w:rPr>
              <w:t xml:space="preserve"> (у разі наявності); протоколи засідань педагогічної ради; протоколи засідань методичних об’єднань; журнал реєстрації звернення громадян)</w:t>
            </w:r>
          </w:p>
        </w:tc>
      </w:tr>
      <w:tr w:rsidR="002D593B" w:rsidRPr="00861314" w:rsidTr="009D117E">
        <w:tc>
          <w:tcPr>
            <w:tcW w:w="1963" w:type="dxa"/>
            <w:vMerge w:val="restart"/>
          </w:tcPr>
          <w:p w:rsidR="002D593B" w:rsidRPr="00861314" w:rsidRDefault="002D593B" w:rsidP="009D117E">
            <w:pPr>
              <w:tabs>
                <w:tab w:val="left" w:pos="3705"/>
              </w:tabs>
              <w:jc w:val="center"/>
              <w:rPr>
                <w:sz w:val="24"/>
                <w:szCs w:val="24"/>
              </w:rPr>
            </w:pPr>
            <w:r w:rsidRPr="00861314">
              <w:rPr>
                <w:sz w:val="24"/>
                <w:szCs w:val="24"/>
              </w:rPr>
              <w:t>Формування та забезпечення реалізації політики академічної доброчесності</w:t>
            </w:r>
          </w:p>
        </w:tc>
        <w:tc>
          <w:tcPr>
            <w:tcW w:w="3028" w:type="dxa"/>
          </w:tcPr>
          <w:p w:rsidR="002D593B" w:rsidRPr="00861314" w:rsidRDefault="002D593B" w:rsidP="009D117E">
            <w:pPr>
              <w:tabs>
                <w:tab w:val="left" w:pos="3705"/>
              </w:tabs>
              <w:jc w:val="center"/>
              <w:rPr>
                <w:sz w:val="24"/>
                <w:szCs w:val="24"/>
              </w:rPr>
            </w:pPr>
            <w:r w:rsidRPr="00861314">
              <w:rPr>
                <w:sz w:val="24"/>
                <w:szCs w:val="24"/>
              </w:rPr>
              <w:t>Впровадження закладом освіти політики академічної доброчесності</w:t>
            </w:r>
          </w:p>
        </w:tc>
        <w:tc>
          <w:tcPr>
            <w:tcW w:w="1496" w:type="dxa"/>
          </w:tcPr>
          <w:p w:rsidR="002D593B" w:rsidRPr="00861314" w:rsidRDefault="002D593B" w:rsidP="009D117E">
            <w:pPr>
              <w:tabs>
                <w:tab w:val="left" w:pos="3721"/>
              </w:tabs>
              <w:ind w:left="-107" w:right="-109"/>
              <w:jc w:val="center"/>
              <w:rPr>
                <w:sz w:val="24"/>
                <w:szCs w:val="24"/>
              </w:rPr>
            </w:pPr>
            <w:r w:rsidRPr="00EF2628">
              <w:rPr>
                <w:sz w:val="24"/>
                <w:szCs w:val="24"/>
              </w:rPr>
              <w:t>2021-2024 рр.</w:t>
            </w:r>
          </w:p>
        </w:tc>
        <w:tc>
          <w:tcPr>
            <w:tcW w:w="3651" w:type="dxa"/>
          </w:tcPr>
          <w:p w:rsidR="002D593B" w:rsidRPr="00861314" w:rsidRDefault="002D593B" w:rsidP="009D117E">
            <w:pPr>
              <w:tabs>
                <w:tab w:val="left" w:pos="3721"/>
              </w:tabs>
              <w:ind w:left="-107" w:right="-143"/>
              <w:jc w:val="center"/>
              <w:rPr>
                <w:sz w:val="24"/>
                <w:szCs w:val="24"/>
              </w:rPr>
            </w:pPr>
            <w:r w:rsidRPr="00861314">
              <w:rPr>
                <w:sz w:val="24"/>
                <w:szCs w:val="24"/>
              </w:rPr>
              <w:t>Вивчення документації (Положення про академічну доброчесність, протоколи засідань педагогічної ради, річний план роботи, річний звіт про діяльність закладу, протоколи засідань комісій з питань академічної доброчесності, накази з питань академічної доброчесності;</w:t>
            </w:r>
          </w:p>
          <w:p w:rsidR="002D593B" w:rsidRDefault="002D593B" w:rsidP="009D117E">
            <w:pPr>
              <w:tabs>
                <w:tab w:val="left" w:pos="3721"/>
              </w:tabs>
              <w:ind w:left="-107" w:right="-143"/>
              <w:jc w:val="center"/>
              <w:rPr>
                <w:sz w:val="24"/>
                <w:szCs w:val="24"/>
              </w:rPr>
            </w:pPr>
            <w:r w:rsidRPr="00861314">
              <w:rPr>
                <w:sz w:val="24"/>
                <w:szCs w:val="24"/>
              </w:rPr>
              <w:t xml:space="preserve">спостереження </w:t>
            </w:r>
          </w:p>
          <w:p w:rsidR="002D593B" w:rsidRPr="00861314" w:rsidRDefault="002D593B" w:rsidP="009D117E">
            <w:pPr>
              <w:tabs>
                <w:tab w:val="left" w:pos="3721"/>
              </w:tabs>
              <w:ind w:left="-107" w:right="-143"/>
              <w:jc w:val="center"/>
              <w:rPr>
                <w:sz w:val="24"/>
                <w:szCs w:val="24"/>
              </w:rPr>
            </w:pPr>
            <w:r w:rsidRPr="00861314">
              <w:rPr>
                <w:sz w:val="24"/>
                <w:szCs w:val="24"/>
              </w:rPr>
              <w:t>(за освітнім середовищем, за навчальним заняттям); опитування (анкетування учнів, педагогів, батьків)</w:t>
            </w:r>
          </w:p>
        </w:tc>
      </w:tr>
      <w:tr w:rsidR="002D593B" w:rsidRPr="00861314" w:rsidTr="009D117E">
        <w:tc>
          <w:tcPr>
            <w:tcW w:w="1963" w:type="dxa"/>
            <w:vMerge/>
          </w:tcPr>
          <w:p w:rsidR="002D593B" w:rsidRPr="00861314" w:rsidRDefault="002D593B" w:rsidP="009D117E">
            <w:pPr>
              <w:tabs>
                <w:tab w:val="left" w:pos="3705"/>
              </w:tabs>
              <w:jc w:val="center"/>
              <w:rPr>
                <w:sz w:val="24"/>
                <w:szCs w:val="24"/>
              </w:rPr>
            </w:pPr>
          </w:p>
        </w:tc>
        <w:tc>
          <w:tcPr>
            <w:tcW w:w="3028" w:type="dxa"/>
          </w:tcPr>
          <w:p w:rsidR="002D593B" w:rsidRPr="00861314" w:rsidRDefault="002D593B" w:rsidP="009D117E">
            <w:pPr>
              <w:tabs>
                <w:tab w:val="left" w:pos="3705"/>
              </w:tabs>
              <w:jc w:val="center"/>
              <w:rPr>
                <w:sz w:val="24"/>
                <w:szCs w:val="24"/>
              </w:rPr>
            </w:pPr>
            <w:r w:rsidRPr="00861314">
              <w:rPr>
                <w:sz w:val="24"/>
                <w:szCs w:val="24"/>
              </w:rPr>
              <w:t>Сприяння формуванню в учасників освітнього процесу негативного ставлення до корупції</w:t>
            </w:r>
          </w:p>
        </w:tc>
        <w:tc>
          <w:tcPr>
            <w:tcW w:w="1496" w:type="dxa"/>
          </w:tcPr>
          <w:p w:rsidR="002D593B" w:rsidRPr="00861314" w:rsidRDefault="002D593B" w:rsidP="009D117E">
            <w:pPr>
              <w:tabs>
                <w:tab w:val="left" w:pos="3721"/>
              </w:tabs>
              <w:ind w:left="-107" w:right="-109"/>
              <w:jc w:val="center"/>
              <w:rPr>
                <w:sz w:val="24"/>
                <w:szCs w:val="24"/>
              </w:rPr>
            </w:pPr>
            <w:r>
              <w:rPr>
                <w:sz w:val="24"/>
                <w:szCs w:val="24"/>
              </w:rPr>
              <w:t>2021-2024 рр.</w:t>
            </w:r>
          </w:p>
        </w:tc>
        <w:tc>
          <w:tcPr>
            <w:tcW w:w="3651" w:type="dxa"/>
          </w:tcPr>
          <w:p w:rsidR="002D593B" w:rsidRPr="00861314" w:rsidRDefault="002D593B" w:rsidP="009D117E">
            <w:pPr>
              <w:tabs>
                <w:tab w:val="left" w:pos="3721"/>
              </w:tabs>
              <w:ind w:left="-107" w:right="-143"/>
              <w:jc w:val="center"/>
              <w:rPr>
                <w:sz w:val="24"/>
                <w:szCs w:val="24"/>
              </w:rPr>
            </w:pPr>
            <w:r w:rsidRPr="00861314">
              <w:rPr>
                <w:sz w:val="24"/>
                <w:szCs w:val="24"/>
              </w:rPr>
              <w:t xml:space="preserve">Вивчення документації </w:t>
            </w:r>
          </w:p>
          <w:p w:rsidR="002D593B" w:rsidRPr="00861314" w:rsidRDefault="002D593B" w:rsidP="009D117E">
            <w:pPr>
              <w:tabs>
                <w:tab w:val="left" w:pos="3721"/>
              </w:tabs>
              <w:ind w:left="-107" w:right="-143"/>
              <w:jc w:val="center"/>
              <w:rPr>
                <w:sz w:val="24"/>
                <w:szCs w:val="24"/>
              </w:rPr>
            </w:pPr>
            <w:r w:rsidRPr="00861314">
              <w:rPr>
                <w:sz w:val="24"/>
                <w:szCs w:val="24"/>
              </w:rPr>
              <w:t>(річний план); опитування (анкетування учнів, педагогів)</w:t>
            </w:r>
          </w:p>
          <w:p w:rsidR="002D593B" w:rsidRPr="00861314" w:rsidRDefault="002D593B" w:rsidP="009D117E">
            <w:pPr>
              <w:tabs>
                <w:tab w:val="left" w:pos="3721"/>
              </w:tabs>
              <w:ind w:left="-107" w:right="-143"/>
              <w:jc w:val="center"/>
              <w:rPr>
                <w:sz w:val="24"/>
                <w:szCs w:val="24"/>
              </w:rPr>
            </w:pPr>
          </w:p>
        </w:tc>
      </w:tr>
    </w:tbl>
    <w:p w:rsidR="002D593B" w:rsidRDefault="002D593B" w:rsidP="002D593B">
      <w:pPr>
        <w:jc w:val="center"/>
        <w:rPr>
          <w:b/>
          <w:sz w:val="32"/>
          <w:szCs w:val="32"/>
        </w:rPr>
      </w:pPr>
    </w:p>
    <w:p w:rsidR="002D593B" w:rsidRDefault="002D593B" w:rsidP="002D593B">
      <w:pPr>
        <w:spacing w:line="360" w:lineRule="auto"/>
        <w:jc w:val="center"/>
        <w:rPr>
          <w:b/>
          <w:sz w:val="32"/>
          <w:szCs w:val="32"/>
        </w:rPr>
      </w:pPr>
      <w:r>
        <w:rPr>
          <w:b/>
          <w:bCs/>
          <w:sz w:val="28"/>
          <w:szCs w:val="28"/>
        </w:rPr>
        <w:t>І</w:t>
      </w:r>
      <w:r>
        <w:rPr>
          <w:b/>
          <w:bCs/>
          <w:sz w:val="28"/>
          <w:szCs w:val="28"/>
          <w:lang w:val="en-US"/>
        </w:rPr>
        <w:t>V</w:t>
      </w:r>
      <w:r>
        <w:rPr>
          <w:b/>
          <w:bCs/>
          <w:sz w:val="28"/>
          <w:szCs w:val="28"/>
        </w:rPr>
        <w:t xml:space="preserve">. </w:t>
      </w:r>
      <w:r w:rsidRPr="00054781">
        <w:rPr>
          <w:b/>
          <w:sz w:val="32"/>
          <w:szCs w:val="32"/>
        </w:rPr>
        <w:t xml:space="preserve">ОЧІКУВАНІ РЕЗУЛЬТАТИ </w:t>
      </w:r>
      <w:r>
        <w:rPr>
          <w:b/>
          <w:sz w:val="32"/>
          <w:szCs w:val="32"/>
        </w:rPr>
        <w:t xml:space="preserve">РЕАЛІЗАЦІЇ </w:t>
      </w:r>
    </w:p>
    <w:p w:rsidR="002D593B" w:rsidRPr="00054781" w:rsidRDefault="002D593B" w:rsidP="002D593B">
      <w:pPr>
        <w:spacing w:line="360" w:lineRule="auto"/>
        <w:jc w:val="center"/>
        <w:rPr>
          <w:b/>
          <w:sz w:val="32"/>
          <w:szCs w:val="32"/>
        </w:rPr>
      </w:pPr>
      <w:r w:rsidRPr="00054781">
        <w:rPr>
          <w:b/>
          <w:sz w:val="32"/>
          <w:szCs w:val="32"/>
        </w:rPr>
        <w:t>СТРАТЕГІЇ РОЗВИТКУ ЛІЦЕЮ</w:t>
      </w:r>
    </w:p>
    <w:p w:rsidR="002D593B" w:rsidRPr="00637BB7" w:rsidRDefault="002D593B" w:rsidP="002D593B">
      <w:pPr>
        <w:ind w:firstLine="708"/>
        <w:jc w:val="both"/>
        <w:rPr>
          <w:sz w:val="28"/>
          <w:szCs w:val="28"/>
        </w:rPr>
      </w:pPr>
    </w:p>
    <w:p w:rsidR="002D593B" w:rsidRDefault="002D593B" w:rsidP="002D593B">
      <w:pPr>
        <w:spacing w:line="360" w:lineRule="auto"/>
        <w:ind w:firstLine="540"/>
        <w:jc w:val="both"/>
        <w:rPr>
          <w:sz w:val="28"/>
          <w:szCs w:val="28"/>
        </w:rPr>
      </w:pPr>
      <w:r w:rsidRPr="008429D1">
        <w:rPr>
          <w:i/>
          <w:iCs/>
          <w:sz w:val="28"/>
          <w:szCs w:val="28"/>
        </w:rPr>
        <w:t>Очікувані результати</w:t>
      </w:r>
      <w:r>
        <w:rPr>
          <w:i/>
          <w:iCs/>
          <w:sz w:val="28"/>
          <w:szCs w:val="28"/>
        </w:rPr>
        <w:t xml:space="preserve"> реалізації</w:t>
      </w:r>
      <w:r w:rsidRPr="008429D1">
        <w:rPr>
          <w:i/>
          <w:iCs/>
          <w:sz w:val="28"/>
          <w:szCs w:val="28"/>
        </w:rPr>
        <w:t xml:space="preserve"> Стратегії розвитку ліцею</w:t>
      </w:r>
      <w:r w:rsidRPr="00054781">
        <w:rPr>
          <w:sz w:val="28"/>
          <w:szCs w:val="28"/>
        </w:rPr>
        <w:t>:</w:t>
      </w:r>
    </w:p>
    <w:p w:rsidR="002D593B" w:rsidRPr="008429D1" w:rsidRDefault="002D593B" w:rsidP="002D593B">
      <w:pPr>
        <w:shd w:val="clear" w:color="auto" w:fill="FFFFFF"/>
        <w:spacing w:line="360" w:lineRule="auto"/>
        <w:jc w:val="both"/>
        <w:textAlignment w:val="baseline"/>
        <w:rPr>
          <w:sz w:val="28"/>
          <w:szCs w:val="28"/>
        </w:rPr>
      </w:pPr>
      <w:r w:rsidRPr="008429D1">
        <w:rPr>
          <w:sz w:val="28"/>
          <w:szCs w:val="28"/>
        </w:rPr>
        <w:t>1. Забезпеч</w:t>
      </w:r>
      <w:r>
        <w:rPr>
          <w:sz w:val="28"/>
          <w:szCs w:val="28"/>
        </w:rPr>
        <w:t>ення якісної</w:t>
      </w:r>
      <w:r w:rsidRPr="008429D1">
        <w:rPr>
          <w:sz w:val="28"/>
          <w:szCs w:val="28"/>
        </w:rPr>
        <w:t xml:space="preserve"> осві</w:t>
      </w:r>
      <w:r>
        <w:rPr>
          <w:sz w:val="28"/>
          <w:szCs w:val="28"/>
        </w:rPr>
        <w:t>ти</w:t>
      </w:r>
      <w:r w:rsidRPr="008429D1">
        <w:rPr>
          <w:sz w:val="28"/>
          <w:szCs w:val="28"/>
        </w:rPr>
        <w:t xml:space="preserve"> відповідно до вимог </w:t>
      </w:r>
      <w:r>
        <w:rPr>
          <w:sz w:val="28"/>
          <w:szCs w:val="28"/>
        </w:rPr>
        <w:t>Д</w:t>
      </w:r>
      <w:r w:rsidRPr="008429D1">
        <w:rPr>
          <w:sz w:val="28"/>
          <w:szCs w:val="28"/>
        </w:rPr>
        <w:t>ержавних стандартів освіти, в тому числі інклюзивна освіта.</w:t>
      </w:r>
    </w:p>
    <w:p w:rsidR="002D593B" w:rsidRDefault="002D593B" w:rsidP="002D593B">
      <w:pPr>
        <w:spacing w:line="360" w:lineRule="auto"/>
        <w:jc w:val="both"/>
        <w:rPr>
          <w:sz w:val="28"/>
          <w:szCs w:val="28"/>
        </w:rPr>
      </w:pPr>
      <w:r>
        <w:rPr>
          <w:sz w:val="28"/>
          <w:szCs w:val="28"/>
        </w:rPr>
        <w:t>2</w:t>
      </w:r>
      <w:r w:rsidRPr="0090228B">
        <w:rPr>
          <w:sz w:val="28"/>
          <w:szCs w:val="28"/>
        </w:rPr>
        <w:t xml:space="preserve">. </w:t>
      </w:r>
      <w:r w:rsidRPr="00A13204">
        <w:rPr>
          <w:sz w:val="28"/>
          <w:szCs w:val="28"/>
        </w:rPr>
        <w:t>Створ</w:t>
      </w:r>
      <w:r>
        <w:rPr>
          <w:sz w:val="28"/>
          <w:szCs w:val="28"/>
        </w:rPr>
        <w:t xml:space="preserve">ення </w:t>
      </w:r>
      <w:r w:rsidRPr="00A13204">
        <w:rPr>
          <w:sz w:val="28"/>
          <w:szCs w:val="28"/>
        </w:rPr>
        <w:t xml:space="preserve"> комфортн</w:t>
      </w:r>
      <w:r>
        <w:rPr>
          <w:sz w:val="28"/>
          <w:szCs w:val="28"/>
        </w:rPr>
        <w:t xml:space="preserve">их та </w:t>
      </w:r>
      <w:r w:rsidRPr="00A13204">
        <w:rPr>
          <w:sz w:val="28"/>
          <w:szCs w:val="28"/>
        </w:rPr>
        <w:t>безпечн</w:t>
      </w:r>
      <w:r>
        <w:rPr>
          <w:sz w:val="28"/>
          <w:szCs w:val="28"/>
        </w:rPr>
        <w:t>их</w:t>
      </w:r>
      <w:r w:rsidRPr="00A13204">
        <w:rPr>
          <w:sz w:val="28"/>
          <w:szCs w:val="28"/>
        </w:rPr>
        <w:t xml:space="preserve"> умов для навчання та праці в освітньому середовищі.</w:t>
      </w:r>
    </w:p>
    <w:p w:rsidR="002D593B" w:rsidRDefault="002D593B" w:rsidP="002D593B">
      <w:pPr>
        <w:spacing w:line="360" w:lineRule="auto"/>
        <w:jc w:val="both"/>
        <w:rPr>
          <w:sz w:val="28"/>
          <w:szCs w:val="28"/>
        </w:rPr>
      </w:pPr>
      <w:r>
        <w:rPr>
          <w:sz w:val="28"/>
          <w:szCs w:val="28"/>
        </w:rPr>
        <w:t xml:space="preserve">3. </w:t>
      </w:r>
      <w:r w:rsidRPr="008429D1">
        <w:rPr>
          <w:sz w:val="28"/>
          <w:szCs w:val="28"/>
        </w:rPr>
        <w:t>Оновлен</w:t>
      </w:r>
      <w:r>
        <w:rPr>
          <w:sz w:val="28"/>
          <w:szCs w:val="28"/>
        </w:rPr>
        <w:t>ня</w:t>
      </w:r>
      <w:r w:rsidRPr="008429D1">
        <w:rPr>
          <w:sz w:val="28"/>
          <w:szCs w:val="28"/>
        </w:rPr>
        <w:t xml:space="preserve"> матеріально-технічн</w:t>
      </w:r>
      <w:r>
        <w:rPr>
          <w:sz w:val="28"/>
          <w:szCs w:val="28"/>
        </w:rPr>
        <w:t>ої</w:t>
      </w:r>
      <w:r w:rsidRPr="008429D1">
        <w:rPr>
          <w:sz w:val="28"/>
          <w:szCs w:val="28"/>
        </w:rPr>
        <w:t xml:space="preserve"> та інформаційно-технологічн</w:t>
      </w:r>
      <w:r>
        <w:rPr>
          <w:sz w:val="28"/>
          <w:szCs w:val="28"/>
        </w:rPr>
        <w:t xml:space="preserve">ої </w:t>
      </w:r>
      <w:r w:rsidRPr="008429D1">
        <w:rPr>
          <w:sz w:val="28"/>
          <w:szCs w:val="28"/>
        </w:rPr>
        <w:t>баз</w:t>
      </w:r>
      <w:r>
        <w:rPr>
          <w:sz w:val="28"/>
          <w:szCs w:val="28"/>
        </w:rPr>
        <w:t>и</w:t>
      </w:r>
      <w:r w:rsidRPr="008429D1">
        <w:rPr>
          <w:sz w:val="28"/>
          <w:szCs w:val="28"/>
        </w:rPr>
        <w:t xml:space="preserve"> </w:t>
      </w:r>
      <w:r>
        <w:rPr>
          <w:sz w:val="28"/>
          <w:szCs w:val="28"/>
        </w:rPr>
        <w:t>ліцею</w:t>
      </w:r>
      <w:r w:rsidRPr="008429D1">
        <w:rPr>
          <w:sz w:val="28"/>
          <w:szCs w:val="28"/>
        </w:rPr>
        <w:t>, осучаснен</w:t>
      </w:r>
      <w:r>
        <w:rPr>
          <w:sz w:val="28"/>
          <w:szCs w:val="28"/>
        </w:rPr>
        <w:t>ня</w:t>
      </w:r>
      <w:r w:rsidRPr="008429D1">
        <w:rPr>
          <w:sz w:val="28"/>
          <w:szCs w:val="28"/>
        </w:rPr>
        <w:t xml:space="preserve"> навчальн</w:t>
      </w:r>
      <w:r>
        <w:rPr>
          <w:sz w:val="28"/>
          <w:szCs w:val="28"/>
        </w:rPr>
        <w:t>их</w:t>
      </w:r>
      <w:r w:rsidRPr="008429D1">
        <w:rPr>
          <w:sz w:val="28"/>
          <w:szCs w:val="28"/>
        </w:rPr>
        <w:t xml:space="preserve"> кабінет</w:t>
      </w:r>
      <w:r>
        <w:rPr>
          <w:sz w:val="28"/>
          <w:szCs w:val="28"/>
        </w:rPr>
        <w:t>ів</w:t>
      </w:r>
      <w:r w:rsidRPr="008429D1">
        <w:rPr>
          <w:sz w:val="28"/>
          <w:szCs w:val="28"/>
        </w:rPr>
        <w:t>.</w:t>
      </w:r>
    </w:p>
    <w:p w:rsidR="002D593B" w:rsidRDefault="002D593B" w:rsidP="002D593B">
      <w:pPr>
        <w:spacing w:line="360" w:lineRule="auto"/>
        <w:jc w:val="both"/>
        <w:rPr>
          <w:sz w:val="28"/>
          <w:szCs w:val="28"/>
        </w:rPr>
      </w:pPr>
      <w:r w:rsidRPr="008429D1">
        <w:rPr>
          <w:sz w:val="28"/>
          <w:szCs w:val="28"/>
          <w:lang w:eastAsia="uk-UA"/>
        </w:rPr>
        <w:t>4. Відкритість закладу до нововведень в умовах динамічного розвитку освіти, в</w:t>
      </w:r>
      <w:r w:rsidRPr="008429D1">
        <w:rPr>
          <w:sz w:val="28"/>
          <w:szCs w:val="28"/>
        </w:rPr>
        <w:t>икористання інноваційної інтерактивної моделі навчання.</w:t>
      </w:r>
    </w:p>
    <w:p w:rsidR="002D593B" w:rsidRDefault="002D593B" w:rsidP="002D593B">
      <w:pPr>
        <w:spacing w:line="360" w:lineRule="auto"/>
        <w:jc w:val="both"/>
        <w:rPr>
          <w:sz w:val="28"/>
          <w:szCs w:val="28"/>
          <w:lang w:eastAsia="uk-UA"/>
        </w:rPr>
      </w:pPr>
      <w:r w:rsidRPr="008429D1">
        <w:rPr>
          <w:sz w:val="28"/>
          <w:szCs w:val="28"/>
        </w:rPr>
        <w:t xml:space="preserve">5. </w:t>
      </w:r>
      <w:r w:rsidRPr="00A13204">
        <w:rPr>
          <w:color w:val="000000"/>
          <w:sz w:val="28"/>
          <w:szCs w:val="28"/>
        </w:rPr>
        <w:t>Вихід на унормовані показники щодо кількості учнів у класі.</w:t>
      </w:r>
    </w:p>
    <w:p w:rsidR="002D593B" w:rsidRDefault="002D593B" w:rsidP="002D593B">
      <w:pPr>
        <w:spacing w:line="360" w:lineRule="auto"/>
        <w:jc w:val="both"/>
        <w:rPr>
          <w:sz w:val="28"/>
          <w:szCs w:val="28"/>
          <w:lang w:eastAsia="uk-UA"/>
        </w:rPr>
      </w:pPr>
      <w:r>
        <w:rPr>
          <w:sz w:val="28"/>
          <w:szCs w:val="28"/>
        </w:rPr>
        <w:t xml:space="preserve">6. </w:t>
      </w:r>
      <w:r w:rsidRPr="008429D1">
        <w:rPr>
          <w:sz w:val="28"/>
          <w:szCs w:val="28"/>
        </w:rPr>
        <w:t xml:space="preserve">Оптимізація складу педагогічного колективу ліцею,  </w:t>
      </w:r>
      <w:r w:rsidRPr="008429D1">
        <w:rPr>
          <w:sz w:val="28"/>
          <w:szCs w:val="28"/>
          <w:lang w:eastAsia="uk-UA"/>
        </w:rPr>
        <w:t>підвищення престижу педагогічної професії.</w:t>
      </w:r>
    </w:p>
    <w:p w:rsidR="002D593B" w:rsidRDefault="002D593B" w:rsidP="002D593B">
      <w:pPr>
        <w:spacing w:line="360" w:lineRule="auto"/>
        <w:jc w:val="both"/>
        <w:rPr>
          <w:sz w:val="28"/>
          <w:szCs w:val="28"/>
        </w:rPr>
      </w:pPr>
      <w:r>
        <w:rPr>
          <w:sz w:val="28"/>
          <w:szCs w:val="28"/>
        </w:rPr>
        <w:t xml:space="preserve">7. </w:t>
      </w:r>
      <w:r w:rsidRPr="008429D1">
        <w:rPr>
          <w:sz w:val="28"/>
          <w:szCs w:val="28"/>
        </w:rPr>
        <w:t>Педагогічний колектив – це умотивовані, творчі вчителі, які постійно професійно розвиваються</w:t>
      </w:r>
      <w:r>
        <w:rPr>
          <w:sz w:val="28"/>
          <w:szCs w:val="28"/>
        </w:rPr>
        <w:t xml:space="preserve">, накопичують особистий педагогічний досвід (створення авторських програм, методичних розробок тощо), впроваджують інновації, досвід кращих педагогічних практик. </w:t>
      </w:r>
    </w:p>
    <w:p w:rsidR="002D593B" w:rsidRPr="008429D1" w:rsidRDefault="002D593B" w:rsidP="002D593B">
      <w:pPr>
        <w:spacing w:line="360" w:lineRule="auto"/>
        <w:jc w:val="both"/>
        <w:rPr>
          <w:sz w:val="28"/>
          <w:szCs w:val="28"/>
        </w:rPr>
      </w:pPr>
      <w:r>
        <w:rPr>
          <w:sz w:val="28"/>
          <w:szCs w:val="28"/>
          <w:lang w:eastAsia="uk-UA"/>
        </w:rPr>
        <w:t xml:space="preserve">8. </w:t>
      </w:r>
      <w:r w:rsidRPr="008429D1">
        <w:rPr>
          <w:sz w:val="28"/>
          <w:szCs w:val="28"/>
          <w:lang w:eastAsia="uk-UA"/>
        </w:rPr>
        <w:t>Педагог</w:t>
      </w:r>
      <w:r>
        <w:rPr>
          <w:sz w:val="28"/>
          <w:szCs w:val="28"/>
          <w:lang w:eastAsia="uk-UA"/>
        </w:rPr>
        <w:t xml:space="preserve">ічний колектив </w:t>
      </w:r>
      <w:r w:rsidRPr="008429D1">
        <w:rPr>
          <w:sz w:val="28"/>
          <w:szCs w:val="28"/>
          <w:lang w:eastAsia="uk-UA"/>
        </w:rPr>
        <w:t>сприя</w:t>
      </w:r>
      <w:r>
        <w:rPr>
          <w:sz w:val="28"/>
          <w:szCs w:val="28"/>
          <w:lang w:eastAsia="uk-UA"/>
        </w:rPr>
        <w:t>є</w:t>
      </w:r>
      <w:r w:rsidRPr="008429D1">
        <w:rPr>
          <w:sz w:val="28"/>
          <w:szCs w:val="28"/>
          <w:lang w:eastAsia="uk-UA"/>
        </w:rPr>
        <w:t xml:space="preserve">  опануванню </w:t>
      </w:r>
      <w:r>
        <w:rPr>
          <w:sz w:val="28"/>
          <w:szCs w:val="28"/>
          <w:lang w:eastAsia="uk-UA"/>
        </w:rPr>
        <w:t>здобувачами освіти</w:t>
      </w:r>
      <w:r w:rsidRPr="008429D1">
        <w:rPr>
          <w:sz w:val="28"/>
          <w:szCs w:val="28"/>
          <w:lang w:eastAsia="uk-UA"/>
        </w:rPr>
        <w:t xml:space="preserve"> </w:t>
      </w:r>
      <w:r>
        <w:rPr>
          <w:sz w:val="28"/>
          <w:szCs w:val="28"/>
          <w:lang w:eastAsia="uk-UA"/>
        </w:rPr>
        <w:t xml:space="preserve">предметних та ключових </w:t>
      </w:r>
      <w:proofErr w:type="spellStart"/>
      <w:r w:rsidRPr="008429D1">
        <w:rPr>
          <w:sz w:val="28"/>
          <w:szCs w:val="28"/>
          <w:lang w:eastAsia="uk-UA"/>
        </w:rPr>
        <w:t>компетенцій</w:t>
      </w:r>
      <w:proofErr w:type="spellEnd"/>
      <w:r w:rsidRPr="008429D1">
        <w:rPr>
          <w:sz w:val="28"/>
          <w:szCs w:val="28"/>
          <w:lang w:eastAsia="uk-UA"/>
        </w:rPr>
        <w:t xml:space="preserve">, </w:t>
      </w:r>
      <w:r>
        <w:rPr>
          <w:sz w:val="28"/>
          <w:szCs w:val="28"/>
          <w:lang w:eastAsia="uk-UA"/>
        </w:rPr>
        <w:t>створює</w:t>
      </w:r>
      <w:r w:rsidRPr="008429D1">
        <w:rPr>
          <w:sz w:val="28"/>
          <w:szCs w:val="28"/>
          <w:lang w:eastAsia="uk-UA"/>
        </w:rPr>
        <w:t xml:space="preserve"> сприятливі умови для фізичного, інтелектуального, психологічного, духовного, соціального становлення особистості школярів, досягнення ними </w:t>
      </w:r>
      <w:r>
        <w:rPr>
          <w:sz w:val="28"/>
          <w:szCs w:val="28"/>
          <w:lang w:eastAsia="uk-UA"/>
        </w:rPr>
        <w:t xml:space="preserve">відповідного </w:t>
      </w:r>
      <w:r w:rsidRPr="008429D1">
        <w:rPr>
          <w:sz w:val="28"/>
          <w:szCs w:val="28"/>
          <w:lang w:eastAsia="uk-UA"/>
        </w:rPr>
        <w:t xml:space="preserve">рівня освіченості, який відповідає ступеню навчання та </w:t>
      </w:r>
      <w:r>
        <w:rPr>
          <w:sz w:val="28"/>
          <w:szCs w:val="28"/>
          <w:lang w:eastAsia="uk-UA"/>
        </w:rPr>
        <w:t xml:space="preserve">їх </w:t>
      </w:r>
      <w:r w:rsidRPr="008429D1">
        <w:rPr>
          <w:sz w:val="28"/>
          <w:szCs w:val="28"/>
          <w:lang w:eastAsia="uk-UA"/>
        </w:rPr>
        <w:t>потенційним можливостям</w:t>
      </w:r>
      <w:r>
        <w:rPr>
          <w:sz w:val="28"/>
          <w:szCs w:val="28"/>
          <w:lang w:eastAsia="uk-UA"/>
        </w:rPr>
        <w:t>.</w:t>
      </w:r>
    </w:p>
    <w:p w:rsidR="002D593B" w:rsidRPr="00A13204" w:rsidRDefault="002D593B" w:rsidP="002D593B">
      <w:pPr>
        <w:tabs>
          <w:tab w:val="left" w:pos="3393"/>
        </w:tabs>
        <w:spacing w:line="360" w:lineRule="auto"/>
        <w:jc w:val="both"/>
        <w:rPr>
          <w:sz w:val="28"/>
          <w:szCs w:val="28"/>
        </w:rPr>
      </w:pPr>
      <w:r>
        <w:rPr>
          <w:sz w:val="28"/>
          <w:szCs w:val="28"/>
        </w:rPr>
        <w:t>9. П</w:t>
      </w:r>
      <w:r w:rsidRPr="00A13204">
        <w:rPr>
          <w:sz w:val="28"/>
          <w:szCs w:val="28"/>
        </w:rPr>
        <w:t xml:space="preserve">ідвищення ефективності використання ресурсів мережі Інтернет </w:t>
      </w:r>
      <w:r>
        <w:rPr>
          <w:sz w:val="28"/>
          <w:szCs w:val="28"/>
        </w:rPr>
        <w:t>(</w:t>
      </w:r>
      <w:r w:rsidRPr="00A13204">
        <w:rPr>
          <w:sz w:val="28"/>
          <w:szCs w:val="28"/>
        </w:rPr>
        <w:t xml:space="preserve">використання </w:t>
      </w:r>
      <w:r>
        <w:rPr>
          <w:sz w:val="28"/>
          <w:szCs w:val="28"/>
        </w:rPr>
        <w:t>освітніх платформ, ін</w:t>
      </w:r>
      <w:r w:rsidRPr="00A13204">
        <w:rPr>
          <w:sz w:val="28"/>
          <w:szCs w:val="28"/>
        </w:rPr>
        <w:t>формаційних сервісів, систем</w:t>
      </w:r>
      <w:r>
        <w:rPr>
          <w:sz w:val="28"/>
          <w:szCs w:val="28"/>
        </w:rPr>
        <w:t xml:space="preserve">, </w:t>
      </w:r>
      <w:r w:rsidRPr="00A13204">
        <w:rPr>
          <w:sz w:val="28"/>
          <w:szCs w:val="28"/>
        </w:rPr>
        <w:t xml:space="preserve">електронних </w:t>
      </w:r>
      <w:r>
        <w:rPr>
          <w:sz w:val="28"/>
          <w:szCs w:val="28"/>
        </w:rPr>
        <w:t>р</w:t>
      </w:r>
      <w:r w:rsidRPr="00A13204">
        <w:rPr>
          <w:sz w:val="28"/>
          <w:szCs w:val="28"/>
        </w:rPr>
        <w:t>есурсів</w:t>
      </w:r>
      <w:r>
        <w:rPr>
          <w:sz w:val="28"/>
          <w:szCs w:val="28"/>
        </w:rPr>
        <w:t xml:space="preserve">) </w:t>
      </w:r>
      <w:r w:rsidRPr="00A13204">
        <w:rPr>
          <w:sz w:val="28"/>
          <w:szCs w:val="28"/>
        </w:rPr>
        <w:t>для вдосконалення якості освіти в закладі</w:t>
      </w:r>
      <w:r>
        <w:rPr>
          <w:sz w:val="28"/>
          <w:szCs w:val="28"/>
        </w:rPr>
        <w:t>.</w:t>
      </w:r>
      <w:r w:rsidRPr="00A13204">
        <w:rPr>
          <w:sz w:val="28"/>
          <w:szCs w:val="28"/>
        </w:rPr>
        <w:t xml:space="preserve"> </w:t>
      </w:r>
    </w:p>
    <w:p w:rsidR="002D593B" w:rsidRDefault="002D593B" w:rsidP="002D593B">
      <w:pPr>
        <w:tabs>
          <w:tab w:val="left" w:pos="3393"/>
        </w:tabs>
        <w:spacing w:line="360" w:lineRule="auto"/>
        <w:jc w:val="both"/>
        <w:rPr>
          <w:sz w:val="28"/>
          <w:szCs w:val="28"/>
        </w:rPr>
      </w:pPr>
      <w:r>
        <w:rPr>
          <w:sz w:val="28"/>
          <w:szCs w:val="28"/>
        </w:rPr>
        <w:t xml:space="preserve">10. </w:t>
      </w:r>
      <w:r w:rsidRPr="006339F9">
        <w:rPr>
          <w:sz w:val="28"/>
          <w:szCs w:val="28"/>
        </w:rPr>
        <w:t>Успішна сертифікація педагогічних працівників ліцею.</w:t>
      </w:r>
    </w:p>
    <w:p w:rsidR="002D593B" w:rsidRPr="00A13204" w:rsidRDefault="002D593B" w:rsidP="002D593B">
      <w:pPr>
        <w:spacing w:line="360" w:lineRule="auto"/>
        <w:jc w:val="both"/>
        <w:rPr>
          <w:sz w:val="28"/>
          <w:szCs w:val="28"/>
        </w:rPr>
      </w:pPr>
      <w:r w:rsidRPr="008429D1">
        <w:rPr>
          <w:sz w:val="28"/>
          <w:szCs w:val="28"/>
          <w:lang w:eastAsia="uk-UA"/>
        </w:rPr>
        <w:lastRenderedPageBreak/>
        <w:t xml:space="preserve">11. </w:t>
      </w:r>
      <w:r w:rsidRPr="00A13204">
        <w:rPr>
          <w:sz w:val="28"/>
          <w:szCs w:val="28"/>
          <w:lang w:eastAsia="uk-UA"/>
        </w:rPr>
        <w:t>З</w:t>
      </w:r>
      <w:r w:rsidRPr="00A13204">
        <w:rPr>
          <w:sz w:val="28"/>
          <w:szCs w:val="28"/>
        </w:rPr>
        <w:t>береження стану здоров'я всіх учасників освітнього процесу.</w:t>
      </w:r>
    </w:p>
    <w:p w:rsidR="002D593B" w:rsidRPr="00A13204" w:rsidRDefault="002D593B" w:rsidP="002D593B">
      <w:pPr>
        <w:spacing w:line="360" w:lineRule="auto"/>
        <w:jc w:val="both"/>
        <w:rPr>
          <w:sz w:val="28"/>
          <w:szCs w:val="28"/>
        </w:rPr>
      </w:pPr>
      <w:r w:rsidRPr="00A13204">
        <w:rPr>
          <w:sz w:val="28"/>
          <w:szCs w:val="28"/>
        </w:rPr>
        <w:t>12. Підвищення ефективності системи роботи з дітьми з особливими освітніми потребами</w:t>
      </w:r>
      <w:r>
        <w:rPr>
          <w:sz w:val="28"/>
          <w:szCs w:val="28"/>
        </w:rPr>
        <w:t>.</w:t>
      </w:r>
    </w:p>
    <w:p w:rsidR="002D593B" w:rsidRPr="00A13204" w:rsidRDefault="002D593B" w:rsidP="002D593B">
      <w:pPr>
        <w:tabs>
          <w:tab w:val="left" w:pos="3393"/>
        </w:tabs>
        <w:spacing w:line="360" w:lineRule="auto"/>
        <w:jc w:val="both"/>
        <w:rPr>
          <w:sz w:val="28"/>
          <w:szCs w:val="28"/>
        </w:rPr>
      </w:pPr>
      <w:r>
        <w:rPr>
          <w:sz w:val="28"/>
          <w:szCs w:val="28"/>
        </w:rPr>
        <w:t>13</w:t>
      </w:r>
      <w:r w:rsidRPr="00A13204">
        <w:rPr>
          <w:sz w:val="28"/>
          <w:szCs w:val="28"/>
        </w:rPr>
        <w:t>. Підвищення якості здійснення соціально-психологічного супроводу.</w:t>
      </w:r>
    </w:p>
    <w:p w:rsidR="002D593B" w:rsidRPr="00A13204" w:rsidRDefault="002D593B" w:rsidP="002D593B">
      <w:pPr>
        <w:tabs>
          <w:tab w:val="left" w:pos="3393"/>
        </w:tabs>
        <w:spacing w:line="360" w:lineRule="auto"/>
        <w:jc w:val="both"/>
        <w:rPr>
          <w:sz w:val="28"/>
          <w:szCs w:val="28"/>
        </w:rPr>
      </w:pPr>
      <w:r w:rsidRPr="00A13204">
        <w:rPr>
          <w:sz w:val="28"/>
          <w:szCs w:val="28"/>
        </w:rPr>
        <w:t xml:space="preserve">14. Стійка тенденція до зростання рівня навчальних досягнень учнів ліцею (за результатами </w:t>
      </w:r>
      <w:proofErr w:type="spellStart"/>
      <w:r w:rsidRPr="00A13204">
        <w:rPr>
          <w:sz w:val="28"/>
          <w:szCs w:val="28"/>
        </w:rPr>
        <w:t>внутрішньоліцейного</w:t>
      </w:r>
      <w:proofErr w:type="spellEnd"/>
      <w:r w:rsidRPr="00A13204">
        <w:rPr>
          <w:sz w:val="28"/>
          <w:szCs w:val="28"/>
        </w:rPr>
        <w:t xml:space="preserve"> та зовнішнього моніторингу якості освіти).</w:t>
      </w:r>
    </w:p>
    <w:p w:rsidR="002D593B" w:rsidRDefault="002D593B" w:rsidP="002D593B">
      <w:pPr>
        <w:spacing w:line="360" w:lineRule="auto"/>
        <w:jc w:val="both"/>
        <w:rPr>
          <w:sz w:val="28"/>
          <w:szCs w:val="28"/>
        </w:rPr>
      </w:pPr>
      <w:r w:rsidRPr="00A13204">
        <w:rPr>
          <w:sz w:val="28"/>
          <w:szCs w:val="28"/>
        </w:rPr>
        <w:t xml:space="preserve">15. Забезпечення якісної профільної освіти старшокласників, збільшення частки вступу випускників з профільних класів до </w:t>
      </w:r>
      <w:proofErr w:type="spellStart"/>
      <w:r w:rsidRPr="00A13204">
        <w:rPr>
          <w:sz w:val="28"/>
          <w:szCs w:val="28"/>
        </w:rPr>
        <w:t>ВНЗів</w:t>
      </w:r>
      <w:proofErr w:type="spellEnd"/>
      <w:r w:rsidRPr="00A13204">
        <w:rPr>
          <w:sz w:val="28"/>
          <w:szCs w:val="28"/>
        </w:rPr>
        <w:t xml:space="preserve"> за профілем навчання.</w:t>
      </w:r>
    </w:p>
    <w:p w:rsidR="002D593B" w:rsidRPr="00A13204" w:rsidRDefault="002D593B" w:rsidP="002D593B">
      <w:pPr>
        <w:spacing w:line="360" w:lineRule="auto"/>
        <w:jc w:val="both"/>
        <w:rPr>
          <w:sz w:val="28"/>
          <w:szCs w:val="28"/>
        </w:rPr>
      </w:pPr>
      <w:r>
        <w:rPr>
          <w:sz w:val="28"/>
          <w:szCs w:val="28"/>
        </w:rPr>
        <w:t xml:space="preserve">16. </w:t>
      </w:r>
      <w:r w:rsidRPr="00A13204">
        <w:rPr>
          <w:sz w:val="28"/>
          <w:szCs w:val="28"/>
        </w:rPr>
        <w:t>Стійка тенденція до підвищення рейтингу ліцею за результатами ДПА</w:t>
      </w:r>
      <w:r>
        <w:rPr>
          <w:sz w:val="28"/>
          <w:szCs w:val="28"/>
        </w:rPr>
        <w:t xml:space="preserve">, </w:t>
      </w:r>
      <w:r w:rsidRPr="00A13204">
        <w:rPr>
          <w:sz w:val="28"/>
          <w:szCs w:val="28"/>
        </w:rPr>
        <w:t xml:space="preserve">ЗНО. </w:t>
      </w:r>
    </w:p>
    <w:p w:rsidR="002D593B" w:rsidRDefault="002D593B" w:rsidP="002D593B">
      <w:pPr>
        <w:spacing w:line="360" w:lineRule="auto"/>
        <w:jc w:val="both"/>
        <w:rPr>
          <w:sz w:val="28"/>
          <w:szCs w:val="28"/>
        </w:rPr>
      </w:pPr>
      <w:r w:rsidRPr="00541D35">
        <w:rPr>
          <w:sz w:val="28"/>
          <w:szCs w:val="28"/>
        </w:rPr>
        <w:t>1</w:t>
      </w:r>
      <w:r>
        <w:rPr>
          <w:sz w:val="28"/>
          <w:szCs w:val="28"/>
        </w:rPr>
        <w:t>7</w:t>
      </w:r>
      <w:r w:rsidRPr="00541D35">
        <w:rPr>
          <w:sz w:val="28"/>
          <w:szCs w:val="28"/>
        </w:rPr>
        <w:t xml:space="preserve">. </w:t>
      </w:r>
      <w:r w:rsidRPr="007D5EE6">
        <w:rPr>
          <w:sz w:val="28"/>
          <w:szCs w:val="28"/>
          <w:lang w:eastAsia="uk-UA"/>
        </w:rPr>
        <w:t xml:space="preserve">Удосконалення системи виявлення та розвитку обдарованих і талановитих дітей, створення умов для їх самореалізації через надання якісних освітніх послуг, </w:t>
      </w:r>
      <w:r w:rsidRPr="008429D1">
        <w:rPr>
          <w:sz w:val="28"/>
          <w:szCs w:val="28"/>
          <w:lang w:eastAsia="uk-UA"/>
        </w:rPr>
        <w:t>особистісно-орієнтований освітній процес.</w:t>
      </w:r>
    </w:p>
    <w:p w:rsidR="002D593B" w:rsidRPr="007D5EE6" w:rsidRDefault="002D593B" w:rsidP="002D593B">
      <w:pPr>
        <w:spacing w:line="360" w:lineRule="auto"/>
        <w:jc w:val="both"/>
        <w:rPr>
          <w:sz w:val="28"/>
          <w:szCs w:val="28"/>
        </w:rPr>
      </w:pPr>
      <w:r>
        <w:rPr>
          <w:sz w:val="28"/>
          <w:szCs w:val="28"/>
        </w:rPr>
        <w:t xml:space="preserve">18. </w:t>
      </w:r>
      <w:r w:rsidRPr="007D5EE6">
        <w:rPr>
          <w:sz w:val="28"/>
          <w:szCs w:val="28"/>
        </w:rPr>
        <w:t xml:space="preserve">Підвищення рівня </w:t>
      </w:r>
      <w:r>
        <w:rPr>
          <w:sz w:val="28"/>
          <w:szCs w:val="28"/>
          <w:lang w:eastAsia="uk-UA"/>
        </w:rPr>
        <w:t>результативності участі</w:t>
      </w:r>
      <w:r w:rsidRPr="007D5EE6">
        <w:rPr>
          <w:sz w:val="28"/>
          <w:szCs w:val="28"/>
          <w:lang w:eastAsia="uk-UA"/>
        </w:rPr>
        <w:t xml:space="preserve"> у Всеукраїнських предметних олімпіадах, конкурсах, турнірах.</w:t>
      </w:r>
    </w:p>
    <w:p w:rsidR="002D593B" w:rsidRDefault="002D593B" w:rsidP="002D593B">
      <w:pPr>
        <w:spacing w:line="360" w:lineRule="auto"/>
        <w:jc w:val="both"/>
        <w:rPr>
          <w:sz w:val="28"/>
          <w:szCs w:val="28"/>
        </w:rPr>
      </w:pPr>
      <w:r w:rsidRPr="008429D1">
        <w:rPr>
          <w:sz w:val="28"/>
          <w:szCs w:val="28"/>
        </w:rPr>
        <w:t>1</w:t>
      </w:r>
      <w:r>
        <w:rPr>
          <w:sz w:val="28"/>
          <w:szCs w:val="28"/>
        </w:rPr>
        <w:t>9</w:t>
      </w:r>
      <w:r w:rsidRPr="008429D1">
        <w:rPr>
          <w:sz w:val="28"/>
          <w:szCs w:val="28"/>
        </w:rPr>
        <w:t xml:space="preserve">. Відповідність якості виховного простору ліцею чинному стандартові (безпечний, моральний, сповнений довіри, вільний, демократичний, патріотичний, відкритий). </w:t>
      </w:r>
    </w:p>
    <w:p w:rsidR="002D593B" w:rsidRDefault="002D593B" w:rsidP="002D593B">
      <w:pPr>
        <w:spacing w:line="360" w:lineRule="auto"/>
        <w:jc w:val="both"/>
        <w:rPr>
          <w:sz w:val="28"/>
          <w:szCs w:val="28"/>
        </w:rPr>
      </w:pPr>
      <w:r>
        <w:rPr>
          <w:sz w:val="28"/>
          <w:szCs w:val="28"/>
        </w:rPr>
        <w:t xml:space="preserve">20. Підвищення </w:t>
      </w:r>
      <w:r w:rsidRPr="00A13204">
        <w:rPr>
          <w:sz w:val="28"/>
          <w:szCs w:val="28"/>
        </w:rPr>
        <w:t>ефективно</w:t>
      </w:r>
      <w:r>
        <w:rPr>
          <w:sz w:val="28"/>
          <w:szCs w:val="28"/>
        </w:rPr>
        <w:t xml:space="preserve">ї </w:t>
      </w:r>
      <w:r w:rsidRPr="00A13204">
        <w:rPr>
          <w:sz w:val="28"/>
          <w:szCs w:val="28"/>
        </w:rPr>
        <w:t xml:space="preserve">діяльності </w:t>
      </w:r>
      <w:proofErr w:type="spellStart"/>
      <w:r>
        <w:rPr>
          <w:sz w:val="28"/>
          <w:szCs w:val="28"/>
        </w:rPr>
        <w:t>медіатеки</w:t>
      </w:r>
      <w:proofErr w:type="spellEnd"/>
      <w:r>
        <w:rPr>
          <w:sz w:val="28"/>
          <w:szCs w:val="28"/>
        </w:rPr>
        <w:t xml:space="preserve"> ліцею.</w:t>
      </w:r>
    </w:p>
    <w:p w:rsidR="002D593B" w:rsidRPr="008429D1" w:rsidRDefault="002D593B" w:rsidP="002D593B">
      <w:pPr>
        <w:spacing w:line="360" w:lineRule="auto"/>
        <w:jc w:val="both"/>
        <w:rPr>
          <w:sz w:val="28"/>
          <w:szCs w:val="28"/>
        </w:rPr>
      </w:pPr>
      <w:r>
        <w:rPr>
          <w:sz w:val="28"/>
          <w:szCs w:val="28"/>
        </w:rPr>
        <w:t>21</w:t>
      </w:r>
      <w:r w:rsidRPr="008429D1">
        <w:rPr>
          <w:sz w:val="28"/>
          <w:szCs w:val="28"/>
        </w:rPr>
        <w:t xml:space="preserve">. Стійка тенденція до зниження показників захворюваності, нещасних випадків. </w:t>
      </w:r>
    </w:p>
    <w:p w:rsidR="002D593B" w:rsidRPr="008429D1" w:rsidRDefault="002D593B" w:rsidP="002D593B">
      <w:pPr>
        <w:shd w:val="clear" w:color="auto" w:fill="FFFFFF"/>
        <w:spacing w:line="360" w:lineRule="auto"/>
        <w:jc w:val="both"/>
        <w:textAlignment w:val="baseline"/>
        <w:rPr>
          <w:sz w:val="28"/>
          <w:szCs w:val="28"/>
          <w:lang w:eastAsia="uk-UA"/>
        </w:rPr>
      </w:pPr>
      <w:r>
        <w:rPr>
          <w:sz w:val="28"/>
          <w:szCs w:val="28"/>
          <w:lang w:eastAsia="uk-UA"/>
        </w:rPr>
        <w:t>22</w:t>
      </w:r>
      <w:r w:rsidRPr="008429D1">
        <w:rPr>
          <w:sz w:val="28"/>
          <w:szCs w:val="28"/>
          <w:lang w:eastAsia="uk-UA"/>
        </w:rPr>
        <w:t>. Володіння здобувачами освіти навичками знаходження виходу із кризових ситуацій та вмінням захищати себе від усіх видів насильства (</w:t>
      </w:r>
      <w:proofErr w:type="spellStart"/>
      <w:r w:rsidRPr="008429D1">
        <w:rPr>
          <w:sz w:val="28"/>
          <w:szCs w:val="28"/>
          <w:lang w:eastAsia="uk-UA"/>
        </w:rPr>
        <w:t>булінгу</w:t>
      </w:r>
      <w:proofErr w:type="spellEnd"/>
      <w:r w:rsidRPr="008429D1">
        <w:rPr>
          <w:sz w:val="28"/>
          <w:szCs w:val="28"/>
          <w:lang w:eastAsia="uk-UA"/>
        </w:rPr>
        <w:t>).</w:t>
      </w:r>
    </w:p>
    <w:p w:rsidR="002D593B" w:rsidRPr="006339F9" w:rsidRDefault="002D593B" w:rsidP="002D593B">
      <w:pPr>
        <w:spacing w:line="360" w:lineRule="auto"/>
        <w:jc w:val="both"/>
        <w:rPr>
          <w:sz w:val="28"/>
          <w:szCs w:val="28"/>
        </w:rPr>
      </w:pPr>
      <w:r>
        <w:rPr>
          <w:sz w:val="28"/>
          <w:szCs w:val="28"/>
        </w:rPr>
        <w:t>23</w:t>
      </w:r>
      <w:r w:rsidRPr="008429D1">
        <w:rPr>
          <w:sz w:val="28"/>
          <w:szCs w:val="28"/>
        </w:rPr>
        <w:t>. Стійка тенденція до зростання частки ліцею в розвитку соціальної активності</w:t>
      </w:r>
      <w:r w:rsidRPr="00637BB7">
        <w:rPr>
          <w:sz w:val="28"/>
          <w:szCs w:val="28"/>
        </w:rPr>
        <w:t xml:space="preserve"> та </w:t>
      </w:r>
      <w:r w:rsidRPr="006339F9">
        <w:rPr>
          <w:sz w:val="28"/>
          <w:szCs w:val="28"/>
        </w:rPr>
        <w:t xml:space="preserve">творчого потенціалу учнів. </w:t>
      </w:r>
    </w:p>
    <w:p w:rsidR="002D593B" w:rsidRDefault="002D593B" w:rsidP="002D593B">
      <w:pPr>
        <w:spacing w:line="360" w:lineRule="auto"/>
        <w:jc w:val="both"/>
        <w:rPr>
          <w:sz w:val="28"/>
          <w:szCs w:val="28"/>
        </w:rPr>
      </w:pPr>
      <w:r>
        <w:rPr>
          <w:sz w:val="28"/>
          <w:szCs w:val="28"/>
        </w:rPr>
        <w:lastRenderedPageBreak/>
        <w:t>24</w:t>
      </w:r>
      <w:r w:rsidRPr="006339F9">
        <w:rPr>
          <w:sz w:val="28"/>
          <w:szCs w:val="28"/>
        </w:rPr>
        <w:t>. Дієві колективні органи управління ліцеєм та органи громадського самоврядування</w:t>
      </w:r>
      <w:r>
        <w:rPr>
          <w:sz w:val="28"/>
          <w:szCs w:val="28"/>
        </w:rPr>
        <w:t>,</w:t>
      </w:r>
      <w:r w:rsidRPr="006339F9">
        <w:rPr>
          <w:sz w:val="28"/>
          <w:szCs w:val="28"/>
        </w:rPr>
        <w:t xml:space="preserve"> </w:t>
      </w:r>
      <w:r>
        <w:rPr>
          <w:sz w:val="28"/>
          <w:szCs w:val="28"/>
        </w:rPr>
        <w:t>о</w:t>
      </w:r>
      <w:r w:rsidRPr="006339F9">
        <w:rPr>
          <w:sz w:val="28"/>
          <w:szCs w:val="28"/>
        </w:rPr>
        <w:t>рієнтація громади ліце</w:t>
      </w:r>
      <w:r>
        <w:rPr>
          <w:sz w:val="28"/>
          <w:szCs w:val="28"/>
        </w:rPr>
        <w:t>ю</w:t>
      </w:r>
      <w:r w:rsidRPr="006339F9">
        <w:rPr>
          <w:sz w:val="28"/>
          <w:szCs w:val="28"/>
        </w:rPr>
        <w:t xml:space="preserve"> на сталий розвиток і партнерські стосунки. </w:t>
      </w:r>
    </w:p>
    <w:p w:rsidR="002D593B" w:rsidRDefault="002D593B" w:rsidP="002D593B">
      <w:pPr>
        <w:spacing w:line="360" w:lineRule="auto"/>
        <w:jc w:val="both"/>
        <w:rPr>
          <w:sz w:val="28"/>
          <w:szCs w:val="28"/>
        </w:rPr>
      </w:pPr>
      <w:r>
        <w:rPr>
          <w:sz w:val="28"/>
          <w:szCs w:val="28"/>
        </w:rPr>
        <w:t xml:space="preserve">25. </w:t>
      </w:r>
      <w:r w:rsidRPr="00637BB7">
        <w:rPr>
          <w:sz w:val="28"/>
          <w:szCs w:val="28"/>
        </w:rPr>
        <w:t xml:space="preserve">Функціонуюча модель </w:t>
      </w:r>
      <w:r>
        <w:rPr>
          <w:sz w:val="28"/>
          <w:szCs w:val="28"/>
        </w:rPr>
        <w:t xml:space="preserve">внутрішнього </w:t>
      </w:r>
      <w:r w:rsidRPr="00637BB7">
        <w:rPr>
          <w:sz w:val="28"/>
          <w:szCs w:val="28"/>
        </w:rPr>
        <w:t>моніторингу якості</w:t>
      </w:r>
      <w:r>
        <w:rPr>
          <w:sz w:val="28"/>
          <w:szCs w:val="28"/>
        </w:rPr>
        <w:t xml:space="preserve"> освіти.</w:t>
      </w:r>
    </w:p>
    <w:p w:rsidR="002D593B" w:rsidRDefault="002D593B" w:rsidP="002D593B">
      <w:pPr>
        <w:spacing w:line="360" w:lineRule="auto"/>
        <w:jc w:val="both"/>
        <w:rPr>
          <w:sz w:val="28"/>
          <w:szCs w:val="28"/>
        </w:rPr>
      </w:pPr>
      <w:r>
        <w:rPr>
          <w:sz w:val="28"/>
          <w:szCs w:val="28"/>
        </w:rPr>
        <w:t>26</w:t>
      </w:r>
      <w:r w:rsidRPr="00637BB7">
        <w:rPr>
          <w:sz w:val="28"/>
          <w:szCs w:val="28"/>
        </w:rPr>
        <w:t xml:space="preserve">. </w:t>
      </w:r>
      <w:r w:rsidRPr="008429D1">
        <w:rPr>
          <w:sz w:val="28"/>
          <w:szCs w:val="28"/>
        </w:rPr>
        <w:t xml:space="preserve">Налагодження ділових партнерських зв’язків з </w:t>
      </w:r>
      <w:r w:rsidRPr="008429D1">
        <w:rPr>
          <w:sz w:val="28"/>
          <w:szCs w:val="28"/>
          <w:lang w:eastAsia="uk-UA"/>
        </w:rPr>
        <w:t>закладами освіти різних рівнів акредитації</w:t>
      </w:r>
      <w:r w:rsidRPr="008429D1">
        <w:rPr>
          <w:sz w:val="28"/>
          <w:szCs w:val="28"/>
        </w:rPr>
        <w:t>.</w:t>
      </w:r>
    </w:p>
    <w:p w:rsidR="002D593B" w:rsidRPr="00A13204" w:rsidRDefault="002D593B" w:rsidP="002D593B">
      <w:pPr>
        <w:spacing w:line="360" w:lineRule="auto"/>
        <w:jc w:val="both"/>
        <w:rPr>
          <w:sz w:val="28"/>
          <w:szCs w:val="28"/>
        </w:rPr>
      </w:pPr>
      <w:r>
        <w:rPr>
          <w:sz w:val="28"/>
          <w:szCs w:val="28"/>
        </w:rPr>
        <w:t>27. В</w:t>
      </w:r>
      <w:r w:rsidRPr="00A13204">
        <w:rPr>
          <w:sz w:val="28"/>
          <w:szCs w:val="28"/>
        </w:rPr>
        <w:t xml:space="preserve">иконання </w:t>
      </w:r>
      <w:proofErr w:type="spellStart"/>
      <w:r w:rsidRPr="00A13204">
        <w:rPr>
          <w:sz w:val="28"/>
          <w:szCs w:val="28"/>
        </w:rPr>
        <w:t>енергоефективних</w:t>
      </w:r>
      <w:proofErr w:type="spellEnd"/>
      <w:r w:rsidRPr="00A13204">
        <w:rPr>
          <w:sz w:val="28"/>
          <w:szCs w:val="28"/>
        </w:rPr>
        <w:t xml:space="preserve"> заходів, що дозволять досягти значної економії в споживанні як теплової, так і електричної енергії та покращити умови перебування учасників освітнього процесу</w:t>
      </w:r>
      <w:r>
        <w:rPr>
          <w:sz w:val="28"/>
          <w:szCs w:val="28"/>
        </w:rPr>
        <w:t xml:space="preserve"> в закладі</w:t>
      </w:r>
      <w:r w:rsidRPr="00A13204">
        <w:rPr>
          <w:sz w:val="28"/>
          <w:szCs w:val="28"/>
        </w:rPr>
        <w:t>.</w:t>
      </w:r>
    </w:p>
    <w:p w:rsidR="002D593B" w:rsidRDefault="002D593B" w:rsidP="002D593B">
      <w:pPr>
        <w:spacing w:line="360" w:lineRule="auto"/>
        <w:jc w:val="both"/>
        <w:rPr>
          <w:sz w:val="28"/>
          <w:szCs w:val="28"/>
        </w:rPr>
      </w:pPr>
      <w:r>
        <w:rPr>
          <w:sz w:val="28"/>
          <w:szCs w:val="28"/>
        </w:rPr>
        <w:t xml:space="preserve">28. </w:t>
      </w:r>
      <w:r w:rsidRPr="008429D1">
        <w:rPr>
          <w:sz w:val="28"/>
          <w:szCs w:val="28"/>
        </w:rPr>
        <w:t>Зростання позитивного іміджу та конкурентоздатності ліцею на ринку освітніх послуг.</w:t>
      </w:r>
    </w:p>
    <w:p w:rsidR="002D593B" w:rsidRPr="008429D1" w:rsidRDefault="002D593B" w:rsidP="002D593B">
      <w:pPr>
        <w:shd w:val="clear" w:color="auto" w:fill="FFFFFF"/>
        <w:spacing w:line="360" w:lineRule="auto"/>
        <w:jc w:val="both"/>
        <w:textAlignment w:val="baseline"/>
        <w:rPr>
          <w:sz w:val="28"/>
          <w:szCs w:val="28"/>
        </w:rPr>
      </w:pPr>
      <w:r w:rsidRPr="008429D1">
        <w:rPr>
          <w:sz w:val="28"/>
          <w:szCs w:val="28"/>
        </w:rPr>
        <w:t>2</w:t>
      </w:r>
      <w:r>
        <w:rPr>
          <w:sz w:val="28"/>
          <w:szCs w:val="28"/>
        </w:rPr>
        <w:t>9</w:t>
      </w:r>
      <w:r w:rsidRPr="008429D1">
        <w:rPr>
          <w:sz w:val="28"/>
          <w:szCs w:val="28"/>
        </w:rPr>
        <w:t xml:space="preserve">. Реалізація сучасної </w:t>
      </w:r>
      <w:r w:rsidRPr="008429D1">
        <w:rPr>
          <w:b/>
          <w:sz w:val="28"/>
          <w:szCs w:val="28"/>
        </w:rPr>
        <w:t>моделі випускника</w:t>
      </w:r>
      <w:r w:rsidRPr="008429D1">
        <w:rPr>
          <w:sz w:val="28"/>
          <w:szCs w:val="28"/>
        </w:rPr>
        <w:t xml:space="preserve"> </w:t>
      </w:r>
      <w:r w:rsidRPr="008429D1">
        <w:rPr>
          <w:b/>
          <w:sz w:val="28"/>
          <w:szCs w:val="28"/>
        </w:rPr>
        <w:t xml:space="preserve">Нової української школи, </w:t>
      </w:r>
      <w:r w:rsidRPr="008429D1">
        <w:rPr>
          <w:sz w:val="28"/>
          <w:szCs w:val="28"/>
        </w:rPr>
        <w:t>громадянина держави, який:</w:t>
      </w:r>
    </w:p>
    <w:p w:rsidR="002D593B" w:rsidRPr="008429D1" w:rsidRDefault="002D593B" w:rsidP="002D593B">
      <w:pPr>
        <w:shd w:val="clear" w:color="auto" w:fill="FFFFFF"/>
        <w:spacing w:line="360" w:lineRule="auto"/>
        <w:ind w:firstLine="284"/>
        <w:jc w:val="both"/>
        <w:textAlignment w:val="baseline"/>
        <w:rPr>
          <w:sz w:val="28"/>
          <w:szCs w:val="28"/>
          <w:lang w:eastAsia="uk-UA"/>
        </w:rPr>
      </w:pPr>
      <w:r w:rsidRPr="008429D1">
        <w:rPr>
          <w:sz w:val="28"/>
          <w:szCs w:val="28"/>
          <w:lang w:eastAsia="uk-UA"/>
        </w:rPr>
        <w:t>- має активну позицію щодо реалізації ідеалів і цінностей України, прагне змінити на краще своє життя і життя своєї країни;</w:t>
      </w:r>
    </w:p>
    <w:p w:rsidR="002D593B" w:rsidRPr="008429D1" w:rsidRDefault="002D593B" w:rsidP="002D593B">
      <w:pPr>
        <w:shd w:val="clear" w:color="auto" w:fill="FFFFFF"/>
        <w:spacing w:line="360" w:lineRule="auto"/>
        <w:ind w:firstLine="284"/>
        <w:jc w:val="both"/>
        <w:textAlignment w:val="baseline"/>
        <w:rPr>
          <w:sz w:val="28"/>
          <w:szCs w:val="28"/>
          <w:lang w:eastAsia="uk-UA"/>
        </w:rPr>
      </w:pPr>
      <w:r w:rsidRPr="008429D1">
        <w:rPr>
          <w:sz w:val="28"/>
          <w:szCs w:val="28"/>
          <w:lang w:eastAsia="uk-UA"/>
        </w:rPr>
        <w:t>- 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rsidR="002D593B" w:rsidRPr="008429D1" w:rsidRDefault="002D593B" w:rsidP="002D593B">
      <w:pPr>
        <w:shd w:val="clear" w:color="auto" w:fill="FFFFFF"/>
        <w:spacing w:line="360" w:lineRule="auto"/>
        <w:ind w:firstLine="284"/>
        <w:jc w:val="both"/>
        <w:textAlignment w:val="baseline"/>
        <w:rPr>
          <w:sz w:val="28"/>
          <w:szCs w:val="28"/>
        </w:rPr>
      </w:pPr>
      <w:r w:rsidRPr="008429D1">
        <w:rPr>
          <w:sz w:val="28"/>
          <w:szCs w:val="28"/>
          <w:lang w:eastAsia="uk-UA"/>
        </w:rPr>
        <w:t xml:space="preserve">- </w:t>
      </w:r>
      <w:r w:rsidRPr="008429D1">
        <w:rPr>
          <w:sz w:val="28"/>
          <w:szCs w:val="28"/>
        </w:rPr>
        <w:t xml:space="preserve">гнучкий, мобільний, конкурентоздатний, уміє інтегруватись у динамічне суспільство, презентувати себе на ринку праці; </w:t>
      </w:r>
    </w:p>
    <w:p w:rsidR="002D593B" w:rsidRPr="008429D1" w:rsidRDefault="002D593B" w:rsidP="002D593B">
      <w:pPr>
        <w:shd w:val="clear" w:color="auto" w:fill="FFFFFF"/>
        <w:spacing w:line="360" w:lineRule="auto"/>
        <w:ind w:firstLine="284"/>
        <w:jc w:val="both"/>
        <w:textAlignment w:val="baseline"/>
        <w:rPr>
          <w:sz w:val="28"/>
          <w:szCs w:val="28"/>
        </w:rPr>
      </w:pPr>
      <w:r w:rsidRPr="008429D1">
        <w:rPr>
          <w:sz w:val="28"/>
          <w:szCs w:val="28"/>
        </w:rPr>
        <w:t xml:space="preserve">- здатний критично мислити; використовувати набуті знання як інструмент для розв'язання життєвих проблем; генерувати нові ідеї, ухвалювати нестандартні рішення й нести за них відповідальність; </w:t>
      </w:r>
    </w:p>
    <w:p w:rsidR="002D593B" w:rsidRPr="008429D1" w:rsidRDefault="002D593B" w:rsidP="002D593B">
      <w:pPr>
        <w:shd w:val="clear" w:color="auto" w:fill="FFFFFF"/>
        <w:spacing w:line="360" w:lineRule="auto"/>
        <w:ind w:firstLine="284"/>
        <w:jc w:val="both"/>
        <w:textAlignment w:val="baseline"/>
        <w:rPr>
          <w:sz w:val="28"/>
          <w:szCs w:val="28"/>
        </w:rPr>
      </w:pPr>
      <w:r w:rsidRPr="008429D1">
        <w:rPr>
          <w:sz w:val="28"/>
          <w:szCs w:val="28"/>
        </w:rPr>
        <w:t xml:space="preserve">- володіє комунікативною культурою, уміє працювати в команді; </w:t>
      </w:r>
    </w:p>
    <w:p w:rsidR="002D593B" w:rsidRDefault="002D593B" w:rsidP="002D593B">
      <w:pPr>
        <w:shd w:val="clear" w:color="auto" w:fill="FFFFFF"/>
        <w:spacing w:line="360" w:lineRule="auto"/>
        <w:ind w:firstLine="284"/>
        <w:jc w:val="both"/>
        <w:textAlignment w:val="baseline"/>
        <w:rPr>
          <w:sz w:val="28"/>
          <w:szCs w:val="28"/>
        </w:rPr>
      </w:pPr>
      <w:r w:rsidRPr="008429D1">
        <w:rPr>
          <w:sz w:val="28"/>
          <w:szCs w:val="28"/>
        </w:rPr>
        <w:t>- цілеспрямовано   використовує  свій потенціал  як  для самореалізації  в професійному й особистісному плані, так</w:t>
      </w:r>
      <w:r>
        <w:rPr>
          <w:sz w:val="28"/>
          <w:szCs w:val="28"/>
        </w:rPr>
        <w:t xml:space="preserve"> і в інтересах суспільства, держави;</w:t>
      </w:r>
    </w:p>
    <w:p w:rsidR="002D593B" w:rsidRDefault="002D593B" w:rsidP="002D593B">
      <w:pPr>
        <w:shd w:val="clear" w:color="auto" w:fill="FFFFFF"/>
        <w:spacing w:line="360" w:lineRule="auto"/>
        <w:ind w:firstLine="284"/>
        <w:jc w:val="both"/>
        <w:textAlignment w:val="baseline"/>
        <w:rPr>
          <w:sz w:val="28"/>
          <w:szCs w:val="28"/>
        </w:rPr>
      </w:pPr>
      <w:r>
        <w:rPr>
          <w:sz w:val="28"/>
          <w:szCs w:val="28"/>
        </w:rPr>
        <w:lastRenderedPageBreak/>
        <w:t xml:space="preserve">- уміє здобувати, аналізувати інформацію, отримувати її з різних джерел та  застосовувати для індивідуального розвитку і самовдосконалення; </w:t>
      </w:r>
    </w:p>
    <w:p w:rsidR="002D593B" w:rsidRDefault="002D593B" w:rsidP="002D593B">
      <w:pPr>
        <w:shd w:val="clear" w:color="auto" w:fill="FFFFFF"/>
        <w:spacing w:line="360" w:lineRule="auto"/>
        <w:ind w:firstLine="284"/>
        <w:jc w:val="both"/>
        <w:textAlignment w:val="baseline"/>
        <w:rPr>
          <w:sz w:val="28"/>
          <w:szCs w:val="28"/>
        </w:rPr>
      </w:pPr>
      <w:r>
        <w:rPr>
          <w:sz w:val="28"/>
          <w:szCs w:val="28"/>
        </w:rPr>
        <w:t xml:space="preserve">- бережливо ставиться до свого здоров'я та здоров'я інших як до найвищої цінності; </w:t>
      </w:r>
    </w:p>
    <w:p w:rsidR="002D593B" w:rsidRDefault="002D593B" w:rsidP="002D593B">
      <w:pPr>
        <w:shd w:val="clear" w:color="auto" w:fill="FFFFFF"/>
        <w:spacing w:line="360" w:lineRule="auto"/>
        <w:ind w:firstLine="284"/>
        <w:jc w:val="both"/>
        <w:textAlignment w:val="baseline"/>
        <w:rPr>
          <w:sz w:val="28"/>
          <w:szCs w:val="28"/>
        </w:rPr>
      </w:pPr>
      <w:r>
        <w:rPr>
          <w:sz w:val="28"/>
          <w:szCs w:val="28"/>
        </w:rPr>
        <w:t xml:space="preserve">- здатний до вибору численних альтернатив, які пропонує сучасне життя. </w:t>
      </w:r>
    </w:p>
    <w:p w:rsidR="002D593B" w:rsidRDefault="002D593B" w:rsidP="002D593B">
      <w:pPr>
        <w:spacing w:line="360" w:lineRule="auto"/>
        <w:jc w:val="center"/>
        <w:rPr>
          <w:b/>
          <w:bCs/>
          <w:sz w:val="28"/>
          <w:szCs w:val="28"/>
        </w:rPr>
      </w:pPr>
      <w:r>
        <w:rPr>
          <w:b/>
          <w:bCs/>
          <w:sz w:val="28"/>
          <w:szCs w:val="28"/>
          <w:lang w:val="en-US"/>
        </w:rPr>
        <w:t>V</w:t>
      </w:r>
      <w:r>
        <w:rPr>
          <w:b/>
          <w:bCs/>
          <w:sz w:val="28"/>
          <w:szCs w:val="28"/>
        </w:rPr>
        <w:t xml:space="preserve">. </w:t>
      </w:r>
      <w:r w:rsidRPr="00340C11">
        <w:rPr>
          <w:b/>
          <w:bCs/>
          <w:sz w:val="28"/>
          <w:szCs w:val="28"/>
        </w:rPr>
        <w:t>ПРОГНОЗОВАНІ РИЗИКИ</w:t>
      </w:r>
      <w:r>
        <w:rPr>
          <w:b/>
          <w:bCs/>
          <w:sz w:val="28"/>
          <w:szCs w:val="28"/>
        </w:rPr>
        <w:t xml:space="preserve"> ТА ЗАХОДИ</w:t>
      </w:r>
    </w:p>
    <w:p w:rsidR="002D593B" w:rsidRDefault="002D593B" w:rsidP="002D593B">
      <w:pPr>
        <w:spacing w:line="360" w:lineRule="auto"/>
        <w:jc w:val="center"/>
        <w:rPr>
          <w:b/>
          <w:bCs/>
          <w:sz w:val="28"/>
          <w:szCs w:val="28"/>
        </w:rPr>
      </w:pPr>
      <w:r>
        <w:rPr>
          <w:b/>
          <w:bCs/>
          <w:sz w:val="28"/>
          <w:szCs w:val="28"/>
        </w:rPr>
        <w:t xml:space="preserve"> ЩОДО МІНІМІЗАЦІЇ ВПЛИВУ ФАКТОРІВ РИЗИКУ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4811"/>
        <w:gridCol w:w="4812"/>
      </w:tblGrid>
      <w:tr w:rsidR="002D593B" w:rsidRPr="0059053D" w:rsidTr="009D117E">
        <w:tc>
          <w:tcPr>
            <w:tcW w:w="534" w:type="dxa"/>
          </w:tcPr>
          <w:p w:rsidR="002D593B" w:rsidRPr="0059053D" w:rsidRDefault="002D593B" w:rsidP="009D117E">
            <w:pPr>
              <w:jc w:val="center"/>
              <w:rPr>
                <w:b/>
                <w:bCs/>
                <w:sz w:val="24"/>
                <w:szCs w:val="24"/>
              </w:rPr>
            </w:pPr>
            <w:r w:rsidRPr="0059053D">
              <w:rPr>
                <w:b/>
                <w:bCs/>
                <w:sz w:val="24"/>
                <w:szCs w:val="24"/>
              </w:rPr>
              <w:t>№</w:t>
            </w:r>
          </w:p>
          <w:p w:rsidR="002D593B" w:rsidRPr="0059053D" w:rsidRDefault="002D593B" w:rsidP="009D117E">
            <w:pPr>
              <w:jc w:val="center"/>
              <w:rPr>
                <w:b/>
                <w:bCs/>
                <w:sz w:val="24"/>
                <w:szCs w:val="24"/>
              </w:rPr>
            </w:pPr>
            <w:r w:rsidRPr="0059053D">
              <w:rPr>
                <w:b/>
                <w:bCs/>
                <w:sz w:val="24"/>
                <w:szCs w:val="24"/>
              </w:rPr>
              <w:t>з/п</w:t>
            </w:r>
          </w:p>
        </w:tc>
        <w:tc>
          <w:tcPr>
            <w:tcW w:w="4819" w:type="dxa"/>
          </w:tcPr>
          <w:p w:rsidR="002D593B" w:rsidRPr="0059053D" w:rsidRDefault="002D593B" w:rsidP="009D117E">
            <w:pPr>
              <w:jc w:val="center"/>
              <w:rPr>
                <w:b/>
                <w:bCs/>
                <w:sz w:val="24"/>
                <w:szCs w:val="24"/>
              </w:rPr>
            </w:pPr>
            <w:r w:rsidRPr="0059053D">
              <w:rPr>
                <w:b/>
                <w:bCs/>
                <w:sz w:val="24"/>
                <w:szCs w:val="24"/>
              </w:rPr>
              <w:t>Можливі ризики</w:t>
            </w:r>
          </w:p>
        </w:tc>
        <w:tc>
          <w:tcPr>
            <w:tcW w:w="4820" w:type="dxa"/>
          </w:tcPr>
          <w:p w:rsidR="002D593B" w:rsidRPr="0059053D" w:rsidRDefault="002D593B" w:rsidP="009D117E">
            <w:pPr>
              <w:jc w:val="center"/>
              <w:rPr>
                <w:b/>
                <w:bCs/>
                <w:sz w:val="24"/>
                <w:szCs w:val="24"/>
              </w:rPr>
            </w:pPr>
            <w:r w:rsidRPr="0059053D">
              <w:rPr>
                <w:b/>
                <w:bCs/>
                <w:sz w:val="24"/>
                <w:szCs w:val="24"/>
              </w:rPr>
              <w:t>Заходи щодо мінімізації впливу факторів ризику</w:t>
            </w:r>
          </w:p>
        </w:tc>
      </w:tr>
      <w:tr w:rsidR="002D593B" w:rsidRPr="0059053D" w:rsidTr="009D117E">
        <w:tc>
          <w:tcPr>
            <w:tcW w:w="534" w:type="dxa"/>
          </w:tcPr>
          <w:p w:rsidR="002D593B" w:rsidRPr="0059053D" w:rsidRDefault="002D593B" w:rsidP="009D117E">
            <w:pPr>
              <w:jc w:val="center"/>
              <w:rPr>
                <w:sz w:val="28"/>
                <w:szCs w:val="28"/>
              </w:rPr>
            </w:pPr>
            <w:r>
              <w:rPr>
                <w:sz w:val="28"/>
                <w:szCs w:val="28"/>
              </w:rPr>
              <w:t>1</w:t>
            </w:r>
          </w:p>
        </w:tc>
        <w:tc>
          <w:tcPr>
            <w:tcW w:w="4819" w:type="dxa"/>
          </w:tcPr>
          <w:p w:rsidR="002D593B" w:rsidRPr="00796E68" w:rsidRDefault="002D593B" w:rsidP="009D117E">
            <w:pPr>
              <w:ind w:right="-105"/>
              <w:jc w:val="both"/>
              <w:rPr>
                <w:color w:val="000000"/>
                <w:sz w:val="28"/>
                <w:szCs w:val="28"/>
              </w:rPr>
            </w:pPr>
            <w:r w:rsidRPr="00796E68">
              <w:rPr>
                <w:color w:val="000000"/>
                <w:sz w:val="24"/>
                <w:szCs w:val="24"/>
                <w:lang w:eastAsia="uk-UA"/>
              </w:rPr>
              <w:t>Відсутність позитивної динаміки розвитку демографічної ситуації в місті (території обслуговування закладу)</w:t>
            </w:r>
          </w:p>
        </w:tc>
        <w:tc>
          <w:tcPr>
            <w:tcW w:w="4820" w:type="dxa"/>
          </w:tcPr>
          <w:p w:rsidR="002D593B" w:rsidRDefault="002D593B" w:rsidP="009D117E">
            <w:pPr>
              <w:ind w:right="-106"/>
              <w:jc w:val="both"/>
              <w:rPr>
                <w:color w:val="000000"/>
                <w:sz w:val="24"/>
                <w:szCs w:val="24"/>
                <w:lang w:eastAsia="uk-UA"/>
              </w:rPr>
            </w:pPr>
            <w:r w:rsidRPr="00796E68">
              <w:rPr>
                <w:color w:val="000000"/>
                <w:sz w:val="24"/>
                <w:szCs w:val="24"/>
                <w:lang w:eastAsia="uk-UA"/>
              </w:rPr>
              <w:t>Пропаганда сім'ї як основн</w:t>
            </w:r>
            <w:r>
              <w:rPr>
                <w:color w:val="000000"/>
                <w:sz w:val="24"/>
                <w:szCs w:val="24"/>
                <w:lang w:eastAsia="uk-UA"/>
              </w:rPr>
              <w:t>ої</w:t>
            </w:r>
            <w:r w:rsidRPr="00796E68">
              <w:rPr>
                <w:color w:val="000000"/>
                <w:sz w:val="24"/>
                <w:szCs w:val="24"/>
                <w:lang w:eastAsia="uk-UA"/>
              </w:rPr>
              <w:t xml:space="preserve"> загальнолюдської цінності;</w:t>
            </w:r>
            <w:r w:rsidRPr="00796E68">
              <w:rPr>
                <w:color w:val="000000"/>
                <w:sz w:val="24"/>
                <w:szCs w:val="24"/>
                <w:lang w:eastAsia="uk-UA"/>
              </w:rPr>
              <w:br/>
              <w:t>пропаганда здорового способу життя.</w:t>
            </w:r>
          </w:p>
          <w:p w:rsidR="002D593B" w:rsidRPr="00796E68" w:rsidRDefault="002D593B" w:rsidP="009D117E">
            <w:pPr>
              <w:ind w:right="-106"/>
              <w:jc w:val="both"/>
              <w:rPr>
                <w:color w:val="000000"/>
                <w:sz w:val="28"/>
                <w:szCs w:val="28"/>
              </w:rPr>
            </w:pPr>
          </w:p>
        </w:tc>
      </w:tr>
      <w:tr w:rsidR="002D593B" w:rsidRPr="00B64083" w:rsidTr="009D117E">
        <w:tc>
          <w:tcPr>
            <w:tcW w:w="534" w:type="dxa"/>
          </w:tcPr>
          <w:p w:rsidR="002D593B" w:rsidRDefault="002D593B" w:rsidP="009D117E">
            <w:pPr>
              <w:jc w:val="center"/>
              <w:rPr>
                <w:sz w:val="28"/>
                <w:szCs w:val="28"/>
              </w:rPr>
            </w:pPr>
            <w:r>
              <w:rPr>
                <w:sz w:val="28"/>
                <w:szCs w:val="28"/>
              </w:rPr>
              <w:t>2</w:t>
            </w:r>
          </w:p>
        </w:tc>
        <w:tc>
          <w:tcPr>
            <w:tcW w:w="4819" w:type="dxa"/>
          </w:tcPr>
          <w:p w:rsidR="002D593B" w:rsidRPr="00796E68" w:rsidRDefault="002D593B" w:rsidP="009D117E">
            <w:pPr>
              <w:ind w:right="-105"/>
              <w:jc w:val="both"/>
              <w:rPr>
                <w:color w:val="000000"/>
                <w:sz w:val="24"/>
                <w:szCs w:val="24"/>
                <w:lang w:eastAsia="uk-UA"/>
              </w:rPr>
            </w:pPr>
            <w:r w:rsidRPr="00796E68">
              <w:rPr>
                <w:color w:val="000000"/>
                <w:sz w:val="24"/>
                <w:szCs w:val="24"/>
                <w:lang w:eastAsia="uk-UA"/>
              </w:rPr>
              <w:t>Недостатність фінансування на розвиток матеріально-технічної бази закладу, відсутність коштів на проведення капітального ремонту будівлі закладу</w:t>
            </w:r>
          </w:p>
          <w:p w:rsidR="002D593B" w:rsidRPr="00796E68" w:rsidRDefault="002D593B" w:rsidP="009D117E">
            <w:pPr>
              <w:ind w:right="-105"/>
              <w:jc w:val="both"/>
              <w:rPr>
                <w:color w:val="000000"/>
                <w:sz w:val="24"/>
                <w:szCs w:val="24"/>
              </w:rPr>
            </w:pPr>
          </w:p>
        </w:tc>
        <w:tc>
          <w:tcPr>
            <w:tcW w:w="4820" w:type="dxa"/>
          </w:tcPr>
          <w:p w:rsidR="002D593B" w:rsidRDefault="002D593B" w:rsidP="009D117E">
            <w:pPr>
              <w:ind w:right="-102"/>
              <w:jc w:val="both"/>
              <w:rPr>
                <w:color w:val="000000"/>
                <w:sz w:val="24"/>
                <w:szCs w:val="24"/>
                <w:lang w:eastAsia="uk-UA"/>
              </w:rPr>
            </w:pPr>
            <w:r w:rsidRPr="00B05A4E">
              <w:rPr>
                <w:sz w:val="24"/>
                <w:szCs w:val="24"/>
              </w:rPr>
              <w:t>Дієвість та партнерська робота Ради ліцею, батьківського комітету, взаємодія з громадськістю</w:t>
            </w:r>
            <w:r>
              <w:rPr>
                <w:sz w:val="24"/>
                <w:szCs w:val="24"/>
              </w:rPr>
              <w:t>,</w:t>
            </w:r>
            <w:r w:rsidRPr="00B05A4E">
              <w:rPr>
                <w:sz w:val="24"/>
                <w:szCs w:val="24"/>
              </w:rPr>
              <w:t xml:space="preserve"> з</w:t>
            </w:r>
            <w:r w:rsidRPr="00796E68">
              <w:rPr>
                <w:color w:val="000000"/>
                <w:sz w:val="24"/>
                <w:szCs w:val="24"/>
                <w:lang w:eastAsia="uk-UA"/>
              </w:rPr>
              <w:t xml:space="preserve">алучення позабюджетних і спонсорських коштів, </w:t>
            </w:r>
            <w:r w:rsidRPr="00796E68">
              <w:rPr>
                <w:color w:val="000000"/>
                <w:sz w:val="24"/>
                <w:szCs w:val="24"/>
              </w:rPr>
              <w:t xml:space="preserve">участь в різноманітних програмах, </w:t>
            </w:r>
            <w:proofErr w:type="spellStart"/>
            <w:r w:rsidRPr="00796E68">
              <w:rPr>
                <w:color w:val="000000"/>
                <w:sz w:val="24"/>
                <w:szCs w:val="24"/>
              </w:rPr>
              <w:t>проєктах</w:t>
            </w:r>
            <w:proofErr w:type="spellEnd"/>
            <w:r w:rsidRPr="00796E68">
              <w:rPr>
                <w:color w:val="000000"/>
                <w:sz w:val="24"/>
                <w:szCs w:val="24"/>
              </w:rPr>
              <w:t>, грантах з метою п</w:t>
            </w:r>
            <w:r w:rsidRPr="00796E68">
              <w:rPr>
                <w:color w:val="000000"/>
                <w:sz w:val="24"/>
                <w:szCs w:val="24"/>
                <w:lang w:eastAsia="uk-UA"/>
              </w:rPr>
              <w:t xml:space="preserve">роведення поточних та капітальних ремонтів закладу, </w:t>
            </w:r>
            <w:r w:rsidRPr="00796E68">
              <w:rPr>
                <w:color w:val="000000"/>
                <w:sz w:val="24"/>
                <w:szCs w:val="24"/>
              </w:rPr>
              <w:t xml:space="preserve">заміни комп’ютерної техніки (кабінет інформатики, навчальні кабінети), </w:t>
            </w:r>
            <w:r w:rsidRPr="00796E68">
              <w:rPr>
                <w:color w:val="000000"/>
                <w:sz w:val="24"/>
                <w:szCs w:val="24"/>
                <w:lang w:eastAsia="uk-UA"/>
              </w:rPr>
              <w:t>заміни шкільних меблів, оснащення навчальних кабінетів.</w:t>
            </w:r>
          </w:p>
          <w:p w:rsidR="002D593B" w:rsidRPr="00B05A4E" w:rsidRDefault="002D593B" w:rsidP="009D117E">
            <w:pPr>
              <w:ind w:right="-102"/>
              <w:jc w:val="both"/>
              <w:rPr>
                <w:sz w:val="25"/>
                <w:szCs w:val="25"/>
              </w:rPr>
            </w:pPr>
          </w:p>
        </w:tc>
      </w:tr>
      <w:tr w:rsidR="002D593B" w:rsidRPr="003E7FD4" w:rsidTr="009D117E">
        <w:tc>
          <w:tcPr>
            <w:tcW w:w="534" w:type="dxa"/>
          </w:tcPr>
          <w:p w:rsidR="002D593B" w:rsidRPr="0059053D" w:rsidRDefault="002D593B" w:rsidP="009D117E">
            <w:pPr>
              <w:jc w:val="center"/>
              <w:rPr>
                <w:sz w:val="28"/>
                <w:szCs w:val="28"/>
              </w:rPr>
            </w:pPr>
            <w:r w:rsidRPr="000779FF">
              <w:rPr>
                <w:sz w:val="24"/>
                <w:szCs w:val="24"/>
              </w:rPr>
              <w:t>3</w:t>
            </w:r>
          </w:p>
        </w:tc>
        <w:tc>
          <w:tcPr>
            <w:tcW w:w="4819" w:type="dxa"/>
          </w:tcPr>
          <w:p w:rsidR="002D593B" w:rsidRPr="00796E68" w:rsidRDefault="002D593B" w:rsidP="009D117E">
            <w:pPr>
              <w:ind w:right="-105"/>
              <w:jc w:val="both"/>
              <w:rPr>
                <w:color w:val="000000"/>
                <w:sz w:val="24"/>
                <w:szCs w:val="24"/>
                <w:lang w:eastAsia="uk-UA"/>
              </w:rPr>
            </w:pPr>
            <w:r w:rsidRPr="00796E68">
              <w:rPr>
                <w:color w:val="000000"/>
                <w:sz w:val="24"/>
                <w:szCs w:val="24"/>
                <w:lang w:eastAsia="uk-UA"/>
              </w:rPr>
              <w:t xml:space="preserve">Небажання молодих спеціалістів працювати за фахом в закладах освіти </w:t>
            </w:r>
          </w:p>
        </w:tc>
        <w:tc>
          <w:tcPr>
            <w:tcW w:w="4820" w:type="dxa"/>
          </w:tcPr>
          <w:p w:rsidR="002D593B" w:rsidRDefault="002D593B" w:rsidP="009D117E">
            <w:pPr>
              <w:ind w:right="-102"/>
              <w:jc w:val="both"/>
              <w:rPr>
                <w:color w:val="000000"/>
                <w:sz w:val="24"/>
                <w:szCs w:val="24"/>
                <w:lang w:eastAsia="uk-UA"/>
              </w:rPr>
            </w:pPr>
            <w:r w:rsidRPr="00796E68">
              <w:rPr>
                <w:color w:val="000000"/>
                <w:sz w:val="24"/>
                <w:szCs w:val="24"/>
              </w:rPr>
              <w:t xml:space="preserve">Підвищення престижу професії педагога, </w:t>
            </w:r>
            <w:r w:rsidRPr="00796E68">
              <w:rPr>
                <w:color w:val="000000"/>
                <w:sz w:val="24"/>
                <w:szCs w:val="24"/>
                <w:lang w:eastAsia="uk-UA"/>
              </w:rPr>
              <w:t>створення системи стимулювання педагогічних працівників</w:t>
            </w:r>
          </w:p>
          <w:p w:rsidR="002D593B" w:rsidRPr="00796E68" w:rsidRDefault="002D593B" w:rsidP="009D117E">
            <w:pPr>
              <w:ind w:right="-102"/>
              <w:jc w:val="both"/>
              <w:rPr>
                <w:color w:val="000000"/>
                <w:sz w:val="24"/>
                <w:szCs w:val="24"/>
              </w:rPr>
            </w:pPr>
          </w:p>
        </w:tc>
      </w:tr>
      <w:tr w:rsidR="002D593B" w:rsidRPr="00B64083" w:rsidTr="009D117E">
        <w:tc>
          <w:tcPr>
            <w:tcW w:w="534" w:type="dxa"/>
          </w:tcPr>
          <w:p w:rsidR="002D593B" w:rsidRPr="000779FF" w:rsidRDefault="002D593B" w:rsidP="009D117E">
            <w:pPr>
              <w:jc w:val="center"/>
              <w:rPr>
                <w:sz w:val="24"/>
                <w:szCs w:val="24"/>
              </w:rPr>
            </w:pPr>
            <w:r w:rsidRPr="000779FF">
              <w:rPr>
                <w:sz w:val="24"/>
                <w:szCs w:val="24"/>
              </w:rPr>
              <w:t>4</w:t>
            </w:r>
          </w:p>
        </w:tc>
        <w:tc>
          <w:tcPr>
            <w:tcW w:w="4819" w:type="dxa"/>
          </w:tcPr>
          <w:p w:rsidR="002D593B" w:rsidRPr="00796E68" w:rsidRDefault="002D593B" w:rsidP="009D117E">
            <w:pPr>
              <w:ind w:right="-105"/>
              <w:rPr>
                <w:color w:val="000000"/>
                <w:sz w:val="28"/>
                <w:szCs w:val="28"/>
              </w:rPr>
            </w:pPr>
            <w:r w:rsidRPr="00796E68">
              <w:rPr>
                <w:color w:val="000000"/>
                <w:sz w:val="24"/>
                <w:szCs w:val="24"/>
                <w:lang w:eastAsia="uk-UA"/>
              </w:rPr>
              <w:t>Виникнення труднощів у вчителів, які впроваджують нові освітні технології в практику своєї роботи</w:t>
            </w:r>
          </w:p>
        </w:tc>
        <w:tc>
          <w:tcPr>
            <w:tcW w:w="4820" w:type="dxa"/>
          </w:tcPr>
          <w:p w:rsidR="002D593B" w:rsidRDefault="002D593B" w:rsidP="009D117E">
            <w:pPr>
              <w:jc w:val="both"/>
              <w:rPr>
                <w:color w:val="000000"/>
                <w:sz w:val="24"/>
                <w:szCs w:val="24"/>
                <w:lang w:eastAsia="uk-UA"/>
              </w:rPr>
            </w:pPr>
            <w:r w:rsidRPr="00796E68">
              <w:rPr>
                <w:color w:val="000000"/>
                <w:sz w:val="24"/>
                <w:szCs w:val="24"/>
                <w:lang w:eastAsia="uk-UA"/>
              </w:rPr>
              <w:t>Проведення навчальних семінарів, індивідуальних консультацій, тренінгів з проблем модернізації освітнього процесу в ліцеї;</w:t>
            </w:r>
            <w:r w:rsidRPr="00796E68">
              <w:rPr>
                <w:color w:val="000000"/>
                <w:sz w:val="24"/>
                <w:szCs w:val="24"/>
                <w:lang w:eastAsia="uk-UA"/>
              </w:rPr>
              <w:br/>
              <w:t xml:space="preserve">підвищення професійної компетентності педагогічних працівників через </w:t>
            </w:r>
            <w:r w:rsidRPr="00796E68">
              <w:rPr>
                <w:color w:val="000000"/>
                <w:sz w:val="24"/>
                <w:szCs w:val="24"/>
                <w:lang w:eastAsia="uk-UA"/>
              </w:rPr>
              <w:lastRenderedPageBreak/>
              <w:t>модернізацію методичної роботи</w:t>
            </w:r>
          </w:p>
          <w:p w:rsidR="002D593B" w:rsidRPr="00796E68" w:rsidRDefault="002D593B" w:rsidP="009D117E">
            <w:pPr>
              <w:jc w:val="both"/>
              <w:rPr>
                <w:color w:val="000000"/>
                <w:sz w:val="28"/>
                <w:szCs w:val="28"/>
              </w:rPr>
            </w:pPr>
          </w:p>
        </w:tc>
      </w:tr>
      <w:tr w:rsidR="002D593B" w:rsidRPr="00B64083" w:rsidTr="009D117E">
        <w:tc>
          <w:tcPr>
            <w:tcW w:w="534" w:type="dxa"/>
          </w:tcPr>
          <w:p w:rsidR="002D593B" w:rsidRPr="000779FF" w:rsidRDefault="002D593B" w:rsidP="009D117E">
            <w:pPr>
              <w:jc w:val="center"/>
              <w:rPr>
                <w:sz w:val="24"/>
                <w:szCs w:val="24"/>
              </w:rPr>
            </w:pPr>
            <w:r w:rsidRPr="000779FF">
              <w:rPr>
                <w:sz w:val="24"/>
                <w:szCs w:val="24"/>
              </w:rPr>
              <w:lastRenderedPageBreak/>
              <w:t>5</w:t>
            </w:r>
          </w:p>
        </w:tc>
        <w:tc>
          <w:tcPr>
            <w:tcW w:w="4819" w:type="dxa"/>
          </w:tcPr>
          <w:p w:rsidR="002D593B" w:rsidRPr="00796E68" w:rsidRDefault="002D593B" w:rsidP="009D117E">
            <w:pPr>
              <w:rPr>
                <w:color w:val="000000"/>
                <w:sz w:val="28"/>
                <w:szCs w:val="28"/>
              </w:rPr>
            </w:pPr>
            <w:r w:rsidRPr="00796E68">
              <w:rPr>
                <w:color w:val="000000"/>
                <w:sz w:val="24"/>
                <w:szCs w:val="24"/>
                <w:lang w:eastAsia="uk-UA"/>
              </w:rPr>
              <w:t xml:space="preserve">Низький рівень мотивації в учнів до навчання </w:t>
            </w:r>
          </w:p>
        </w:tc>
        <w:tc>
          <w:tcPr>
            <w:tcW w:w="4820" w:type="dxa"/>
          </w:tcPr>
          <w:p w:rsidR="002D593B" w:rsidRDefault="002D593B" w:rsidP="009D117E">
            <w:pPr>
              <w:jc w:val="both"/>
              <w:rPr>
                <w:color w:val="000000"/>
                <w:sz w:val="24"/>
                <w:szCs w:val="24"/>
                <w:lang w:eastAsia="uk-UA"/>
              </w:rPr>
            </w:pPr>
            <w:r>
              <w:rPr>
                <w:color w:val="000000"/>
                <w:sz w:val="24"/>
                <w:szCs w:val="24"/>
                <w:lang w:eastAsia="uk-UA"/>
              </w:rPr>
              <w:t>Ш</w:t>
            </w:r>
            <w:r w:rsidRPr="000779FF">
              <w:rPr>
                <w:color w:val="000000"/>
                <w:sz w:val="24"/>
                <w:szCs w:val="24"/>
                <w:lang w:eastAsia="uk-UA"/>
              </w:rPr>
              <w:t xml:space="preserve">ирока популяризація досягнутих позитивних результатів здобувачів освіти; </w:t>
            </w:r>
            <w:r>
              <w:rPr>
                <w:color w:val="000000"/>
                <w:sz w:val="24"/>
                <w:szCs w:val="24"/>
                <w:lang w:eastAsia="uk-UA"/>
              </w:rPr>
              <w:t>с</w:t>
            </w:r>
            <w:r w:rsidRPr="00796E68">
              <w:rPr>
                <w:color w:val="000000"/>
                <w:sz w:val="24"/>
                <w:szCs w:val="24"/>
                <w:lang w:eastAsia="uk-UA"/>
              </w:rPr>
              <w:t>творення ситуації успіху під час реалізації освітнього процесу для здобувачів освіти, особливо для тих, хто бере участь у науково-дослідницькій роботі, олімпіадах, різноманітних конкурсах, турнірах; створення системи стимулювання здобувачів освіти.</w:t>
            </w:r>
          </w:p>
          <w:p w:rsidR="002D593B" w:rsidRPr="00796E68" w:rsidRDefault="002D593B" w:rsidP="009D117E">
            <w:pPr>
              <w:jc w:val="both"/>
              <w:rPr>
                <w:color w:val="000000"/>
                <w:sz w:val="28"/>
                <w:szCs w:val="28"/>
              </w:rPr>
            </w:pPr>
          </w:p>
        </w:tc>
      </w:tr>
      <w:tr w:rsidR="002D593B" w:rsidRPr="00B64083" w:rsidTr="009D117E">
        <w:tc>
          <w:tcPr>
            <w:tcW w:w="534" w:type="dxa"/>
          </w:tcPr>
          <w:p w:rsidR="002D593B" w:rsidRPr="000779FF" w:rsidRDefault="002D593B" w:rsidP="009D117E">
            <w:pPr>
              <w:jc w:val="center"/>
              <w:rPr>
                <w:sz w:val="24"/>
                <w:szCs w:val="24"/>
              </w:rPr>
            </w:pPr>
            <w:r w:rsidRPr="000779FF">
              <w:rPr>
                <w:sz w:val="24"/>
                <w:szCs w:val="24"/>
              </w:rPr>
              <w:t>6</w:t>
            </w:r>
          </w:p>
        </w:tc>
        <w:tc>
          <w:tcPr>
            <w:tcW w:w="4819" w:type="dxa"/>
          </w:tcPr>
          <w:p w:rsidR="002D593B" w:rsidRPr="00796E68" w:rsidRDefault="002D593B" w:rsidP="009D117E">
            <w:pPr>
              <w:jc w:val="both"/>
              <w:rPr>
                <w:color w:val="000000"/>
                <w:sz w:val="28"/>
                <w:szCs w:val="28"/>
              </w:rPr>
            </w:pPr>
            <w:r w:rsidRPr="00796E68">
              <w:rPr>
                <w:color w:val="000000"/>
                <w:sz w:val="24"/>
                <w:szCs w:val="24"/>
                <w:lang w:eastAsia="uk-UA"/>
              </w:rPr>
              <w:t>Недостатнє використання творчого потенціалу педагогів у експериментальній роботі внаслідок її багатоплановості й трудомісткості</w:t>
            </w:r>
          </w:p>
        </w:tc>
        <w:tc>
          <w:tcPr>
            <w:tcW w:w="4820" w:type="dxa"/>
          </w:tcPr>
          <w:p w:rsidR="002D593B" w:rsidRDefault="002D593B" w:rsidP="009D117E">
            <w:pPr>
              <w:jc w:val="both"/>
              <w:rPr>
                <w:color w:val="000000"/>
                <w:sz w:val="24"/>
                <w:szCs w:val="24"/>
                <w:lang w:eastAsia="uk-UA"/>
              </w:rPr>
            </w:pPr>
            <w:r w:rsidRPr="00796E68">
              <w:rPr>
                <w:color w:val="000000"/>
                <w:sz w:val="24"/>
                <w:szCs w:val="24"/>
                <w:lang w:eastAsia="uk-UA"/>
              </w:rPr>
              <w:t>Використання різних видів стимулювання участі педагогів у інноваційній діяльності;</w:t>
            </w:r>
            <w:r w:rsidRPr="00796E68">
              <w:rPr>
                <w:color w:val="000000"/>
                <w:sz w:val="24"/>
                <w:szCs w:val="24"/>
                <w:lang w:eastAsia="uk-UA"/>
              </w:rPr>
              <w:br/>
              <w:t>обов'язкова популяризація досягнутих позитивних результатів.</w:t>
            </w:r>
          </w:p>
          <w:p w:rsidR="002D593B" w:rsidRPr="00796E68" w:rsidRDefault="002D593B" w:rsidP="009D117E">
            <w:pPr>
              <w:jc w:val="both"/>
              <w:rPr>
                <w:color w:val="000000"/>
                <w:sz w:val="28"/>
                <w:szCs w:val="28"/>
              </w:rPr>
            </w:pPr>
          </w:p>
        </w:tc>
      </w:tr>
      <w:tr w:rsidR="002D593B" w:rsidRPr="003E7FD4" w:rsidTr="009D117E">
        <w:tc>
          <w:tcPr>
            <w:tcW w:w="534" w:type="dxa"/>
          </w:tcPr>
          <w:p w:rsidR="002D593B" w:rsidRPr="000779FF" w:rsidRDefault="002D593B" w:rsidP="009D117E">
            <w:pPr>
              <w:jc w:val="center"/>
              <w:rPr>
                <w:sz w:val="24"/>
                <w:szCs w:val="24"/>
              </w:rPr>
            </w:pPr>
            <w:r w:rsidRPr="000779FF">
              <w:rPr>
                <w:sz w:val="24"/>
                <w:szCs w:val="24"/>
              </w:rPr>
              <w:t>7</w:t>
            </w:r>
          </w:p>
        </w:tc>
        <w:tc>
          <w:tcPr>
            <w:tcW w:w="4819" w:type="dxa"/>
          </w:tcPr>
          <w:p w:rsidR="002D593B" w:rsidRPr="00ED5E1A" w:rsidRDefault="002D593B" w:rsidP="009D117E">
            <w:pPr>
              <w:ind w:right="-102"/>
              <w:jc w:val="both"/>
              <w:rPr>
                <w:sz w:val="25"/>
                <w:szCs w:val="25"/>
              </w:rPr>
            </w:pPr>
            <w:r w:rsidRPr="00ED5E1A">
              <w:rPr>
                <w:sz w:val="25"/>
                <w:szCs w:val="25"/>
              </w:rPr>
              <w:t xml:space="preserve">Не в повній мірі </w:t>
            </w:r>
            <w:r>
              <w:rPr>
                <w:sz w:val="25"/>
                <w:szCs w:val="25"/>
              </w:rPr>
              <w:t xml:space="preserve">здійснено </w:t>
            </w:r>
            <w:r w:rsidRPr="00ED5E1A">
              <w:rPr>
                <w:sz w:val="25"/>
                <w:szCs w:val="25"/>
              </w:rPr>
              <w:t>впроваджен</w:t>
            </w:r>
            <w:r>
              <w:rPr>
                <w:sz w:val="25"/>
                <w:szCs w:val="25"/>
              </w:rPr>
              <w:t>ня</w:t>
            </w:r>
            <w:r w:rsidRPr="00ED5E1A">
              <w:rPr>
                <w:sz w:val="25"/>
                <w:szCs w:val="25"/>
              </w:rPr>
              <w:t xml:space="preserve"> систем</w:t>
            </w:r>
            <w:r>
              <w:rPr>
                <w:sz w:val="25"/>
                <w:szCs w:val="25"/>
              </w:rPr>
              <w:t>и</w:t>
            </w:r>
            <w:r w:rsidRPr="00ED5E1A">
              <w:rPr>
                <w:sz w:val="25"/>
                <w:szCs w:val="25"/>
              </w:rPr>
              <w:t xml:space="preserve"> НАССР.</w:t>
            </w:r>
          </w:p>
          <w:p w:rsidR="002D593B" w:rsidRPr="00B05A4E" w:rsidRDefault="002D593B" w:rsidP="009D117E">
            <w:pPr>
              <w:rPr>
                <w:sz w:val="28"/>
                <w:szCs w:val="28"/>
              </w:rPr>
            </w:pPr>
          </w:p>
        </w:tc>
        <w:tc>
          <w:tcPr>
            <w:tcW w:w="4820" w:type="dxa"/>
          </w:tcPr>
          <w:p w:rsidR="002D593B" w:rsidRDefault="002D593B" w:rsidP="009D117E">
            <w:pPr>
              <w:jc w:val="both"/>
              <w:rPr>
                <w:color w:val="000000"/>
                <w:sz w:val="24"/>
                <w:szCs w:val="24"/>
              </w:rPr>
            </w:pPr>
            <w:r>
              <w:rPr>
                <w:color w:val="000000"/>
                <w:sz w:val="24"/>
                <w:szCs w:val="24"/>
                <w:lang w:eastAsia="uk-UA"/>
              </w:rPr>
              <w:t>З</w:t>
            </w:r>
            <w:r w:rsidRPr="00B05A4E">
              <w:rPr>
                <w:color w:val="000000"/>
                <w:sz w:val="24"/>
                <w:szCs w:val="24"/>
                <w:lang w:eastAsia="uk-UA"/>
              </w:rPr>
              <w:t xml:space="preserve">алучення позабюджетних і спонсорських коштів, </w:t>
            </w:r>
            <w:r w:rsidRPr="00B05A4E">
              <w:rPr>
                <w:color w:val="000000"/>
                <w:sz w:val="24"/>
                <w:szCs w:val="24"/>
              </w:rPr>
              <w:t xml:space="preserve">участь в різноманітних програмах, </w:t>
            </w:r>
            <w:proofErr w:type="spellStart"/>
            <w:r w:rsidRPr="00B05A4E">
              <w:rPr>
                <w:color w:val="000000"/>
                <w:sz w:val="24"/>
                <w:szCs w:val="24"/>
              </w:rPr>
              <w:t>проєктах</w:t>
            </w:r>
            <w:proofErr w:type="spellEnd"/>
            <w:r w:rsidRPr="00B05A4E">
              <w:rPr>
                <w:color w:val="000000"/>
                <w:sz w:val="24"/>
                <w:szCs w:val="24"/>
              </w:rPr>
              <w:t xml:space="preserve">, грантах з метою </w:t>
            </w:r>
            <w:r>
              <w:rPr>
                <w:color w:val="000000"/>
                <w:sz w:val="24"/>
                <w:szCs w:val="24"/>
              </w:rPr>
              <w:t>реалізації вимог  принципів системи НАССР.</w:t>
            </w:r>
          </w:p>
          <w:p w:rsidR="002D593B" w:rsidRPr="00B05A4E" w:rsidRDefault="002D593B" w:rsidP="009D117E">
            <w:pPr>
              <w:jc w:val="both"/>
              <w:rPr>
                <w:color w:val="000000"/>
                <w:sz w:val="24"/>
                <w:szCs w:val="24"/>
              </w:rPr>
            </w:pPr>
          </w:p>
        </w:tc>
      </w:tr>
      <w:tr w:rsidR="002D593B" w:rsidRPr="00B64083" w:rsidTr="009D117E">
        <w:tc>
          <w:tcPr>
            <w:tcW w:w="534" w:type="dxa"/>
          </w:tcPr>
          <w:p w:rsidR="002D593B" w:rsidRPr="000779FF" w:rsidRDefault="002D593B" w:rsidP="009D117E">
            <w:pPr>
              <w:jc w:val="center"/>
              <w:rPr>
                <w:sz w:val="24"/>
                <w:szCs w:val="24"/>
              </w:rPr>
            </w:pPr>
            <w:r>
              <w:rPr>
                <w:sz w:val="24"/>
                <w:szCs w:val="24"/>
              </w:rPr>
              <w:t>8</w:t>
            </w:r>
          </w:p>
        </w:tc>
        <w:tc>
          <w:tcPr>
            <w:tcW w:w="4819" w:type="dxa"/>
          </w:tcPr>
          <w:p w:rsidR="002D593B" w:rsidRPr="0059053D" w:rsidRDefault="002D593B" w:rsidP="009D117E">
            <w:pPr>
              <w:ind w:left="33" w:right="-102" w:hanging="33"/>
              <w:jc w:val="both"/>
              <w:rPr>
                <w:sz w:val="28"/>
                <w:szCs w:val="28"/>
              </w:rPr>
            </w:pPr>
            <w:r w:rsidRPr="00ED5E1A">
              <w:rPr>
                <w:sz w:val="25"/>
                <w:szCs w:val="25"/>
              </w:rPr>
              <w:t xml:space="preserve">Недостатня </w:t>
            </w:r>
            <w:r>
              <w:rPr>
                <w:sz w:val="25"/>
                <w:szCs w:val="25"/>
              </w:rPr>
              <w:t xml:space="preserve"> </w:t>
            </w:r>
            <w:r w:rsidRPr="00ED5E1A">
              <w:rPr>
                <w:sz w:val="25"/>
                <w:szCs w:val="25"/>
              </w:rPr>
              <w:t xml:space="preserve">відповідальність </w:t>
            </w:r>
            <w:r>
              <w:rPr>
                <w:sz w:val="25"/>
                <w:szCs w:val="25"/>
              </w:rPr>
              <w:t xml:space="preserve"> </w:t>
            </w:r>
            <w:r w:rsidRPr="00ED5E1A">
              <w:rPr>
                <w:sz w:val="25"/>
                <w:szCs w:val="25"/>
              </w:rPr>
              <w:t xml:space="preserve">батьків </w:t>
            </w:r>
            <w:r>
              <w:rPr>
                <w:sz w:val="25"/>
                <w:szCs w:val="25"/>
              </w:rPr>
              <w:t xml:space="preserve"> </w:t>
            </w:r>
            <w:r w:rsidRPr="00ED5E1A">
              <w:rPr>
                <w:sz w:val="25"/>
                <w:szCs w:val="25"/>
              </w:rPr>
              <w:t>за навчання та виховання своїх дітей.</w:t>
            </w:r>
          </w:p>
        </w:tc>
        <w:tc>
          <w:tcPr>
            <w:tcW w:w="4820" w:type="dxa"/>
          </w:tcPr>
          <w:p w:rsidR="002D593B" w:rsidRDefault="002D593B" w:rsidP="009D117E">
            <w:pPr>
              <w:jc w:val="both"/>
              <w:rPr>
                <w:color w:val="000000"/>
                <w:sz w:val="24"/>
                <w:szCs w:val="24"/>
                <w:lang w:eastAsia="uk-UA"/>
              </w:rPr>
            </w:pPr>
            <w:r>
              <w:rPr>
                <w:color w:val="000000"/>
                <w:sz w:val="24"/>
                <w:szCs w:val="24"/>
                <w:lang w:eastAsia="uk-UA"/>
              </w:rPr>
              <w:t>Проведення батьківських лекторіїв, батьківських тижнів та зборів, індивідуальної роботи з  батьками учнів; тісна співпраця з центром соціальних служб для сім’ї, дітей та молоді, ювенальної превенції; пропага</w:t>
            </w:r>
            <w:r w:rsidRPr="00B05A4E">
              <w:rPr>
                <w:color w:val="000000"/>
                <w:sz w:val="24"/>
                <w:szCs w:val="24"/>
                <w:lang w:eastAsia="uk-UA"/>
              </w:rPr>
              <w:t>нда сім'ї як основний загальнолюдської цінності;</w:t>
            </w:r>
            <w:r>
              <w:rPr>
                <w:color w:val="000000"/>
                <w:sz w:val="24"/>
                <w:szCs w:val="24"/>
                <w:lang w:eastAsia="uk-UA"/>
              </w:rPr>
              <w:t xml:space="preserve"> </w:t>
            </w:r>
            <w:r w:rsidRPr="00B05A4E">
              <w:rPr>
                <w:color w:val="000000"/>
                <w:sz w:val="24"/>
                <w:szCs w:val="24"/>
                <w:lang w:eastAsia="uk-UA"/>
              </w:rPr>
              <w:t>пропаганда здорового способу життя.</w:t>
            </w:r>
          </w:p>
          <w:p w:rsidR="002D593B" w:rsidRPr="0059053D" w:rsidRDefault="002D593B" w:rsidP="009D117E">
            <w:pPr>
              <w:jc w:val="both"/>
              <w:rPr>
                <w:sz w:val="28"/>
                <w:szCs w:val="28"/>
              </w:rPr>
            </w:pPr>
          </w:p>
        </w:tc>
      </w:tr>
    </w:tbl>
    <w:p w:rsidR="002D593B" w:rsidRDefault="002D593B" w:rsidP="002D593B">
      <w:pPr>
        <w:rPr>
          <w:sz w:val="28"/>
          <w:szCs w:val="28"/>
        </w:rPr>
      </w:pPr>
    </w:p>
    <w:p w:rsidR="002D593B" w:rsidRPr="00340C11" w:rsidRDefault="002D593B" w:rsidP="002D593B">
      <w:pPr>
        <w:spacing w:line="295" w:lineRule="atLeast"/>
        <w:jc w:val="center"/>
        <w:outlineLvl w:val="3"/>
        <w:rPr>
          <w:rFonts w:ascii="Arial" w:hAnsi="Arial" w:cs="Arial"/>
          <w:b/>
          <w:bCs/>
          <w:color w:val="1E7187"/>
          <w:sz w:val="28"/>
          <w:szCs w:val="28"/>
          <w:lang w:eastAsia="uk-UA"/>
        </w:rPr>
      </w:pPr>
    </w:p>
    <w:p w:rsidR="002D593B" w:rsidRPr="00340C11" w:rsidRDefault="002D593B" w:rsidP="002D593B">
      <w:pPr>
        <w:spacing w:line="295" w:lineRule="atLeast"/>
        <w:jc w:val="center"/>
        <w:outlineLvl w:val="3"/>
        <w:rPr>
          <w:rFonts w:ascii="Arial" w:hAnsi="Arial" w:cs="Arial"/>
          <w:b/>
          <w:bCs/>
          <w:color w:val="1E7187"/>
          <w:sz w:val="28"/>
          <w:szCs w:val="28"/>
          <w:lang w:eastAsia="uk-UA"/>
        </w:rPr>
      </w:pPr>
    </w:p>
    <w:p w:rsidR="002D593B" w:rsidRPr="00340C11" w:rsidRDefault="002D593B" w:rsidP="002D593B">
      <w:pPr>
        <w:spacing w:line="295" w:lineRule="atLeast"/>
        <w:jc w:val="center"/>
        <w:outlineLvl w:val="3"/>
        <w:rPr>
          <w:rFonts w:ascii="Arial" w:hAnsi="Arial" w:cs="Arial"/>
          <w:b/>
          <w:bCs/>
          <w:color w:val="1E7187"/>
          <w:sz w:val="28"/>
          <w:szCs w:val="28"/>
          <w:lang w:eastAsia="uk-UA"/>
        </w:rPr>
      </w:pPr>
    </w:p>
    <w:p w:rsidR="002D593B" w:rsidRPr="00AD3531"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Pr="00F36688" w:rsidRDefault="002D593B" w:rsidP="002D593B">
      <w:pPr>
        <w:rPr>
          <w:sz w:val="28"/>
          <w:szCs w:val="28"/>
        </w:rPr>
      </w:pPr>
    </w:p>
    <w:p w:rsidR="002D593B" w:rsidRPr="00F36688"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2D593B" w:rsidRDefault="002D593B" w:rsidP="002D593B">
      <w:pPr>
        <w:rPr>
          <w:sz w:val="28"/>
          <w:szCs w:val="28"/>
        </w:rPr>
      </w:pPr>
    </w:p>
    <w:p w:rsidR="000F0BD8" w:rsidRDefault="000F0BD8" w:rsidP="002D593B">
      <w:pPr>
        <w:rPr>
          <w:sz w:val="28"/>
          <w:szCs w:val="28"/>
        </w:rPr>
      </w:pPr>
    </w:p>
    <w:p w:rsidR="002D593B" w:rsidRPr="008429D1" w:rsidRDefault="002D593B" w:rsidP="002D593B">
      <w:pPr>
        <w:shd w:val="clear" w:color="auto" w:fill="FFFFFF"/>
        <w:spacing w:line="360" w:lineRule="auto"/>
        <w:jc w:val="right"/>
        <w:textAlignment w:val="baseline"/>
        <w:rPr>
          <w:i/>
          <w:iCs/>
          <w:sz w:val="24"/>
          <w:szCs w:val="24"/>
          <w:lang w:eastAsia="uk-UA"/>
        </w:rPr>
      </w:pPr>
      <w:r w:rsidRPr="008429D1">
        <w:rPr>
          <w:i/>
          <w:iCs/>
          <w:sz w:val="24"/>
          <w:szCs w:val="24"/>
          <w:lang w:eastAsia="uk-UA"/>
        </w:rPr>
        <w:lastRenderedPageBreak/>
        <w:t>Додаток 1</w:t>
      </w:r>
    </w:p>
    <w:p w:rsidR="002D593B" w:rsidRPr="008D07B6" w:rsidRDefault="002D593B" w:rsidP="002D593B">
      <w:pPr>
        <w:shd w:val="clear" w:color="auto" w:fill="FFFFFF"/>
        <w:spacing w:line="360" w:lineRule="auto"/>
        <w:jc w:val="center"/>
        <w:textAlignment w:val="baseline"/>
        <w:rPr>
          <w:b/>
          <w:bCs/>
          <w:sz w:val="28"/>
          <w:szCs w:val="28"/>
          <w:lang w:eastAsia="uk-UA"/>
        </w:rPr>
      </w:pPr>
      <w:r w:rsidRPr="008D07B6">
        <w:rPr>
          <w:b/>
          <w:bCs/>
          <w:sz w:val="28"/>
          <w:szCs w:val="28"/>
          <w:lang w:eastAsia="uk-UA"/>
        </w:rPr>
        <w:t>Ф</w:t>
      </w:r>
      <w:r>
        <w:rPr>
          <w:b/>
          <w:bCs/>
          <w:sz w:val="28"/>
          <w:szCs w:val="28"/>
          <w:lang w:eastAsia="uk-UA"/>
        </w:rPr>
        <w:t>ІНАНСОВО-ГОСПОДАРСЬКИЙ АСПЕКТ</w:t>
      </w:r>
    </w:p>
    <w:p w:rsidR="002D593B" w:rsidRPr="008D07B6" w:rsidRDefault="002D593B" w:rsidP="002D593B">
      <w:pPr>
        <w:shd w:val="clear" w:color="auto" w:fill="FFFFFF"/>
        <w:spacing w:line="360" w:lineRule="auto"/>
        <w:ind w:firstLine="567"/>
        <w:jc w:val="both"/>
        <w:textAlignment w:val="baseline"/>
        <w:rPr>
          <w:sz w:val="28"/>
          <w:szCs w:val="28"/>
          <w:lang w:eastAsia="uk-UA"/>
        </w:rPr>
      </w:pPr>
      <w:r w:rsidRPr="008D07B6">
        <w:rPr>
          <w:sz w:val="28"/>
          <w:szCs w:val="28"/>
          <w:lang w:eastAsia="uk-UA"/>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2D593B" w:rsidRPr="00BD7077" w:rsidRDefault="002D593B" w:rsidP="002D593B">
      <w:pPr>
        <w:shd w:val="clear" w:color="auto" w:fill="FFFFFF"/>
        <w:spacing w:line="360" w:lineRule="auto"/>
        <w:ind w:firstLine="567"/>
        <w:jc w:val="both"/>
        <w:textAlignment w:val="baseline"/>
        <w:rPr>
          <w:sz w:val="28"/>
          <w:szCs w:val="28"/>
          <w:lang w:eastAsia="uk-UA"/>
        </w:rPr>
      </w:pPr>
      <w:r w:rsidRPr="00BD7077">
        <w:rPr>
          <w:sz w:val="28"/>
          <w:szCs w:val="28"/>
          <w:lang w:eastAsia="uk-UA"/>
        </w:rPr>
        <w:t>Джерелами позабюджетного фінансування закладу є добровільна благодійна допомога батьків та спонсорів.</w:t>
      </w:r>
    </w:p>
    <w:p w:rsidR="002D593B" w:rsidRPr="00BD7077" w:rsidRDefault="002D593B" w:rsidP="002D593B">
      <w:pPr>
        <w:shd w:val="clear" w:color="auto" w:fill="FFFFFF"/>
        <w:spacing w:line="360" w:lineRule="auto"/>
        <w:ind w:firstLine="567"/>
        <w:jc w:val="both"/>
        <w:textAlignment w:val="baseline"/>
        <w:rPr>
          <w:sz w:val="28"/>
          <w:szCs w:val="28"/>
          <w:lang w:eastAsia="uk-UA"/>
        </w:rPr>
      </w:pPr>
      <w:r w:rsidRPr="00BD7077">
        <w:rPr>
          <w:sz w:val="28"/>
          <w:szCs w:val="28"/>
          <w:lang w:eastAsia="uk-UA"/>
        </w:rPr>
        <w:t>Матеріально-технічне забезпечення умов реалізації Стратегії розвитку закладу здійснюється шляхом: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7342"/>
        <w:gridCol w:w="1843"/>
      </w:tblGrid>
      <w:tr w:rsidR="002D593B" w:rsidRPr="00257636" w:rsidTr="009D117E">
        <w:tc>
          <w:tcPr>
            <w:tcW w:w="704" w:type="dxa"/>
          </w:tcPr>
          <w:p w:rsidR="002D593B" w:rsidRPr="00257636" w:rsidRDefault="002D593B" w:rsidP="002D593B">
            <w:pPr>
              <w:spacing w:after="0" w:line="240" w:lineRule="auto"/>
              <w:jc w:val="center"/>
              <w:textAlignment w:val="baseline"/>
              <w:rPr>
                <w:b/>
                <w:bCs/>
                <w:sz w:val="24"/>
                <w:szCs w:val="24"/>
                <w:lang w:eastAsia="uk-UA"/>
              </w:rPr>
            </w:pPr>
            <w:r w:rsidRPr="00257636">
              <w:rPr>
                <w:b/>
                <w:bCs/>
                <w:sz w:val="24"/>
                <w:szCs w:val="24"/>
                <w:lang w:eastAsia="uk-UA"/>
              </w:rPr>
              <w:t>№</w:t>
            </w:r>
          </w:p>
          <w:p w:rsidR="002D593B" w:rsidRPr="00257636" w:rsidRDefault="002D593B" w:rsidP="002D593B">
            <w:pPr>
              <w:spacing w:after="0" w:line="240" w:lineRule="auto"/>
              <w:jc w:val="center"/>
              <w:textAlignment w:val="baseline"/>
              <w:rPr>
                <w:b/>
                <w:bCs/>
                <w:sz w:val="24"/>
                <w:szCs w:val="24"/>
                <w:lang w:eastAsia="uk-UA"/>
              </w:rPr>
            </w:pPr>
            <w:r w:rsidRPr="00257636">
              <w:rPr>
                <w:b/>
                <w:bCs/>
                <w:sz w:val="24"/>
                <w:szCs w:val="24"/>
                <w:lang w:eastAsia="uk-UA"/>
              </w:rPr>
              <w:t>з/п</w:t>
            </w:r>
          </w:p>
        </w:tc>
        <w:tc>
          <w:tcPr>
            <w:tcW w:w="7342" w:type="dxa"/>
          </w:tcPr>
          <w:p w:rsidR="002D593B" w:rsidRPr="00257636" w:rsidRDefault="002D593B" w:rsidP="009D117E">
            <w:pPr>
              <w:jc w:val="center"/>
              <w:textAlignment w:val="baseline"/>
              <w:rPr>
                <w:b/>
                <w:bCs/>
                <w:sz w:val="24"/>
                <w:szCs w:val="24"/>
                <w:lang w:eastAsia="uk-UA"/>
              </w:rPr>
            </w:pPr>
            <w:r w:rsidRPr="00257636">
              <w:rPr>
                <w:b/>
                <w:bCs/>
                <w:sz w:val="24"/>
                <w:szCs w:val="24"/>
                <w:lang w:eastAsia="uk-UA"/>
              </w:rPr>
              <w:t>Зміст роботи</w:t>
            </w:r>
          </w:p>
        </w:tc>
        <w:tc>
          <w:tcPr>
            <w:tcW w:w="1843" w:type="dxa"/>
          </w:tcPr>
          <w:p w:rsidR="002D593B" w:rsidRPr="00257636" w:rsidRDefault="002D593B" w:rsidP="002D593B">
            <w:pPr>
              <w:spacing w:after="0" w:line="240" w:lineRule="auto"/>
              <w:jc w:val="center"/>
              <w:textAlignment w:val="baseline"/>
              <w:rPr>
                <w:b/>
                <w:bCs/>
                <w:sz w:val="24"/>
                <w:szCs w:val="24"/>
                <w:lang w:eastAsia="uk-UA"/>
              </w:rPr>
            </w:pPr>
            <w:r w:rsidRPr="00257636">
              <w:rPr>
                <w:b/>
                <w:bCs/>
                <w:sz w:val="24"/>
                <w:szCs w:val="24"/>
                <w:lang w:eastAsia="uk-UA"/>
              </w:rPr>
              <w:t>Термін виконання</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w:t>
            </w:r>
          </w:p>
        </w:tc>
        <w:tc>
          <w:tcPr>
            <w:tcW w:w="7342" w:type="dxa"/>
          </w:tcPr>
          <w:p w:rsidR="002D593B" w:rsidRPr="00257636" w:rsidRDefault="002D593B" w:rsidP="002D593B">
            <w:pPr>
              <w:spacing w:after="0" w:line="240" w:lineRule="auto"/>
              <w:jc w:val="both"/>
              <w:textAlignment w:val="baseline"/>
              <w:rPr>
                <w:sz w:val="24"/>
                <w:szCs w:val="24"/>
              </w:rPr>
            </w:pPr>
            <w:r w:rsidRPr="00257636">
              <w:rPr>
                <w:sz w:val="24"/>
                <w:szCs w:val="24"/>
              </w:rPr>
              <w:t xml:space="preserve">Виконання </w:t>
            </w:r>
            <w:proofErr w:type="spellStart"/>
            <w:r w:rsidRPr="00257636">
              <w:rPr>
                <w:sz w:val="24"/>
                <w:szCs w:val="24"/>
              </w:rPr>
              <w:t>енергоефективних</w:t>
            </w:r>
            <w:proofErr w:type="spellEnd"/>
            <w:r w:rsidRPr="00257636">
              <w:rPr>
                <w:sz w:val="24"/>
                <w:szCs w:val="24"/>
              </w:rPr>
              <w:t xml:space="preserve"> заходів:</w:t>
            </w:r>
          </w:p>
          <w:p w:rsidR="002D593B" w:rsidRPr="00257636" w:rsidRDefault="002D593B" w:rsidP="00636494">
            <w:pPr>
              <w:numPr>
                <w:ilvl w:val="0"/>
                <w:numId w:val="45"/>
              </w:numPr>
              <w:tabs>
                <w:tab w:val="clear" w:pos="1211"/>
                <w:tab w:val="num" w:pos="434"/>
              </w:tabs>
              <w:spacing w:after="0" w:line="240" w:lineRule="auto"/>
              <w:ind w:hanging="1060"/>
              <w:jc w:val="both"/>
              <w:textAlignment w:val="baseline"/>
              <w:rPr>
                <w:sz w:val="24"/>
                <w:szCs w:val="24"/>
              </w:rPr>
            </w:pPr>
            <w:r w:rsidRPr="00257636">
              <w:rPr>
                <w:sz w:val="24"/>
                <w:szCs w:val="24"/>
              </w:rPr>
              <w:t>з</w:t>
            </w:r>
            <w:r w:rsidRPr="00257636">
              <w:rPr>
                <w:sz w:val="24"/>
                <w:szCs w:val="24"/>
                <w:lang w:eastAsia="uk-UA"/>
              </w:rPr>
              <w:t>аміна фасаду, утеплення закладу;</w:t>
            </w:r>
          </w:p>
          <w:p w:rsidR="002D593B" w:rsidRPr="00257636" w:rsidRDefault="002D593B" w:rsidP="00636494">
            <w:pPr>
              <w:numPr>
                <w:ilvl w:val="0"/>
                <w:numId w:val="45"/>
              </w:numPr>
              <w:tabs>
                <w:tab w:val="clear" w:pos="1211"/>
                <w:tab w:val="num" w:pos="434"/>
              </w:tabs>
              <w:spacing w:after="0" w:line="240" w:lineRule="auto"/>
              <w:ind w:hanging="1060"/>
              <w:jc w:val="both"/>
              <w:textAlignment w:val="baseline"/>
              <w:rPr>
                <w:sz w:val="24"/>
                <w:szCs w:val="24"/>
              </w:rPr>
            </w:pPr>
            <w:r w:rsidRPr="00257636">
              <w:rPr>
                <w:sz w:val="24"/>
                <w:szCs w:val="24"/>
              </w:rPr>
              <w:t>заміна вікон;</w:t>
            </w:r>
          </w:p>
          <w:p w:rsidR="002D593B" w:rsidRPr="00257636" w:rsidRDefault="002D593B" w:rsidP="00636494">
            <w:pPr>
              <w:numPr>
                <w:ilvl w:val="0"/>
                <w:numId w:val="45"/>
              </w:numPr>
              <w:tabs>
                <w:tab w:val="clear" w:pos="1211"/>
                <w:tab w:val="num" w:pos="434"/>
              </w:tabs>
              <w:spacing w:after="0" w:line="240" w:lineRule="auto"/>
              <w:ind w:hanging="1060"/>
              <w:jc w:val="both"/>
              <w:textAlignment w:val="baseline"/>
              <w:rPr>
                <w:sz w:val="24"/>
                <w:szCs w:val="24"/>
              </w:rPr>
            </w:pPr>
            <w:r w:rsidRPr="00257636">
              <w:rPr>
                <w:sz w:val="24"/>
                <w:szCs w:val="24"/>
                <w:lang w:eastAsia="uk-UA"/>
              </w:rPr>
              <w:t>ремонт опалювальної системи;</w:t>
            </w:r>
          </w:p>
          <w:p w:rsidR="002D593B" w:rsidRPr="00257636" w:rsidRDefault="002D593B" w:rsidP="00636494">
            <w:pPr>
              <w:numPr>
                <w:ilvl w:val="0"/>
                <w:numId w:val="45"/>
              </w:numPr>
              <w:tabs>
                <w:tab w:val="clear" w:pos="1211"/>
                <w:tab w:val="num" w:pos="434"/>
              </w:tabs>
              <w:spacing w:after="0" w:line="240" w:lineRule="auto"/>
              <w:ind w:hanging="1060"/>
              <w:jc w:val="both"/>
              <w:textAlignment w:val="baseline"/>
              <w:rPr>
                <w:sz w:val="24"/>
                <w:szCs w:val="24"/>
              </w:rPr>
            </w:pPr>
            <w:r w:rsidRPr="00257636">
              <w:rPr>
                <w:sz w:val="24"/>
                <w:szCs w:val="24"/>
                <w:lang w:eastAsia="uk-UA"/>
              </w:rPr>
              <w:t>ремонт системи каналізації;</w:t>
            </w:r>
          </w:p>
          <w:p w:rsidR="002D593B" w:rsidRPr="00257636" w:rsidRDefault="002D593B" w:rsidP="00636494">
            <w:pPr>
              <w:numPr>
                <w:ilvl w:val="0"/>
                <w:numId w:val="45"/>
              </w:numPr>
              <w:tabs>
                <w:tab w:val="clear" w:pos="1211"/>
                <w:tab w:val="num" w:pos="434"/>
              </w:tabs>
              <w:spacing w:after="0" w:line="240" w:lineRule="auto"/>
              <w:ind w:hanging="1060"/>
              <w:jc w:val="both"/>
              <w:textAlignment w:val="baseline"/>
              <w:rPr>
                <w:sz w:val="24"/>
                <w:szCs w:val="24"/>
              </w:rPr>
            </w:pPr>
            <w:r w:rsidRPr="00257636">
              <w:rPr>
                <w:sz w:val="24"/>
                <w:szCs w:val="24"/>
                <w:lang w:eastAsia="uk-UA"/>
              </w:rPr>
              <w:t>ремонт системи водопостачання.</w:t>
            </w:r>
          </w:p>
        </w:tc>
        <w:tc>
          <w:tcPr>
            <w:tcW w:w="1843" w:type="dxa"/>
          </w:tcPr>
          <w:p w:rsidR="002D593B" w:rsidRPr="00257636" w:rsidRDefault="002D593B" w:rsidP="002D593B">
            <w:pPr>
              <w:spacing w:after="0" w:line="240" w:lineRule="auto"/>
              <w:jc w:val="center"/>
              <w:textAlignment w:val="baseline"/>
              <w:rPr>
                <w:sz w:val="24"/>
                <w:szCs w:val="24"/>
                <w:lang w:eastAsia="uk-UA"/>
              </w:rPr>
            </w:pPr>
            <w:r w:rsidRPr="00257636">
              <w:rPr>
                <w:sz w:val="24"/>
                <w:szCs w:val="24"/>
                <w:lang w:eastAsia="uk-UA"/>
              </w:rPr>
              <w:t>До 2024 р.</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2.</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Окультурення території закладу:</w:t>
            </w:r>
          </w:p>
          <w:p w:rsidR="002D593B" w:rsidRPr="0004088A" w:rsidRDefault="002D593B" w:rsidP="00636494">
            <w:pPr>
              <w:pStyle w:val="a8"/>
              <w:numPr>
                <w:ilvl w:val="0"/>
                <w:numId w:val="45"/>
              </w:numPr>
              <w:tabs>
                <w:tab w:val="clear" w:pos="1211"/>
                <w:tab w:val="num" w:pos="467"/>
              </w:tabs>
              <w:spacing w:after="0" w:line="240" w:lineRule="auto"/>
              <w:ind w:left="467" w:hanging="283"/>
              <w:jc w:val="both"/>
              <w:textAlignment w:val="baseline"/>
              <w:rPr>
                <w:rFonts w:ascii="Times New Roman" w:hAnsi="Times New Roman"/>
                <w:sz w:val="24"/>
                <w:szCs w:val="24"/>
                <w:lang w:eastAsia="uk-UA"/>
              </w:rPr>
            </w:pPr>
            <w:r w:rsidRPr="0004088A">
              <w:rPr>
                <w:rFonts w:ascii="Times New Roman" w:hAnsi="Times New Roman"/>
                <w:sz w:val="24"/>
                <w:szCs w:val="24"/>
                <w:lang w:eastAsia="uk-UA"/>
              </w:rPr>
              <w:t>відновлення огорожі;</w:t>
            </w:r>
          </w:p>
          <w:p w:rsidR="002D593B" w:rsidRPr="0004088A" w:rsidRDefault="002D593B" w:rsidP="00636494">
            <w:pPr>
              <w:pStyle w:val="a8"/>
              <w:numPr>
                <w:ilvl w:val="0"/>
                <w:numId w:val="45"/>
              </w:numPr>
              <w:tabs>
                <w:tab w:val="clear" w:pos="1211"/>
                <w:tab w:val="num" w:pos="467"/>
              </w:tabs>
              <w:spacing w:after="0" w:line="240" w:lineRule="auto"/>
              <w:ind w:left="467" w:hanging="283"/>
              <w:jc w:val="both"/>
              <w:textAlignment w:val="baseline"/>
              <w:rPr>
                <w:rFonts w:ascii="Times New Roman" w:hAnsi="Times New Roman"/>
                <w:sz w:val="24"/>
                <w:szCs w:val="24"/>
                <w:lang w:eastAsia="uk-UA"/>
              </w:rPr>
            </w:pPr>
            <w:r w:rsidRPr="0004088A">
              <w:rPr>
                <w:rFonts w:ascii="Times New Roman" w:hAnsi="Times New Roman"/>
                <w:sz w:val="24"/>
                <w:szCs w:val="24"/>
                <w:lang w:eastAsia="uk-UA"/>
              </w:rPr>
              <w:t>висадження квітів;</w:t>
            </w:r>
          </w:p>
          <w:p w:rsidR="002D593B" w:rsidRPr="0004088A" w:rsidRDefault="002D593B" w:rsidP="00636494">
            <w:pPr>
              <w:pStyle w:val="a8"/>
              <w:numPr>
                <w:ilvl w:val="0"/>
                <w:numId w:val="45"/>
              </w:numPr>
              <w:tabs>
                <w:tab w:val="clear" w:pos="1211"/>
                <w:tab w:val="num" w:pos="467"/>
              </w:tabs>
              <w:spacing w:after="0" w:line="240" w:lineRule="auto"/>
              <w:ind w:left="467" w:hanging="283"/>
              <w:jc w:val="both"/>
              <w:textAlignment w:val="baseline"/>
              <w:rPr>
                <w:rFonts w:ascii="Times New Roman" w:hAnsi="Times New Roman"/>
                <w:sz w:val="24"/>
                <w:szCs w:val="24"/>
                <w:lang w:eastAsia="uk-UA"/>
              </w:rPr>
            </w:pPr>
            <w:r w:rsidRPr="0004088A">
              <w:rPr>
                <w:rFonts w:ascii="Times New Roman" w:hAnsi="Times New Roman"/>
                <w:sz w:val="24"/>
                <w:szCs w:val="24"/>
                <w:lang w:eastAsia="uk-UA"/>
              </w:rPr>
              <w:t>створення ігрових зон;</w:t>
            </w:r>
          </w:p>
          <w:p w:rsidR="002D593B" w:rsidRPr="0004088A" w:rsidRDefault="002D593B" w:rsidP="00636494">
            <w:pPr>
              <w:numPr>
                <w:ilvl w:val="0"/>
                <w:numId w:val="45"/>
              </w:numPr>
              <w:tabs>
                <w:tab w:val="clear" w:pos="1211"/>
                <w:tab w:val="num" w:pos="434"/>
              </w:tabs>
              <w:spacing w:after="0" w:line="240" w:lineRule="auto"/>
              <w:ind w:hanging="1060"/>
              <w:jc w:val="both"/>
              <w:textAlignment w:val="baseline"/>
              <w:rPr>
                <w:sz w:val="24"/>
                <w:szCs w:val="24"/>
                <w:lang w:eastAsia="uk-UA"/>
              </w:rPr>
            </w:pPr>
            <w:r w:rsidRPr="0004088A">
              <w:rPr>
                <w:sz w:val="24"/>
                <w:szCs w:val="24"/>
                <w:lang w:eastAsia="uk-UA"/>
              </w:rPr>
              <w:t>встановлення додаткового освітлення.</w:t>
            </w:r>
          </w:p>
        </w:tc>
        <w:tc>
          <w:tcPr>
            <w:tcW w:w="1843" w:type="dxa"/>
          </w:tcPr>
          <w:p w:rsidR="002D593B" w:rsidRPr="0004088A" w:rsidRDefault="002D593B" w:rsidP="002D593B">
            <w:pPr>
              <w:spacing w:after="0" w:line="240" w:lineRule="auto"/>
              <w:jc w:val="both"/>
              <w:textAlignment w:val="baseline"/>
              <w:rPr>
                <w:sz w:val="24"/>
                <w:szCs w:val="24"/>
                <w:lang w:eastAsia="uk-UA"/>
              </w:rPr>
            </w:pPr>
          </w:p>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 xml:space="preserve">2021-2023 </w:t>
            </w:r>
            <w:proofErr w:type="spellStart"/>
            <w:r w:rsidRPr="0004088A">
              <w:rPr>
                <w:sz w:val="24"/>
                <w:szCs w:val="24"/>
                <w:lang w:eastAsia="uk-UA"/>
              </w:rPr>
              <w:t>р</w:t>
            </w:r>
            <w:r>
              <w:rPr>
                <w:sz w:val="24"/>
                <w:szCs w:val="24"/>
                <w:lang w:eastAsia="uk-UA"/>
              </w:rPr>
              <w:t>.</w:t>
            </w:r>
            <w:r w:rsidRPr="0004088A">
              <w:rPr>
                <w:sz w:val="24"/>
                <w:szCs w:val="24"/>
                <w:lang w:eastAsia="uk-UA"/>
              </w:rPr>
              <w:t>р</w:t>
            </w:r>
            <w:proofErr w:type="spellEnd"/>
            <w:r w:rsidRPr="0004088A">
              <w:rPr>
                <w:sz w:val="24"/>
                <w:szCs w:val="24"/>
                <w:lang w:eastAsia="uk-UA"/>
              </w:rPr>
              <w:t>. щороку</w:t>
            </w:r>
          </w:p>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 xml:space="preserve">2021-2023 </w:t>
            </w:r>
            <w:proofErr w:type="spellStart"/>
            <w:r w:rsidRPr="0004088A">
              <w:rPr>
                <w:sz w:val="24"/>
                <w:szCs w:val="24"/>
                <w:lang w:eastAsia="uk-UA"/>
              </w:rPr>
              <w:t>р</w:t>
            </w:r>
            <w:r>
              <w:rPr>
                <w:sz w:val="24"/>
                <w:szCs w:val="24"/>
                <w:lang w:eastAsia="uk-UA"/>
              </w:rPr>
              <w:t>.</w:t>
            </w:r>
            <w:r w:rsidRPr="0004088A">
              <w:rPr>
                <w:sz w:val="24"/>
                <w:szCs w:val="24"/>
                <w:lang w:eastAsia="uk-UA"/>
              </w:rPr>
              <w:t>р</w:t>
            </w:r>
            <w:proofErr w:type="spellEnd"/>
            <w:r w:rsidRPr="0004088A">
              <w:rPr>
                <w:sz w:val="24"/>
                <w:szCs w:val="24"/>
                <w:lang w:eastAsia="uk-UA"/>
              </w:rPr>
              <w:t>.</w:t>
            </w:r>
          </w:p>
          <w:p w:rsidR="002D593B" w:rsidRPr="0004088A" w:rsidRDefault="002D593B" w:rsidP="002D593B">
            <w:pPr>
              <w:spacing w:after="0" w:line="240" w:lineRule="auto"/>
              <w:ind w:right="-111" w:hanging="112"/>
              <w:jc w:val="center"/>
              <w:textAlignment w:val="baseline"/>
              <w:rPr>
                <w:sz w:val="24"/>
                <w:szCs w:val="24"/>
                <w:lang w:eastAsia="uk-UA"/>
              </w:rPr>
            </w:pPr>
            <w:r>
              <w:rPr>
                <w:sz w:val="24"/>
                <w:szCs w:val="24"/>
                <w:lang w:eastAsia="uk-UA"/>
              </w:rPr>
              <w:t xml:space="preserve">  </w:t>
            </w:r>
            <w:r w:rsidRPr="0004088A">
              <w:rPr>
                <w:sz w:val="24"/>
                <w:szCs w:val="24"/>
                <w:lang w:eastAsia="uk-UA"/>
              </w:rPr>
              <w:t xml:space="preserve">2022-2023 </w:t>
            </w:r>
            <w:proofErr w:type="spellStart"/>
            <w:r w:rsidRPr="0004088A">
              <w:rPr>
                <w:sz w:val="24"/>
                <w:szCs w:val="24"/>
                <w:lang w:eastAsia="uk-UA"/>
              </w:rPr>
              <w:t>р</w:t>
            </w:r>
            <w:r>
              <w:rPr>
                <w:sz w:val="24"/>
                <w:szCs w:val="24"/>
                <w:lang w:eastAsia="uk-UA"/>
              </w:rPr>
              <w:t>.</w:t>
            </w:r>
            <w:r w:rsidRPr="0004088A">
              <w:rPr>
                <w:sz w:val="24"/>
                <w:szCs w:val="24"/>
                <w:lang w:eastAsia="uk-UA"/>
              </w:rPr>
              <w:t>р</w:t>
            </w:r>
            <w:proofErr w:type="spellEnd"/>
            <w:r w:rsidRPr="0004088A">
              <w:rPr>
                <w:sz w:val="24"/>
                <w:szCs w:val="24"/>
                <w:lang w:eastAsia="uk-UA"/>
              </w:rPr>
              <w:t>.</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3.</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Частковий ремонт даху.</w:t>
            </w:r>
          </w:p>
        </w:tc>
        <w:tc>
          <w:tcPr>
            <w:tcW w:w="1843" w:type="dxa"/>
          </w:tcPr>
          <w:p w:rsidR="002D593B" w:rsidRPr="0004088A" w:rsidRDefault="002D593B" w:rsidP="002D593B">
            <w:pPr>
              <w:spacing w:after="0" w:line="240" w:lineRule="auto"/>
              <w:ind w:right="-105"/>
              <w:jc w:val="center"/>
              <w:textAlignment w:val="baseline"/>
              <w:rPr>
                <w:sz w:val="24"/>
                <w:szCs w:val="24"/>
                <w:lang w:eastAsia="uk-UA"/>
              </w:rPr>
            </w:pPr>
            <w:r w:rsidRPr="0004088A">
              <w:rPr>
                <w:sz w:val="24"/>
                <w:szCs w:val="24"/>
                <w:lang w:eastAsia="uk-UA"/>
              </w:rPr>
              <w:t xml:space="preserve">2021-2022 </w:t>
            </w:r>
            <w:proofErr w:type="spellStart"/>
            <w:r w:rsidRPr="0004088A">
              <w:rPr>
                <w:sz w:val="24"/>
                <w:szCs w:val="24"/>
                <w:lang w:eastAsia="uk-UA"/>
              </w:rPr>
              <w:t>р</w:t>
            </w:r>
            <w:r>
              <w:rPr>
                <w:sz w:val="24"/>
                <w:szCs w:val="24"/>
                <w:lang w:eastAsia="uk-UA"/>
              </w:rPr>
              <w:t>.</w:t>
            </w:r>
            <w:r w:rsidRPr="0004088A">
              <w:rPr>
                <w:sz w:val="24"/>
                <w:szCs w:val="24"/>
                <w:lang w:eastAsia="uk-UA"/>
              </w:rPr>
              <w:t>р</w:t>
            </w:r>
            <w:proofErr w:type="spellEnd"/>
            <w:r w:rsidRPr="0004088A">
              <w:rPr>
                <w:sz w:val="24"/>
                <w:szCs w:val="24"/>
                <w:lang w:eastAsia="uk-UA"/>
              </w:rPr>
              <w:t>.</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4.</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Оновлення освітнього середовища у навчальних кабінетах відповідно до вимог НУШ.</w:t>
            </w:r>
          </w:p>
        </w:tc>
        <w:tc>
          <w:tcPr>
            <w:tcW w:w="1843" w:type="dxa"/>
          </w:tcPr>
          <w:p w:rsidR="002D593B" w:rsidRPr="0004088A" w:rsidRDefault="002D593B" w:rsidP="002D593B">
            <w:pPr>
              <w:spacing w:after="0" w:line="240" w:lineRule="auto"/>
              <w:jc w:val="center"/>
              <w:textAlignment w:val="baseline"/>
              <w:rPr>
                <w:sz w:val="24"/>
                <w:szCs w:val="24"/>
                <w:lang w:eastAsia="uk-UA"/>
              </w:rPr>
            </w:pPr>
            <w:r w:rsidRPr="0004088A">
              <w:rPr>
                <w:sz w:val="24"/>
                <w:szCs w:val="24"/>
                <w:lang w:eastAsia="uk-UA"/>
              </w:rPr>
              <w:t>Щороку</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5.</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bdr w:val="none" w:sz="0" w:space="0" w:color="auto" w:frame="1"/>
              </w:rPr>
              <w:t>Поповнення навчальних кабінетів наочними посібниками, технічними засобами навчання, навчальним обладнанням, приладами необхідними для навчання і виховання школярів.</w:t>
            </w:r>
          </w:p>
        </w:tc>
        <w:tc>
          <w:tcPr>
            <w:tcW w:w="1843" w:type="dxa"/>
          </w:tcPr>
          <w:p w:rsidR="002D593B" w:rsidRPr="0004088A" w:rsidRDefault="002D593B" w:rsidP="002D593B">
            <w:pPr>
              <w:spacing w:after="0" w:line="240" w:lineRule="auto"/>
              <w:jc w:val="center"/>
              <w:textAlignment w:val="baseline"/>
              <w:rPr>
                <w:sz w:val="24"/>
                <w:szCs w:val="24"/>
                <w:lang w:eastAsia="uk-UA"/>
              </w:rPr>
            </w:pPr>
            <w:r w:rsidRPr="0004088A">
              <w:rPr>
                <w:sz w:val="24"/>
                <w:szCs w:val="24"/>
                <w:lang w:eastAsia="uk-UA"/>
              </w:rPr>
              <w:t>Щороку</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6.</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 xml:space="preserve">Реалізація </w:t>
            </w:r>
            <w:proofErr w:type="spellStart"/>
            <w:r w:rsidRPr="0004088A">
              <w:rPr>
                <w:sz w:val="24"/>
                <w:szCs w:val="24"/>
                <w:lang w:eastAsia="uk-UA"/>
              </w:rPr>
              <w:t>проєкту</w:t>
            </w:r>
            <w:proofErr w:type="spellEnd"/>
            <w:r w:rsidRPr="0004088A">
              <w:rPr>
                <w:sz w:val="24"/>
                <w:szCs w:val="24"/>
                <w:lang w:eastAsia="uk-UA"/>
              </w:rPr>
              <w:t xml:space="preserve"> «Модернізація освітнього простору та зони відпочинку на подвір’ї ліцею №6» (Громадський бюджет – 2021)</w:t>
            </w:r>
          </w:p>
        </w:tc>
        <w:tc>
          <w:tcPr>
            <w:tcW w:w="1843" w:type="dxa"/>
          </w:tcPr>
          <w:p w:rsidR="002D593B" w:rsidRPr="0004088A" w:rsidRDefault="002D593B" w:rsidP="002D593B">
            <w:pPr>
              <w:spacing w:after="0" w:line="240" w:lineRule="auto"/>
              <w:jc w:val="center"/>
              <w:textAlignment w:val="baseline"/>
              <w:rPr>
                <w:sz w:val="24"/>
                <w:szCs w:val="24"/>
                <w:lang w:eastAsia="uk-UA"/>
              </w:rPr>
            </w:pPr>
            <w:r w:rsidRPr="0004088A">
              <w:rPr>
                <w:sz w:val="24"/>
                <w:szCs w:val="24"/>
                <w:lang w:eastAsia="uk-UA"/>
              </w:rPr>
              <w:t>2021 р.</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7.</w:t>
            </w:r>
          </w:p>
        </w:tc>
        <w:tc>
          <w:tcPr>
            <w:tcW w:w="7342" w:type="dxa"/>
          </w:tcPr>
          <w:p w:rsidR="002D593B" w:rsidRPr="0004088A" w:rsidRDefault="002D593B" w:rsidP="002D593B">
            <w:pPr>
              <w:pStyle w:val="a8"/>
              <w:spacing w:after="0" w:line="240" w:lineRule="auto"/>
              <w:ind w:left="0"/>
              <w:jc w:val="both"/>
              <w:textAlignment w:val="baseline"/>
              <w:rPr>
                <w:rFonts w:ascii="Times New Roman" w:hAnsi="Times New Roman"/>
                <w:sz w:val="24"/>
                <w:szCs w:val="24"/>
                <w:lang w:eastAsia="uk-UA"/>
              </w:rPr>
            </w:pPr>
            <w:r w:rsidRPr="0004088A">
              <w:rPr>
                <w:rFonts w:ascii="Times New Roman" w:hAnsi="Times New Roman"/>
                <w:sz w:val="24"/>
                <w:szCs w:val="24"/>
                <w:bdr w:val="none" w:sz="0" w:space="0" w:color="auto" w:frame="1"/>
              </w:rPr>
              <w:t>Доукомплектування лаборантських кабінетів фізики, хімії, біології.</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Щороку</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8.</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Поповнення існуючих кабінетів необхідними сучасними меблями</w:t>
            </w:r>
          </w:p>
        </w:tc>
        <w:tc>
          <w:tcPr>
            <w:tcW w:w="1843" w:type="dxa"/>
          </w:tcPr>
          <w:p w:rsidR="002D593B" w:rsidRPr="0004088A" w:rsidRDefault="002D593B" w:rsidP="002D593B">
            <w:pPr>
              <w:spacing w:after="0" w:line="240" w:lineRule="auto"/>
              <w:jc w:val="center"/>
              <w:textAlignment w:val="baseline"/>
              <w:rPr>
                <w:sz w:val="24"/>
                <w:szCs w:val="24"/>
                <w:lang w:eastAsia="uk-UA"/>
              </w:rPr>
            </w:pPr>
            <w:r w:rsidRPr="0004088A">
              <w:rPr>
                <w:sz w:val="24"/>
                <w:szCs w:val="24"/>
                <w:lang w:eastAsia="uk-UA"/>
              </w:rPr>
              <w:t>Щороку</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9.</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Відокремлення приміщення електрощитової від інших приміщень протипожежними дверима.</w:t>
            </w:r>
          </w:p>
        </w:tc>
        <w:tc>
          <w:tcPr>
            <w:tcW w:w="1843" w:type="dxa"/>
          </w:tcPr>
          <w:p w:rsidR="002D593B" w:rsidRPr="0004088A" w:rsidRDefault="002D593B" w:rsidP="002D593B">
            <w:pPr>
              <w:spacing w:after="0" w:line="240" w:lineRule="auto"/>
              <w:jc w:val="center"/>
              <w:textAlignment w:val="baseline"/>
              <w:rPr>
                <w:sz w:val="24"/>
                <w:szCs w:val="24"/>
                <w:lang w:eastAsia="uk-UA"/>
              </w:rPr>
            </w:pPr>
            <w:r w:rsidRPr="0004088A">
              <w:rPr>
                <w:sz w:val="24"/>
                <w:szCs w:val="24"/>
                <w:lang w:eastAsia="uk-UA"/>
              </w:rPr>
              <w:t xml:space="preserve">2021-2022 </w:t>
            </w:r>
            <w:proofErr w:type="spellStart"/>
            <w:r w:rsidRPr="0004088A">
              <w:rPr>
                <w:sz w:val="24"/>
                <w:szCs w:val="24"/>
                <w:lang w:eastAsia="uk-UA"/>
              </w:rPr>
              <w:t>р</w:t>
            </w:r>
            <w:r>
              <w:rPr>
                <w:sz w:val="24"/>
                <w:szCs w:val="24"/>
                <w:lang w:eastAsia="uk-UA"/>
              </w:rPr>
              <w:t>.</w:t>
            </w:r>
            <w:r w:rsidRPr="0004088A">
              <w:rPr>
                <w:sz w:val="24"/>
                <w:szCs w:val="24"/>
                <w:lang w:eastAsia="uk-UA"/>
              </w:rPr>
              <w:t>р</w:t>
            </w:r>
            <w:proofErr w:type="spellEnd"/>
            <w:r w:rsidRPr="0004088A">
              <w:rPr>
                <w:sz w:val="24"/>
                <w:szCs w:val="24"/>
                <w:lang w:eastAsia="uk-UA"/>
              </w:rPr>
              <w:t>.</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10.</w:t>
            </w:r>
          </w:p>
        </w:tc>
        <w:tc>
          <w:tcPr>
            <w:tcW w:w="7342" w:type="dxa"/>
          </w:tcPr>
          <w:p w:rsidR="002D593B" w:rsidRPr="0004088A" w:rsidRDefault="002D593B" w:rsidP="002D593B">
            <w:pPr>
              <w:shd w:val="clear" w:color="auto" w:fill="FFFFFF"/>
              <w:spacing w:after="0" w:line="240" w:lineRule="auto"/>
              <w:jc w:val="both"/>
              <w:textAlignment w:val="baseline"/>
              <w:rPr>
                <w:sz w:val="24"/>
                <w:szCs w:val="24"/>
                <w:lang w:eastAsia="uk-UA"/>
              </w:rPr>
            </w:pPr>
            <w:r w:rsidRPr="0004088A">
              <w:rPr>
                <w:sz w:val="24"/>
                <w:szCs w:val="24"/>
                <w:lang w:eastAsia="uk-UA"/>
              </w:rPr>
              <w:t>Проведення перевірки пристроїв захисту будівель, споруд та зовнішніх установок від прямих попадань блискавки і вторинних її проявів</w:t>
            </w:r>
          </w:p>
        </w:tc>
        <w:tc>
          <w:tcPr>
            <w:tcW w:w="1843" w:type="dxa"/>
          </w:tcPr>
          <w:p w:rsidR="002D593B" w:rsidRPr="0004088A" w:rsidRDefault="002D593B" w:rsidP="002D593B">
            <w:pPr>
              <w:spacing w:after="0" w:line="240" w:lineRule="auto"/>
              <w:jc w:val="center"/>
              <w:textAlignment w:val="baseline"/>
              <w:rPr>
                <w:sz w:val="24"/>
                <w:szCs w:val="24"/>
                <w:lang w:eastAsia="uk-UA"/>
              </w:rPr>
            </w:pPr>
            <w:r w:rsidRPr="0004088A">
              <w:rPr>
                <w:sz w:val="24"/>
                <w:szCs w:val="24"/>
                <w:lang w:eastAsia="uk-UA"/>
              </w:rPr>
              <w:t>Щороку</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11.</w:t>
            </w:r>
          </w:p>
        </w:tc>
        <w:tc>
          <w:tcPr>
            <w:tcW w:w="7342" w:type="dxa"/>
          </w:tcPr>
          <w:p w:rsidR="002D593B" w:rsidRPr="0004088A" w:rsidRDefault="002D593B" w:rsidP="002D593B">
            <w:pPr>
              <w:shd w:val="clear" w:color="auto" w:fill="FFFFFF"/>
              <w:spacing w:after="0" w:line="240" w:lineRule="auto"/>
              <w:jc w:val="both"/>
              <w:textAlignment w:val="baseline"/>
              <w:rPr>
                <w:sz w:val="24"/>
                <w:szCs w:val="24"/>
                <w:bdr w:val="none" w:sz="0" w:space="0" w:color="auto" w:frame="1"/>
              </w:rPr>
            </w:pPr>
            <w:r w:rsidRPr="0004088A">
              <w:rPr>
                <w:sz w:val="24"/>
                <w:szCs w:val="24"/>
                <w:lang w:eastAsia="uk-UA"/>
              </w:rPr>
              <w:t xml:space="preserve">Технічне обслуговування, придбання вогнегасників </w:t>
            </w:r>
          </w:p>
        </w:tc>
        <w:tc>
          <w:tcPr>
            <w:tcW w:w="1843" w:type="dxa"/>
          </w:tcPr>
          <w:p w:rsidR="002D593B" w:rsidRPr="0004088A" w:rsidRDefault="002D593B" w:rsidP="002D593B">
            <w:pPr>
              <w:spacing w:after="0" w:line="240" w:lineRule="auto"/>
              <w:jc w:val="center"/>
              <w:textAlignment w:val="baseline"/>
              <w:rPr>
                <w:sz w:val="24"/>
                <w:szCs w:val="24"/>
                <w:lang w:eastAsia="uk-UA"/>
              </w:rPr>
            </w:pPr>
            <w:r w:rsidRPr="0004088A">
              <w:rPr>
                <w:sz w:val="24"/>
                <w:szCs w:val="24"/>
                <w:lang w:eastAsia="uk-UA"/>
              </w:rPr>
              <w:t>Щороку</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12.</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 xml:space="preserve">Встановлення та  введення в експлуатацію нового обладнання для харчоблоку </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2021-2022 р.</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13.</w:t>
            </w:r>
          </w:p>
        </w:tc>
        <w:tc>
          <w:tcPr>
            <w:tcW w:w="7342" w:type="dxa"/>
          </w:tcPr>
          <w:p w:rsidR="002D593B" w:rsidRPr="00257636" w:rsidRDefault="002D593B" w:rsidP="002D593B">
            <w:pPr>
              <w:spacing w:after="0" w:line="240" w:lineRule="auto"/>
              <w:jc w:val="both"/>
              <w:textAlignment w:val="baseline"/>
              <w:rPr>
                <w:sz w:val="24"/>
                <w:szCs w:val="24"/>
                <w:lang w:eastAsia="uk-UA"/>
              </w:rPr>
            </w:pPr>
            <w:r w:rsidRPr="00257636">
              <w:rPr>
                <w:sz w:val="24"/>
                <w:szCs w:val="24"/>
                <w:lang w:eastAsia="uk-UA"/>
              </w:rPr>
              <w:t>Заміна та придбання  комп’ютерної техніки:</w:t>
            </w:r>
          </w:p>
          <w:p w:rsidR="002D593B" w:rsidRPr="00257636" w:rsidRDefault="002D593B" w:rsidP="002D593B">
            <w:pPr>
              <w:spacing w:after="0" w:line="240" w:lineRule="auto"/>
              <w:jc w:val="both"/>
              <w:textAlignment w:val="baseline"/>
              <w:rPr>
                <w:sz w:val="24"/>
                <w:szCs w:val="24"/>
                <w:lang w:eastAsia="uk-UA"/>
              </w:rPr>
            </w:pPr>
            <w:r w:rsidRPr="00257636">
              <w:rPr>
                <w:sz w:val="24"/>
                <w:szCs w:val="24"/>
                <w:lang w:eastAsia="uk-UA"/>
              </w:rPr>
              <w:lastRenderedPageBreak/>
              <w:t>- кабінет інформатики №22;</w:t>
            </w:r>
          </w:p>
          <w:p w:rsidR="002D593B" w:rsidRPr="00257636" w:rsidRDefault="002D593B" w:rsidP="002D593B">
            <w:pPr>
              <w:spacing w:after="0" w:line="240" w:lineRule="auto"/>
              <w:jc w:val="both"/>
              <w:textAlignment w:val="baseline"/>
              <w:rPr>
                <w:sz w:val="24"/>
                <w:szCs w:val="24"/>
                <w:lang w:eastAsia="uk-UA"/>
              </w:rPr>
            </w:pPr>
            <w:r w:rsidRPr="00257636">
              <w:rPr>
                <w:sz w:val="24"/>
                <w:szCs w:val="24"/>
                <w:lang w:eastAsia="uk-UA"/>
              </w:rPr>
              <w:t xml:space="preserve">- навчальні кабінети. </w:t>
            </w:r>
          </w:p>
        </w:tc>
        <w:tc>
          <w:tcPr>
            <w:tcW w:w="1843" w:type="dxa"/>
          </w:tcPr>
          <w:p w:rsidR="002D593B" w:rsidRPr="00257636" w:rsidRDefault="002D593B" w:rsidP="002D593B">
            <w:pPr>
              <w:spacing w:after="0" w:line="240" w:lineRule="auto"/>
              <w:ind w:right="-108"/>
              <w:jc w:val="center"/>
              <w:textAlignment w:val="baseline"/>
              <w:rPr>
                <w:sz w:val="24"/>
                <w:szCs w:val="24"/>
                <w:lang w:eastAsia="uk-UA"/>
              </w:rPr>
            </w:pPr>
          </w:p>
          <w:p w:rsidR="002D593B" w:rsidRPr="00257636" w:rsidRDefault="002D593B" w:rsidP="002D593B">
            <w:pPr>
              <w:spacing w:after="0" w:line="240" w:lineRule="auto"/>
              <w:ind w:right="-108"/>
              <w:jc w:val="center"/>
              <w:textAlignment w:val="baseline"/>
              <w:rPr>
                <w:sz w:val="24"/>
                <w:szCs w:val="24"/>
                <w:lang w:eastAsia="uk-UA"/>
              </w:rPr>
            </w:pPr>
            <w:r>
              <w:rPr>
                <w:sz w:val="24"/>
                <w:szCs w:val="24"/>
                <w:lang w:eastAsia="uk-UA"/>
              </w:rPr>
              <w:lastRenderedPageBreak/>
              <w:t>До 2024 р.</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lastRenderedPageBreak/>
              <w:t>14.</w:t>
            </w:r>
          </w:p>
        </w:tc>
        <w:tc>
          <w:tcPr>
            <w:tcW w:w="7342" w:type="dxa"/>
          </w:tcPr>
          <w:p w:rsidR="002D593B" w:rsidRPr="00257636" w:rsidRDefault="002D593B" w:rsidP="002D593B">
            <w:pPr>
              <w:spacing w:after="0" w:line="240" w:lineRule="auto"/>
              <w:jc w:val="both"/>
              <w:textAlignment w:val="baseline"/>
              <w:rPr>
                <w:sz w:val="24"/>
                <w:szCs w:val="24"/>
                <w:lang w:eastAsia="uk-UA"/>
              </w:rPr>
            </w:pPr>
            <w:r w:rsidRPr="00257636">
              <w:rPr>
                <w:sz w:val="24"/>
                <w:szCs w:val="24"/>
                <w:lang w:eastAsia="uk-UA"/>
              </w:rPr>
              <w:t>Заміна освітлювальних приладів  в навчальних кабінетах №1, коридор (біля актової зали)</w:t>
            </w:r>
            <w:r>
              <w:rPr>
                <w:sz w:val="24"/>
                <w:szCs w:val="24"/>
                <w:lang w:eastAsia="uk-UA"/>
              </w:rPr>
              <w:t>.</w:t>
            </w:r>
            <w:r w:rsidRPr="00257636">
              <w:rPr>
                <w:sz w:val="24"/>
                <w:szCs w:val="24"/>
                <w:lang w:eastAsia="uk-UA"/>
              </w:rPr>
              <w:t xml:space="preserve"> </w:t>
            </w:r>
          </w:p>
        </w:tc>
        <w:tc>
          <w:tcPr>
            <w:tcW w:w="1843" w:type="dxa"/>
          </w:tcPr>
          <w:p w:rsidR="002D593B" w:rsidRPr="00257636" w:rsidRDefault="002D593B" w:rsidP="002D593B">
            <w:pPr>
              <w:spacing w:after="0" w:line="240" w:lineRule="auto"/>
              <w:ind w:right="-108"/>
              <w:jc w:val="center"/>
              <w:textAlignment w:val="baseline"/>
              <w:rPr>
                <w:sz w:val="24"/>
                <w:szCs w:val="24"/>
                <w:lang w:eastAsia="uk-UA"/>
              </w:rPr>
            </w:pPr>
            <w:r w:rsidRPr="00257636">
              <w:rPr>
                <w:sz w:val="24"/>
                <w:szCs w:val="24"/>
                <w:lang w:eastAsia="uk-UA"/>
              </w:rPr>
              <w:t>До 2022 р.</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15.</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 xml:space="preserve">Заміна одягу сцени в актовій залі. </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 xml:space="preserve">2022-2023 </w:t>
            </w:r>
            <w:proofErr w:type="spellStart"/>
            <w:r w:rsidRPr="0004088A">
              <w:rPr>
                <w:sz w:val="24"/>
                <w:szCs w:val="24"/>
                <w:lang w:eastAsia="uk-UA"/>
              </w:rPr>
              <w:t>р</w:t>
            </w:r>
            <w:r>
              <w:rPr>
                <w:sz w:val="24"/>
                <w:szCs w:val="24"/>
                <w:lang w:eastAsia="uk-UA"/>
              </w:rPr>
              <w:t>.</w:t>
            </w:r>
            <w:r w:rsidRPr="0004088A">
              <w:rPr>
                <w:sz w:val="24"/>
                <w:szCs w:val="24"/>
                <w:lang w:eastAsia="uk-UA"/>
              </w:rPr>
              <w:t>р</w:t>
            </w:r>
            <w:proofErr w:type="spellEnd"/>
            <w:r w:rsidRPr="0004088A">
              <w:rPr>
                <w:sz w:val="24"/>
                <w:szCs w:val="24"/>
                <w:lang w:eastAsia="uk-UA"/>
              </w:rPr>
              <w:t>.</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16.</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 xml:space="preserve">Придбання лав для рекреації ІІ, ІІІ поверхів. </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 xml:space="preserve">2021-2022 </w:t>
            </w:r>
            <w:proofErr w:type="spellStart"/>
            <w:r w:rsidRPr="0004088A">
              <w:rPr>
                <w:sz w:val="24"/>
                <w:szCs w:val="24"/>
                <w:lang w:eastAsia="uk-UA"/>
              </w:rPr>
              <w:t>р</w:t>
            </w:r>
            <w:r>
              <w:rPr>
                <w:sz w:val="24"/>
                <w:szCs w:val="24"/>
                <w:lang w:eastAsia="uk-UA"/>
              </w:rPr>
              <w:t>.</w:t>
            </w:r>
            <w:r w:rsidRPr="0004088A">
              <w:rPr>
                <w:sz w:val="24"/>
                <w:szCs w:val="24"/>
                <w:lang w:eastAsia="uk-UA"/>
              </w:rPr>
              <w:t>р</w:t>
            </w:r>
            <w:proofErr w:type="spellEnd"/>
            <w:r w:rsidRPr="0004088A">
              <w:rPr>
                <w:sz w:val="24"/>
                <w:szCs w:val="24"/>
                <w:lang w:eastAsia="uk-UA"/>
              </w:rPr>
              <w:t>.</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17.</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Оновлення та придбання столового посуду для їдальні ліцею.</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Щороку</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18.</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bdr w:val="none" w:sz="0" w:space="0" w:color="auto" w:frame="1"/>
              </w:rPr>
              <w:t>Поповнення книжкового фонду бібліотеки ліцею навчальною, педагогічною, методичною, науково-популярною, довідковою та художньою літературою.</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Щороку</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19.</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bdr w:val="none" w:sz="0" w:space="0" w:color="auto" w:frame="1"/>
              </w:rPr>
              <w:t>Оновлення та придбання спортивного обладнання.</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Щороку</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20.</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rPr>
              <w:t xml:space="preserve">Розширення рекреації І поверху за рахунок реконструкції приміщення майстерні. </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 xml:space="preserve">2021-2022 </w:t>
            </w:r>
            <w:proofErr w:type="spellStart"/>
            <w:r w:rsidRPr="0004088A">
              <w:rPr>
                <w:sz w:val="24"/>
                <w:szCs w:val="24"/>
                <w:lang w:eastAsia="uk-UA"/>
              </w:rPr>
              <w:t>р.р</w:t>
            </w:r>
            <w:proofErr w:type="spellEnd"/>
            <w:r w:rsidRPr="0004088A">
              <w:rPr>
                <w:sz w:val="24"/>
                <w:szCs w:val="24"/>
                <w:lang w:eastAsia="uk-UA"/>
              </w:rPr>
              <w:t>.</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21.</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Реконструкція приміщення харчоблоку відповідно до вимог системи НАССР.</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 xml:space="preserve">2021-2024 </w:t>
            </w:r>
            <w:proofErr w:type="spellStart"/>
            <w:r w:rsidRPr="0004088A">
              <w:rPr>
                <w:sz w:val="24"/>
                <w:szCs w:val="24"/>
                <w:lang w:eastAsia="uk-UA"/>
              </w:rPr>
              <w:t>р.р</w:t>
            </w:r>
            <w:proofErr w:type="spellEnd"/>
            <w:r w:rsidRPr="0004088A">
              <w:rPr>
                <w:sz w:val="24"/>
                <w:szCs w:val="24"/>
                <w:lang w:eastAsia="uk-UA"/>
              </w:rPr>
              <w:t>.</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22.</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Реконструкція краєзнавчого музею закладу (капітальний ремонт, оформлення нових тематичних експозицій).</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 xml:space="preserve">2022-2023 </w:t>
            </w:r>
            <w:proofErr w:type="spellStart"/>
            <w:r w:rsidRPr="0004088A">
              <w:rPr>
                <w:sz w:val="24"/>
                <w:szCs w:val="24"/>
                <w:lang w:eastAsia="uk-UA"/>
              </w:rPr>
              <w:t>р.р</w:t>
            </w:r>
            <w:proofErr w:type="spellEnd"/>
            <w:r w:rsidRPr="0004088A">
              <w:rPr>
                <w:sz w:val="24"/>
                <w:szCs w:val="24"/>
                <w:lang w:eastAsia="uk-UA"/>
              </w:rPr>
              <w:t>.</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23.</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Створення та облаштування ресурсної кімнати.</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 xml:space="preserve">2021-2024 </w:t>
            </w:r>
            <w:proofErr w:type="spellStart"/>
            <w:r w:rsidRPr="0004088A">
              <w:rPr>
                <w:sz w:val="24"/>
                <w:szCs w:val="24"/>
                <w:lang w:eastAsia="uk-UA"/>
              </w:rPr>
              <w:t>р.р</w:t>
            </w:r>
            <w:proofErr w:type="spellEnd"/>
            <w:r w:rsidRPr="0004088A">
              <w:rPr>
                <w:sz w:val="24"/>
                <w:szCs w:val="24"/>
                <w:lang w:eastAsia="uk-UA"/>
              </w:rPr>
              <w:t>.</w:t>
            </w:r>
          </w:p>
        </w:tc>
      </w:tr>
      <w:tr w:rsidR="002D593B" w:rsidRPr="00257636" w:rsidTr="009D117E">
        <w:tc>
          <w:tcPr>
            <w:tcW w:w="704" w:type="dxa"/>
          </w:tcPr>
          <w:p w:rsidR="002D593B" w:rsidRPr="00257636" w:rsidRDefault="002D593B" w:rsidP="002D593B">
            <w:pPr>
              <w:spacing w:after="0"/>
              <w:jc w:val="center"/>
              <w:textAlignment w:val="baseline"/>
              <w:rPr>
                <w:sz w:val="24"/>
                <w:szCs w:val="24"/>
                <w:lang w:eastAsia="uk-UA"/>
              </w:rPr>
            </w:pPr>
            <w:r w:rsidRPr="00257636">
              <w:rPr>
                <w:sz w:val="24"/>
                <w:szCs w:val="24"/>
                <w:lang w:eastAsia="uk-UA"/>
              </w:rPr>
              <w:t>24.</w:t>
            </w:r>
          </w:p>
        </w:tc>
        <w:tc>
          <w:tcPr>
            <w:tcW w:w="7342" w:type="dxa"/>
          </w:tcPr>
          <w:p w:rsidR="002D593B" w:rsidRPr="0004088A" w:rsidRDefault="002D593B" w:rsidP="002D593B">
            <w:pPr>
              <w:spacing w:after="0" w:line="240" w:lineRule="auto"/>
              <w:jc w:val="both"/>
              <w:textAlignment w:val="baseline"/>
              <w:rPr>
                <w:sz w:val="24"/>
                <w:szCs w:val="24"/>
                <w:lang w:eastAsia="uk-UA"/>
              </w:rPr>
            </w:pPr>
            <w:r w:rsidRPr="0004088A">
              <w:rPr>
                <w:sz w:val="24"/>
                <w:szCs w:val="24"/>
                <w:lang w:eastAsia="uk-UA"/>
              </w:rPr>
              <w:t xml:space="preserve">Оформлення рекреації закладу  сучасним інформаційно-розвиваючим дизайном. </w:t>
            </w:r>
          </w:p>
        </w:tc>
        <w:tc>
          <w:tcPr>
            <w:tcW w:w="1843" w:type="dxa"/>
          </w:tcPr>
          <w:p w:rsidR="002D593B" w:rsidRPr="0004088A" w:rsidRDefault="002D593B" w:rsidP="002D593B">
            <w:pPr>
              <w:spacing w:after="0" w:line="240" w:lineRule="auto"/>
              <w:ind w:right="-108"/>
              <w:jc w:val="center"/>
              <w:textAlignment w:val="baseline"/>
              <w:rPr>
                <w:sz w:val="24"/>
                <w:szCs w:val="24"/>
                <w:lang w:eastAsia="uk-UA"/>
              </w:rPr>
            </w:pPr>
            <w:r w:rsidRPr="0004088A">
              <w:rPr>
                <w:sz w:val="24"/>
                <w:szCs w:val="24"/>
                <w:lang w:eastAsia="uk-UA"/>
              </w:rPr>
              <w:t xml:space="preserve">2021-2024 </w:t>
            </w:r>
            <w:proofErr w:type="spellStart"/>
            <w:r w:rsidRPr="0004088A">
              <w:rPr>
                <w:sz w:val="24"/>
                <w:szCs w:val="24"/>
                <w:lang w:eastAsia="uk-UA"/>
              </w:rPr>
              <w:t>р.р</w:t>
            </w:r>
            <w:proofErr w:type="spellEnd"/>
            <w:r w:rsidRPr="0004088A">
              <w:rPr>
                <w:sz w:val="24"/>
                <w:szCs w:val="24"/>
                <w:lang w:eastAsia="uk-UA"/>
              </w:rPr>
              <w:t>.</w:t>
            </w:r>
          </w:p>
        </w:tc>
      </w:tr>
    </w:tbl>
    <w:p w:rsidR="002D593B" w:rsidRDefault="002D593B" w:rsidP="002D593B">
      <w:pPr>
        <w:shd w:val="clear" w:color="auto" w:fill="FFFFFF"/>
        <w:spacing w:after="300"/>
        <w:jc w:val="both"/>
        <w:textAlignment w:val="baseline"/>
        <w:rPr>
          <w:sz w:val="28"/>
          <w:szCs w:val="28"/>
          <w:lang w:eastAsia="uk-UA"/>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2D593B" w:rsidRDefault="002D593B" w:rsidP="007047D6">
      <w:pPr>
        <w:tabs>
          <w:tab w:val="left" w:pos="3393"/>
        </w:tabs>
        <w:spacing w:after="0" w:line="360" w:lineRule="auto"/>
        <w:ind w:firstLine="567"/>
        <w:jc w:val="center"/>
        <w:rPr>
          <w:rFonts w:ascii="Times New Roman" w:hAnsi="Times New Roman" w:cs="Times New Roman"/>
          <w:sz w:val="28"/>
          <w:szCs w:val="28"/>
        </w:rPr>
      </w:pPr>
    </w:p>
    <w:p w:rsidR="00BB147D" w:rsidRDefault="00BB147D" w:rsidP="00BB147D">
      <w:pPr>
        <w:spacing w:line="0" w:lineRule="atLeast"/>
        <w:jc w:val="center"/>
        <w:rPr>
          <w:rFonts w:ascii="Times New Roman" w:eastAsia="Times New Roman" w:hAnsi="Times New Roman"/>
          <w:sz w:val="28"/>
          <w:szCs w:val="28"/>
        </w:rPr>
      </w:pPr>
    </w:p>
    <w:p w:rsidR="00B1618C" w:rsidRDefault="00B1618C" w:rsidP="00BB147D">
      <w:pPr>
        <w:spacing w:line="0" w:lineRule="atLeast"/>
        <w:jc w:val="center"/>
        <w:rPr>
          <w:rFonts w:ascii="Times New Roman" w:eastAsia="Times New Roman" w:hAnsi="Times New Roman"/>
          <w:sz w:val="28"/>
          <w:szCs w:val="28"/>
        </w:rPr>
      </w:pPr>
    </w:p>
    <w:p w:rsidR="00B1618C" w:rsidRDefault="00B1618C" w:rsidP="00BB147D">
      <w:pPr>
        <w:spacing w:line="0" w:lineRule="atLeast"/>
        <w:jc w:val="center"/>
        <w:rPr>
          <w:rFonts w:ascii="Times New Roman" w:eastAsia="Times New Roman" w:hAnsi="Times New Roman"/>
          <w:sz w:val="28"/>
          <w:szCs w:val="28"/>
        </w:rPr>
      </w:pPr>
    </w:p>
    <w:p w:rsidR="00B1618C" w:rsidRDefault="00B1618C" w:rsidP="00BB147D">
      <w:pPr>
        <w:spacing w:line="0" w:lineRule="atLeast"/>
        <w:jc w:val="center"/>
        <w:rPr>
          <w:rFonts w:ascii="Times New Roman" w:eastAsia="Times New Roman" w:hAnsi="Times New Roman"/>
          <w:sz w:val="28"/>
          <w:szCs w:val="28"/>
        </w:rPr>
      </w:pPr>
    </w:p>
    <w:p w:rsidR="00B1618C" w:rsidRDefault="00B1618C" w:rsidP="00BB147D">
      <w:pPr>
        <w:spacing w:line="0" w:lineRule="atLeast"/>
        <w:jc w:val="center"/>
        <w:rPr>
          <w:rFonts w:ascii="Times New Roman" w:eastAsia="Times New Roman" w:hAnsi="Times New Roman"/>
          <w:sz w:val="28"/>
          <w:szCs w:val="28"/>
        </w:rPr>
      </w:pPr>
    </w:p>
    <w:p w:rsidR="00B1618C" w:rsidRDefault="00B1618C" w:rsidP="00BB147D">
      <w:pPr>
        <w:spacing w:line="0" w:lineRule="atLeast"/>
        <w:jc w:val="center"/>
        <w:rPr>
          <w:rFonts w:ascii="Times New Roman" w:eastAsia="Times New Roman" w:hAnsi="Times New Roman"/>
          <w:sz w:val="28"/>
          <w:szCs w:val="28"/>
        </w:rPr>
      </w:pPr>
    </w:p>
    <w:p w:rsidR="00B1618C" w:rsidRDefault="00B1618C" w:rsidP="00BB147D">
      <w:pPr>
        <w:spacing w:line="0" w:lineRule="atLeast"/>
        <w:jc w:val="center"/>
        <w:rPr>
          <w:rFonts w:ascii="Times New Roman" w:eastAsia="Times New Roman" w:hAnsi="Times New Roman"/>
          <w:sz w:val="28"/>
          <w:szCs w:val="28"/>
        </w:rPr>
      </w:pPr>
    </w:p>
    <w:p w:rsidR="00B1618C" w:rsidRPr="00012A47" w:rsidRDefault="00B1618C" w:rsidP="00BB147D">
      <w:pPr>
        <w:spacing w:line="0" w:lineRule="atLeast"/>
        <w:jc w:val="center"/>
        <w:rPr>
          <w:rFonts w:ascii="Times New Roman" w:eastAsia="Times New Roman" w:hAnsi="Times New Roman"/>
          <w:sz w:val="28"/>
          <w:szCs w:val="28"/>
        </w:rPr>
      </w:pPr>
    </w:p>
    <w:p w:rsidR="00BB147D" w:rsidRPr="00A62E21" w:rsidRDefault="00BB147D" w:rsidP="00BB147D">
      <w:pPr>
        <w:spacing w:line="200" w:lineRule="exact"/>
        <w:jc w:val="center"/>
        <w:rPr>
          <w:rFonts w:ascii="Times New Roman" w:eastAsia="Times New Roman" w:hAnsi="Times New Roman" w:cs="Times New Roman"/>
          <w:b/>
          <w:color w:val="000099"/>
          <w:sz w:val="24"/>
        </w:rPr>
      </w:pPr>
    </w:p>
    <w:p w:rsidR="00BB147D" w:rsidRPr="00F72EFA" w:rsidRDefault="00BB147D" w:rsidP="00B16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Додаток 4</w:t>
      </w:r>
      <w:r w:rsidRPr="00F72EFA">
        <w:rPr>
          <w:rFonts w:ascii="Times New Roman" w:hAnsi="Times New Roman" w:cs="Times New Roman"/>
          <w:sz w:val="28"/>
          <w:szCs w:val="28"/>
        </w:rPr>
        <w:t xml:space="preserve"> до рішення</w:t>
      </w:r>
    </w:p>
    <w:p w:rsidR="00BB147D" w:rsidRPr="00F72EFA" w:rsidRDefault="00BB147D" w:rsidP="00B1618C">
      <w:pPr>
        <w:spacing w:after="0" w:line="240" w:lineRule="auto"/>
        <w:jc w:val="both"/>
        <w:rPr>
          <w:rFonts w:ascii="Times New Roman" w:hAnsi="Times New Roman" w:cs="Times New Roman"/>
          <w:sz w:val="28"/>
          <w:szCs w:val="28"/>
        </w:rPr>
      </w:pPr>
      <w:r w:rsidRPr="00F72EFA">
        <w:rPr>
          <w:rFonts w:ascii="Times New Roman" w:hAnsi="Times New Roman" w:cs="Times New Roman"/>
          <w:sz w:val="28"/>
          <w:szCs w:val="28"/>
        </w:rPr>
        <w:t xml:space="preserve">                                                                                       6 сесії 8 скликання  </w:t>
      </w:r>
    </w:p>
    <w:p w:rsidR="00BB147D" w:rsidRPr="00F72EFA" w:rsidRDefault="00BB147D" w:rsidP="00B161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F72EFA">
        <w:rPr>
          <w:rFonts w:ascii="Times New Roman" w:hAnsi="Times New Roman" w:cs="Times New Roman"/>
          <w:sz w:val="28"/>
          <w:szCs w:val="28"/>
        </w:rPr>
        <w:t xml:space="preserve">Первомайської міської ради                                                                    </w:t>
      </w:r>
    </w:p>
    <w:p w:rsidR="00BB147D" w:rsidRPr="00F72EFA" w:rsidRDefault="00BB147D" w:rsidP="00B1618C">
      <w:pPr>
        <w:spacing w:after="0" w:line="240" w:lineRule="auto"/>
        <w:jc w:val="center"/>
        <w:rPr>
          <w:rFonts w:ascii="Times New Roman" w:hAnsi="Times New Roman" w:cs="Times New Roman"/>
          <w:sz w:val="28"/>
          <w:szCs w:val="28"/>
        </w:rPr>
      </w:pPr>
      <w:r w:rsidRPr="00F72E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2EFA">
        <w:rPr>
          <w:rFonts w:ascii="Times New Roman" w:hAnsi="Times New Roman" w:cs="Times New Roman"/>
          <w:sz w:val="28"/>
          <w:szCs w:val="28"/>
        </w:rPr>
        <w:t>Харківської області</w:t>
      </w:r>
    </w:p>
    <w:p w:rsidR="00BB147D" w:rsidRPr="00F72EFA" w:rsidRDefault="00BB147D" w:rsidP="00B1618C">
      <w:pPr>
        <w:spacing w:after="0" w:line="240" w:lineRule="auto"/>
        <w:jc w:val="center"/>
        <w:rPr>
          <w:rFonts w:ascii="Times New Roman" w:hAnsi="Times New Roman" w:cs="Times New Roman"/>
          <w:sz w:val="28"/>
          <w:szCs w:val="28"/>
        </w:rPr>
      </w:pPr>
      <w:r w:rsidRPr="00F72E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2EFA">
        <w:rPr>
          <w:rFonts w:ascii="Times New Roman" w:hAnsi="Times New Roman" w:cs="Times New Roman"/>
          <w:sz w:val="28"/>
          <w:szCs w:val="28"/>
        </w:rPr>
        <w:t xml:space="preserve">від 23.02.2021 </w:t>
      </w:r>
      <w:r>
        <w:rPr>
          <w:rFonts w:ascii="Times New Roman" w:hAnsi="Times New Roman" w:cs="Times New Roman"/>
          <w:b/>
          <w:i/>
          <w:sz w:val="28"/>
          <w:szCs w:val="28"/>
        </w:rPr>
        <w:t xml:space="preserve">№ </w:t>
      </w:r>
      <w:r>
        <w:rPr>
          <w:rFonts w:ascii="Times New Roman" w:eastAsia="Times New Roman" w:hAnsi="Times New Roman"/>
          <w:b/>
          <w:i/>
          <w:iCs/>
          <w:sz w:val="28"/>
          <w:szCs w:val="28"/>
        </w:rPr>
        <w:t>121-6/8</w:t>
      </w:r>
      <w:r w:rsidRPr="00F72EFA">
        <w:rPr>
          <w:rFonts w:ascii="Times New Roman" w:hAnsi="Times New Roman" w:cs="Times New Roman"/>
          <w:sz w:val="28"/>
          <w:szCs w:val="28"/>
        </w:rPr>
        <w:t xml:space="preserve"> </w:t>
      </w:r>
    </w:p>
    <w:p w:rsidR="00BB147D" w:rsidRPr="00A62E21" w:rsidRDefault="00BB147D" w:rsidP="00BB147D">
      <w:pPr>
        <w:spacing w:line="200" w:lineRule="exact"/>
        <w:jc w:val="center"/>
        <w:rPr>
          <w:rFonts w:ascii="Times New Roman" w:eastAsia="Times New Roman" w:hAnsi="Times New Roman" w:cs="Times New Roman"/>
          <w:b/>
          <w:color w:val="000099"/>
          <w:sz w:val="24"/>
        </w:rPr>
      </w:pPr>
    </w:p>
    <w:p w:rsidR="00BB147D" w:rsidRPr="00A62E21" w:rsidRDefault="00BB147D" w:rsidP="00BB147D">
      <w:pPr>
        <w:spacing w:line="200" w:lineRule="exact"/>
        <w:jc w:val="center"/>
        <w:rPr>
          <w:rFonts w:ascii="Times New Roman" w:eastAsia="Times New Roman" w:hAnsi="Times New Roman" w:cs="Times New Roman"/>
          <w:b/>
          <w:color w:val="000099"/>
          <w:sz w:val="24"/>
        </w:rPr>
      </w:pPr>
    </w:p>
    <w:p w:rsidR="00BB147D" w:rsidRPr="00AB3761" w:rsidRDefault="00BB147D" w:rsidP="00BB147D">
      <w:pPr>
        <w:spacing w:line="200" w:lineRule="exact"/>
        <w:jc w:val="center"/>
        <w:rPr>
          <w:rFonts w:ascii="Times New Roman" w:eastAsia="Times New Roman" w:hAnsi="Times New Roman"/>
          <w:sz w:val="24"/>
        </w:rPr>
      </w:pPr>
    </w:p>
    <w:p w:rsidR="00BB147D" w:rsidRPr="00AB3761" w:rsidRDefault="00BB147D" w:rsidP="00BB147D">
      <w:pPr>
        <w:spacing w:line="200" w:lineRule="exact"/>
        <w:jc w:val="center"/>
        <w:rPr>
          <w:rFonts w:ascii="Times New Roman" w:eastAsia="Times New Roman" w:hAnsi="Times New Roman"/>
          <w:sz w:val="24"/>
        </w:rPr>
      </w:pPr>
    </w:p>
    <w:p w:rsidR="00BB147D" w:rsidRPr="00AB3761" w:rsidRDefault="00BB147D" w:rsidP="00BB147D">
      <w:pPr>
        <w:spacing w:line="200" w:lineRule="exact"/>
        <w:jc w:val="center"/>
        <w:rPr>
          <w:rFonts w:ascii="Times New Roman" w:eastAsia="Times New Roman" w:hAnsi="Times New Roman"/>
          <w:sz w:val="24"/>
        </w:rPr>
      </w:pPr>
    </w:p>
    <w:p w:rsidR="00BB147D" w:rsidRPr="00AB3761" w:rsidRDefault="00BB147D" w:rsidP="00BB147D">
      <w:pPr>
        <w:spacing w:line="361" w:lineRule="exact"/>
        <w:rPr>
          <w:rFonts w:ascii="Times New Roman" w:eastAsia="Times New Roman" w:hAnsi="Times New Roman" w:cs="Times New Roman"/>
          <w:sz w:val="24"/>
        </w:rPr>
      </w:pPr>
    </w:p>
    <w:p w:rsidR="00BB147D" w:rsidRDefault="00BB147D" w:rsidP="00BB147D">
      <w:pPr>
        <w:spacing w:line="0" w:lineRule="atLeast"/>
        <w:ind w:right="-699"/>
        <w:jc w:val="center"/>
        <w:rPr>
          <w:rFonts w:ascii="Times New Roman" w:eastAsia="Georgia" w:hAnsi="Times New Roman" w:cs="Times New Roman"/>
          <w:b/>
          <w:color w:val="000099"/>
          <w:sz w:val="52"/>
        </w:rPr>
      </w:pPr>
      <w:r w:rsidRPr="009A5510">
        <w:rPr>
          <w:rFonts w:ascii="Times New Roman" w:eastAsia="Georgia" w:hAnsi="Times New Roman" w:cs="Times New Roman"/>
          <w:b/>
          <w:color w:val="000099"/>
          <w:sz w:val="52"/>
        </w:rPr>
        <w:t>СТРАТЕГІЯ</w:t>
      </w:r>
      <w:r>
        <w:rPr>
          <w:rFonts w:ascii="Times New Roman" w:eastAsia="Georgia" w:hAnsi="Times New Roman" w:cs="Times New Roman"/>
          <w:b/>
          <w:color w:val="000099"/>
          <w:sz w:val="52"/>
        </w:rPr>
        <w:t xml:space="preserve"> </w:t>
      </w:r>
    </w:p>
    <w:p w:rsidR="00BB147D" w:rsidRPr="009A5510" w:rsidRDefault="00BB147D" w:rsidP="00BB147D">
      <w:pPr>
        <w:spacing w:line="0" w:lineRule="atLeast"/>
        <w:ind w:right="-699"/>
        <w:jc w:val="center"/>
        <w:rPr>
          <w:rFonts w:ascii="Times New Roman" w:eastAsia="Georgia" w:hAnsi="Times New Roman" w:cs="Times New Roman"/>
          <w:b/>
          <w:color w:val="000099"/>
          <w:sz w:val="52"/>
        </w:rPr>
      </w:pPr>
      <w:r>
        <w:rPr>
          <w:rFonts w:ascii="Times New Roman" w:eastAsia="Georgia" w:hAnsi="Times New Roman" w:cs="Times New Roman"/>
          <w:b/>
          <w:color w:val="000099"/>
          <w:sz w:val="52"/>
        </w:rPr>
        <w:t xml:space="preserve">ДІЯЛЬНОСТІ ТА </w:t>
      </w:r>
      <w:r w:rsidRPr="009A5510">
        <w:rPr>
          <w:rFonts w:ascii="Times New Roman" w:eastAsia="Georgia" w:hAnsi="Times New Roman" w:cs="Times New Roman"/>
          <w:b/>
          <w:color w:val="000099"/>
          <w:sz w:val="52"/>
        </w:rPr>
        <w:t>РОЗВИТКУ</w:t>
      </w:r>
    </w:p>
    <w:p w:rsidR="00BB147D" w:rsidRPr="009A5510" w:rsidRDefault="00BB147D" w:rsidP="00BB147D">
      <w:pPr>
        <w:spacing w:line="86" w:lineRule="exact"/>
        <w:jc w:val="center"/>
        <w:rPr>
          <w:rFonts w:ascii="Times New Roman" w:eastAsia="Times New Roman" w:hAnsi="Times New Roman" w:cs="Times New Roman"/>
          <w:sz w:val="24"/>
        </w:rPr>
      </w:pPr>
    </w:p>
    <w:p w:rsidR="00BB147D" w:rsidRDefault="00BB147D" w:rsidP="00BB147D">
      <w:pPr>
        <w:spacing w:line="275" w:lineRule="auto"/>
        <w:ind w:left="700"/>
        <w:jc w:val="center"/>
        <w:rPr>
          <w:rFonts w:ascii="Times New Roman" w:eastAsia="Georgia" w:hAnsi="Times New Roman" w:cs="Times New Roman"/>
          <w:b/>
          <w:color w:val="000099"/>
          <w:sz w:val="36"/>
        </w:rPr>
      </w:pPr>
      <w:r>
        <w:rPr>
          <w:rFonts w:ascii="Times New Roman" w:eastAsia="Georgia" w:hAnsi="Times New Roman" w:cs="Times New Roman"/>
          <w:b/>
          <w:color w:val="000099"/>
          <w:sz w:val="36"/>
        </w:rPr>
        <w:t>к</w:t>
      </w:r>
      <w:r w:rsidRPr="009A5510">
        <w:rPr>
          <w:rFonts w:ascii="Times New Roman" w:eastAsia="Georgia" w:hAnsi="Times New Roman" w:cs="Times New Roman"/>
          <w:b/>
          <w:color w:val="000099"/>
          <w:sz w:val="36"/>
        </w:rPr>
        <w:t xml:space="preserve">омунального закладу </w:t>
      </w:r>
    </w:p>
    <w:p w:rsidR="00BB147D" w:rsidRDefault="00BB147D" w:rsidP="00BB147D">
      <w:pPr>
        <w:spacing w:line="275" w:lineRule="auto"/>
        <w:ind w:left="700"/>
        <w:jc w:val="center"/>
        <w:rPr>
          <w:rFonts w:ascii="Times New Roman" w:eastAsia="Georgia" w:hAnsi="Times New Roman" w:cs="Times New Roman"/>
          <w:b/>
          <w:color w:val="000099"/>
          <w:sz w:val="40"/>
          <w:szCs w:val="40"/>
        </w:rPr>
      </w:pPr>
      <w:r w:rsidRPr="009A5510">
        <w:rPr>
          <w:rFonts w:ascii="Times New Roman" w:eastAsia="Georgia" w:hAnsi="Times New Roman" w:cs="Times New Roman"/>
          <w:b/>
          <w:color w:val="000099"/>
          <w:sz w:val="36"/>
        </w:rPr>
        <w:t xml:space="preserve"> </w:t>
      </w:r>
      <w:r w:rsidRPr="009A5510">
        <w:rPr>
          <w:rFonts w:ascii="Times New Roman" w:eastAsia="Georgia" w:hAnsi="Times New Roman" w:cs="Times New Roman"/>
          <w:color w:val="000099"/>
          <w:sz w:val="26"/>
        </w:rPr>
        <w:t>«</w:t>
      </w:r>
      <w:r w:rsidRPr="009A5510">
        <w:rPr>
          <w:rFonts w:ascii="Times New Roman" w:eastAsia="Georgia" w:hAnsi="Times New Roman" w:cs="Times New Roman"/>
          <w:b/>
          <w:color w:val="000099"/>
          <w:sz w:val="40"/>
          <w:szCs w:val="40"/>
        </w:rPr>
        <w:t>Первомайський ліцей №7</w:t>
      </w:r>
    </w:p>
    <w:p w:rsidR="00BB147D" w:rsidRDefault="00BB147D" w:rsidP="00BB147D">
      <w:pPr>
        <w:spacing w:line="275" w:lineRule="auto"/>
        <w:ind w:left="700"/>
        <w:jc w:val="center"/>
        <w:rPr>
          <w:rFonts w:ascii="Times New Roman" w:eastAsia="Georgia" w:hAnsi="Times New Roman" w:cs="Times New Roman"/>
          <w:b/>
          <w:color w:val="000099"/>
          <w:sz w:val="40"/>
          <w:szCs w:val="40"/>
        </w:rPr>
      </w:pPr>
      <w:r w:rsidRPr="009A5510">
        <w:rPr>
          <w:rFonts w:ascii="Times New Roman" w:eastAsia="Georgia" w:hAnsi="Times New Roman" w:cs="Times New Roman"/>
          <w:b/>
          <w:color w:val="000099"/>
          <w:sz w:val="40"/>
          <w:szCs w:val="40"/>
        </w:rPr>
        <w:t xml:space="preserve">Первомайської міської ради </w:t>
      </w:r>
    </w:p>
    <w:p w:rsidR="00BB147D" w:rsidRPr="009A5510" w:rsidRDefault="00BB147D" w:rsidP="00BB147D">
      <w:pPr>
        <w:spacing w:line="275" w:lineRule="auto"/>
        <w:ind w:left="700"/>
        <w:jc w:val="center"/>
        <w:rPr>
          <w:rFonts w:ascii="Times New Roman" w:eastAsia="Georgia" w:hAnsi="Times New Roman" w:cs="Times New Roman"/>
          <w:color w:val="000099"/>
          <w:sz w:val="26"/>
        </w:rPr>
      </w:pPr>
      <w:r w:rsidRPr="009A5510">
        <w:rPr>
          <w:rFonts w:ascii="Times New Roman" w:eastAsia="Georgia" w:hAnsi="Times New Roman" w:cs="Times New Roman"/>
          <w:b/>
          <w:color w:val="000099"/>
          <w:sz w:val="40"/>
          <w:szCs w:val="40"/>
        </w:rPr>
        <w:t>Харківської області»</w:t>
      </w:r>
    </w:p>
    <w:p w:rsidR="00BB147D" w:rsidRPr="009A5510" w:rsidRDefault="00BB147D" w:rsidP="00BB147D">
      <w:pPr>
        <w:spacing w:line="275" w:lineRule="auto"/>
        <w:ind w:left="2160" w:right="1140"/>
        <w:jc w:val="center"/>
        <w:rPr>
          <w:rFonts w:ascii="Times New Roman" w:eastAsia="Georgia" w:hAnsi="Times New Roman" w:cs="Times New Roman"/>
          <w:b/>
          <w:color w:val="000099"/>
          <w:sz w:val="36"/>
        </w:rPr>
      </w:pPr>
      <w:r w:rsidRPr="009A5510">
        <w:rPr>
          <w:rFonts w:ascii="Times New Roman" w:eastAsia="Georgia" w:hAnsi="Times New Roman" w:cs="Times New Roman"/>
          <w:b/>
          <w:color w:val="000099"/>
          <w:sz w:val="36"/>
        </w:rPr>
        <w:t>на 20</w:t>
      </w:r>
      <w:r>
        <w:rPr>
          <w:rFonts w:ascii="Times New Roman" w:eastAsia="Georgia" w:hAnsi="Times New Roman" w:cs="Times New Roman"/>
          <w:b/>
          <w:color w:val="000099"/>
          <w:sz w:val="36"/>
        </w:rPr>
        <w:t>20</w:t>
      </w:r>
      <w:r w:rsidRPr="009A5510">
        <w:rPr>
          <w:rFonts w:ascii="Times New Roman" w:eastAsia="Georgia" w:hAnsi="Times New Roman" w:cs="Times New Roman"/>
          <w:b/>
          <w:color w:val="000099"/>
          <w:sz w:val="36"/>
        </w:rPr>
        <w:t xml:space="preserve"> - 202</w:t>
      </w:r>
      <w:r>
        <w:rPr>
          <w:rFonts w:ascii="Times New Roman" w:eastAsia="Georgia" w:hAnsi="Times New Roman" w:cs="Times New Roman"/>
          <w:b/>
          <w:color w:val="000099"/>
          <w:sz w:val="36"/>
        </w:rPr>
        <w:t>4</w:t>
      </w:r>
      <w:r w:rsidRPr="009A5510">
        <w:rPr>
          <w:rFonts w:ascii="Times New Roman" w:eastAsia="Georgia" w:hAnsi="Times New Roman" w:cs="Times New Roman"/>
          <w:b/>
          <w:color w:val="000099"/>
          <w:sz w:val="36"/>
        </w:rPr>
        <w:t xml:space="preserve"> роки</w:t>
      </w:r>
    </w:p>
    <w:p w:rsidR="00BB147D" w:rsidRPr="009A5510" w:rsidRDefault="00BB147D" w:rsidP="00BB147D">
      <w:pPr>
        <w:spacing w:line="200" w:lineRule="exact"/>
        <w:rPr>
          <w:rFonts w:ascii="Times New Roman" w:eastAsia="Times New Roman" w:hAnsi="Times New Roman" w:cs="Times New Roman"/>
          <w:sz w:val="24"/>
        </w:rPr>
      </w:pPr>
    </w:p>
    <w:p w:rsidR="00BB147D" w:rsidRPr="009A5510" w:rsidRDefault="00BB147D" w:rsidP="00BB147D">
      <w:pPr>
        <w:spacing w:line="200" w:lineRule="exact"/>
        <w:rPr>
          <w:rFonts w:ascii="Times New Roman" w:eastAsia="Times New Roman" w:hAnsi="Times New Roman" w:cs="Times New Roman"/>
          <w:sz w:val="24"/>
        </w:rPr>
      </w:pPr>
    </w:p>
    <w:p w:rsidR="00BB147D" w:rsidRPr="009A5510" w:rsidRDefault="00BB147D" w:rsidP="00BB147D">
      <w:pPr>
        <w:spacing w:line="200" w:lineRule="exact"/>
        <w:rPr>
          <w:rFonts w:ascii="Times New Roman" w:eastAsia="Times New Roman" w:hAnsi="Times New Roman" w:cs="Times New Roman"/>
          <w:sz w:val="24"/>
        </w:rPr>
      </w:pPr>
    </w:p>
    <w:p w:rsidR="00BB147D" w:rsidRDefault="00BB147D" w:rsidP="00BB147D">
      <w:pPr>
        <w:spacing w:line="200" w:lineRule="exact"/>
        <w:rPr>
          <w:rFonts w:ascii="Times New Roman" w:eastAsia="Times New Roman" w:hAnsi="Times New Roman"/>
          <w:sz w:val="24"/>
        </w:rPr>
      </w:pPr>
    </w:p>
    <w:p w:rsidR="00BB147D" w:rsidRDefault="00BB147D" w:rsidP="00BB147D">
      <w:pPr>
        <w:spacing w:line="200" w:lineRule="exact"/>
        <w:rPr>
          <w:rFonts w:ascii="Times New Roman" w:eastAsia="Times New Roman" w:hAnsi="Times New Roman"/>
          <w:sz w:val="24"/>
        </w:rPr>
      </w:pPr>
    </w:p>
    <w:p w:rsidR="00BB147D" w:rsidRDefault="00BB147D" w:rsidP="00BB147D">
      <w:pPr>
        <w:spacing w:line="200" w:lineRule="exact"/>
        <w:rPr>
          <w:rFonts w:ascii="Times New Roman" w:eastAsia="Times New Roman" w:hAnsi="Times New Roman"/>
          <w:sz w:val="24"/>
        </w:rPr>
      </w:pPr>
      <w:bookmarkStart w:id="14" w:name="_GoBack"/>
      <w:bookmarkEnd w:id="14"/>
    </w:p>
    <w:p w:rsidR="00BB147D" w:rsidRDefault="00BB147D" w:rsidP="00BB147D">
      <w:pPr>
        <w:spacing w:line="200" w:lineRule="exact"/>
        <w:rPr>
          <w:rFonts w:ascii="Times New Roman" w:eastAsia="Times New Roman" w:hAnsi="Times New Roman"/>
          <w:sz w:val="24"/>
        </w:rPr>
      </w:pPr>
    </w:p>
    <w:p w:rsidR="00BB147D" w:rsidRDefault="00BB147D" w:rsidP="00BB147D">
      <w:pPr>
        <w:spacing w:line="200" w:lineRule="exact"/>
        <w:rPr>
          <w:rFonts w:ascii="Times New Roman" w:eastAsia="Times New Roman" w:hAnsi="Times New Roman"/>
          <w:sz w:val="24"/>
        </w:rPr>
      </w:pPr>
    </w:p>
    <w:p w:rsidR="00BB147D" w:rsidRDefault="00BB147D" w:rsidP="00BB147D">
      <w:pPr>
        <w:spacing w:line="200" w:lineRule="exact"/>
        <w:rPr>
          <w:rFonts w:ascii="Times New Roman" w:eastAsia="Times New Roman" w:hAnsi="Times New Roman"/>
          <w:sz w:val="24"/>
        </w:rPr>
      </w:pPr>
    </w:p>
    <w:p w:rsidR="00BB147D" w:rsidRDefault="00BB147D" w:rsidP="00BB147D">
      <w:pPr>
        <w:spacing w:line="200" w:lineRule="exact"/>
        <w:rPr>
          <w:rFonts w:ascii="Times New Roman" w:eastAsia="Times New Roman" w:hAnsi="Times New Roman"/>
          <w:sz w:val="24"/>
        </w:rPr>
      </w:pPr>
    </w:p>
    <w:p w:rsidR="00BB147D" w:rsidRDefault="00BB147D" w:rsidP="00BB147D">
      <w:pPr>
        <w:spacing w:line="334" w:lineRule="exact"/>
        <w:rPr>
          <w:rFonts w:ascii="Times New Roman" w:eastAsia="Times New Roman" w:hAnsi="Times New Roman"/>
          <w:sz w:val="24"/>
        </w:rPr>
      </w:pPr>
    </w:p>
    <w:p w:rsidR="00BB147D" w:rsidRDefault="00BB147D" w:rsidP="00BB147D">
      <w:pPr>
        <w:spacing w:line="0" w:lineRule="atLeast"/>
        <w:jc w:val="right"/>
        <w:rPr>
          <w:rFonts w:ascii="Georgia" w:eastAsia="Georgia" w:hAnsi="Georgia"/>
          <w:b/>
          <w:color w:val="000099"/>
          <w:sz w:val="28"/>
        </w:rPr>
      </w:pPr>
    </w:p>
    <w:p w:rsidR="00BB147D" w:rsidRPr="00C74D01" w:rsidRDefault="00BB147D" w:rsidP="00BB147D">
      <w:pPr>
        <w:spacing w:line="0" w:lineRule="atLeast"/>
        <w:jc w:val="center"/>
        <w:rPr>
          <w:rFonts w:ascii="Times New Roman" w:eastAsia="Georgia" w:hAnsi="Times New Roman" w:cs="Times New Roman"/>
          <w:b/>
          <w:color w:val="000099"/>
          <w:sz w:val="28"/>
        </w:rPr>
      </w:pPr>
      <w:r w:rsidRPr="00C74D01">
        <w:rPr>
          <w:rFonts w:ascii="Times New Roman" w:eastAsia="Georgia" w:hAnsi="Times New Roman" w:cs="Times New Roman"/>
          <w:b/>
          <w:color w:val="000099"/>
          <w:sz w:val="28"/>
        </w:rPr>
        <w:t>Первомайський 202</w:t>
      </w:r>
      <w:r>
        <w:rPr>
          <w:rFonts w:ascii="Times New Roman" w:eastAsia="Georgia" w:hAnsi="Times New Roman" w:cs="Times New Roman"/>
          <w:b/>
          <w:color w:val="000099"/>
          <w:sz w:val="28"/>
        </w:rPr>
        <w:t>1</w:t>
      </w:r>
    </w:p>
    <w:p w:rsidR="00BB147D" w:rsidRPr="009A5510" w:rsidRDefault="00BB147D" w:rsidP="00BB147D">
      <w:pPr>
        <w:spacing w:line="0" w:lineRule="atLeast"/>
        <w:jc w:val="right"/>
        <w:rPr>
          <w:rFonts w:ascii="Georgia" w:eastAsia="Georgia" w:hAnsi="Georgia"/>
          <w:b/>
          <w:color w:val="000099"/>
          <w:sz w:val="28"/>
        </w:rPr>
        <w:sectPr w:rsidR="00BB147D" w:rsidRPr="009A5510" w:rsidSect="00661D01">
          <w:footerReference w:type="default" r:id="rId34"/>
          <w:pgSz w:w="11900" w:h="16838"/>
          <w:pgMar w:top="490" w:right="1268" w:bottom="149" w:left="1134" w:header="0" w:footer="0" w:gutter="0"/>
          <w:pgNumType w:start="0"/>
          <w:cols w:space="0" w:equalWidth="0">
            <w:col w:w="9466"/>
          </w:cols>
          <w:titlePg/>
          <w:docGrid w:linePitch="360"/>
        </w:sectPr>
      </w:pPr>
    </w:p>
    <w:p w:rsidR="00BB147D" w:rsidRPr="00C27E5C" w:rsidRDefault="00BB147D" w:rsidP="00BB147D">
      <w:pPr>
        <w:spacing w:line="0" w:lineRule="atLeast"/>
        <w:jc w:val="center"/>
        <w:rPr>
          <w:rFonts w:ascii="Georgia" w:eastAsia="Georgia" w:hAnsi="Georgia"/>
          <w:b/>
          <w:color w:val="000099"/>
          <w:sz w:val="24"/>
          <w:szCs w:val="24"/>
        </w:rPr>
      </w:pPr>
      <w:bookmarkStart w:id="15" w:name="page2"/>
      <w:bookmarkEnd w:id="15"/>
      <w:r>
        <w:rPr>
          <w:rFonts w:ascii="Georgia" w:eastAsia="Georgia" w:hAnsi="Georgia"/>
          <w:b/>
          <w:color w:val="000099"/>
          <w:sz w:val="24"/>
          <w:szCs w:val="24"/>
        </w:rPr>
        <w:lastRenderedPageBreak/>
        <w:t>З</w:t>
      </w:r>
      <w:r w:rsidRPr="00C27E5C">
        <w:rPr>
          <w:rFonts w:ascii="Georgia" w:eastAsia="Georgia" w:hAnsi="Georgia"/>
          <w:b/>
          <w:color w:val="000099"/>
          <w:sz w:val="24"/>
          <w:szCs w:val="24"/>
        </w:rPr>
        <w:t>МІСТ</w:t>
      </w:r>
    </w:p>
    <w:p w:rsidR="00BB147D" w:rsidRPr="00C27E5C" w:rsidRDefault="00BB147D" w:rsidP="00BB147D">
      <w:pPr>
        <w:spacing w:line="0" w:lineRule="atLeast"/>
        <w:jc w:val="center"/>
        <w:rPr>
          <w:rFonts w:ascii="Georgia" w:eastAsia="Georgia" w:hAnsi="Georgia"/>
          <w:b/>
          <w:color w:val="000099"/>
          <w:sz w:val="24"/>
          <w:szCs w:val="24"/>
        </w:rPr>
        <w:sectPr w:rsidR="00BB147D" w:rsidRPr="00C27E5C">
          <w:pgSz w:w="11900" w:h="16838"/>
          <w:pgMar w:top="1282" w:right="566" w:bottom="149" w:left="1419" w:header="0" w:footer="0" w:gutter="0"/>
          <w:cols w:space="0" w:equalWidth="0">
            <w:col w:w="9921"/>
          </w:cols>
          <w:docGrid w:linePitch="360"/>
        </w:sectPr>
      </w:pPr>
    </w:p>
    <w:p w:rsidR="00BB147D" w:rsidRPr="00C27E5C" w:rsidRDefault="00BB147D" w:rsidP="00BB147D">
      <w:pPr>
        <w:spacing w:line="200" w:lineRule="exact"/>
        <w:rPr>
          <w:rFonts w:ascii="Times New Roman" w:eastAsia="Times New Roman" w:hAnsi="Times New Roman"/>
          <w:sz w:val="24"/>
          <w:szCs w:val="24"/>
        </w:rPr>
      </w:pPr>
    </w:p>
    <w:p w:rsidR="00BB147D" w:rsidRPr="00C27E5C" w:rsidRDefault="00BB147D" w:rsidP="00BB147D">
      <w:pPr>
        <w:spacing w:line="208" w:lineRule="exact"/>
        <w:rPr>
          <w:rFonts w:ascii="Times New Roman" w:eastAsia="Times New Roman" w:hAnsi="Times New Roman"/>
          <w:sz w:val="24"/>
          <w:szCs w:val="24"/>
        </w:rPr>
      </w:pPr>
    </w:p>
    <w:p w:rsidR="00BB147D" w:rsidRPr="0071579C" w:rsidRDefault="00BB147D" w:rsidP="00BB147D">
      <w:pPr>
        <w:spacing w:line="0" w:lineRule="atLeast"/>
        <w:ind w:left="1"/>
        <w:rPr>
          <w:rFonts w:ascii="Times New Roman" w:eastAsia="Times New Roman" w:hAnsi="Times New Roman"/>
          <w:sz w:val="24"/>
          <w:szCs w:val="24"/>
        </w:rPr>
      </w:pPr>
      <w:r w:rsidRPr="00C27E5C">
        <w:rPr>
          <w:rFonts w:ascii="Times New Roman" w:eastAsia="Times New Roman" w:hAnsi="Times New Roman"/>
          <w:sz w:val="24"/>
          <w:szCs w:val="24"/>
        </w:rPr>
        <w:t>Вступ………………………………………………………………………………………</w:t>
      </w:r>
      <w:r>
        <w:rPr>
          <w:rFonts w:ascii="Times New Roman" w:eastAsia="Times New Roman" w:hAnsi="Times New Roman"/>
          <w:sz w:val="24"/>
          <w:szCs w:val="24"/>
        </w:rPr>
        <w:t>………3</w:t>
      </w:r>
    </w:p>
    <w:p w:rsidR="00BB147D" w:rsidRPr="00C27E5C" w:rsidRDefault="00BB147D" w:rsidP="00BB147D">
      <w:pPr>
        <w:spacing w:line="56" w:lineRule="exact"/>
        <w:rPr>
          <w:rFonts w:ascii="Times New Roman" w:eastAsia="Times New Roman" w:hAnsi="Times New Roman"/>
          <w:sz w:val="24"/>
          <w:szCs w:val="24"/>
        </w:rPr>
      </w:pPr>
    </w:p>
    <w:p w:rsidR="00BB147D" w:rsidRPr="00C27E5C" w:rsidRDefault="00BB147D" w:rsidP="00636494">
      <w:pPr>
        <w:numPr>
          <w:ilvl w:val="0"/>
          <w:numId w:val="52"/>
        </w:numPr>
        <w:tabs>
          <w:tab w:val="left" w:pos="401"/>
        </w:tabs>
        <w:spacing w:after="0" w:line="0" w:lineRule="atLeast"/>
        <w:ind w:left="401" w:hanging="401"/>
        <w:rPr>
          <w:rFonts w:ascii="Times New Roman" w:eastAsia="Times New Roman" w:hAnsi="Times New Roman"/>
          <w:sz w:val="24"/>
          <w:szCs w:val="24"/>
        </w:rPr>
      </w:pPr>
      <w:r w:rsidRPr="00C27E5C">
        <w:rPr>
          <w:rFonts w:ascii="Times New Roman" w:eastAsia="Times New Roman" w:hAnsi="Times New Roman"/>
          <w:sz w:val="24"/>
          <w:szCs w:val="24"/>
        </w:rPr>
        <w:t>Інформаційна довідка про ліцей………………………………………………………</w:t>
      </w:r>
      <w:r>
        <w:rPr>
          <w:rFonts w:ascii="Times New Roman" w:eastAsia="Times New Roman" w:hAnsi="Times New Roman"/>
          <w:sz w:val="24"/>
          <w:szCs w:val="24"/>
        </w:rPr>
        <w:t>…….5</w:t>
      </w:r>
    </w:p>
    <w:p w:rsidR="00BB147D" w:rsidRPr="00C27E5C" w:rsidRDefault="00BB147D" w:rsidP="00BB147D">
      <w:pPr>
        <w:spacing w:line="44" w:lineRule="exact"/>
        <w:rPr>
          <w:rFonts w:ascii="Times New Roman" w:eastAsia="Times New Roman" w:hAnsi="Times New Roman"/>
          <w:sz w:val="24"/>
          <w:szCs w:val="24"/>
        </w:rPr>
      </w:pPr>
    </w:p>
    <w:p w:rsidR="00BB147D" w:rsidRPr="00C27E5C" w:rsidRDefault="00BB147D" w:rsidP="00636494">
      <w:pPr>
        <w:numPr>
          <w:ilvl w:val="0"/>
          <w:numId w:val="52"/>
        </w:numPr>
        <w:tabs>
          <w:tab w:val="left" w:pos="441"/>
        </w:tabs>
        <w:spacing w:after="0" w:line="0" w:lineRule="atLeast"/>
        <w:ind w:left="441" w:hanging="441"/>
        <w:rPr>
          <w:rFonts w:ascii="Times New Roman" w:eastAsia="Times New Roman" w:hAnsi="Times New Roman"/>
          <w:sz w:val="24"/>
          <w:szCs w:val="24"/>
        </w:rPr>
      </w:pPr>
      <w:r w:rsidRPr="00C27E5C">
        <w:rPr>
          <w:rFonts w:ascii="Times New Roman" w:eastAsia="Times New Roman" w:hAnsi="Times New Roman"/>
          <w:sz w:val="24"/>
          <w:szCs w:val="24"/>
        </w:rPr>
        <w:t>Аналітичне обґрунтування Стратегії діяльності та розвитку ліцею………………………………</w:t>
      </w:r>
      <w:r>
        <w:rPr>
          <w:rFonts w:ascii="Times New Roman" w:eastAsia="Times New Roman" w:hAnsi="Times New Roman"/>
          <w:sz w:val="24"/>
          <w:szCs w:val="24"/>
        </w:rPr>
        <w:t>………………………………………………………...12</w:t>
      </w:r>
    </w:p>
    <w:p w:rsidR="00BB147D" w:rsidRPr="00C27E5C" w:rsidRDefault="00BB147D" w:rsidP="00BB147D">
      <w:pPr>
        <w:spacing w:line="46" w:lineRule="exact"/>
        <w:rPr>
          <w:rFonts w:ascii="Times New Roman" w:eastAsia="Times New Roman" w:hAnsi="Times New Roman"/>
          <w:sz w:val="24"/>
          <w:szCs w:val="24"/>
        </w:rPr>
      </w:pPr>
    </w:p>
    <w:p w:rsidR="00BB147D" w:rsidRPr="0071579C" w:rsidRDefault="00BB147D" w:rsidP="00BB147D">
      <w:pPr>
        <w:spacing w:line="0" w:lineRule="atLeast"/>
        <w:ind w:left="481"/>
        <w:rPr>
          <w:rFonts w:ascii="Times New Roman" w:eastAsia="Times New Roman" w:hAnsi="Times New Roman"/>
          <w:sz w:val="24"/>
          <w:szCs w:val="24"/>
        </w:rPr>
      </w:pPr>
      <w:r w:rsidRPr="00C27E5C">
        <w:rPr>
          <w:rFonts w:ascii="Times New Roman" w:eastAsia="Times New Roman" w:hAnsi="Times New Roman"/>
          <w:sz w:val="24"/>
          <w:szCs w:val="24"/>
        </w:rPr>
        <w:t>2.1.  Впливи соціального середовища на життєдіяльність ліцею…………………</w:t>
      </w:r>
      <w:r>
        <w:rPr>
          <w:rFonts w:ascii="Times New Roman" w:eastAsia="Times New Roman" w:hAnsi="Times New Roman"/>
          <w:sz w:val="24"/>
          <w:szCs w:val="24"/>
        </w:rPr>
        <w:t>……12</w:t>
      </w:r>
    </w:p>
    <w:p w:rsidR="00BB147D" w:rsidRPr="00C27E5C" w:rsidRDefault="00BB147D" w:rsidP="00BB147D">
      <w:pPr>
        <w:spacing w:line="59" w:lineRule="exact"/>
        <w:rPr>
          <w:rFonts w:ascii="Times New Roman" w:eastAsia="Times New Roman" w:hAnsi="Times New Roman"/>
          <w:sz w:val="24"/>
          <w:szCs w:val="24"/>
        </w:rPr>
      </w:pPr>
    </w:p>
    <w:p w:rsidR="00BB147D" w:rsidRPr="0071579C" w:rsidRDefault="00BB147D" w:rsidP="00BB147D">
      <w:pPr>
        <w:spacing w:line="0" w:lineRule="atLeast"/>
        <w:ind w:left="481"/>
        <w:rPr>
          <w:rFonts w:ascii="Times New Roman" w:eastAsia="Times New Roman" w:hAnsi="Times New Roman"/>
          <w:sz w:val="24"/>
          <w:szCs w:val="24"/>
        </w:rPr>
      </w:pPr>
      <w:r w:rsidRPr="00C27E5C">
        <w:rPr>
          <w:rFonts w:ascii="Times New Roman" w:eastAsia="Times New Roman" w:hAnsi="Times New Roman"/>
          <w:sz w:val="24"/>
          <w:szCs w:val="24"/>
        </w:rPr>
        <w:t>2.</w:t>
      </w:r>
      <w:r>
        <w:rPr>
          <w:rFonts w:ascii="Times New Roman" w:eastAsia="Times New Roman" w:hAnsi="Times New Roman"/>
          <w:sz w:val="24"/>
          <w:szCs w:val="24"/>
        </w:rPr>
        <w:t>2</w:t>
      </w:r>
      <w:r w:rsidRPr="00C27E5C">
        <w:rPr>
          <w:rFonts w:ascii="Times New Roman" w:eastAsia="Times New Roman" w:hAnsi="Times New Roman"/>
          <w:sz w:val="24"/>
          <w:szCs w:val="24"/>
        </w:rPr>
        <w:t>.  Співпраця з вищими навчальними закладами………………………………...</w:t>
      </w:r>
      <w:r>
        <w:rPr>
          <w:rFonts w:ascii="Times New Roman" w:eastAsia="Times New Roman" w:hAnsi="Times New Roman"/>
          <w:sz w:val="24"/>
          <w:szCs w:val="24"/>
        </w:rPr>
        <w:t>........12</w:t>
      </w:r>
    </w:p>
    <w:p w:rsidR="00BB147D" w:rsidRPr="00C27E5C" w:rsidRDefault="00BB147D" w:rsidP="00BB147D">
      <w:pPr>
        <w:spacing w:line="46" w:lineRule="exact"/>
        <w:rPr>
          <w:rFonts w:ascii="Times New Roman" w:eastAsia="Times New Roman" w:hAnsi="Times New Roman"/>
          <w:sz w:val="24"/>
          <w:szCs w:val="24"/>
        </w:rPr>
      </w:pPr>
    </w:p>
    <w:p w:rsidR="00BB147D" w:rsidRPr="0071579C" w:rsidRDefault="00BB147D" w:rsidP="00BB147D">
      <w:pPr>
        <w:spacing w:line="0" w:lineRule="atLeast"/>
        <w:ind w:left="481"/>
        <w:rPr>
          <w:rFonts w:ascii="Times New Roman" w:eastAsia="Times New Roman" w:hAnsi="Times New Roman"/>
          <w:sz w:val="24"/>
          <w:szCs w:val="24"/>
        </w:rPr>
      </w:pPr>
      <w:r w:rsidRPr="00C27E5C">
        <w:rPr>
          <w:rFonts w:ascii="Times New Roman" w:eastAsia="Times New Roman" w:hAnsi="Times New Roman"/>
          <w:sz w:val="24"/>
          <w:szCs w:val="24"/>
        </w:rPr>
        <w:t>2.</w:t>
      </w:r>
      <w:r>
        <w:rPr>
          <w:rFonts w:ascii="Times New Roman" w:eastAsia="Times New Roman" w:hAnsi="Times New Roman"/>
          <w:sz w:val="24"/>
          <w:szCs w:val="24"/>
        </w:rPr>
        <w:t>3</w:t>
      </w:r>
      <w:r w:rsidRPr="00C27E5C">
        <w:rPr>
          <w:rFonts w:ascii="Times New Roman" w:eastAsia="Times New Roman" w:hAnsi="Times New Roman"/>
          <w:sz w:val="24"/>
          <w:szCs w:val="24"/>
        </w:rPr>
        <w:t>.  Аналіз позитивних і н</w:t>
      </w:r>
      <w:r>
        <w:rPr>
          <w:rFonts w:ascii="Times New Roman" w:eastAsia="Times New Roman" w:hAnsi="Times New Roman"/>
          <w:sz w:val="24"/>
          <w:szCs w:val="24"/>
        </w:rPr>
        <w:t>егативних явищ ……………………………………………...13</w:t>
      </w:r>
    </w:p>
    <w:p w:rsidR="00BB147D" w:rsidRPr="00C27E5C" w:rsidRDefault="00BB147D" w:rsidP="00BB147D">
      <w:pPr>
        <w:spacing w:line="59" w:lineRule="exact"/>
        <w:rPr>
          <w:rFonts w:ascii="Times New Roman" w:eastAsia="Times New Roman" w:hAnsi="Times New Roman"/>
          <w:sz w:val="24"/>
          <w:szCs w:val="24"/>
        </w:rPr>
      </w:pPr>
    </w:p>
    <w:p w:rsidR="00BB147D" w:rsidRPr="0071579C" w:rsidRDefault="00BB147D" w:rsidP="00BB147D">
      <w:pPr>
        <w:spacing w:line="263" w:lineRule="auto"/>
        <w:ind w:left="1081" w:right="40" w:hanging="607"/>
        <w:rPr>
          <w:rFonts w:ascii="Times New Roman" w:eastAsia="Times New Roman" w:hAnsi="Times New Roman"/>
          <w:sz w:val="24"/>
          <w:szCs w:val="24"/>
        </w:rPr>
      </w:pPr>
      <w:r w:rsidRPr="00C27E5C">
        <w:rPr>
          <w:rFonts w:ascii="Times New Roman" w:eastAsia="Times New Roman" w:hAnsi="Times New Roman"/>
          <w:sz w:val="24"/>
          <w:szCs w:val="24"/>
        </w:rPr>
        <w:t>2.</w:t>
      </w:r>
      <w:r>
        <w:rPr>
          <w:rFonts w:ascii="Times New Roman" w:eastAsia="Times New Roman" w:hAnsi="Times New Roman"/>
          <w:sz w:val="24"/>
          <w:szCs w:val="24"/>
        </w:rPr>
        <w:t>4</w:t>
      </w:r>
      <w:r w:rsidRPr="00C27E5C">
        <w:rPr>
          <w:rFonts w:ascii="Times New Roman" w:eastAsia="Times New Roman" w:hAnsi="Times New Roman"/>
          <w:sz w:val="24"/>
          <w:szCs w:val="24"/>
        </w:rPr>
        <w:t>. Аналіз стану та прогноз тенденцій зміни соціального замовлення на освітні послуги</w:t>
      </w:r>
      <w:r>
        <w:rPr>
          <w:rFonts w:ascii="Times New Roman" w:eastAsia="Times New Roman" w:hAnsi="Times New Roman"/>
          <w:sz w:val="24"/>
          <w:szCs w:val="24"/>
        </w:rPr>
        <w:t xml:space="preserve"> ……………………………………………………………………………...14</w:t>
      </w:r>
    </w:p>
    <w:p w:rsidR="00BB147D" w:rsidRPr="00C27E5C" w:rsidRDefault="00BB147D" w:rsidP="00636494">
      <w:pPr>
        <w:numPr>
          <w:ilvl w:val="0"/>
          <w:numId w:val="52"/>
        </w:numPr>
        <w:tabs>
          <w:tab w:val="left" w:pos="461"/>
        </w:tabs>
        <w:spacing w:after="0" w:line="0" w:lineRule="atLeast"/>
        <w:ind w:left="461" w:hanging="461"/>
        <w:rPr>
          <w:rFonts w:ascii="Times New Roman" w:eastAsia="Times New Roman" w:hAnsi="Times New Roman"/>
          <w:sz w:val="24"/>
          <w:szCs w:val="24"/>
        </w:rPr>
      </w:pPr>
      <w:r w:rsidRPr="00C27E5C">
        <w:rPr>
          <w:rFonts w:ascii="Times New Roman" w:eastAsia="Times New Roman" w:hAnsi="Times New Roman"/>
          <w:sz w:val="24"/>
          <w:szCs w:val="24"/>
        </w:rPr>
        <w:t>Концепція розвитку ліцею……………………………………………………………</w:t>
      </w:r>
      <w:r>
        <w:rPr>
          <w:rFonts w:ascii="Times New Roman" w:eastAsia="Times New Roman" w:hAnsi="Times New Roman"/>
          <w:sz w:val="24"/>
          <w:szCs w:val="24"/>
        </w:rPr>
        <w:t>……15</w:t>
      </w:r>
    </w:p>
    <w:p w:rsidR="00BB147D" w:rsidRPr="00C27E5C" w:rsidRDefault="00BB147D" w:rsidP="00BB147D">
      <w:pPr>
        <w:spacing w:line="46" w:lineRule="exact"/>
        <w:rPr>
          <w:rFonts w:ascii="Times New Roman" w:eastAsia="Times New Roman" w:hAnsi="Times New Roman"/>
          <w:sz w:val="24"/>
          <w:szCs w:val="24"/>
        </w:rPr>
      </w:pPr>
    </w:p>
    <w:p w:rsidR="00BB147D" w:rsidRPr="0071579C" w:rsidRDefault="00BB147D" w:rsidP="00BB147D">
      <w:pPr>
        <w:spacing w:line="0" w:lineRule="atLeast"/>
        <w:ind w:left="481"/>
        <w:rPr>
          <w:rFonts w:ascii="Times New Roman" w:eastAsia="Times New Roman" w:hAnsi="Times New Roman"/>
          <w:sz w:val="24"/>
          <w:szCs w:val="24"/>
        </w:rPr>
      </w:pPr>
      <w:r w:rsidRPr="00C27E5C">
        <w:rPr>
          <w:rFonts w:ascii="Times New Roman" w:eastAsia="Times New Roman" w:hAnsi="Times New Roman"/>
          <w:sz w:val="24"/>
          <w:szCs w:val="24"/>
        </w:rPr>
        <w:t>3.1.  Загальна стратег</w:t>
      </w:r>
      <w:r>
        <w:rPr>
          <w:rFonts w:ascii="Times New Roman" w:eastAsia="Times New Roman" w:hAnsi="Times New Roman"/>
          <w:sz w:val="24"/>
          <w:szCs w:val="24"/>
        </w:rPr>
        <w:t>ія закладу…………………………………………………………...15</w:t>
      </w:r>
    </w:p>
    <w:p w:rsidR="00BB147D" w:rsidRPr="00C27E5C" w:rsidRDefault="00BB147D" w:rsidP="00BB147D">
      <w:pPr>
        <w:spacing w:line="44" w:lineRule="exact"/>
        <w:rPr>
          <w:rFonts w:ascii="Times New Roman" w:eastAsia="Times New Roman" w:hAnsi="Times New Roman"/>
          <w:sz w:val="24"/>
          <w:szCs w:val="24"/>
        </w:rPr>
      </w:pPr>
    </w:p>
    <w:p w:rsidR="00BB147D" w:rsidRPr="0071579C" w:rsidRDefault="00BB147D" w:rsidP="00BB147D">
      <w:pPr>
        <w:spacing w:line="0" w:lineRule="atLeast"/>
        <w:ind w:left="481"/>
        <w:rPr>
          <w:rFonts w:ascii="Times New Roman" w:eastAsia="Times New Roman" w:hAnsi="Times New Roman"/>
          <w:sz w:val="24"/>
          <w:szCs w:val="24"/>
        </w:rPr>
      </w:pPr>
      <w:r w:rsidRPr="00C27E5C">
        <w:rPr>
          <w:rFonts w:ascii="Times New Roman" w:eastAsia="Times New Roman" w:hAnsi="Times New Roman"/>
          <w:sz w:val="24"/>
          <w:szCs w:val="24"/>
        </w:rPr>
        <w:t>3.2.  Мета, завдання і принципи діяльності ліцею…………………………………</w:t>
      </w:r>
      <w:r>
        <w:rPr>
          <w:rFonts w:ascii="Times New Roman" w:eastAsia="Times New Roman" w:hAnsi="Times New Roman"/>
          <w:sz w:val="24"/>
          <w:szCs w:val="24"/>
        </w:rPr>
        <w:t>…….16</w:t>
      </w:r>
    </w:p>
    <w:p w:rsidR="00BB147D" w:rsidRPr="00C27E5C" w:rsidRDefault="00BB147D" w:rsidP="00BB147D">
      <w:pPr>
        <w:spacing w:line="44" w:lineRule="exact"/>
        <w:rPr>
          <w:rFonts w:ascii="Times New Roman" w:eastAsia="Times New Roman" w:hAnsi="Times New Roman"/>
          <w:sz w:val="24"/>
          <w:szCs w:val="24"/>
        </w:rPr>
      </w:pPr>
    </w:p>
    <w:p w:rsidR="00BB147D" w:rsidRPr="00C27E5C" w:rsidRDefault="00BB147D" w:rsidP="00BB147D">
      <w:pPr>
        <w:spacing w:line="0" w:lineRule="atLeast"/>
        <w:ind w:left="481"/>
        <w:rPr>
          <w:rFonts w:ascii="Times New Roman" w:eastAsia="Times New Roman" w:hAnsi="Times New Roman"/>
          <w:sz w:val="24"/>
          <w:szCs w:val="24"/>
        </w:rPr>
      </w:pPr>
      <w:r w:rsidRPr="00C27E5C">
        <w:rPr>
          <w:rFonts w:ascii="Times New Roman" w:eastAsia="Times New Roman" w:hAnsi="Times New Roman"/>
          <w:sz w:val="24"/>
          <w:szCs w:val="24"/>
        </w:rPr>
        <w:t>3.3.  Шляхи реалізації комплексно-цільових модулів програми………................</w:t>
      </w:r>
      <w:r>
        <w:rPr>
          <w:rFonts w:ascii="Times New Roman" w:eastAsia="Times New Roman" w:hAnsi="Times New Roman"/>
          <w:sz w:val="24"/>
          <w:szCs w:val="24"/>
        </w:rPr>
        <w:t>..........18</w:t>
      </w:r>
    </w:p>
    <w:p w:rsidR="00BB147D" w:rsidRPr="00C27E5C" w:rsidRDefault="00BB147D" w:rsidP="00BB147D">
      <w:pPr>
        <w:spacing w:line="61" w:lineRule="exact"/>
        <w:rPr>
          <w:rFonts w:ascii="Times New Roman" w:eastAsia="Times New Roman" w:hAnsi="Times New Roman"/>
          <w:sz w:val="24"/>
          <w:szCs w:val="24"/>
        </w:rPr>
      </w:pPr>
    </w:p>
    <w:p w:rsidR="00BB147D" w:rsidRPr="0071579C" w:rsidRDefault="00BB147D" w:rsidP="00BB147D">
      <w:pPr>
        <w:spacing w:line="0" w:lineRule="atLeast"/>
        <w:ind w:left="1241"/>
        <w:rPr>
          <w:rFonts w:ascii="Times New Roman" w:eastAsia="Times New Roman" w:hAnsi="Times New Roman"/>
          <w:sz w:val="24"/>
          <w:szCs w:val="24"/>
        </w:rPr>
      </w:pPr>
      <w:r w:rsidRPr="00C27E5C">
        <w:rPr>
          <w:rFonts w:ascii="Times New Roman" w:eastAsia="Times New Roman" w:hAnsi="Times New Roman"/>
          <w:sz w:val="24"/>
          <w:szCs w:val="24"/>
        </w:rPr>
        <w:t>3.3.1.  Модуль «Модер</w:t>
      </w:r>
      <w:r>
        <w:rPr>
          <w:rFonts w:ascii="Times New Roman" w:eastAsia="Times New Roman" w:hAnsi="Times New Roman"/>
          <w:sz w:val="24"/>
          <w:szCs w:val="24"/>
        </w:rPr>
        <w:t>нізація управлінського процесу»</w:t>
      </w:r>
      <w:r w:rsidRPr="00C27E5C">
        <w:rPr>
          <w:rFonts w:ascii="Times New Roman" w:eastAsia="Times New Roman" w:hAnsi="Times New Roman"/>
          <w:sz w:val="24"/>
          <w:szCs w:val="24"/>
        </w:rPr>
        <w:t>………………</w:t>
      </w:r>
      <w:r>
        <w:rPr>
          <w:rFonts w:ascii="Times New Roman" w:eastAsia="Times New Roman" w:hAnsi="Times New Roman"/>
          <w:sz w:val="24"/>
          <w:szCs w:val="24"/>
        </w:rPr>
        <w:t>……….18</w:t>
      </w:r>
    </w:p>
    <w:p w:rsidR="00BB147D" w:rsidRPr="00C27E5C" w:rsidRDefault="00BB147D" w:rsidP="00BB147D">
      <w:pPr>
        <w:spacing w:line="44" w:lineRule="exact"/>
        <w:rPr>
          <w:rFonts w:ascii="Times New Roman" w:eastAsia="Times New Roman" w:hAnsi="Times New Roman"/>
          <w:sz w:val="24"/>
          <w:szCs w:val="24"/>
        </w:rPr>
      </w:pPr>
    </w:p>
    <w:p w:rsidR="00BB147D" w:rsidRPr="0071579C" w:rsidRDefault="00BB147D" w:rsidP="00BB147D">
      <w:pPr>
        <w:spacing w:line="0" w:lineRule="atLeast"/>
        <w:ind w:left="1241"/>
        <w:rPr>
          <w:rFonts w:ascii="Times New Roman" w:eastAsia="Times New Roman" w:hAnsi="Times New Roman"/>
          <w:sz w:val="24"/>
          <w:szCs w:val="24"/>
        </w:rPr>
      </w:pPr>
      <w:r w:rsidRPr="00C27E5C">
        <w:rPr>
          <w:rFonts w:ascii="Times New Roman" w:eastAsia="Times New Roman" w:hAnsi="Times New Roman"/>
          <w:sz w:val="24"/>
          <w:szCs w:val="24"/>
        </w:rPr>
        <w:t>3.3.2.  Модуль «Оновл</w:t>
      </w:r>
      <w:r>
        <w:rPr>
          <w:rFonts w:ascii="Times New Roman" w:eastAsia="Times New Roman" w:hAnsi="Times New Roman"/>
          <w:sz w:val="24"/>
          <w:szCs w:val="24"/>
        </w:rPr>
        <w:t>ення змісту освітнього процесу»</w:t>
      </w:r>
      <w:r w:rsidRPr="00C27E5C">
        <w:rPr>
          <w:rFonts w:ascii="Times New Roman" w:eastAsia="Times New Roman" w:hAnsi="Times New Roman"/>
          <w:sz w:val="24"/>
          <w:szCs w:val="24"/>
        </w:rPr>
        <w:t>………………</w:t>
      </w:r>
      <w:r>
        <w:rPr>
          <w:rFonts w:ascii="Times New Roman" w:eastAsia="Times New Roman" w:hAnsi="Times New Roman"/>
          <w:sz w:val="24"/>
          <w:szCs w:val="24"/>
        </w:rPr>
        <w:t>………..20</w:t>
      </w:r>
    </w:p>
    <w:p w:rsidR="00BB147D" w:rsidRPr="00C27E5C" w:rsidRDefault="00BB147D" w:rsidP="00BB147D">
      <w:pPr>
        <w:spacing w:line="44" w:lineRule="exact"/>
        <w:rPr>
          <w:rFonts w:ascii="Times New Roman" w:eastAsia="Times New Roman" w:hAnsi="Times New Roman"/>
          <w:sz w:val="24"/>
          <w:szCs w:val="24"/>
        </w:rPr>
      </w:pPr>
    </w:p>
    <w:p w:rsidR="00BB147D" w:rsidRPr="0071579C" w:rsidRDefault="00BB147D" w:rsidP="00BB147D">
      <w:pPr>
        <w:spacing w:line="0" w:lineRule="atLeast"/>
        <w:ind w:left="1241"/>
        <w:rPr>
          <w:rFonts w:ascii="Times New Roman" w:eastAsia="Times New Roman" w:hAnsi="Times New Roman"/>
          <w:sz w:val="24"/>
          <w:szCs w:val="24"/>
        </w:rPr>
      </w:pPr>
      <w:r w:rsidRPr="00C27E5C">
        <w:rPr>
          <w:rFonts w:ascii="Times New Roman" w:eastAsia="Times New Roman" w:hAnsi="Times New Roman"/>
          <w:sz w:val="24"/>
          <w:szCs w:val="24"/>
        </w:rPr>
        <w:t>3.3.3.  Модуль «Нові орієнтири науково-методичної роботи»……………</w:t>
      </w:r>
      <w:r>
        <w:rPr>
          <w:rFonts w:ascii="Times New Roman" w:eastAsia="Times New Roman" w:hAnsi="Times New Roman"/>
          <w:sz w:val="24"/>
          <w:szCs w:val="24"/>
        </w:rPr>
        <w:t>……21</w:t>
      </w:r>
    </w:p>
    <w:p w:rsidR="00BB147D" w:rsidRPr="00C27E5C" w:rsidRDefault="00BB147D" w:rsidP="00BB147D">
      <w:pPr>
        <w:spacing w:line="44" w:lineRule="exact"/>
        <w:rPr>
          <w:rFonts w:ascii="Times New Roman" w:eastAsia="Times New Roman" w:hAnsi="Times New Roman"/>
          <w:sz w:val="24"/>
          <w:szCs w:val="24"/>
        </w:rPr>
      </w:pPr>
    </w:p>
    <w:p w:rsidR="00BB147D" w:rsidRPr="0071579C" w:rsidRDefault="00BB147D" w:rsidP="00BB147D">
      <w:pPr>
        <w:spacing w:line="0" w:lineRule="atLeast"/>
        <w:ind w:left="1241"/>
        <w:rPr>
          <w:rFonts w:ascii="Times New Roman" w:eastAsia="Times New Roman" w:hAnsi="Times New Roman"/>
          <w:sz w:val="24"/>
          <w:szCs w:val="24"/>
        </w:rPr>
      </w:pPr>
      <w:r w:rsidRPr="00C27E5C">
        <w:rPr>
          <w:rFonts w:ascii="Times New Roman" w:eastAsia="Times New Roman" w:hAnsi="Times New Roman"/>
          <w:sz w:val="24"/>
          <w:szCs w:val="24"/>
        </w:rPr>
        <w:t>3.3.4.  Модуль «Нові орієнтир</w:t>
      </w:r>
      <w:r>
        <w:rPr>
          <w:rFonts w:ascii="Times New Roman" w:eastAsia="Times New Roman" w:hAnsi="Times New Roman"/>
          <w:sz w:val="24"/>
          <w:szCs w:val="24"/>
        </w:rPr>
        <w:t>и роботи з обдарованою молоддю»</w:t>
      </w:r>
      <w:r w:rsidRPr="00C27E5C">
        <w:rPr>
          <w:rFonts w:ascii="Times New Roman" w:eastAsia="Times New Roman" w:hAnsi="Times New Roman"/>
          <w:sz w:val="24"/>
          <w:szCs w:val="24"/>
        </w:rPr>
        <w:t>……</w:t>
      </w:r>
      <w:r>
        <w:rPr>
          <w:rFonts w:ascii="Times New Roman" w:eastAsia="Times New Roman" w:hAnsi="Times New Roman"/>
          <w:sz w:val="24"/>
          <w:szCs w:val="24"/>
        </w:rPr>
        <w:t>……….23</w:t>
      </w:r>
    </w:p>
    <w:p w:rsidR="00BB147D" w:rsidRPr="00C27E5C" w:rsidRDefault="00BB147D" w:rsidP="00BB147D">
      <w:pPr>
        <w:spacing w:line="47" w:lineRule="exact"/>
        <w:rPr>
          <w:rFonts w:ascii="Times New Roman" w:eastAsia="Times New Roman" w:hAnsi="Times New Roman"/>
          <w:sz w:val="24"/>
          <w:szCs w:val="24"/>
        </w:rPr>
      </w:pPr>
    </w:p>
    <w:p w:rsidR="00BB147D" w:rsidRPr="0071579C" w:rsidRDefault="00BB147D" w:rsidP="00BB147D">
      <w:pPr>
        <w:spacing w:line="0" w:lineRule="atLeast"/>
        <w:ind w:left="1241"/>
        <w:rPr>
          <w:rFonts w:ascii="Times New Roman" w:eastAsia="Times New Roman" w:hAnsi="Times New Roman"/>
          <w:sz w:val="24"/>
          <w:szCs w:val="24"/>
        </w:rPr>
      </w:pPr>
      <w:r w:rsidRPr="00C27E5C">
        <w:rPr>
          <w:rFonts w:ascii="Times New Roman" w:eastAsia="Times New Roman" w:hAnsi="Times New Roman"/>
          <w:sz w:val="24"/>
          <w:szCs w:val="24"/>
        </w:rPr>
        <w:t>3.3.5.  Модуль «Нові орієнтири виховної роботи»…………………………</w:t>
      </w:r>
      <w:r>
        <w:rPr>
          <w:rFonts w:ascii="Times New Roman" w:eastAsia="Times New Roman" w:hAnsi="Times New Roman"/>
          <w:sz w:val="24"/>
          <w:szCs w:val="24"/>
        </w:rPr>
        <w:t>…...25</w:t>
      </w:r>
    </w:p>
    <w:p w:rsidR="00BB147D" w:rsidRPr="00C27E5C" w:rsidRDefault="00BB147D" w:rsidP="00BB147D">
      <w:pPr>
        <w:spacing w:line="44" w:lineRule="exact"/>
        <w:rPr>
          <w:rFonts w:ascii="Times New Roman" w:eastAsia="Times New Roman" w:hAnsi="Times New Roman"/>
          <w:sz w:val="24"/>
          <w:szCs w:val="24"/>
        </w:rPr>
      </w:pPr>
    </w:p>
    <w:p w:rsidR="00BB147D" w:rsidRPr="0071579C" w:rsidRDefault="00BB147D" w:rsidP="00BB147D">
      <w:pPr>
        <w:spacing w:line="0" w:lineRule="atLeast"/>
        <w:ind w:left="1241"/>
        <w:rPr>
          <w:rFonts w:ascii="Times New Roman" w:eastAsia="Times New Roman" w:hAnsi="Times New Roman"/>
          <w:sz w:val="24"/>
          <w:szCs w:val="24"/>
        </w:rPr>
      </w:pPr>
      <w:r w:rsidRPr="00C27E5C">
        <w:rPr>
          <w:rFonts w:ascii="Times New Roman" w:eastAsia="Times New Roman" w:hAnsi="Times New Roman"/>
          <w:sz w:val="24"/>
          <w:szCs w:val="24"/>
        </w:rPr>
        <w:t>3.3.6.  Модуль «Я - громадянин і патріот своєї держави»…………………</w:t>
      </w:r>
      <w:r>
        <w:rPr>
          <w:rFonts w:ascii="Times New Roman" w:eastAsia="Times New Roman" w:hAnsi="Times New Roman"/>
          <w:sz w:val="24"/>
          <w:szCs w:val="24"/>
        </w:rPr>
        <w:t>……27</w:t>
      </w:r>
    </w:p>
    <w:p w:rsidR="00BB147D" w:rsidRPr="00C27E5C" w:rsidRDefault="00BB147D" w:rsidP="00BB147D">
      <w:pPr>
        <w:spacing w:line="44" w:lineRule="exact"/>
        <w:rPr>
          <w:rFonts w:ascii="Times New Roman" w:eastAsia="Times New Roman" w:hAnsi="Times New Roman"/>
          <w:sz w:val="24"/>
          <w:szCs w:val="24"/>
        </w:rPr>
      </w:pPr>
    </w:p>
    <w:p w:rsidR="00BB147D" w:rsidRPr="0071579C" w:rsidRDefault="00BB147D" w:rsidP="00BB147D">
      <w:pPr>
        <w:spacing w:line="0" w:lineRule="atLeast"/>
        <w:ind w:left="1241"/>
        <w:rPr>
          <w:rFonts w:ascii="Times New Roman" w:eastAsia="Times New Roman" w:hAnsi="Times New Roman"/>
          <w:sz w:val="24"/>
          <w:szCs w:val="24"/>
        </w:rPr>
      </w:pPr>
      <w:r w:rsidRPr="00C27E5C">
        <w:rPr>
          <w:rFonts w:ascii="Times New Roman" w:eastAsia="Times New Roman" w:hAnsi="Times New Roman"/>
          <w:sz w:val="24"/>
          <w:szCs w:val="24"/>
        </w:rPr>
        <w:t>3.3.7.  Модуль «Здорова особистість - здорова нація»……………………</w:t>
      </w:r>
      <w:r>
        <w:rPr>
          <w:rFonts w:ascii="Times New Roman" w:eastAsia="Times New Roman" w:hAnsi="Times New Roman"/>
          <w:sz w:val="24"/>
          <w:szCs w:val="24"/>
        </w:rPr>
        <w:t>…….29</w:t>
      </w:r>
    </w:p>
    <w:p w:rsidR="00BB147D" w:rsidRPr="00C27E5C" w:rsidRDefault="00BB147D" w:rsidP="00BB147D">
      <w:pPr>
        <w:spacing w:line="44" w:lineRule="exact"/>
        <w:rPr>
          <w:rFonts w:ascii="Times New Roman" w:eastAsia="Times New Roman" w:hAnsi="Times New Roman"/>
          <w:sz w:val="24"/>
          <w:szCs w:val="24"/>
        </w:rPr>
      </w:pPr>
    </w:p>
    <w:p w:rsidR="00BB147D" w:rsidRPr="0071579C" w:rsidRDefault="00BB147D" w:rsidP="00BB147D">
      <w:pPr>
        <w:spacing w:line="0" w:lineRule="atLeast"/>
        <w:ind w:left="1241"/>
        <w:rPr>
          <w:rFonts w:ascii="Times New Roman" w:eastAsia="Times New Roman" w:hAnsi="Times New Roman"/>
          <w:sz w:val="24"/>
          <w:szCs w:val="24"/>
        </w:rPr>
      </w:pPr>
      <w:r w:rsidRPr="00C27E5C">
        <w:rPr>
          <w:rFonts w:ascii="Times New Roman" w:eastAsia="Times New Roman" w:hAnsi="Times New Roman"/>
          <w:sz w:val="24"/>
          <w:szCs w:val="24"/>
        </w:rPr>
        <w:t>3.3.8.  Модуль «Кадрове забезпечення освітнього процесу»……………</w:t>
      </w:r>
      <w:r>
        <w:rPr>
          <w:rFonts w:ascii="Times New Roman" w:eastAsia="Times New Roman" w:hAnsi="Times New Roman"/>
          <w:sz w:val="24"/>
          <w:szCs w:val="24"/>
        </w:rPr>
        <w:t>……...32</w:t>
      </w:r>
    </w:p>
    <w:p w:rsidR="00BB147D" w:rsidRPr="00C27E5C" w:rsidRDefault="00BB147D" w:rsidP="00BB147D">
      <w:pPr>
        <w:spacing w:line="46" w:lineRule="exact"/>
        <w:rPr>
          <w:rFonts w:ascii="Times New Roman" w:eastAsia="Times New Roman" w:hAnsi="Times New Roman"/>
          <w:sz w:val="24"/>
          <w:szCs w:val="24"/>
        </w:rPr>
      </w:pPr>
    </w:p>
    <w:p w:rsidR="00BB147D" w:rsidRPr="0071579C" w:rsidRDefault="00BB147D" w:rsidP="00BB147D">
      <w:pPr>
        <w:spacing w:line="257" w:lineRule="auto"/>
        <w:ind w:left="1121" w:right="40" w:firstLine="130"/>
        <w:rPr>
          <w:rFonts w:ascii="Times New Roman" w:eastAsia="Times New Roman" w:hAnsi="Times New Roman"/>
          <w:sz w:val="24"/>
          <w:szCs w:val="24"/>
        </w:rPr>
      </w:pPr>
      <w:r w:rsidRPr="00C27E5C">
        <w:rPr>
          <w:rFonts w:ascii="Times New Roman" w:eastAsia="Times New Roman" w:hAnsi="Times New Roman"/>
          <w:sz w:val="24"/>
          <w:szCs w:val="24"/>
        </w:rPr>
        <w:lastRenderedPageBreak/>
        <w:t>3.3.9. Модуль «Модернізація інформа</w:t>
      </w:r>
      <w:r>
        <w:rPr>
          <w:rFonts w:ascii="Times New Roman" w:eastAsia="Times New Roman" w:hAnsi="Times New Roman"/>
          <w:sz w:val="24"/>
          <w:szCs w:val="24"/>
        </w:rPr>
        <w:t>ційно-освітньо</w:t>
      </w:r>
      <w:r>
        <w:rPr>
          <w:rFonts w:ascii="Times New Roman" w:eastAsia="Times New Roman" w:hAnsi="Times New Roman"/>
          <w:sz w:val="24"/>
          <w:szCs w:val="24"/>
        </w:rPr>
        <w:lastRenderedPageBreak/>
        <w:t>го середовища»………..33</w:t>
      </w:r>
    </w:p>
    <w:p w:rsidR="00BB147D" w:rsidRPr="0071579C" w:rsidRDefault="00BB147D" w:rsidP="00BB147D">
      <w:pPr>
        <w:spacing w:line="257" w:lineRule="auto"/>
        <w:ind w:left="1121" w:right="40" w:firstLine="130"/>
        <w:rPr>
          <w:rFonts w:ascii="Times New Roman" w:eastAsia="Times New Roman" w:hAnsi="Times New Roman"/>
          <w:sz w:val="24"/>
          <w:szCs w:val="24"/>
        </w:rPr>
      </w:pPr>
      <w:r w:rsidRPr="00C27E5C">
        <w:rPr>
          <w:rFonts w:ascii="Times New Roman" w:eastAsia="Times New Roman" w:hAnsi="Times New Roman"/>
          <w:sz w:val="24"/>
          <w:szCs w:val="24"/>
        </w:rPr>
        <w:t xml:space="preserve">3.3.10. Модуль «Матеріально-технічне забезпечення </w:t>
      </w:r>
      <w:r>
        <w:rPr>
          <w:rFonts w:ascii="Times New Roman" w:eastAsia="Times New Roman" w:hAnsi="Times New Roman"/>
          <w:sz w:val="24"/>
          <w:szCs w:val="24"/>
        </w:rPr>
        <w:t>освітнього процесу»…</w:t>
      </w:r>
      <w:r w:rsidRPr="00C27E5C">
        <w:rPr>
          <w:rFonts w:ascii="Times New Roman" w:eastAsia="Times New Roman" w:hAnsi="Times New Roman"/>
          <w:sz w:val="24"/>
          <w:szCs w:val="24"/>
        </w:rPr>
        <w:t>……………………………………………</w:t>
      </w:r>
      <w:r>
        <w:rPr>
          <w:rFonts w:ascii="Times New Roman" w:eastAsia="Times New Roman" w:hAnsi="Times New Roman"/>
          <w:sz w:val="24"/>
          <w:szCs w:val="24"/>
        </w:rPr>
        <w:t>…………………………….35</w:t>
      </w:r>
    </w:p>
    <w:p w:rsidR="00BB147D" w:rsidRPr="00C27E5C" w:rsidRDefault="00BB147D" w:rsidP="00BB147D">
      <w:pPr>
        <w:spacing w:line="23" w:lineRule="exact"/>
        <w:rPr>
          <w:rFonts w:ascii="Times New Roman" w:eastAsia="Times New Roman" w:hAnsi="Times New Roman"/>
          <w:sz w:val="24"/>
          <w:szCs w:val="24"/>
        </w:rPr>
      </w:pPr>
    </w:p>
    <w:p w:rsidR="00BB147D" w:rsidRPr="00181448" w:rsidRDefault="00BB147D" w:rsidP="00BB147D">
      <w:pPr>
        <w:tabs>
          <w:tab w:val="left" w:pos="401"/>
        </w:tabs>
        <w:spacing w:line="0" w:lineRule="atLeast"/>
        <w:ind w:right="-850"/>
        <w:rPr>
          <w:rFonts w:ascii="Times New Roman" w:eastAsia="Times New Roman" w:hAnsi="Times New Roman"/>
          <w:sz w:val="24"/>
          <w:szCs w:val="24"/>
        </w:rPr>
      </w:pPr>
      <w:r>
        <w:rPr>
          <w:rFonts w:ascii="Times New Roman" w:eastAsia="Times New Roman" w:hAnsi="Times New Roman"/>
          <w:sz w:val="24"/>
          <w:szCs w:val="24"/>
        </w:rPr>
        <w:t xml:space="preserve">4. </w:t>
      </w:r>
      <w:r w:rsidRPr="00E32F1E">
        <w:rPr>
          <w:rFonts w:ascii="Times New Roman" w:eastAsia="Times New Roman" w:hAnsi="Times New Roman"/>
          <w:sz w:val="24"/>
          <w:szCs w:val="24"/>
        </w:rPr>
        <w:t>Етапи реалізації  діяльності та  розвитку ліцею…………………………………………</w:t>
      </w:r>
      <w:r>
        <w:rPr>
          <w:rFonts w:ascii="Times New Roman" w:eastAsia="Times New Roman" w:hAnsi="Times New Roman"/>
          <w:sz w:val="24"/>
          <w:szCs w:val="24"/>
        </w:rPr>
        <w:t>…37</w:t>
      </w:r>
    </w:p>
    <w:p w:rsidR="00BB147D" w:rsidRPr="00C27E5C" w:rsidRDefault="00BB147D" w:rsidP="00BB147D">
      <w:pPr>
        <w:spacing w:line="46" w:lineRule="exact"/>
        <w:rPr>
          <w:rFonts w:ascii="Times New Roman" w:eastAsia="Times New Roman" w:hAnsi="Times New Roman"/>
          <w:sz w:val="24"/>
          <w:szCs w:val="24"/>
        </w:rPr>
      </w:pPr>
    </w:p>
    <w:p w:rsidR="00BB147D" w:rsidRPr="0071579C" w:rsidRDefault="00BB147D" w:rsidP="00BB147D">
      <w:pPr>
        <w:tabs>
          <w:tab w:val="left" w:pos="401"/>
        </w:tabs>
        <w:spacing w:line="0" w:lineRule="atLeast"/>
        <w:rPr>
          <w:rFonts w:ascii="Times New Roman" w:eastAsia="Times New Roman" w:hAnsi="Times New Roman"/>
          <w:sz w:val="24"/>
          <w:szCs w:val="24"/>
        </w:rPr>
      </w:pPr>
      <w:r>
        <w:rPr>
          <w:rFonts w:ascii="Times New Roman" w:eastAsia="Times New Roman" w:hAnsi="Times New Roman"/>
          <w:sz w:val="24"/>
          <w:szCs w:val="24"/>
        </w:rPr>
        <w:t>5.</w:t>
      </w:r>
      <w:r w:rsidRPr="00E32F1E">
        <w:rPr>
          <w:rFonts w:ascii="Times New Roman" w:eastAsia="Times New Roman" w:hAnsi="Times New Roman"/>
          <w:sz w:val="24"/>
          <w:szCs w:val="24"/>
        </w:rPr>
        <w:t>Можливий ризик, пов’язаний  з реалізацією Стратегії  діяльності та розвитку…………..............</w:t>
      </w:r>
      <w:r>
        <w:rPr>
          <w:rFonts w:ascii="Times New Roman" w:eastAsia="Times New Roman" w:hAnsi="Times New Roman"/>
          <w:sz w:val="24"/>
          <w:szCs w:val="24"/>
        </w:rPr>
        <w:t>...........................................................................................................37</w:t>
      </w:r>
    </w:p>
    <w:p w:rsidR="00BB147D" w:rsidRPr="00C27E5C" w:rsidRDefault="00BB147D" w:rsidP="00BB147D">
      <w:pPr>
        <w:spacing w:line="200" w:lineRule="exact"/>
        <w:rPr>
          <w:rFonts w:ascii="Times New Roman" w:eastAsia="Times New Roman" w:hAnsi="Times New Roman"/>
          <w:sz w:val="24"/>
          <w:szCs w:val="24"/>
        </w:rPr>
      </w:pPr>
      <w:r w:rsidRPr="00C27E5C">
        <w:rPr>
          <w:rFonts w:ascii="Times New Roman" w:eastAsia="Times New Roman" w:hAnsi="Times New Roman"/>
          <w:sz w:val="24"/>
          <w:szCs w:val="24"/>
        </w:rPr>
        <w:br w:type="column"/>
      </w:r>
    </w:p>
    <w:p w:rsidR="00BB147D" w:rsidRPr="00C27E5C" w:rsidRDefault="00BB147D" w:rsidP="00BB147D">
      <w:pPr>
        <w:spacing w:line="208" w:lineRule="exact"/>
        <w:rPr>
          <w:rFonts w:ascii="Times New Roman" w:eastAsia="Times New Roman" w:hAnsi="Times New Roman"/>
          <w:sz w:val="24"/>
          <w:szCs w:val="24"/>
        </w:rPr>
      </w:pPr>
    </w:p>
    <w:p w:rsidR="00BB147D" w:rsidRPr="00C27E5C" w:rsidRDefault="00BB147D" w:rsidP="00BB147D">
      <w:pPr>
        <w:spacing w:line="0" w:lineRule="atLeast"/>
        <w:rPr>
          <w:rFonts w:ascii="Times New Roman" w:eastAsia="Times New Roman" w:hAnsi="Times New Roman"/>
          <w:sz w:val="24"/>
          <w:szCs w:val="24"/>
        </w:rPr>
        <w:sectPr w:rsidR="00BB147D" w:rsidRPr="00C27E5C">
          <w:type w:val="continuous"/>
          <w:pgSz w:w="11900" w:h="16838"/>
          <w:pgMar w:top="1282" w:right="566" w:bottom="149" w:left="1419" w:header="0" w:footer="0" w:gutter="0"/>
          <w:cols w:num="2" w:space="0" w:equalWidth="0">
            <w:col w:w="9421" w:space="240"/>
            <w:col w:w="260"/>
          </w:cols>
          <w:docGrid w:linePitch="360"/>
        </w:sectPr>
      </w:pPr>
    </w:p>
    <w:p w:rsidR="00BB147D" w:rsidRPr="00C27E5C" w:rsidRDefault="00BB147D" w:rsidP="00BB147D">
      <w:pPr>
        <w:spacing w:line="200" w:lineRule="exact"/>
        <w:rPr>
          <w:rFonts w:ascii="Times New Roman" w:eastAsia="Times New Roman" w:hAnsi="Times New Roman"/>
          <w:sz w:val="24"/>
          <w:szCs w:val="24"/>
        </w:rPr>
      </w:pPr>
      <w:bookmarkStart w:id="16" w:name="page3"/>
      <w:bookmarkEnd w:id="16"/>
    </w:p>
    <w:p w:rsidR="00BB147D" w:rsidRDefault="00BB147D" w:rsidP="00BB147D">
      <w:pPr>
        <w:shd w:val="clear" w:color="auto" w:fill="FFFFFF"/>
        <w:spacing w:after="300" w:line="300" w:lineRule="atLeast"/>
        <w:jc w:val="both"/>
        <w:textAlignment w:val="baseline"/>
        <w:rPr>
          <w:rFonts w:ascii="Georgia" w:eastAsia="Times New Roman" w:hAnsi="Georgia" w:cs="Times New Roman"/>
          <w:b/>
          <w:bCs/>
          <w:i/>
          <w:iCs/>
          <w:color w:val="000000"/>
          <w:sz w:val="24"/>
          <w:szCs w:val="24"/>
        </w:rPr>
      </w:pPr>
      <w:r w:rsidRPr="00C27E5C">
        <w:rPr>
          <w:rFonts w:ascii="Times New Roman" w:eastAsia="Times New Roman" w:hAnsi="Times New Roman" w:cs="Times New Roman"/>
          <w:color w:val="222222"/>
          <w:sz w:val="24"/>
          <w:szCs w:val="24"/>
        </w:rPr>
        <w:t>1. </w:t>
      </w:r>
      <w:r w:rsidRPr="00C27E5C">
        <w:rPr>
          <w:rFonts w:ascii="Times New Roman" w:eastAsia="Times New Roman" w:hAnsi="Times New Roman" w:cs="Times New Roman"/>
          <w:b/>
          <w:bCs/>
          <w:color w:val="222222"/>
          <w:sz w:val="24"/>
          <w:szCs w:val="24"/>
        </w:rPr>
        <w:t>Вступ</w:t>
      </w:r>
    </w:p>
    <w:p w:rsidR="00BB147D" w:rsidRPr="00C624B8" w:rsidRDefault="00BB147D" w:rsidP="00BB147D">
      <w:pPr>
        <w:jc w:val="right"/>
        <w:rPr>
          <w:rFonts w:ascii="Georgia" w:eastAsia="Times New Roman" w:hAnsi="Georgia" w:cs="Times New Roman"/>
          <w:b/>
          <w:bCs/>
          <w:i/>
          <w:iCs/>
          <w:color w:val="C00000"/>
          <w:sz w:val="24"/>
          <w:szCs w:val="24"/>
        </w:rPr>
      </w:pPr>
      <w:r w:rsidRPr="00C624B8">
        <w:rPr>
          <w:rFonts w:ascii="Georgia" w:eastAsia="Times New Roman" w:hAnsi="Georgia" w:cs="Times New Roman"/>
          <w:b/>
          <w:bCs/>
          <w:i/>
          <w:iCs/>
          <w:color w:val="C00000"/>
          <w:sz w:val="24"/>
          <w:szCs w:val="24"/>
        </w:rPr>
        <w:t>Якщо ваш план — на рік, садіть рис.</w:t>
      </w:r>
    </w:p>
    <w:p w:rsidR="00BB147D" w:rsidRPr="00C624B8" w:rsidRDefault="00BB147D" w:rsidP="00BB147D">
      <w:pPr>
        <w:jc w:val="right"/>
        <w:rPr>
          <w:rFonts w:ascii="Georgia" w:eastAsia="Times New Roman" w:hAnsi="Georgia" w:cs="Times New Roman"/>
          <w:b/>
          <w:bCs/>
          <w:i/>
          <w:iCs/>
          <w:color w:val="C00000"/>
          <w:sz w:val="24"/>
          <w:szCs w:val="24"/>
        </w:rPr>
      </w:pPr>
      <w:r w:rsidRPr="00C624B8">
        <w:rPr>
          <w:rFonts w:ascii="Georgia" w:eastAsia="Times New Roman" w:hAnsi="Georgia" w:cs="Times New Roman"/>
          <w:b/>
          <w:bCs/>
          <w:i/>
          <w:iCs/>
          <w:color w:val="C00000"/>
          <w:sz w:val="24"/>
          <w:szCs w:val="24"/>
        </w:rPr>
        <w:t xml:space="preserve">  Якщо ваш план — на десятиліття, садіть дерева.</w:t>
      </w:r>
    </w:p>
    <w:p w:rsidR="00BB147D" w:rsidRPr="00C624B8" w:rsidRDefault="00BB147D" w:rsidP="00BB147D">
      <w:pPr>
        <w:jc w:val="right"/>
        <w:rPr>
          <w:rFonts w:ascii="Georgia" w:eastAsia="Times New Roman" w:hAnsi="Georgia" w:cs="Times New Roman"/>
          <w:b/>
          <w:bCs/>
          <w:i/>
          <w:iCs/>
          <w:color w:val="C00000"/>
          <w:sz w:val="24"/>
          <w:szCs w:val="24"/>
        </w:rPr>
      </w:pPr>
      <w:r w:rsidRPr="00C624B8">
        <w:rPr>
          <w:rFonts w:ascii="Georgia" w:eastAsia="Times New Roman" w:hAnsi="Georgia" w:cs="Times New Roman"/>
          <w:b/>
          <w:bCs/>
          <w:i/>
          <w:iCs/>
          <w:color w:val="C00000"/>
          <w:sz w:val="24"/>
          <w:szCs w:val="24"/>
        </w:rPr>
        <w:t xml:space="preserve"> Якщо ваш план — на все життя, учіть дітей.</w:t>
      </w:r>
    </w:p>
    <w:p w:rsidR="00BB147D" w:rsidRPr="00345C6F" w:rsidRDefault="00BB147D" w:rsidP="00BB147D">
      <w:pPr>
        <w:jc w:val="right"/>
        <w:rPr>
          <w:rFonts w:ascii="Georgia" w:eastAsia="Times New Roman" w:hAnsi="Georgia" w:cs="Times New Roman"/>
          <w:b/>
          <w:bCs/>
          <w:i/>
          <w:iCs/>
          <w:color w:val="000000"/>
          <w:sz w:val="24"/>
          <w:szCs w:val="24"/>
        </w:rPr>
      </w:pPr>
    </w:p>
    <w:p w:rsidR="00BB147D" w:rsidRPr="00C27E5C" w:rsidRDefault="00BB147D" w:rsidP="00BB147D">
      <w:pPr>
        <w:jc w:val="right"/>
        <w:rPr>
          <w:rFonts w:ascii="Georgia" w:eastAsia="Times New Roman" w:hAnsi="Georgia" w:cs="Times New Roman"/>
          <w:b/>
          <w:bCs/>
          <w:color w:val="000000"/>
          <w:sz w:val="24"/>
          <w:szCs w:val="24"/>
        </w:rPr>
      </w:pPr>
      <w:r w:rsidRPr="00C27E5C">
        <w:rPr>
          <w:rFonts w:ascii="Georgia" w:eastAsia="Times New Roman" w:hAnsi="Georgia" w:cs="Times New Roman"/>
          <w:b/>
          <w:bCs/>
          <w:i/>
          <w:iCs/>
          <w:color w:val="000000"/>
          <w:sz w:val="24"/>
          <w:szCs w:val="24"/>
        </w:rPr>
        <w:t>   </w:t>
      </w:r>
      <w:r w:rsidRPr="00C27E5C">
        <w:rPr>
          <w:rFonts w:ascii="Georgia" w:eastAsia="Times New Roman" w:hAnsi="Georgia" w:cs="Times New Roman"/>
          <w:b/>
          <w:bCs/>
          <w:i/>
          <w:iCs/>
          <w:color w:val="0000FF"/>
          <w:sz w:val="24"/>
          <w:szCs w:val="24"/>
        </w:rPr>
        <w:t>Конфуцій (</w:t>
      </w:r>
      <w:proofErr w:type="spellStart"/>
      <w:r w:rsidRPr="00C27E5C">
        <w:rPr>
          <w:rFonts w:ascii="Georgia" w:eastAsia="Times New Roman" w:hAnsi="Georgia" w:cs="Times New Roman"/>
          <w:b/>
          <w:bCs/>
          <w:i/>
          <w:iCs/>
          <w:color w:val="0000FF"/>
          <w:sz w:val="24"/>
          <w:szCs w:val="24"/>
        </w:rPr>
        <w:t>давньокитайський</w:t>
      </w:r>
      <w:proofErr w:type="spellEnd"/>
      <w:r w:rsidRPr="00C27E5C">
        <w:rPr>
          <w:rFonts w:ascii="Georgia" w:eastAsia="Times New Roman" w:hAnsi="Georgia" w:cs="Times New Roman"/>
          <w:b/>
          <w:bCs/>
          <w:i/>
          <w:iCs/>
          <w:color w:val="0000FF"/>
          <w:sz w:val="24"/>
          <w:szCs w:val="24"/>
        </w:rPr>
        <w:t xml:space="preserve"> мислитель)</w:t>
      </w:r>
    </w:p>
    <w:p w:rsidR="00BB147D" w:rsidRPr="00C27E5C" w:rsidRDefault="00BB147D" w:rsidP="00BB147D">
      <w:pPr>
        <w:spacing w:line="320" w:lineRule="exact"/>
        <w:rPr>
          <w:rFonts w:ascii="Times New Roman" w:eastAsia="Times New Roman" w:hAnsi="Times New Roman"/>
          <w:sz w:val="24"/>
          <w:szCs w:val="24"/>
        </w:rPr>
      </w:pPr>
    </w:p>
    <w:p w:rsidR="00BB147D" w:rsidRPr="003E3016" w:rsidRDefault="00BB147D" w:rsidP="00BB147D">
      <w:pPr>
        <w:shd w:val="clear" w:color="auto" w:fill="FFFFFF"/>
        <w:spacing w:after="300" w:line="300" w:lineRule="atLeast"/>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b/>
          <w:bCs/>
          <w:color w:val="222222"/>
          <w:sz w:val="24"/>
          <w:szCs w:val="24"/>
        </w:rPr>
        <w:t xml:space="preserve">           </w:t>
      </w:r>
    </w:p>
    <w:p w:rsidR="00BB147D" w:rsidRPr="00C27E5C" w:rsidRDefault="00BB147D" w:rsidP="00BB147D">
      <w:pPr>
        <w:ind w:firstLine="566"/>
        <w:jc w:val="both"/>
        <w:rPr>
          <w:rFonts w:ascii="Times New Roman" w:eastAsia="Times New Roman" w:hAnsi="Times New Roman"/>
          <w:sz w:val="24"/>
          <w:szCs w:val="24"/>
        </w:rPr>
      </w:pPr>
      <w:r w:rsidRPr="003E3016">
        <w:rPr>
          <w:rFonts w:ascii="Times New Roman" w:eastAsia="Times New Roman" w:hAnsi="Times New Roman"/>
          <w:sz w:val="24"/>
          <w:szCs w:val="24"/>
        </w:rPr>
        <w:t xml:space="preserve">Одним із головних чинників державних, економічних і суспільних перетворень є освіта. </w:t>
      </w:r>
      <w:r w:rsidRPr="003E3016">
        <w:rPr>
          <w:rFonts w:ascii="Times New Roman" w:eastAsia="Times New Roman" w:hAnsi="Times New Roman" w:cs="Times New Roman"/>
          <w:color w:val="222222"/>
          <w:sz w:val="24"/>
          <w:szCs w:val="24"/>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r w:rsidRPr="00C27E5C">
        <w:rPr>
          <w:rFonts w:ascii="Times New Roman" w:eastAsia="Times New Roman" w:hAnsi="Times New Roman" w:cs="Times New Roman"/>
          <w:color w:val="222222"/>
          <w:sz w:val="24"/>
          <w:szCs w:val="24"/>
        </w:rPr>
        <w:t xml:space="preserve"> </w:t>
      </w:r>
      <w:r w:rsidRPr="00C27E5C">
        <w:rPr>
          <w:rFonts w:ascii="Times New Roman" w:eastAsia="Times New Roman" w:hAnsi="Times New Roman"/>
          <w:sz w:val="24"/>
          <w:szCs w:val="24"/>
        </w:rPr>
        <w:t>На шлях відтворення національної гідності, європейської цілеспрямованості повинно стати молоде покоління нашого суспільства. Закон України «Про освіту» визначає головну мету освіти: «Всебічний розвиток людини як особистості та найвищої цінності суспільства, розвиток її талантів, розумових та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забезпечення народного господарства кваліфікованими фахівцями».</w:t>
      </w:r>
    </w:p>
    <w:p w:rsidR="00BB147D" w:rsidRPr="00C27E5C" w:rsidRDefault="00BB147D" w:rsidP="00636494">
      <w:pPr>
        <w:numPr>
          <w:ilvl w:val="0"/>
          <w:numId w:val="53"/>
        </w:numPr>
        <w:tabs>
          <w:tab w:val="left" w:pos="825"/>
        </w:tabs>
        <w:spacing w:after="0" w:line="240" w:lineRule="auto"/>
        <w:ind w:right="20" w:firstLine="565"/>
        <w:jc w:val="both"/>
        <w:rPr>
          <w:rFonts w:ascii="Times New Roman" w:eastAsia="Times New Roman" w:hAnsi="Times New Roman"/>
          <w:sz w:val="24"/>
          <w:szCs w:val="24"/>
        </w:rPr>
      </w:pPr>
      <w:r w:rsidRPr="00C27E5C">
        <w:rPr>
          <w:rFonts w:ascii="Times New Roman" w:eastAsia="Times New Roman" w:hAnsi="Times New Roman"/>
          <w:sz w:val="24"/>
          <w:szCs w:val="24"/>
        </w:rPr>
        <w:t>рамках Концепції реалізації державної політики у сфері реформування загальної середньої освіти «Нова українська школа» сьогодні здійснюється переорієнтація українських освітніх стандартів на європейські.</w:t>
      </w:r>
    </w:p>
    <w:p w:rsidR="00BB147D" w:rsidRPr="00C27E5C" w:rsidRDefault="00BB147D" w:rsidP="00BB147D">
      <w:pPr>
        <w:ind w:right="20" w:firstLine="566"/>
        <w:jc w:val="both"/>
        <w:rPr>
          <w:rFonts w:ascii="Times New Roman" w:eastAsia="Times New Roman" w:hAnsi="Times New Roman"/>
          <w:sz w:val="24"/>
          <w:szCs w:val="24"/>
        </w:rPr>
      </w:pPr>
      <w:r w:rsidRPr="00C27E5C">
        <w:rPr>
          <w:rFonts w:ascii="Times New Roman" w:eastAsia="Times New Roman" w:hAnsi="Times New Roman"/>
          <w:sz w:val="24"/>
          <w:szCs w:val="24"/>
        </w:rPr>
        <w:t>Перед нами постають нові завдання, які потребують усвідомлення, що ліцей має жити за законами майбутнього, знання нового змісту реформ в освіті, створення нового освітнього середовища, що забезпечить необхідні умови для реалізації принципу пе</w:t>
      </w:r>
      <w:r>
        <w:rPr>
          <w:rFonts w:ascii="Times New Roman" w:eastAsia="Times New Roman" w:hAnsi="Times New Roman"/>
          <w:sz w:val="24"/>
          <w:szCs w:val="24"/>
        </w:rPr>
        <w:t>дагогіки партнерства – учень, у</w:t>
      </w:r>
      <w:r w:rsidRPr="00C27E5C">
        <w:rPr>
          <w:rFonts w:ascii="Times New Roman" w:eastAsia="Times New Roman" w:hAnsi="Times New Roman"/>
          <w:sz w:val="24"/>
          <w:szCs w:val="24"/>
        </w:rPr>
        <w:t xml:space="preserve">читель і батьки, переорієнтації навчальної системи на формування ключових </w:t>
      </w:r>
      <w:proofErr w:type="spellStart"/>
      <w:r w:rsidRPr="00C27E5C">
        <w:rPr>
          <w:rFonts w:ascii="Times New Roman" w:eastAsia="Times New Roman" w:hAnsi="Times New Roman"/>
          <w:sz w:val="24"/>
          <w:szCs w:val="24"/>
        </w:rPr>
        <w:t>компетентностей</w:t>
      </w:r>
      <w:proofErr w:type="spellEnd"/>
      <w:r w:rsidRPr="00C27E5C">
        <w:rPr>
          <w:rFonts w:ascii="Times New Roman" w:eastAsia="Times New Roman" w:hAnsi="Times New Roman"/>
          <w:sz w:val="24"/>
          <w:szCs w:val="24"/>
        </w:rPr>
        <w:t xml:space="preserve"> особистості учня. Тому прийняття Стратегії розвитку ліцею є вимогою часу.</w:t>
      </w:r>
    </w:p>
    <w:p w:rsidR="00BB147D" w:rsidRPr="00C27E5C" w:rsidRDefault="00BB147D" w:rsidP="00BB147D">
      <w:pPr>
        <w:shd w:val="clear" w:color="auto" w:fill="FFFFFF"/>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        Підготовка Стратегії діяльності та розвитку Первомайського ліцею №7 на 202</w:t>
      </w:r>
      <w:r>
        <w:rPr>
          <w:rFonts w:ascii="Times New Roman" w:eastAsia="Times New Roman" w:hAnsi="Times New Roman" w:cs="Times New Roman"/>
          <w:color w:val="222222"/>
          <w:sz w:val="24"/>
          <w:szCs w:val="24"/>
        </w:rPr>
        <w:t>0</w:t>
      </w:r>
      <w:r w:rsidRPr="00C27E5C">
        <w:rPr>
          <w:rFonts w:ascii="Times New Roman" w:eastAsia="Times New Roman" w:hAnsi="Times New Roman" w:cs="Times New Roman"/>
          <w:color w:val="222222"/>
          <w:sz w:val="24"/>
          <w:szCs w:val="24"/>
        </w:rPr>
        <w:t xml:space="preserve"> -2024 роки зумовлена якісним оно</w:t>
      </w:r>
      <w:r>
        <w:rPr>
          <w:rFonts w:ascii="Times New Roman" w:eastAsia="Times New Roman" w:hAnsi="Times New Roman" w:cs="Times New Roman"/>
          <w:color w:val="222222"/>
          <w:sz w:val="24"/>
          <w:szCs w:val="24"/>
        </w:rPr>
        <w:t xml:space="preserve">вленням змісту освіти згідно з </w:t>
      </w:r>
      <w:r w:rsidRPr="00C27E5C">
        <w:rPr>
          <w:rFonts w:ascii="Times New Roman" w:eastAsia="Times New Roman" w:hAnsi="Times New Roman" w:cs="Times New Roman"/>
          <w:color w:val="222222"/>
          <w:sz w:val="24"/>
          <w:szCs w:val="24"/>
        </w:rPr>
        <w:t>новим</w:t>
      </w:r>
      <w:r>
        <w:rPr>
          <w:rFonts w:ascii="Times New Roman" w:eastAsia="Times New Roman" w:hAnsi="Times New Roman" w:cs="Times New Roman"/>
          <w:color w:val="222222"/>
          <w:sz w:val="24"/>
          <w:szCs w:val="24"/>
        </w:rPr>
        <w:t>и Законами України «Про освіту»</w:t>
      </w:r>
      <w:r w:rsidRPr="00C27E5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r w:rsidRPr="00C27E5C">
        <w:rPr>
          <w:rFonts w:ascii="Times New Roman" w:eastAsia="Times New Roman" w:hAnsi="Times New Roman" w:cs="Times New Roman"/>
          <w:color w:val="222222"/>
          <w:sz w:val="24"/>
          <w:szCs w:val="24"/>
        </w:rPr>
        <w:t>«Про  повну загальну середню освіту», Концепцією Нової української школи, що  по</w:t>
      </w:r>
      <w:r>
        <w:rPr>
          <w:rFonts w:ascii="Times New Roman" w:eastAsia="Times New Roman" w:hAnsi="Times New Roman" w:cs="Times New Roman"/>
          <w:color w:val="222222"/>
          <w:sz w:val="24"/>
          <w:szCs w:val="24"/>
        </w:rPr>
        <w:t xml:space="preserve">лягає в необхідності привести українську освіту </w:t>
      </w:r>
      <w:r w:rsidRPr="00C27E5C">
        <w:rPr>
          <w:rFonts w:ascii="Times New Roman" w:eastAsia="Times New Roman" w:hAnsi="Times New Roman" w:cs="Times New Roman"/>
          <w:color w:val="222222"/>
          <w:sz w:val="24"/>
          <w:szCs w:val="24"/>
        </w:rPr>
        <w:t xml:space="preserve">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w:t>
      </w:r>
      <w:proofErr w:type="spellStart"/>
      <w:r w:rsidRPr="00C27E5C">
        <w:rPr>
          <w:rFonts w:ascii="Times New Roman" w:eastAsia="Times New Roman" w:hAnsi="Times New Roman" w:cs="Times New Roman"/>
          <w:color w:val="222222"/>
          <w:sz w:val="24"/>
          <w:szCs w:val="24"/>
        </w:rPr>
        <w:t>компетенцій</w:t>
      </w:r>
      <w:proofErr w:type="spellEnd"/>
      <w:r w:rsidRPr="00C27E5C">
        <w:rPr>
          <w:rFonts w:ascii="Times New Roman" w:eastAsia="Times New Roman" w:hAnsi="Times New Roman" w:cs="Times New Roman"/>
          <w:color w:val="222222"/>
          <w:sz w:val="24"/>
          <w:szCs w:val="24"/>
        </w:rPr>
        <w:t xml:space="preserve"> та формування високого рівня інформаційної культури кожного члена суспільства, якісна підготовка підростаючого покоління до життя,  в основі якого закладена повна академічна свобода.</w:t>
      </w:r>
    </w:p>
    <w:p w:rsidR="00BB147D" w:rsidRPr="00C27E5C" w:rsidRDefault="00BB147D" w:rsidP="00BB147D">
      <w:pPr>
        <w:shd w:val="clear" w:color="auto" w:fill="FFFFFF"/>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       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w:t>
      </w:r>
      <w:proofErr w:type="spellStart"/>
      <w:r w:rsidRPr="00C27E5C">
        <w:rPr>
          <w:rFonts w:ascii="Times New Roman" w:eastAsia="Times New Roman" w:hAnsi="Times New Roman" w:cs="Times New Roman"/>
          <w:color w:val="222222"/>
          <w:sz w:val="24"/>
          <w:szCs w:val="24"/>
        </w:rPr>
        <w:t>компетенцій</w:t>
      </w:r>
      <w:proofErr w:type="spellEnd"/>
      <w:r w:rsidRPr="00C27E5C">
        <w:rPr>
          <w:rFonts w:ascii="Times New Roman" w:eastAsia="Times New Roman" w:hAnsi="Times New Roman" w:cs="Times New Roman"/>
          <w:color w:val="222222"/>
          <w:sz w:val="24"/>
          <w:szCs w:val="24"/>
        </w:rPr>
        <w:t>, наданих під час здобуття освіти.</w:t>
      </w:r>
    </w:p>
    <w:p w:rsidR="00BB147D" w:rsidRPr="00C27E5C" w:rsidRDefault="00BB147D" w:rsidP="00BB147D">
      <w:pPr>
        <w:shd w:val="clear" w:color="auto" w:fill="FFFFFF"/>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lastRenderedPageBreak/>
        <w:t xml:space="preserve">      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w:t>
      </w:r>
      <w:proofErr w:type="spellStart"/>
      <w:r w:rsidRPr="00C27E5C">
        <w:rPr>
          <w:rFonts w:ascii="Times New Roman" w:eastAsia="Times New Roman" w:hAnsi="Times New Roman" w:cs="Times New Roman"/>
          <w:color w:val="222222"/>
          <w:sz w:val="24"/>
          <w:szCs w:val="24"/>
        </w:rPr>
        <w:t>завнішнього</w:t>
      </w:r>
      <w:proofErr w:type="spellEnd"/>
      <w:r w:rsidRPr="00C27E5C">
        <w:rPr>
          <w:rFonts w:ascii="Times New Roman" w:eastAsia="Times New Roman" w:hAnsi="Times New Roman" w:cs="Times New Roman"/>
          <w:color w:val="222222"/>
          <w:sz w:val="24"/>
          <w:szCs w:val="24"/>
        </w:rPr>
        <w:t xml:space="preserve"> моніторингів якості знань здобувачів освіти та якості надання педагогами освітніх послуг, прийнятті управлінських рішень.</w:t>
      </w:r>
    </w:p>
    <w:p w:rsidR="00BB147D" w:rsidRPr="00C27E5C" w:rsidRDefault="00BB147D" w:rsidP="00BB147D">
      <w:pPr>
        <w:shd w:val="clear" w:color="auto" w:fill="FFFFFF"/>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      Стратегія розвитку закладу є комплексом методичних, матеріально-технічних та управлінських </w:t>
      </w:r>
      <w:proofErr w:type="spellStart"/>
      <w:r w:rsidRPr="00C27E5C">
        <w:rPr>
          <w:rFonts w:ascii="Times New Roman" w:eastAsia="Times New Roman" w:hAnsi="Times New Roman" w:cs="Times New Roman"/>
          <w:color w:val="222222"/>
          <w:sz w:val="24"/>
          <w:szCs w:val="24"/>
        </w:rPr>
        <w:t>проєктів</w:t>
      </w:r>
      <w:proofErr w:type="spellEnd"/>
      <w:r w:rsidRPr="00C27E5C">
        <w:rPr>
          <w:rFonts w:ascii="Times New Roman" w:eastAsia="Times New Roman" w:hAnsi="Times New Roman" w:cs="Times New Roman"/>
          <w:color w:val="222222"/>
          <w:sz w:val="24"/>
          <w:szCs w:val="24"/>
        </w:rPr>
        <w:t xml:space="preserve"> із визначенням шляхів їх реалізації. У ній максимально враховані потреби учасників освітнього процесу.</w:t>
      </w:r>
    </w:p>
    <w:p w:rsidR="00BB147D" w:rsidRPr="00C27E5C" w:rsidRDefault="00BB147D" w:rsidP="00BB147D">
      <w:pPr>
        <w:shd w:val="clear" w:color="auto" w:fill="FFFFFF"/>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     </w:t>
      </w:r>
      <w:proofErr w:type="spellStart"/>
      <w:r w:rsidRPr="00C27E5C">
        <w:rPr>
          <w:rFonts w:ascii="Times New Roman" w:eastAsia="Times New Roman" w:hAnsi="Times New Roman" w:cs="Times New Roman"/>
          <w:color w:val="222222"/>
          <w:sz w:val="24"/>
          <w:szCs w:val="24"/>
        </w:rPr>
        <w:t>Проєкти</w:t>
      </w:r>
      <w:proofErr w:type="spellEnd"/>
      <w:r w:rsidRPr="00C27E5C">
        <w:rPr>
          <w:rFonts w:ascii="Times New Roman" w:eastAsia="Times New Roman" w:hAnsi="Times New Roman" w:cs="Times New Roman"/>
          <w:color w:val="222222"/>
          <w:sz w:val="24"/>
          <w:szCs w:val="24"/>
        </w:rPr>
        <w:t>, з яких складається Стратегія розвитку закладу, допоможуть вирішити такі завдання:</w:t>
      </w:r>
    </w:p>
    <w:p w:rsidR="00BB147D" w:rsidRPr="00C27E5C" w:rsidRDefault="00BB147D" w:rsidP="00636494">
      <w:pPr>
        <w:pStyle w:val="a8"/>
        <w:numPr>
          <w:ilvl w:val="0"/>
          <w:numId w:val="87"/>
        </w:num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 організація освітньої роботи в закладі відповідно</w:t>
      </w:r>
      <w:r>
        <w:rPr>
          <w:rFonts w:ascii="Times New Roman" w:eastAsia="Times New Roman" w:hAnsi="Times New Roman" w:cs="Times New Roman"/>
          <w:color w:val="222222"/>
          <w:sz w:val="24"/>
          <w:szCs w:val="24"/>
        </w:rPr>
        <w:t xml:space="preserve"> до вимог</w:t>
      </w:r>
      <w:r w:rsidRPr="00C27E5C">
        <w:rPr>
          <w:rFonts w:ascii="Times New Roman" w:eastAsia="Times New Roman" w:hAnsi="Times New Roman" w:cs="Times New Roman"/>
          <w:color w:val="222222"/>
          <w:sz w:val="24"/>
          <w:szCs w:val="24"/>
        </w:rPr>
        <w:t xml:space="preserve"> нових Законів України «Про освіту», </w:t>
      </w:r>
      <w:r>
        <w:rPr>
          <w:rFonts w:ascii="Times New Roman" w:eastAsia="Times New Roman" w:hAnsi="Times New Roman" w:cs="Times New Roman"/>
          <w:color w:val="222222"/>
          <w:sz w:val="24"/>
          <w:szCs w:val="24"/>
        </w:rPr>
        <w:t>«Про повну загальну середню освіту»</w:t>
      </w:r>
      <w:r w:rsidRPr="00C27E5C">
        <w:rPr>
          <w:rFonts w:ascii="Times New Roman" w:eastAsia="Times New Roman" w:hAnsi="Times New Roman" w:cs="Times New Roman"/>
          <w:color w:val="222222"/>
          <w:sz w:val="24"/>
          <w:szCs w:val="24"/>
        </w:rPr>
        <w:t>, підтримка обдарованої молоді;</w:t>
      </w:r>
    </w:p>
    <w:p w:rsidR="00BB147D" w:rsidRPr="00C27E5C" w:rsidRDefault="00BB147D" w:rsidP="00636494">
      <w:pPr>
        <w:pStyle w:val="a8"/>
        <w:numPr>
          <w:ilvl w:val="0"/>
          <w:numId w:val="8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 створення умов для проведення освітнього п</w:t>
      </w:r>
      <w:r>
        <w:rPr>
          <w:rFonts w:ascii="Times New Roman" w:eastAsia="Times New Roman" w:hAnsi="Times New Roman" w:cs="Times New Roman"/>
          <w:color w:val="222222"/>
          <w:sz w:val="24"/>
          <w:szCs w:val="24"/>
        </w:rPr>
        <w:t>роцесу з метою</w:t>
      </w:r>
      <w:r w:rsidRPr="00C27E5C">
        <w:rPr>
          <w:rFonts w:ascii="Times New Roman" w:eastAsia="Times New Roman" w:hAnsi="Times New Roman" w:cs="Times New Roman"/>
          <w:color w:val="222222"/>
          <w:sz w:val="24"/>
          <w:szCs w:val="24"/>
        </w:rPr>
        <w:t xml:space="preserve"> збереження фізичного та психічного здоров’я здобувачів </w:t>
      </w:r>
      <w:r>
        <w:rPr>
          <w:rFonts w:ascii="Times New Roman" w:eastAsia="Times New Roman" w:hAnsi="Times New Roman" w:cs="Times New Roman"/>
          <w:color w:val="222222"/>
          <w:sz w:val="24"/>
          <w:szCs w:val="24"/>
        </w:rPr>
        <w:t xml:space="preserve">  </w:t>
      </w:r>
      <w:r w:rsidRPr="00C27E5C">
        <w:rPr>
          <w:rFonts w:ascii="Times New Roman" w:eastAsia="Times New Roman" w:hAnsi="Times New Roman" w:cs="Times New Roman"/>
          <w:color w:val="222222"/>
          <w:sz w:val="24"/>
          <w:szCs w:val="24"/>
        </w:rPr>
        <w:t>освіти</w:t>
      </w:r>
      <w:r>
        <w:rPr>
          <w:rFonts w:ascii="Times New Roman" w:eastAsia="Times New Roman" w:hAnsi="Times New Roman" w:cs="Times New Roman"/>
          <w:color w:val="222222"/>
          <w:sz w:val="24"/>
          <w:szCs w:val="24"/>
        </w:rPr>
        <w:t xml:space="preserve">  ,</w:t>
      </w:r>
      <w:r w:rsidRPr="00C27E5C">
        <w:rPr>
          <w:rFonts w:ascii="Times New Roman" w:eastAsia="Times New Roman" w:hAnsi="Times New Roman" w:cs="Times New Roman"/>
          <w:color w:val="222222"/>
          <w:sz w:val="24"/>
          <w:szCs w:val="24"/>
        </w:rPr>
        <w:t xml:space="preserve"> попередження </w:t>
      </w:r>
      <w:proofErr w:type="spellStart"/>
      <w:r w:rsidRPr="00C27E5C">
        <w:rPr>
          <w:rFonts w:ascii="Times New Roman" w:eastAsia="Times New Roman" w:hAnsi="Times New Roman" w:cs="Times New Roman"/>
          <w:color w:val="222222"/>
          <w:sz w:val="24"/>
          <w:szCs w:val="24"/>
        </w:rPr>
        <w:t>булінгу</w:t>
      </w:r>
      <w:proofErr w:type="spellEnd"/>
      <w:r w:rsidRPr="00C27E5C">
        <w:rPr>
          <w:rFonts w:ascii="Times New Roman" w:eastAsia="Times New Roman" w:hAnsi="Times New Roman" w:cs="Times New Roman"/>
          <w:color w:val="222222"/>
          <w:sz w:val="24"/>
          <w:szCs w:val="24"/>
        </w:rPr>
        <w:t>;</w:t>
      </w:r>
    </w:p>
    <w:p w:rsidR="00BB147D" w:rsidRPr="00C27E5C" w:rsidRDefault="00BB147D" w:rsidP="00636494">
      <w:pPr>
        <w:pStyle w:val="a8"/>
        <w:numPr>
          <w:ilvl w:val="0"/>
          <w:numId w:val="8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Проведення </w:t>
      </w:r>
      <w:r w:rsidRPr="00C27E5C">
        <w:rPr>
          <w:rFonts w:ascii="Times New Roman" w:eastAsia="Times New Roman" w:hAnsi="Times New Roman" w:cs="Times New Roman"/>
          <w:color w:val="222222"/>
          <w:sz w:val="24"/>
          <w:szCs w:val="24"/>
        </w:rPr>
        <w:t>моніторингів якості знань та надання освітніх послуг;</w:t>
      </w:r>
    </w:p>
    <w:p w:rsidR="00BB147D" w:rsidRPr="00C27E5C" w:rsidRDefault="00BB147D" w:rsidP="00636494">
      <w:pPr>
        <w:pStyle w:val="a8"/>
        <w:numPr>
          <w:ilvl w:val="0"/>
          <w:numId w:val="8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професійний розвиток педагогічних кадрів;</w:t>
      </w:r>
    </w:p>
    <w:p w:rsidR="00BB147D" w:rsidRPr="00C27E5C" w:rsidRDefault="00BB147D" w:rsidP="00636494">
      <w:pPr>
        <w:pStyle w:val="a8"/>
        <w:numPr>
          <w:ilvl w:val="0"/>
          <w:numId w:val="8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 забезпечення, оптимізація та покращення матеріально-технічної бази ліцею;</w:t>
      </w:r>
    </w:p>
    <w:p w:rsidR="00BB147D" w:rsidRPr="00C27E5C" w:rsidRDefault="00BB147D" w:rsidP="00636494">
      <w:pPr>
        <w:pStyle w:val="a8"/>
        <w:numPr>
          <w:ilvl w:val="0"/>
          <w:numId w:val="87"/>
        </w:num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забезпечення прозорості та інформаційної відкритості роботи закладу.</w:t>
      </w:r>
    </w:p>
    <w:p w:rsidR="00BB147D" w:rsidRDefault="00BB147D" w:rsidP="00BB147D">
      <w:pPr>
        <w:ind w:firstLine="631"/>
        <w:jc w:val="both"/>
        <w:rPr>
          <w:rFonts w:ascii="Times New Roman" w:eastAsia="Times New Roman" w:hAnsi="Times New Roman"/>
          <w:sz w:val="24"/>
          <w:szCs w:val="24"/>
        </w:rPr>
      </w:pPr>
      <w:r w:rsidRPr="00C27E5C">
        <w:rPr>
          <w:rFonts w:ascii="Times New Roman" w:eastAsia="Times New Roman" w:hAnsi="Times New Roman" w:cs="Times New Roman"/>
          <w:color w:val="222222"/>
          <w:sz w:val="24"/>
          <w:szCs w:val="24"/>
        </w:rPr>
        <w:t>Основними результатами Стратегії діяльності та розвитку ліцею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ліцею на найближчі роки.</w:t>
      </w:r>
      <w:r w:rsidRPr="00C27E5C">
        <w:rPr>
          <w:rFonts w:ascii="Times New Roman" w:eastAsia="Times New Roman" w:hAnsi="Times New Roman"/>
          <w:sz w:val="24"/>
          <w:szCs w:val="24"/>
        </w:rPr>
        <w:t xml:space="preserve"> Стратегія ґрунтується на гуманістичній, </w:t>
      </w:r>
      <w:proofErr w:type="spellStart"/>
      <w:r w:rsidRPr="00C27E5C">
        <w:rPr>
          <w:rFonts w:ascii="Times New Roman" w:eastAsia="Times New Roman" w:hAnsi="Times New Roman"/>
          <w:sz w:val="24"/>
          <w:szCs w:val="24"/>
        </w:rPr>
        <w:t>особистісно</w:t>
      </w:r>
      <w:proofErr w:type="spellEnd"/>
      <w:r w:rsidRPr="00C27E5C">
        <w:rPr>
          <w:rFonts w:ascii="Times New Roman" w:eastAsia="Times New Roman" w:hAnsi="Times New Roman"/>
          <w:sz w:val="24"/>
          <w:szCs w:val="24"/>
        </w:rPr>
        <w:t xml:space="preserve"> орієнтованій парадигмі освіти. Термін реалізації Стратегії становить 4 роки. Стратегія містить загальні положення, ідею, мету, стратегії, основні цілі та завдання, пріоритети, розкриває зміст та особливості організації освітнього процесу. У Концепції визначаються десять модулів, що позиціонують пріоритетність напрямів управлінської діяльності.</w:t>
      </w:r>
    </w:p>
    <w:p w:rsidR="00BB147D" w:rsidRPr="00C27E5C" w:rsidRDefault="00BB147D" w:rsidP="00BB147D">
      <w:pPr>
        <w:shd w:val="clear" w:color="auto" w:fill="FFFFFF"/>
        <w:spacing w:after="160"/>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b/>
          <w:bCs/>
          <w:color w:val="222222"/>
          <w:sz w:val="24"/>
          <w:szCs w:val="24"/>
        </w:rPr>
        <w:t>Паспорт</w:t>
      </w:r>
    </w:p>
    <w:tbl>
      <w:tblPr>
        <w:tblW w:w="9332" w:type="dxa"/>
        <w:tblInd w:w="-7"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2325"/>
        <w:gridCol w:w="36"/>
        <w:gridCol w:w="6971"/>
      </w:tblGrid>
      <w:tr w:rsidR="00BB147D" w:rsidRPr="00F72EFA" w:rsidTr="009D117E">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Назва програми</w:t>
            </w:r>
          </w:p>
        </w:tc>
        <w:tc>
          <w:tcPr>
            <w:tcW w:w="0" w:type="auto"/>
            <w:tcBorders>
              <w:top w:val="single" w:sz="12" w:space="0" w:color="000000"/>
              <w:left w:val="single" w:sz="12" w:space="0" w:color="000000"/>
              <w:bottom w:val="single" w:sz="12" w:space="0" w:color="000000"/>
              <w:right w:val="single" w:sz="12" w:space="0" w:color="000000"/>
            </w:tcBorders>
          </w:tcPr>
          <w:p w:rsidR="00BB147D" w:rsidRPr="00C27E5C" w:rsidRDefault="00BB147D" w:rsidP="009D117E">
            <w:pP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D547B2"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Програма</w:t>
            </w:r>
            <w:r>
              <w:rPr>
                <w:rFonts w:ascii="Times New Roman" w:eastAsia="Times New Roman" w:hAnsi="Times New Roman" w:cs="Times New Roman"/>
                <w:sz w:val="24"/>
                <w:szCs w:val="24"/>
              </w:rPr>
              <w:t xml:space="preserve"> діяльності та </w:t>
            </w:r>
            <w:r w:rsidRPr="00C27E5C">
              <w:rPr>
                <w:rFonts w:ascii="Times New Roman" w:eastAsia="Times New Roman" w:hAnsi="Times New Roman" w:cs="Times New Roman"/>
                <w:sz w:val="24"/>
                <w:szCs w:val="24"/>
              </w:rPr>
              <w:t xml:space="preserve"> розвитку Первомайського ліцею №7</w:t>
            </w:r>
            <w:r w:rsidRPr="00D547B2">
              <w:rPr>
                <w:rFonts w:ascii="Times New Roman" w:eastAsia="Times New Roman" w:hAnsi="Times New Roman" w:cs="Times New Roman"/>
                <w:sz w:val="24"/>
                <w:szCs w:val="24"/>
              </w:rPr>
              <w:t xml:space="preserve">  як адаптивно</w:t>
            </w:r>
            <w:r w:rsidRPr="00C27E5C">
              <w:rPr>
                <w:rFonts w:ascii="Times New Roman" w:eastAsia="Times New Roman" w:hAnsi="Times New Roman" w:cs="Times New Roman"/>
                <w:sz w:val="24"/>
                <w:szCs w:val="24"/>
              </w:rPr>
              <w:t xml:space="preserve">го ліцею </w:t>
            </w:r>
            <w:r w:rsidRPr="00D547B2">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що</w:t>
            </w:r>
            <w:r w:rsidRPr="00D547B2">
              <w:rPr>
                <w:rFonts w:ascii="Times New Roman" w:eastAsia="Times New Roman" w:hAnsi="Times New Roman" w:cs="Times New Roman"/>
                <w:sz w:val="24"/>
                <w:szCs w:val="24"/>
              </w:rPr>
              <w:t xml:space="preserve"> впроваджує сучасні педагогічні технології освіти на засадах </w:t>
            </w:r>
            <w:proofErr w:type="spellStart"/>
            <w:r w:rsidRPr="00D547B2">
              <w:rPr>
                <w:rFonts w:ascii="Times New Roman" w:eastAsia="Times New Roman" w:hAnsi="Times New Roman" w:cs="Times New Roman"/>
                <w:sz w:val="24"/>
                <w:szCs w:val="24"/>
              </w:rPr>
              <w:t>компетентнісного</w:t>
            </w:r>
            <w:proofErr w:type="spellEnd"/>
            <w:r w:rsidRPr="00D547B2">
              <w:rPr>
                <w:rFonts w:ascii="Times New Roman" w:eastAsia="Times New Roman" w:hAnsi="Times New Roman" w:cs="Times New Roman"/>
                <w:sz w:val="24"/>
                <w:szCs w:val="24"/>
              </w:rPr>
              <w:t xml:space="preserve"> підходу в контексті положень «Нової української школи».</w:t>
            </w:r>
          </w:p>
        </w:tc>
      </w:tr>
      <w:tr w:rsidR="00BB147D" w:rsidRPr="00C27E5C" w:rsidTr="009D117E">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Підстави для розвитку програми</w:t>
            </w:r>
          </w:p>
        </w:tc>
        <w:tc>
          <w:tcPr>
            <w:tcW w:w="0" w:type="auto"/>
            <w:tcBorders>
              <w:top w:val="single" w:sz="12" w:space="0" w:color="000000"/>
              <w:left w:val="single" w:sz="12" w:space="0" w:color="000000"/>
              <w:bottom w:val="single" w:sz="12" w:space="0" w:color="000000"/>
              <w:right w:val="single" w:sz="12" w:space="0" w:color="000000"/>
            </w:tcBorders>
          </w:tcPr>
          <w:p w:rsidR="00BB147D" w:rsidRPr="00C27E5C" w:rsidRDefault="00BB147D" w:rsidP="009D117E">
            <w:pP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Закони України «Про освіту»,</w:t>
            </w:r>
          </w:p>
          <w:p w:rsidR="00BB147D" w:rsidRPr="00C27E5C" w:rsidRDefault="00BB147D" w:rsidP="009D117E">
            <w:pPr>
              <w:textAlignment w:val="baseline"/>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«Про повну загальну середню освіту».</w:t>
            </w:r>
          </w:p>
          <w:p w:rsidR="00BB147D" w:rsidRPr="00C27E5C" w:rsidRDefault="00BB147D" w:rsidP="009D117E">
            <w:pPr>
              <w:textAlignment w:val="baseline"/>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Концепція Нової української школи , інші чинні документи, що регламентують освітню діяльність, статут ліцею.</w:t>
            </w:r>
          </w:p>
        </w:tc>
      </w:tr>
      <w:tr w:rsidR="00BB147D" w:rsidRPr="00C27E5C" w:rsidTr="009D117E">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BB147D" w:rsidRPr="00D547B2" w:rsidRDefault="00BB147D" w:rsidP="009D117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Мета програми</w:t>
            </w:r>
          </w:p>
        </w:tc>
        <w:tc>
          <w:tcPr>
            <w:tcW w:w="0" w:type="auto"/>
            <w:tcBorders>
              <w:top w:val="single" w:sz="12" w:space="0" w:color="000000"/>
              <w:left w:val="single" w:sz="12" w:space="0" w:color="000000"/>
              <w:bottom w:val="single" w:sz="12" w:space="0" w:color="000000"/>
              <w:right w:val="single" w:sz="12" w:space="0" w:color="000000"/>
            </w:tcBorders>
          </w:tcPr>
          <w:p w:rsidR="00BB147D" w:rsidRPr="00C27E5C" w:rsidRDefault="00BB147D" w:rsidP="009D117E">
            <w:pP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BB147D" w:rsidRPr="00C27E5C" w:rsidRDefault="00BB147D" w:rsidP="009D117E">
            <w:pPr>
              <w:rPr>
                <w:rFonts w:ascii="Times New Roman" w:eastAsia="Times New Roman" w:hAnsi="Times New Roman" w:cs="Times New Roman"/>
                <w:sz w:val="24"/>
                <w:szCs w:val="24"/>
              </w:rPr>
            </w:pPr>
            <w:r w:rsidRPr="00D547B2">
              <w:rPr>
                <w:rFonts w:ascii="Times New Roman" w:eastAsia="Times New Roman" w:hAnsi="Times New Roman" w:cs="Times New Roman"/>
                <w:sz w:val="24"/>
                <w:szCs w:val="24"/>
              </w:rPr>
              <w:t xml:space="preserve">Подальший розвиток </w:t>
            </w:r>
            <w:r>
              <w:rPr>
                <w:rFonts w:ascii="Times New Roman" w:eastAsia="Times New Roman" w:hAnsi="Times New Roman" w:cs="Times New Roman"/>
                <w:sz w:val="24"/>
                <w:szCs w:val="24"/>
              </w:rPr>
              <w:t>ліцею.</w:t>
            </w:r>
            <w:r w:rsidRPr="00D547B2">
              <w:rPr>
                <w:rFonts w:ascii="Times New Roman" w:eastAsia="Times New Roman" w:hAnsi="Times New Roman" w:cs="Times New Roman"/>
                <w:sz w:val="24"/>
                <w:szCs w:val="24"/>
              </w:rPr>
              <w:t xml:space="preserve">· Переведення </w:t>
            </w:r>
            <w:r>
              <w:rPr>
                <w:rFonts w:ascii="Times New Roman" w:eastAsia="Times New Roman" w:hAnsi="Times New Roman" w:cs="Times New Roman"/>
                <w:sz w:val="24"/>
                <w:szCs w:val="24"/>
              </w:rPr>
              <w:t>ліцею</w:t>
            </w:r>
            <w:r w:rsidRPr="00D547B2">
              <w:rPr>
                <w:rFonts w:ascii="Times New Roman" w:eastAsia="Times New Roman" w:hAnsi="Times New Roman" w:cs="Times New Roman"/>
                <w:sz w:val="24"/>
                <w:szCs w:val="24"/>
              </w:rPr>
              <w:t xml:space="preserve"> в режим стратегічного планування.</w:t>
            </w:r>
          </w:p>
        </w:tc>
      </w:tr>
      <w:tr w:rsidR="00BB147D" w:rsidRPr="00C27E5C" w:rsidTr="009D117E">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BB147D" w:rsidRDefault="00BB147D" w:rsidP="009D117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програми</w:t>
            </w:r>
          </w:p>
        </w:tc>
        <w:tc>
          <w:tcPr>
            <w:tcW w:w="0" w:type="auto"/>
            <w:tcBorders>
              <w:top w:val="single" w:sz="12" w:space="0" w:color="000000"/>
              <w:left w:val="single" w:sz="12" w:space="0" w:color="000000"/>
              <w:bottom w:val="single" w:sz="12" w:space="0" w:color="000000"/>
              <w:right w:val="single" w:sz="12" w:space="0" w:color="000000"/>
            </w:tcBorders>
          </w:tcPr>
          <w:p w:rsidR="00BB147D" w:rsidRPr="00C27E5C" w:rsidRDefault="00BB147D" w:rsidP="009D117E">
            <w:pP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BB147D" w:rsidRPr="00D547B2" w:rsidRDefault="00BB147D" w:rsidP="009D117E">
            <w:pPr>
              <w:rPr>
                <w:rFonts w:ascii="Times New Roman" w:eastAsia="Times New Roman" w:hAnsi="Times New Roman" w:cs="Times New Roman"/>
                <w:sz w:val="24"/>
                <w:szCs w:val="24"/>
              </w:rPr>
            </w:pPr>
            <w:r w:rsidRPr="00D547B2">
              <w:rPr>
                <w:rFonts w:ascii="Times New Roman" w:eastAsia="Times New Roman" w:hAnsi="Times New Roman" w:cs="Times New Roman"/>
                <w:sz w:val="24"/>
                <w:szCs w:val="24"/>
              </w:rPr>
              <w:t xml:space="preserve">Забезпечення подальшого розвитку </w:t>
            </w:r>
            <w:r>
              <w:rPr>
                <w:rFonts w:ascii="Times New Roman" w:eastAsia="Times New Roman" w:hAnsi="Times New Roman" w:cs="Times New Roman"/>
                <w:sz w:val="24"/>
                <w:szCs w:val="24"/>
              </w:rPr>
              <w:t xml:space="preserve">ліцею </w:t>
            </w:r>
            <w:r w:rsidRPr="00D547B2">
              <w:rPr>
                <w:rFonts w:ascii="Times New Roman" w:eastAsia="Times New Roman" w:hAnsi="Times New Roman" w:cs="Times New Roman"/>
                <w:sz w:val="24"/>
                <w:szCs w:val="24"/>
              </w:rPr>
              <w:t xml:space="preserve">, як повноцінного освітнього простору для навчання, виховання і розвитку учнів з максимальним урахуванням при цьому їх природних </w:t>
            </w:r>
            <w:r w:rsidRPr="00D547B2">
              <w:rPr>
                <w:rFonts w:ascii="Times New Roman" w:eastAsia="Times New Roman" w:hAnsi="Times New Roman" w:cs="Times New Roman"/>
                <w:sz w:val="24"/>
                <w:szCs w:val="24"/>
              </w:rPr>
              <w:lastRenderedPageBreak/>
              <w:t xml:space="preserve">особливостей та обдаровань;  створення в </w:t>
            </w:r>
            <w:r>
              <w:rPr>
                <w:rFonts w:ascii="Times New Roman" w:eastAsia="Times New Roman" w:hAnsi="Times New Roman" w:cs="Times New Roman"/>
                <w:sz w:val="24"/>
                <w:szCs w:val="24"/>
              </w:rPr>
              <w:t>ліцеї</w:t>
            </w:r>
            <w:r w:rsidRPr="00D547B2">
              <w:rPr>
                <w:rFonts w:ascii="Times New Roman" w:eastAsia="Times New Roman" w:hAnsi="Times New Roman" w:cs="Times New Roman"/>
                <w:sz w:val="24"/>
                <w:szCs w:val="24"/>
              </w:rPr>
              <w:t xml:space="preserve"> такого мікроклімату, щоб дитина почувала себе як вдома, щоб вона відчувала, що її люблять, про неї дбають, бажають їй добра; виховання в дітей шанобливого ставлення до родини, поваги до народних традицій і звичаїв, національних цінностей українського народу; співпраця</w:t>
            </w:r>
            <w:r>
              <w:rPr>
                <w:rFonts w:ascii="Times New Roman" w:eastAsia="Times New Roman" w:hAnsi="Times New Roman" w:cs="Times New Roman"/>
                <w:sz w:val="24"/>
                <w:szCs w:val="24"/>
              </w:rPr>
              <w:t xml:space="preserve"> ліцею</w:t>
            </w:r>
            <w:r w:rsidRPr="00D547B2">
              <w:rPr>
                <w:rFonts w:ascii="Times New Roman" w:eastAsia="Times New Roman" w:hAnsi="Times New Roman" w:cs="Times New Roman"/>
                <w:sz w:val="24"/>
                <w:szCs w:val="24"/>
              </w:rPr>
              <w:t xml:space="preserve">, батьків та громадськості , залучення їх до всіх подій шкільного життя, поширення серед них педагогічних та психологічних знань, прийняття спільних рішень.  створення безпечних і комфортних умов для </w:t>
            </w:r>
            <w:proofErr w:type="spellStart"/>
            <w:r>
              <w:rPr>
                <w:rFonts w:ascii="Times New Roman" w:eastAsia="Times New Roman" w:hAnsi="Times New Roman" w:cs="Times New Roman"/>
                <w:sz w:val="24"/>
                <w:szCs w:val="24"/>
              </w:rPr>
              <w:t>учаників</w:t>
            </w:r>
            <w:proofErr w:type="spellEnd"/>
            <w:r>
              <w:rPr>
                <w:rFonts w:ascii="Times New Roman" w:eastAsia="Times New Roman" w:hAnsi="Times New Roman" w:cs="Times New Roman"/>
                <w:sz w:val="24"/>
                <w:szCs w:val="24"/>
              </w:rPr>
              <w:t xml:space="preserve"> освітнього процесу</w:t>
            </w:r>
            <w:r w:rsidRPr="00D547B2">
              <w:rPr>
                <w:rFonts w:ascii="Times New Roman" w:eastAsia="Times New Roman" w:hAnsi="Times New Roman" w:cs="Times New Roman"/>
                <w:sz w:val="24"/>
                <w:szCs w:val="24"/>
              </w:rPr>
              <w:t>;  зміцнення матеріально – технічної бази</w:t>
            </w:r>
            <w:r>
              <w:rPr>
                <w:rFonts w:ascii="Times New Roman" w:eastAsia="Times New Roman" w:hAnsi="Times New Roman" w:cs="Times New Roman"/>
                <w:sz w:val="24"/>
                <w:szCs w:val="24"/>
              </w:rPr>
              <w:t xml:space="preserve"> ліцею</w:t>
            </w:r>
            <w:r w:rsidRPr="00D547B2">
              <w:rPr>
                <w:rFonts w:ascii="Times New Roman" w:eastAsia="Times New Roman" w:hAnsi="Times New Roman" w:cs="Times New Roman"/>
                <w:sz w:val="24"/>
                <w:szCs w:val="24"/>
              </w:rPr>
              <w:t>.</w:t>
            </w:r>
          </w:p>
        </w:tc>
      </w:tr>
      <w:tr w:rsidR="00BB147D" w:rsidRPr="00C27E5C" w:rsidTr="009D117E">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Автори програми розвитку ліцею</w:t>
            </w:r>
          </w:p>
        </w:tc>
        <w:tc>
          <w:tcPr>
            <w:tcW w:w="0" w:type="auto"/>
            <w:tcBorders>
              <w:top w:val="single" w:sz="12" w:space="0" w:color="000000"/>
              <w:left w:val="single" w:sz="12" w:space="0" w:color="000000"/>
              <w:bottom w:val="single" w:sz="12" w:space="0" w:color="000000"/>
              <w:right w:val="single" w:sz="12" w:space="0" w:color="000000"/>
            </w:tcBorders>
          </w:tcPr>
          <w:p w:rsidR="00BB147D" w:rsidRPr="00C27E5C" w:rsidRDefault="00BB147D" w:rsidP="009D117E">
            <w:pP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EB391D"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 методична рада</w:t>
            </w:r>
            <w:r>
              <w:rPr>
                <w:rFonts w:ascii="Times New Roman" w:eastAsia="Times New Roman" w:hAnsi="Times New Roman" w:cs="Times New Roman"/>
                <w:sz w:val="24"/>
                <w:szCs w:val="24"/>
              </w:rPr>
              <w:t xml:space="preserve"> ліцею</w:t>
            </w:r>
          </w:p>
        </w:tc>
      </w:tr>
      <w:tr w:rsidR="00BB147D" w:rsidRPr="00C27E5C" w:rsidTr="009D117E">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Виконавці програми розвитку</w:t>
            </w:r>
          </w:p>
        </w:tc>
        <w:tc>
          <w:tcPr>
            <w:tcW w:w="0" w:type="auto"/>
            <w:tcBorders>
              <w:top w:val="single" w:sz="12" w:space="0" w:color="000000"/>
              <w:left w:val="single" w:sz="12" w:space="0" w:color="000000"/>
              <w:bottom w:val="single" w:sz="12" w:space="0" w:color="000000"/>
              <w:right w:val="single" w:sz="12" w:space="0" w:color="000000"/>
            </w:tcBorders>
          </w:tcPr>
          <w:p w:rsidR="00BB147D" w:rsidRPr="00C27E5C" w:rsidRDefault="00BB147D" w:rsidP="009D117E">
            <w:pP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r>
              <w:rPr>
                <w:rFonts w:ascii="Times New Roman" w:eastAsia="Times New Roman" w:hAnsi="Times New Roman" w:cs="Times New Roman"/>
                <w:sz w:val="24"/>
                <w:szCs w:val="24"/>
              </w:rPr>
              <w:t xml:space="preserve"> </w:t>
            </w:r>
          </w:p>
          <w:p w:rsidR="00BB147D" w:rsidRPr="00C27E5C" w:rsidRDefault="00BB147D" w:rsidP="009D117E">
            <w:pPr>
              <w:textAlignment w:val="baseline"/>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Педагогічний та учнівський колектив</w:t>
            </w:r>
          </w:p>
          <w:p w:rsidR="00BB147D" w:rsidRPr="00C27E5C" w:rsidRDefault="00BB147D" w:rsidP="009D117E">
            <w:pPr>
              <w:textAlignment w:val="baseline"/>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Рада ліцею</w:t>
            </w:r>
          </w:p>
          <w:p w:rsidR="00BB147D" w:rsidRPr="00C27E5C" w:rsidRDefault="00BB147D" w:rsidP="009D117E">
            <w:pPr>
              <w:textAlignment w:val="baseline"/>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Громадські організації та </w:t>
            </w:r>
            <w:proofErr w:type="spellStart"/>
            <w:r w:rsidRPr="00C27E5C">
              <w:rPr>
                <w:rFonts w:ascii="Times New Roman" w:eastAsia="Times New Roman" w:hAnsi="Times New Roman" w:cs="Times New Roman"/>
                <w:sz w:val="24"/>
                <w:szCs w:val="24"/>
              </w:rPr>
              <w:t>об’єдання</w:t>
            </w:r>
            <w:proofErr w:type="spellEnd"/>
          </w:p>
        </w:tc>
      </w:tr>
      <w:tr w:rsidR="00BB147D" w:rsidRPr="00C27E5C" w:rsidTr="009D117E">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Терміни виконання</w:t>
            </w:r>
          </w:p>
        </w:tc>
        <w:tc>
          <w:tcPr>
            <w:tcW w:w="0" w:type="auto"/>
            <w:tcBorders>
              <w:top w:val="single" w:sz="12" w:space="0" w:color="000000"/>
              <w:left w:val="single" w:sz="12" w:space="0" w:color="000000"/>
              <w:bottom w:val="single" w:sz="12" w:space="0" w:color="000000"/>
              <w:right w:val="single" w:sz="12" w:space="0" w:color="000000"/>
            </w:tcBorders>
          </w:tcPr>
          <w:p w:rsidR="00BB147D" w:rsidRPr="00C27E5C" w:rsidRDefault="00BB147D" w:rsidP="009D117E">
            <w:pP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D547B2" w:rsidRDefault="00BB147D" w:rsidP="00636494">
            <w:pPr>
              <w:pStyle w:val="a8"/>
              <w:numPr>
                <w:ilvl w:val="0"/>
                <w:numId w:val="10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Діагностико-</w:t>
            </w:r>
            <w:proofErr w:type="spellEnd"/>
            <w:r>
              <w:rPr>
                <w:rFonts w:ascii="Times New Roman" w:eastAsia="Times New Roman" w:hAnsi="Times New Roman" w:cs="Times New Roman"/>
                <w:sz w:val="24"/>
                <w:szCs w:val="24"/>
              </w:rPr>
              <w:t xml:space="preserve"> к</w:t>
            </w:r>
            <w:r w:rsidRPr="00D547B2">
              <w:rPr>
                <w:rFonts w:ascii="Times New Roman" w:eastAsia="Times New Roman" w:hAnsi="Times New Roman" w:cs="Times New Roman"/>
                <w:sz w:val="24"/>
                <w:szCs w:val="24"/>
              </w:rPr>
              <w:t>онцептуальн</w:t>
            </w:r>
            <w:r>
              <w:rPr>
                <w:rFonts w:ascii="Times New Roman" w:eastAsia="Times New Roman" w:hAnsi="Times New Roman" w:cs="Times New Roman"/>
                <w:sz w:val="24"/>
                <w:szCs w:val="24"/>
              </w:rPr>
              <w:t>ий</w:t>
            </w:r>
            <w:r w:rsidRPr="00D547B2">
              <w:rPr>
                <w:rFonts w:ascii="Times New Roman" w:eastAsia="Times New Roman" w:hAnsi="Times New Roman" w:cs="Times New Roman"/>
                <w:sz w:val="24"/>
                <w:szCs w:val="24"/>
              </w:rPr>
              <w:t xml:space="preserve">  етап</w:t>
            </w:r>
          </w:p>
          <w:p w:rsidR="00BB147D" w:rsidRPr="00C27E5C" w:rsidRDefault="00BB147D" w:rsidP="009D117E">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(вересень 2020</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р. – серпень 2021</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р.)</w:t>
            </w:r>
          </w:p>
          <w:p w:rsidR="00BB147D" w:rsidRPr="00D65940" w:rsidRDefault="00BB147D" w:rsidP="00636494">
            <w:pPr>
              <w:pStyle w:val="a8"/>
              <w:numPr>
                <w:ilvl w:val="0"/>
                <w:numId w:val="105"/>
              </w:numPr>
              <w:spacing w:after="0" w:line="240" w:lineRule="auto"/>
              <w:textAlignment w:val="baseline"/>
              <w:rPr>
                <w:rFonts w:ascii="Times New Roman" w:eastAsia="Times New Roman" w:hAnsi="Times New Roman" w:cs="Times New Roman"/>
                <w:sz w:val="24"/>
                <w:szCs w:val="24"/>
              </w:rPr>
            </w:pPr>
            <w:r w:rsidRPr="00D65940">
              <w:rPr>
                <w:rFonts w:ascii="Times New Roman" w:eastAsia="Times New Roman" w:hAnsi="Times New Roman" w:cs="Times New Roman"/>
                <w:sz w:val="24"/>
                <w:szCs w:val="24"/>
              </w:rPr>
              <w:t>Організаційно-теоретичний етап</w:t>
            </w:r>
          </w:p>
          <w:p w:rsidR="00BB147D" w:rsidRPr="00C27E5C" w:rsidRDefault="00BB147D" w:rsidP="009D117E">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(вересень 2021р. – серпень 202</w:t>
            </w:r>
            <w:r>
              <w:rPr>
                <w:rFonts w:ascii="Times New Roman" w:eastAsia="Times New Roman" w:hAnsi="Times New Roman" w:cs="Times New Roman"/>
                <w:sz w:val="24"/>
                <w:szCs w:val="24"/>
              </w:rPr>
              <w:t xml:space="preserve">2 </w:t>
            </w:r>
            <w:r w:rsidRPr="00C27E5C">
              <w:rPr>
                <w:rFonts w:ascii="Times New Roman" w:eastAsia="Times New Roman" w:hAnsi="Times New Roman" w:cs="Times New Roman"/>
                <w:sz w:val="24"/>
                <w:szCs w:val="24"/>
              </w:rPr>
              <w:t>р.)</w:t>
            </w:r>
          </w:p>
          <w:p w:rsidR="00BB147D" w:rsidRPr="00D65940" w:rsidRDefault="00BB147D" w:rsidP="00636494">
            <w:pPr>
              <w:pStyle w:val="a8"/>
              <w:numPr>
                <w:ilvl w:val="0"/>
                <w:numId w:val="106"/>
              </w:numPr>
              <w:spacing w:after="0" w:line="240" w:lineRule="auto"/>
              <w:textAlignment w:val="baseline"/>
              <w:rPr>
                <w:rFonts w:ascii="Times New Roman" w:eastAsia="Times New Roman" w:hAnsi="Times New Roman" w:cs="Times New Roman"/>
                <w:sz w:val="24"/>
                <w:szCs w:val="24"/>
              </w:rPr>
            </w:pPr>
            <w:r w:rsidRPr="00D65940">
              <w:rPr>
                <w:rFonts w:ascii="Times New Roman" w:eastAsia="Times New Roman" w:hAnsi="Times New Roman" w:cs="Times New Roman"/>
                <w:sz w:val="24"/>
                <w:szCs w:val="24"/>
              </w:rPr>
              <w:t>Практичний етап</w:t>
            </w:r>
          </w:p>
          <w:p w:rsidR="00BB147D" w:rsidRDefault="00BB147D" w:rsidP="009D117E">
            <w:pPr>
              <w:spacing w:after="30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(вересень 202</w:t>
            </w:r>
            <w:r>
              <w:rPr>
                <w:rFonts w:ascii="Times New Roman" w:eastAsia="Times New Roman" w:hAnsi="Times New Roman" w:cs="Times New Roman"/>
                <w:sz w:val="24"/>
                <w:szCs w:val="24"/>
              </w:rPr>
              <w:t xml:space="preserve">2 </w:t>
            </w:r>
            <w:r w:rsidRPr="00C27E5C">
              <w:rPr>
                <w:rFonts w:ascii="Times New Roman" w:eastAsia="Times New Roman" w:hAnsi="Times New Roman" w:cs="Times New Roman"/>
                <w:sz w:val="24"/>
                <w:szCs w:val="24"/>
              </w:rPr>
              <w:t>р. – серпень 202</w:t>
            </w:r>
            <w:r>
              <w:rPr>
                <w:rFonts w:ascii="Times New Roman" w:eastAsia="Times New Roman" w:hAnsi="Times New Roman" w:cs="Times New Roman"/>
                <w:sz w:val="24"/>
                <w:szCs w:val="24"/>
              </w:rPr>
              <w:t xml:space="preserve">3 </w:t>
            </w:r>
            <w:r w:rsidRPr="00C27E5C">
              <w:rPr>
                <w:rFonts w:ascii="Times New Roman" w:eastAsia="Times New Roman" w:hAnsi="Times New Roman" w:cs="Times New Roman"/>
                <w:sz w:val="24"/>
                <w:szCs w:val="24"/>
              </w:rPr>
              <w:t>р.)</w:t>
            </w:r>
          </w:p>
          <w:p w:rsidR="00BB147D" w:rsidRPr="00D65940" w:rsidRDefault="00BB147D" w:rsidP="009D117E">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D65940">
              <w:rPr>
                <w:rFonts w:ascii="Times New Roman" w:eastAsia="Times New Roman" w:hAnsi="Times New Roman" w:cs="Times New Roman"/>
                <w:sz w:val="24"/>
                <w:szCs w:val="24"/>
              </w:rPr>
              <w:t>.</w:t>
            </w:r>
            <w:r>
              <w:t xml:space="preserve"> </w:t>
            </w:r>
            <w:r w:rsidRPr="00D65940">
              <w:rPr>
                <w:rFonts w:ascii="Times New Roman" w:eastAsia="Times New Roman" w:hAnsi="Times New Roman" w:cs="Times New Roman"/>
                <w:sz w:val="24"/>
                <w:szCs w:val="24"/>
              </w:rPr>
              <w:t>Підсумково-презентаційний етап</w:t>
            </w:r>
          </w:p>
          <w:p w:rsidR="00BB147D" w:rsidRPr="00C27E5C" w:rsidRDefault="00BB147D" w:rsidP="009D117E">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5940">
              <w:rPr>
                <w:rFonts w:ascii="Times New Roman" w:eastAsia="Times New Roman" w:hAnsi="Times New Roman" w:cs="Times New Roman"/>
                <w:sz w:val="24"/>
                <w:szCs w:val="24"/>
              </w:rPr>
              <w:t>(вересень 202</w:t>
            </w:r>
            <w:r>
              <w:rPr>
                <w:rFonts w:ascii="Times New Roman" w:eastAsia="Times New Roman" w:hAnsi="Times New Roman" w:cs="Times New Roman"/>
                <w:sz w:val="24"/>
                <w:szCs w:val="24"/>
              </w:rPr>
              <w:t xml:space="preserve">3 </w:t>
            </w:r>
            <w:r w:rsidRPr="00D65940">
              <w:rPr>
                <w:rFonts w:ascii="Times New Roman" w:eastAsia="Times New Roman" w:hAnsi="Times New Roman" w:cs="Times New Roman"/>
                <w:sz w:val="24"/>
                <w:szCs w:val="24"/>
              </w:rPr>
              <w:t>р. – серпень 202</w:t>
            </w:r>
            <w:r>
              <w:rPr>
                <w:rFonts w:ascii="Times New Roman" w:eastAsia="Times New Roman" w:hAnsi="Times New Roman" w:cs="Times New Roman"/>
                <w:sz w:val="24"/>
                <w:szCs w:val="24"/>
              </w:rPr>
              <w:t xml:space="preserve">4 </w:t>
            </w:r>
            <w:r w:rsidRPr="00D65940">
              <w:rPr>
                <w:rFonts w:ascii="Times New Roman" w:eastAsia="Times New Roman" w:hAnsi="Times New Roman" w:cs="Times New Roman"/>
                <w:sz w:val="24"/>
                <w:szCs w:val="24"/>
              </w:rPr>
              <w:t>р.)</w:t>
            </w:r>
          </w:p>
        </w:tc>
      </w:tr>
      <w:tr w:rsidR="00BB147D" w:rsidRPr="00F72EFA" w:rsidTr="009D117E">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Ресурсне забезпечення</w:t>
            </w:r>
          </w:p>
        </w:tc>
        <w:tc>
          <w:tcPr>
            <w:tcW w:w="0" w:type="auto"/>
            <w:tcBorders>
              <w:top w:val="single" w:sz="12" w:space="0" w:color="000000"/>
              <w:left w:val="single" w:sz="12" w:space="0" w:color="000000"/>
              <w:bottom w:val="single" w:sz="12" w:space="0" w:color="000000"/>
              <w:right w:val="single" w:sz="12" w:space="0" w:color="000000"/>
            </w:tcBorders>
          </w:tcPr>
          <w:p w:rsidR="00BB147D" w:rsidRPr="00C27E5C" w:rsidRDefault="00BB147D" w:rsidP="009D117E">
            <w:pP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Default="00BB147D" w:rsidP="009D11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Підвищення кваліфікаційного рівня педагогів. </w:t>
            </w:r>
          </w:p>
          <w:p w:rsidR="00BB147D" w:rsidRPr="00C27E5C" w:rsidRDefault="00BB147D" w:rsidP="009D11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Залучення фахівців державних та громадських організацій у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якості консультантів. </w:t>
            </w:r>
          </w:p>
          <w:p w:rsidR="00BB147D" w:rsidRPr="003E3016" w:rsidRDefault="00BB147D" w:rsidP="009D11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E3016">
              <w:rPr>
                <w:rFonts w:ascii="Times New Roman" w:eastAsia="Times New Roman" w:hAnsi="Times New Roman" w:cs="Times New Roman"/>
                <w:sz w:val="24"/>
                <w:szCs w:val="24"/>
              </w:rPr>
              <w:t>Розробка та реалізація механізмів залучення додаткових фінансових і матеріальних ресурсів (цільових соціальних проектів, інвестицій, благодійних внесків тощо); підвищення ефективності використання бюджетних коштів.</w:t>
            </w:r>
          </w:p>
        </w:tc>
      </w:tr>
      <w:tr w:rsidR="00BB147D" w:rsidRPr="00C27E5C" w:rsidTr="009D117E">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C27E5C" w:rsidRDefault="00BB147D" w:rsidP="009D117E">
            <w:pPr>
              <w:rPr>
                <w:rFonts w:ascii="Times New Roman" w:eastAsia="Times New Roman" w:hAnsi="Times New Roman" w:cs="Times New Roman"/>
                <w:sz w:val="24"/>
                <w:szCs w:val="24"/>
              </w:rPr>
            </w:pPr>
            <w:r w:rsidRPr="00145421">
              <w:rPr>
                <w:rFonts w:ascii="Times New Roman" w:eastAsia="Times New Roman" w:hAnsi="Times New Roman" w:cs="Times New Roman"/>
                <w:sz w:val="24"/>
                <w:szCs w:val="24"/>
              </w:rPr>
              <w:t xml:space="preserve">Джерела фінансування, необхідні для </w:t>
            </w:r>
            <w:r w:rsidRPr="00145421">
              <w:rPr>
                <w:rFonts w:ascii="Times New Roman" w:eastAsia="Times New Roman" w:hAnsi="Times New Roman" w:cs="Times New Roman"/>
                <w:sz w:val="24"/>
                <w:szCs w:val="24"/>
              </w:rPr>
              <w:lastRenderedPageBreak/>
              <w:t>реалізації програми</w:t>
            </w:r>
          </w:p>
        </w:tc>
        <w:tc>
          <w:tcPr>
            <w:tcW w:w="0" w:type="auto"/>
            <w:tcBorders>
              <w:top w:val="single" w:sz="12" w:space="0" w:color="000000"/>
              <w:left w:val="single" w:sz="12" w:space="0" w:color="000000"/>
              <w:bottom w:val="single" w:sz="12" w:space="0" w:color="000000"/>
              <w:right w:val="single" w:sz="12" w:space="0" w:color="000000"/>
            </w:tcBorders>
          </w:tcPr>
          <w:p w:rsidR="00BB147D" w:rsidRPr="00C27E5C" w:rsidRDefault="00BB147D" w:rsidP="009D117E">
            <w:pP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B147D" w:rsidRPr="00145421" w:rsidRDefault="00BB147D" w:rsidP="009D117E">
            <w:pPr>
              <w:spacing w:after="30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5421">
              <w:rPr>
                <w:rFonts w:ascii="Times New Roman" w:eastAsia="Times New Roman" w:hAnsi="Times New Roman" w:cs="Times New Roman"/>
                <w:sz w:val="24"/>
                <w:szCs w:val="24"/>
              </w:rPr>
              <w:t>Міський бюджет ; позабюджетні спонсорські кошти.</w:t>
            </w:r>
          </w:p>
        </w:tc>
      </w:tr>
    </w:tbl>
    <w:p w:rsidR="00BB147D" w:rsidRPr="00C27E5C" w:rsidRDefault="00BB147D" w:rsidP="00BB147D">
      <w:pPr>
        <w:rPr>
          <w:rFonts w:ascii="Times New Roman" w:eastAsia="Times New Roman" w:hAnsi="Times New Roman"/>
          <w:sz w:val="24"/>
          <w:szCs w:val="24"/>
        </w:rPr>
      </w:pPr>
    </w:p>
    <w:p w:rsidR="00BB147D" w:rsidRPr="00C27E5C" w:rsidRDefault="00BB147D" w:rsidP="00BB147D">
      <w:pPr>
        <w:rPr>
          <w:rFonts w:ascii="Times New Roman" w:eastAsia="Times New Roman" w:hAnsi="Times New Roman"/>
          <w:sz w:val="24"/>
          <w:szCs w:val="24"/>
        </w:rPr>
      </w:pPr>
    </w:p>
    <w:p w:rsidR="00BB147D" w:rsidRPr="00B03B47" w:rsidRDefault="00BB147D" w:rsidP="00BB147D">
      <w:pPr>
        <w:tabs>
          <w:tab w:val="left" w:pos="2920"/>
        </w:tabs>
        <w:ind w:left="700"/>
        <w:rPr>
          <w:rFonts w:ascii="Times New Roman" w:eastAsia="Times New Roman" w:hAnsi="Times New Roman" w:cs="Times New Roman"/>
          <w:b/>
          <w:color w:val="002060"/>
          <w:sz w:val="24"/>
          <w:szCs w:val="24"/>
        </w:rPr>
      </w:pPr>
      <w:bookmarkStart w:id="17" w:name="page4"/>
      <w:bookmarkEnd w:id="17"/>
    </w:p>
    <w:p w:rsidR="00BB147D" w:rsidRPr="00C9354A" w:rsidRDefault="00BB147D" w:rsidP="00636494">
      <w:pPr>
        <w:pStyle w:val="a8"/>
        <w:numPr>
          <w:ilvl w:val="0"/>
          <w:numId w:val="110"/>
        </w:numPr>
        <w:tabs>
          <w:tab w:val="left" w:pos="2920"/>
        </w:tabs>
        <w:spacing w:after="0" w:line="240" w:lineRule="auto"/>
        <w:rPr>
          <w:rFonts w:ascii="Times New Roman" w:eastAsia="Times New Roman" w:hAnsi="Times New Roman" w:cs="Times New Roman"/>
          <w:b/>
          <w:color w:val="002060"/>
          <w:sz w:val="24"/>
          <w:szCs w:val="24"/>
        </w:rPr>
      </w:pPr>
      <w:r w:rsidRPr="00B03B47">
        <w:rPr>
          <w:rFonts w:ascii="Times New Roman" w:eastAsia="Georgia" w:hAnsi="Times New Roman" w:cs="Times New Roman"/>
          <w:b/>
          <w:color w:val="002060"/>
          <w:sz w:val="24"/>
          <w:szCs w:val="24"/>
        </w:rPr>
        <w:t xml:space="preserve">Інформаційна довідка про </w:t>
      </w:r>
      <w:r w:rsidRPr="00B03B47">
        <w:rPr>
          <w:rFonts w:ascii="Times New Roman" w:eastAsia="Times New Roman" w:hAnsi="Times New Roman" w:cs="Times New Roman"/>
          <w:b/>
          <w:color w:val="002060"/>
          <w:sz w:val="24"/>
          <w:szCs w:val="24"/>
        </w:rPr>
        <w:t xml:space="preserve"> </w:t>
      </w:r>
      <w:r w:rsidRPr="00B03B47">
        <w:rPr>
          <w:rFonts w:ascii="Times New Roman" w:eastAsia="Georgia" w:hAnsi="Times New Roman" w:cs="Times New Roman"/>
          <w:b/>
          <w:color w:val="002060"/>
          <w:sz w:val="24"/>
          <w:szCs w:val="24"/>
        </w:rPr>
        <w:t xml:space="preserve">комунальний заклад  «Первомайський  ліцей №7 Первомайської міської ради Харківської області» </w:t>
      </w:r>
    </w:p>
    <w:p w:rsidR="00BB147D" w:rsidRPr="00C9354A" w:rsidRDefault="00BB147D" w:rsidP="00BB147D">
      <w:pPr>
        <w:tabs>
          <w:tab w:val="left" w:pos="2920"/>
        </w:tabs>
        <w:ind w:left="700"/>
        <w:rPr>
          <w:rFonts w:ascii="Times New Roman" w:eastAsia="Times New Roman" w:hAnsi="Times New Roman" w:cs="Times New Roman"/>
          <w:b/>
          <w:color w:val="002060"/>
          <w:sz w:val="24"/>
          <w:szCs w:val="24"/>
        </w:rPr>
      </w:pPr>
    </w:p>
    <w:p w:rsidR="00BB147D" w:rsidRPr="0071579C" w:rsidRDefault="00BB147D" w:rsidP="00BB147D">
      <w:pPr>
        <w:rPr>
          <w:rFonts w:ascii="Times New Roman" w:eastAsia="Times New Roman" w:hAnsi="Times New Roman"/>
          <w:color w:val="000000" w:themeColor="text1"/>
          <w:sz w:val="24"/>
          <w:szCs w:val="24"/>
        </w:rPr>
      </w:pPr>
      <w:r w:rsidRPr="00C27E5C">
        <w:rPr>
          <w:rFonts w:ascii="Times New Roman" w:eastAsia="Georgia" w:hAnsi="Times New Roman" w:cs="Times New Roman"/>
          <w:color w:val="000000" w:themeColor="text1"/>
          <w:sz w:val="24"/>
          <w:szCs w:val="24"/>
        </w:rPr>
        <w:t>Первомайський ліцей №</w:t>
      </w:r>
      <w:r>
        <w:rPr>
          <w:rFonts w:ascii="Times New Roman" w:eastAsia="Georgia" w:hAnsi="Times New Roman" w:cs="Times New Roman"/>
          <w:color w:val="000000" w:themeColor="text1"/>
          <w:sz w:val="24"/>
          <w:szCs w:val="24"/>
        </w:rPr>
        <w:t xml:space="preserve"> </w:t>
      </w:r>
      <w:r w:rsidRPr="00C27E5C">
        <w:rPr>
          <w:rFonts w:ascii="Times New Roman" w:eastAsia="Georgia" w:hAnsi="Times New Roman" w:cs="Times New Roman"/>
          <w:color w:val="000000" w:themeColor="text1"/>
          <w:sz w:val="24"/>
          <w:szCs w:val="24"/>
        </w:rPr>
        <w:t>7</w:t>
      </w:r>
      <w:r w:rsidRPr="00C27E5C">
        <w:rPr>
          <w:rFonts w:ascii="Georgia" w:eastAsia="Georgia" w:hAnsi="Georgia"/>
          <w:b/>
          <w:color w:val="000000" w:themeColor="text1"/>
          <w:sz w:val="24"/>
          <w:szCs w:val="24"/>
        </w:rPr>
        <w:t xml:space="preserve"> </w:t>
      </w:r>
      <w:r w:rsidRPr="002F1788">
        <w:rPr>
          <w:rFonts w:ascii="Times New Roman" w:eastAsia="Times New Roman" w:hAnsi="Times New Roman"/>
          <w:color w:val="000000" w:themeColor="text1"/>
          <w:sz w:val="24"/>
          <w:szCs w:val="24"/>
        </w:rPr>
        <w:t xml:space="preserve">заснований </w:t>
      </w:r>
      <w:r w:rsidRPr="00C27E5C">
        <w:rPr>
          <w:rFonts w:ascii="Times New Roman" w:eastAsia="Times New Roman" w:hAnsi="Times New Roman"/>
          <w:color w:val="000000" w:themeColor="text1"/>
          <w:sz w:val="24"/>
          <w:szCs w:val="24"/>
        </w:rPr>
        <w:t xml:space="preserve">1 січня 2020 </w:t>
      </w:r>
      <w:r w:rsidRPr="002F1788">
        <w:rPr>
          <w:rFonts w:ascii="Times New Roman" w:eastAsia="Times New Roman" w:hAnsi="Times New Roman"/>
          <w:color w:val="000000" w:themeColor="text1"/>
          <w:sz w:val="24"/>
          <w:szCs w:val="24"/>
        </w:rPr>
        <w:t>ро</w:t>
      </w:r>
      <w:r w:rsidRPr="00C27E5C">
        <w:rPr>
          <w:rFonts w:ascii="Times New Roman" w:eastAsia="Times New Roman" w:hAnsi="Times New Roman"/>
          <w:color w:val="000000" w:themeColor="text1"/>
          <w:sz w:val="24"/>
          <w:szCs w:val="24"/>
        </w:rPr>
        <w:t>ку на базі Первомайської ЗОШ І-ІІІ ступенів №7 Первомайської міської ради Харківської області, що була відкрита в 1988 році.</w:t>
      </w:r>
      <w:r w:rsidRPr="002F1788">
        <w:rPr>
          <w:rFonts w:ascii="Times New Roman" w:eastAsia="Times New Roman" w:hAnsi="Times New Roman"/>
          <w:color w:val="000000" w:themeColor="text1"/>
          <w:sz w:val="24"/>
          <w:szCs w:val="24"/>
        </w:rPr>
        <w:t xml:space="preserve"> </w:t>
      </w:r>
      <w:r w:rsidRPr="0071579C">
        <w:rPr>
          <w:rFonts w:ascii="Times New Roman" w:eastAsia="Times New Roman" w:hAnsi="Times New Roman"/>
          <w:color w:val="000000" w:themeColor="text1"/>
          <w:sz w:val="24"/>
          <w:szCs w:val="24"/>
        </w:rPr>
        <w:t xml:space="preserve">Адреса закладу: </w:t>
      </w:r>
      <w:r w:rsidRPr="00C27E5C">
        <w:rPr>
          <w:rFonts w:ascii="Times New Roman" w:eastAsia="Times New Roman" w:hAnsi="Times New Roman"/>
          <w:color w:val="000000" w:themeColor="text1"/>
          <w:sz w:val="24"/>
          <w:szCs w:val="24"/>
        </w:rPr>
        <w:t>64102</w:t>
      </w:r>
      <w:r w:rsidRPr="0071579C">
        <w:rPr>
          <w:rFonts w:ascii="Times New Roman" w:eastAsia="Times New Roman" w:hAnsi="Times New Roman"/>
          <w:color w:val="000000" w:themeColor="text1"/>
          <w:sz w:val="24"/>
          <w:szCs w:val="24"/>
        </w:rPr>
        <w:t xml:space="preserve">, м. </w:t>
      </w:r>
      <w:r w:rsidRPr="00C27E5C">
        <w:rPr>
          <w:rFonts w:ascii="Times New Roman" w:eastAsia="Times New Roman" w:hAnsi="Times New Roman"/>
          <w:color w:val="000000" w:themeColor="text1"/>
          <w:sz w:val="24"/>
          <w:szCs w:val="24"/>
        </w:rPr>
        <w:t xml:space="preserve">Первомайський </w:t>
      </w:r>
      <w:r w:rsidRPr="0071579C">
        <w:rPr>
          <w:rFonts w:ascii="Times New Roman" w:eastAsia="Times New Roman" w:hAnsi="Times New Roman"/>
          <w:color w:val="000000" w:themeColor="text1"/>
          <w:sz w:val="24"/>
          <w:szCs w:val="24"/>
        </w:rPr>
        <w:t>,</w:t>
      </w:r>
      <w:r w:rsidRPr="00C27E5C">
        <w:rPr>
          <w:rFonts w:ascii="Times New Roman" w:eastAsia="Times New Roman" w:hAnsi="Times New Roman"/>
          <w:color w:val="000000" w:themeColor="text1"/>
          <w:sz w:val="24"/>
          <w:szCs w:val="24"/>
        </w:rPr>
        <w:t xml:space="preserve"> 4-ий мікрорайон </w:t>
      </w:r>
      <w:r w:rsidRPr="0071579C">
        <w:rPr>
          <w:rFonts w:ascii="Times New Roman" w:eastAsia="Times New Roman" w:hAnsi="Times New Roman"/>
          <w:color w:val="000000" w:themeColor="text1"/>
          <w:sz w:val="24"/>
          <w:szCs w:val="24"/>
        </w:rPr>
        <w:t>,  тел. (056)</w:t>
      </w:r>
      <w:r w:rsidRPr="00C27E5C">
        <w:rPr>
          <w:rFonts w:ascii="Times New Roman" w:eastAsia="Times New Roman" w:hAnsi="Times New Roman"/>
          <w:color w:val="000000" w:themeColor="text1"/>
          <w:sz w:val="24"/>
          <w:szCs w:val="24"/>
        </w:rPr>
        <w:t>-48-</w:t>
      </w:r>
      <w:r w:rsidRPr="0071579C">
        <w:rPr>
          <w:rFonts w:ascii="Times New Roman" w:eastAsia="Times New Roman" w:hAnsi="Times New Roman"/>
          <w:color w:val="000000" w:themeColor="text1"/>
          <w:sz w:val="24"/>
          <w:szCs w:val="24"/>
        </w:rPr>
        <w:t xml:space="preserve"> </w:t>
      </w:r>
      <w:r w:rsidRPr="00C27E5C">
        <w:rPr>
          <w:rFonts w:ascii="Times New Roman" w:eastAsia="Times New Roman" w:hAnsi="Times New Roman"/>
          <w:color w:val="000000" w:themeColor="text1"/>
          <w:sz w:val="24"/>
          <w:szCs w:val="24"/>
        </w:rPr>
        <w:t>3</w:t>
      </w:r>
      <w:r w:rsidRPr="0071579C">
        <w:rPr>
          <w:rFonts w:ascii="Times New Roman" w:eastAsia="Times New Roman" w:hAnsi="Times New Roman"/>
          <w:color w:val="000000" w:themeColor="text1"/>
          <w:sz w:val="24"/>
          <w:szCs w:val="24"/>
        </w:rPr>
        <w:t>-</w:t>
      </w:r>
      <w:r w:rsidRPr="00C27E5C">
        <w:rPr>
          <w:rFonts w:ascii="Times New Roman" w:eastAsia="Times New Roman" w:hAnsi="Times New Roman"/>
          <w:color w:val="000000" w:themeColor="text1"/>
          <w:sz w:val="24"/>
          <w:szCs w:val="24"/>
        </w:rPr>
        <w:t>23</w:t>
      </w:r>
      <w:r w:rsidRPr="0071579C">
        <w:rPr>
          <w:rFonts w:ascii="Times New Roman" w:eastAsia="Times New Roman" w:hAnsi="Times New Roman"/>
          <w:color w:val="000000" w:themeColor="text1"/>
          <w:sz w:val="24"/>
          <w:szCs w:val="24"/>
        </w:rPr>
        <w:t>-</w:t>
      </w:r>
      <w:r w:rsidRPr="00C27E5C">
        <w:rPr>
          <w:rFonts w:ascii="Times New Roman" w:eastAsia="Times New Roman" w:hAnsi="Times New Roman"/>
          <w:color w:val="000000" w:themeColor="text1"/>
          <w:sz w:val="24"/>
          <w:szCs w:val="24"/>
        </w:rPr>
        <w:t>4</w:t>
      </w:r>
      <w:r w:rsidRPr="0071579C">
        <w:rPr>
          <w:rFonts w:ascii="Times New Roman" w:eastAsia="Times New Roman" w:hAnsi="Times New Roman"/>
          <w:color w:val="000000" w:themeColor="text1"/>
          <w:sz w:val="24"/>
          <w:szCs w:val="24"/>
        </w:rPr>
        <w:t>5.</w:t>
      </w:r>
    </w:p>
    <w:p w:rsidR="00BB147D" w:rsidRPr="0071579C" w:rsidRDefault="00BB147D" w:rsidP="00BB147D">
      <w:pPr>
        <w:ind w:firstLine="566"/>
        <w:jc w:val="both"/>
        <w:rPr>
          <w:rFonts w:ascii="Times New Roman" w:eastAsia="Times New Roman" w:hAnsi="Times New Roman"/>
          <w:sz w:val="24"/>
          <w:szCs w:val="24"/>
        </w:rPr>
      </w:pPr>
      <w:r w:rsidRPr="0071579C">
        <w:rPr>
          <w:rFonts w:ascii="Times New Roman" w:eastAsia="Times New Roman" w:hAnsi="Times New Roman"/>
          <w:sz w:val="24"/>
          <w:szCs w:val="24"/>
        </w:rPr>
        <w:t>Загальна характеристика закладу освіти: загальна площа – 9161,2 м</w:t>
      </w:r>
      <w:r w:rsidRPr="0071579C">
        <w:rPr>
          <w:rFonts w:ascii="Times New Roman" w:eastAsia="Times New Roman" w:hAnsi="Times New Roman"/>
          <w:sz w:val="24"/>
          <w:szCs w:val="24"/>
          <w:vertAlign w:val="superscript"/>
        </w:rPr>
        <w:t>2</w:t>
      </w:r>
      <w:r w:rsidRPr="0071579C">
        <w:rPr>
          <w:rFonts w:ascii="Times New Roman" w:eastAsia="Times New Roman" w:hAnsi="Times New Roman"/>
          <w:sz w:val="24"/>
          <w:szCs w:val="24"/>
        </w:rPr>
        <w:t xml:space="preserve">, ліцензійний обсяг – </w:t>
      </w:r>
      <w:r w:rsidRPr="00780847">
        <w:rPr>
          <w:rFonts w:ascii="Times New Roman" w:eastAsia="Times New Roman" w:hAnsi="Times New Roman"/>
          <w:sz w:val="24"/>
          <w:szCs w:val="24"/>
        </w:rPr>
        <w:t>900</w:t>
      </w:r>
      <w:r w:rsidRPr="0071579C">
        <w:rPr>
          <w:rFonts w:ascii="Times New Roman" w:eastAsia="Times New Roman" w:hAnsi="Times New Roman"/>
          <w:sz w:val="24"/>
          <w:szCs w:val="24"/>
        </w:rPr>
        <w:t xml:space="preserve"> учн</w:t>
      </w:r>
      <w:r w:rsidRPr="00780847">
        <w:rPr>
          <w:rFonts w:ascii="Times New Roman" w:eastAsia="Times New Roman" w:hAnsi="Times New Roman"/>
          <w:sz w:val="24"/>
          <w:szCs w:val="24"/>
        </w:rPr>
        <w:t>ів</w:t>
      </w:r>
      <w:r>
        <w:rPr>
          <w:rFonts w:ascii="Times New Roman" w:eastAsia="Times New Roman" w:hAnsi="Times New Roman"/>
          <w:sz w:val="24"/>
          <w:szCs w:val="24"/>
        </w:rPr>
        <w:t>,</w:t>
      </w:r>
      <w:r w:rsidRPr="0071579C">
        <w:rPr>
          <w:rFonts w:ascii="Times New Roman" w:eastAsia="Times New Roman" w:hAnsi="Times New Roman"/>
          <w:sz w:val="24"/>
          <w:szCs w:val="24"/>
        </w:rPr>
        <w:t xml:space="preserve"> кількість навчальних кабінетів - </w:t>
      </w:r>
      <w:r w:rsidRPr="00780847">
        <w:rPr>
          <w:rFonts w:ascii="Times New Roman" w:eastAsia="Times New Roman" w:hAnsi="Times New Roman"/>
          <w:sz w:val="24"/>
          <w:szCs w:val="24"/>
        </w:rPr>
        <w:t>40</w:t>
      </w:r>
      <w:r w:rsidRPr="0071579C">
        <w:rPr>
          <w:rFonts w:ascii="Times New Roman" w:eastAsia="Times New Roman" w:hAnsi="Times New Roman"/>
          <w:sz w:val="24"/>
          <w:szCs w:val="24"/>
        </w:rPr>
        <w:t>, спортивн</w:t>
      </w:r>
      <w:r w:rsidRPr="00780847">
        <w:rPr>
          <w:rFonts w:ascii="Times New Roman" w:eastAsia="Times New Roman" w:hAnsi="Times New Roman"/>
          <w:sz w:val="24"/>
          <w:szCs w:val="24"/>
        </w:rPr>
        <w:t>а</w:t>
      </w:r>
      <w:r w:rsidRPr="0071579C">
        <w:rPr>
          <w:rFonts w:ascii="Times New Roman" w:eastAsia="Times New Roman" w:hAnsi="Times New Roman"/>
          <w:sz w:val="24"/>
          <w:szCs w:val="24"/>
        </w:rPr>
        <w:t xml:space="preserve"> зал</w:t>
      </w:r>
      <w:r w:rsidRPr="00780847">
        <w:rPr>
          <w:rFonts w:ascii="Times New Roman" w:eastAsia="Times New Roman" w:hAnsi="Times New Roman"/>
          <w:sz w:val="24"/>
          <w:szCs w:val="24"/>
        </w:rPr>
        <w:t>а</w:t>
      </w:r>
      <w:r w:rsidRPr="0071579C">
        <w:rPr>
          <w:rFonts w:ascii="Times New Roman" w:eastAsia="Times New Roman" w:hAnsi="Times New Roman"/>
          <w:sz w:val="24"/>
          <w:szCs w:val="24"/>
        </w:rPr>
        <w:t xml:space="preserve"> - </w:t>
      </w:r>
      <w:r w:rsidRPr="00780847">
        <w:rPr>
          <w:rFonts w:ascii="Times New Roman" w:eastAsia="Times New Roman" w:hAnsi="Times New Roman"/>
          <w:sz w:val="24"/>
          <w:szCs w:val="24"/>
        </w:rPr>
        <w:t>2</w:t>
      </w:r>
      <w:r w:rsidRPr="0071579C">
        <w:rPr>
          <w:rFonts w:ascii="Times New Roman" w:eastAsia="Times New Roman" w:hAnsi="Times New Roman"/>
          <w:sz w:val="24"/>
          <w:szCs w:val="24"/>
        </w:rPr>
        <w:t xml:space="preserve">, спортивний майданчик - 1, бібліотека з художньо-методичним фондом і фондом підручників - 1, їдальня на </w:t>
      </w:r>
      <w:r w:rsidRPr="00780847">
        <w:rPr>
          <w:rFonts w:ascii="Times New Roman" w:eastAsia="Times New Roman" w:hAnsi="Times New Roman"/>
          <w:sz w:val="24"/>
          <w:szCs w:val="24"/>
        </w:rPr>
        <w:t xml:space="preserve">150 </w:t>
      </w:r>
      <w:r w:rsidRPr="0071579C">
        <w:rPr>
          <w:rFonts w:ascii="Times New Roman" w:eastAsia="Times New Roman" w:hAnsi="Times New Roman"/>
          <w:sz w:val="24"/>
          <w:szCs w:val="24"/>
        </w:rPr>
        <w:t>чоловік - 1, методичний кабінет - 1, медичний кабінет - 1, кімната лідерського активу - 1.</w:t>
      </w:r>
    </w:p>
    <w:p w:rsidR="00BB147D" w:rsidRPr="00780847" w:rsidRDefault="00BB147D" w:rsidP="00BB147D">
      <w:pPr>
        <w:tabs>
          <w:tab w:val="left" w:pos="1860"/>
          <w:tab w:val="left" w:pos="3480"/>
          <w:tab w:val="left" w:pos="6440"/>
          <w:tab w:val="left" w:pos="7600"/>
          <w:tab w:val="left" w:pos="930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0847">
        <w:rPr>
          <w:rFonts w:ascii="Times New Roman" w:eastAsia="Times New Roman" w:hAnsi="Times New Roman" w:cs="Times New Roman"/>
          <w:sz w:val="24"/>
          <w:szCs w:val="24"/>
        </w:rPr>
        <w:t>Мова</w:t>
      </w:r>
      <w:r>
        <w:rPr>
          <w:rFonts w:ascii="Times New Roman" w:eastAsia="Times New Roman" w:hAnsi="Times New Roman" w:cs="Times New Roman"/>
          <w:sz w:val="24"/>
          <w:szCs w:val="24"/>
        </w:rPr>
        <w:t xml:space="preserve"> </w:t>
      </w:r>
      <w:r w:rsidRPr="00780847">
        <w:rPr>
          <w:rFonts w:ascii="Times New Roman" w:eastAsia="Times New Roman" w:hAnsi="Times New Roman" w:cs="Times New Roman"/>
          <w:sz w:val="24"/>
          <w:szCs w:val="24"/>
        </w:rPr>
        <w:t xml:space="preserve">  навчання: українська ; іноземна мова: англійська.</w:t>
      </w:r>
    </w:p>
    <w:p w:rsidR="00BB147D" w:rsidRPr="00C27E5C" w:rsidRDefault="00BB147D" w:rsidP="00BB147D">
      <w:pPr>
        <w:tabs>
          <w:tab w:val="left" w:pos="1860"/>
          <w:tab w:val="left" w:pos="3480"/>
          <w:tab w:val="left" w:pos="6440"/>
          <w:tab w:val="left" w:pos="7600"/>
          <w:tab w:val="left" w:pos="930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27E5C">
        <w:rPr>
          <w:rFonts w:ascii="Times New Roman" w:eastAsia="Times New Roman" w:hAnsi="Times New Roman" w:cs="Times New Roman"/>
          <w:color w:val="000000" w:themeColor="text1"/>
          <w:sz w:val="24"/>
          <w:szCs w:val="24"/>
        </w:rPr>
        <w:t>Напрями</w:t>
      </w:r>
      <w:r w:rsidRPr="00C27E5C">
        <w:rPr>
          <w:rFonts w:ascii="Times New Roman" w:eastAsia="Times New Roman" w:hAnsi="Times New Roman" w:cs="Times New Roman"/>
          <w:color w:val="000000" w:themeColor="text1"/>
          <w:sz w:val="24"/>
          <w:szCs w:val="24"/>
        </w:rPr>
        <w:tab/>
        <w:t xml:space="preserve">профілізації: </w:t>
      </w:r>
      <w:proofErr w:type="spellStart"/>
      <w:r w:rsidRPr="00C27E5C">
        <w:rPr>
          <w:rFonts w:ascii="Times New Roman" w:eastAsia="Times New Roman" w:hAnsi="Times New Roman" w:cs="Times New Roman"/>
          <w:color w:val="000000" w:themeColor="text1"/>
          <w:sz w:val="24"/>
          <w:szCs w:val="24"/>
        </w:rPr>
        <w:t>природничо-</w:t>
      </w:r>
      <w:proofErr w:type="spellEnd"/>
      <w:r w:rsidRPr="00C27E5C">
        <w:rPr>
          <w:rFonts w:ascii="Times New Roman" w:eastAsia="Times New Roman" w:hAnsi="Times New Roman" w:cs="Times New Roman"/>
          <w:color w:val="000000" w:themeColor="text1"/>
          <w:sz w:val="24"/>
          <w:szCs w:val="24"/>
        </w:rPr>
        <w:t xml:space="preserve"> математичний, філологічний ;  профіль навчання: математичний, української філології.</w:t>
      </w:r>
    </w:p>
    <w:p w:rsidR="00BB147D" w:rsidRPr="00C27E5C" w:rsidRDefault="00BB147D" w:rsidP="00BB147D">
      <w:pPr>
        <w:rPr>
          <w:rFonts w:ascii="Times New Roman" w:eastAsia="Times New Roman" w:hAnsi="Times New Roman" w:cs="Times New Roman"/>
          <w:color w:val="000000" w:themeColor="text1"/>
          <w:sz w:val="24"/>
          <w:szCs w:val="24"/>
        </w:rPr>
      </w:pPr>
      <w:r w:rsidRPr="00C27E5C">
        <w:rPr>
          <w:rStyle w:val="afe"/>
          <w:rFonts w:ascii="Times New Roman" w:hAnsi="Times New Roman" w:cs="Times New Roman"/>
          <w:bCs/>
          <w:color w:val="000000" w:themeColor="text1"/>
          <w:sz w:val="24"/>
          <w:szCs w:val="24"/>
          <w:bdr w:val="none" w:sz="0" w:space="0" w:color="auto" w:frame="1"/>
          <w:shd w:val="clear" w:color="auto" w:fill="FFFFFF"/>
        </w:rPr>
        <w:t xml:space="preserve">      Мета профільного навчання</w:t>
      </w:r>
      <w:r w:rsidRPr="00C27E5C">
        <w:rPr>
          <w:rFonts w:ascii="Times New Roman" w:hAnsi="Times New Roman" w:cs="Times New Roman"/>
          <w:color w:val="000000" w:themeColor="text1"/>
          <w:sz w:val="24"/>
          <w:szCs w:val="24"/>
          <w:shd w:val="clear" w:color="auto" w:fill="FFFFFF"/>
        </w:rPr>
        <w:t> –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  можливостей постійного  духовного  самовдосконалення особистості, формування інтелектуального та культурного потенціалу як найвищої цінності нації.</w:t>
      </w:r>
    </w:p>
    <w:p w:rsidR="00BB147D" w:rsidRPr="00780847" w:rsidRDefault="00BB147D" w:rsidP="00BB147D">
      <w:pPr>
        <w:tabs>
          <w:tab w:val="left" w:pos="820"/>
        </w:tabs>
        <w:jc w:val="both"/>
        <w:rPr>
          <w:rFonts w:ascii="Times New Roman" w:hAnsi="Times New Roman" w:cs="Times New Roman"/>
          <w:sz w:val="24"/>
          <w:szCs w:val="24"/>
        </w:rPr>
      </w:pPr>
      <w:r w:rsidRPr="00C27E5C">
        <w:rPr>
          <w:rFonts w:ascii="Times New Roman" w:eastAsia="Times New Roman" w:hAnsi="Times New Roman" w:cs="Times New Roman"/>
          <w:color w:val="000000" w:themeColor="text1"/>
          <w:sz w:val="24"/>
          <w:szCs w:val="24"/>
        </w:rPr>
        <w:t xml:space="preserve">      У закладі  працює </w:t>
      </w:r>
      <w:r w:rsidRPr="00780847">
        <w:rPr>
          <w:rFonts w:ascii="Times New Roman" w:eastAsia="Times New Roman" w:hAnsi="Times New Roman" w:cs="Times New Roman"/>
          <w:sz w:val="24"/>
          <w:szCs w:val="24"/>
        </w:rPr>
        <w:t>:</w:t>
      </w:r>
      <w:r w:rsidRPr="00780847">
        <w:rPr>
          <w:rFonts w:ascii="Times New Roman" w:hAnsi="Times New Roman" w:cs="Times New Roman"/>
          <w:sz w:val="24"/>
          <w:szCs w:val="24"/>
        </w:rPr>
        <w:t xml:space="preserve"> 3</w:t>
      </w:r>
      <w:r>
        <w:rPr>
          <w:rFonts w:ascii="Times New Roman" w:hAnsi="Times New Roman" w:cs="Times New Roman"/>
          <w:sz w:val="24"/>
          <w:szCs w:val="24"/>
        </w:rPr>
        <w:t xml:space="preserve">0 </w:t>
      </w:r>
      <w:r w:rsidRPr="00780847">
        <w:rPr>
          <w:rFonts w:ascii="Times New Roman" w:hAnsi="Times New Roman" w:cs="Times New Roman"/>
          <w:sz w:val="24"/>
          <w:szCs w:val="24"/>
        </w:rPr>
        <w:t xml:space="preserve">учителів, </w:t>
      </w:r>
      <w:r>
        <w:rPr>
          <w:rFonts w:ascii="Times New Roman" w:hAnsi="Times New Roman" w:cs="Times New Roman"/>
          <w:sz w:val="24"/>
          <w:szCs w:val="24"/>
        </w:rPr>
        <w:t xml:space="preserve">3 </w:t>
      </w:r>
      <w:r w:rsidRPr="00780847">
        <w:rPr>
          <w:rFonts w:ascii="Times New Roman" w:hAnsi="Times New Roman" w:cs="Times New Roman"/>
          <w:sz w:val="24"/>
          <w:szCs w:val="24"/>
        </w:rPr>
        <w:t>асистент</w:t>
      </w:r>
      <w:r>
        <w:rPr>
          <w:rFonts w:ascii="Times New Roman" w:hAnsi="Times New Roman" w:cs="Times New Roman"/>
          <w:sz w:val="24"/>
          <w:szCs w:val="24"/>
        </w:rPr>
        <w:t>и</w:t>
      </w:r>
      <w:r w:rsidRPr="00780847">
        <w:rPr>
          <w:rFonts w:ascii="Times New Roman" w:hAnsi="Times New Roman" w:cs="Times New Roman"/>
          <w:sz w:val="24"/>
          <w:szCs w:val="24"/>
        </w:rPr>
        <w:t xml:space="preserve"> учителя, педагог-організатор, завідувач бібліотекою, сестра</w:t>
      </w:r>
      <w:r>
        <w:rPr>
          <w:rFonts w:ascii="Times New Roman" w:hAnsi="Times New Roman" w:cs="Times New Roman"/>
          <w:sz w:val="24"/>
          <w:szCs w:val="24"/>
        </w:rPr>
        <w:t xml:space="preserve"> медична</w:t>
      </w:r>
      <w:r w:rsidRPr="00780847">
        <w:rPr>
          <w:rFonts w:ascii="Times New Roman" w:hAnsi="Times New Roman" w:cs="Times New Roman"/>
          <w:sz w:val="24"/>
          <w:szCs w:val="24"/>
        </w:rPr>
        <w:t xml:space="preserve">,  </w:t>
      </w:r>
      <w:r>
        <w:rPr>
          <w:rFonts w:ascii="Times New Roman" w:hAnsi="Times New Roman" w:cs="Times New Roman"/>
          <w:sz w:val="24"/>
          <w:szCs w:val="24"/>
        </w:rPr>
        <w:t>23</w:t>
      </w:r>
      <w:r w:rsidRPr="00780847">
        <w:rPr>
          <w:rFonts w:ascii="Times New Roman" w:hAnsi="Times New Roman" w:cs="Times New Roman"/>
          <w:sz w:val="24"/>
          <w:szCs w:val="24"/>
        </w:rPr>
        <w:t xml:space="preserve"> ос</w:t>
      </w:r>
      <w:r>
        <w:rPr>
          <w:rFonts w:ascii="Times New Roman" w:hAnsi="Times New Roman" w:cs="Times New Roman"/>
          <w:sz w:val="24"/>
          <w:szCs w:val="24"/>
        </w:rPr>
        <w:t>о</w:t>
      </w:r>
      <w:r w:rsidRPr="00780847">
        <w:rPr>
          <w:rFonts w:ascii="Times New Roman" w:hAnsi="Times New Roman" w:cs="Times New Roman"/>
          <w:sz w:val="24"/>
          <w:szCs w:val="24"/>
        </w:rPr>
        <w:t>б</w:t>
      </w:r>
      <w:r>
        <w:rPr>
          <w:rFonts w:ascii="Times New Roman" w:hAnsi="Times New Roman" w:cs="Times New Roman"/>
          <w:sz w:val="24"/>
          <w:szCs w:val="24"/>
        </w:rPr>
        <w:t>и</w:t>
      </w:r>
      <w:r w:rsidRPr="00780847">
        <w:rPr>
          <w:rFonts w:ascii="Times New Roman" w:hAnsi="Times New Roman" w:cs="Times New Roman"/>
          <w:sz w:val="24"/>
          <w:szCs w:val="24"/>
        </w:rPr>
        <w:t xml:space="preserve"> обслуговуючого персоналу.</w:t>
      </w:r>
    </w:p>
    <w:p w:rsidR="00BB147D" w:rsidRDefault="00BB147D" w:rsidP="00BB147D">
      <w:pPr>
        <w:pStyle w:val="a6"/>
        <w:jc w:val="both"/>
        <w:rPr>
          <w:b/>
          <w:bCs/>
          <w:color w:val="002060"/>
          <w:sz w:val="24"/>
        </w:rPr>
      </w:pPr>
      <w:r w:rsidRPr="00C27E5C">
        <w:rPr>
          <w:b/>
          <w:bCs/>
          <w:color w:val="002060"/>
          <w:sz w:val="24"/>
        </w:rPr>
        <w:t xml:space="preserve">        </w:t>
      </w:r>
    </w:p>
    <w:p w:rsidR="00BB147D" w:rsidRPr="003D1F6F" w:rsidRDefault="00BB147D" w:rsidP="00BB147D">
      <w:pPr>
        <w:pStyle w:val="a6"/>
        <w:jc w:val="both"/>
        <w:rPr>
          <w:sz w:val="24"/>
        </w:rPr>
      </w:pPr>
      <w:r w:rsidRPr="003D1F6F">
        <w:rPr>
          <w:b/>
          <w:bCs/>
          <w:sz w:val="24"/>
        </w:rPr>
        <w:t xml:space="preserve">Кількісний склад педагогічних кадрів </w:t>
      </w:r>
      <w:proofErr w:type="spellStart"/>
      <w:r w:rsidRPr="003D1F6F">
        <w:rPr>
          <w:b/>
          <w:bCs/>
          <w:sz w:val="24"/>
        </w:rPr>
        <w:t>Первомайськго</w:t>
      </w:r>
      <w:proofErr w:type="spellEnd"/>
      <w:r w:rsidRPr="003D1F6F">
        <w:rPr>
          <w:b/>
          <w:bCs/>
          <w:sz w:val="24"/>
        </w:rPr>
        <w:t xml:space="preserve"> ліцею №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2"/>
        <w:gridCol w:w="2453"/>
        <w:gridCol w:w="2481"/>
        <w:gridCol w:w="2453"/>
      </w:tblGrid>
      <w:tr w:rsidR="00BB147D" w:rsidRPr="003D1F6F" w:rsidTr="009D117E">
        <w:trPr>
          <w:cantSplit/>
        </w:trPr>
        <w:tc>
          <w:tcPr>
            <w:tcW w:w="5032" w:type="dxa"/>
            <w:gridSpan w:val="2"/>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b/>
                <w:bCs/>
                <w:sz w:val="24"/>
                <w:szCs w:val="24"/>
              </w:rPr>
            </w:pPr>
            <w:r w:rsidRPr="003D1F6F">
              <w:rPr>
                <w:rFonts w:ascii="Times New Roman" w:hAnsi="Times New Roman" w:cs="Times New Roman"/>
                <w:b/>
                <w:bCs/>
                <w:sz w:val="24"/>
                <w:szCs w:val="24"/>
              </w:rPr>
              <w:t>За віком:</w:t>
            </w:r>
          </w:p>
        </w:tc>
        <w:tc>
          <w:tcPr>
            <w:tcW w:w="5032" w:type="dxa"/>
            <w:gridSpan w:val="2"/>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b/>
                <w:bCs/>
                <w:sz w:val="24"/>
                <w:szCs w:val="24"/>
              </w:rPr>
            </w:pPr>
            <w:r w:rsidRPr="003D1F6F">
              <w:rPr>
                <w:rFonts w:ascii="Times New Roman" w:hAnsi="Times New Roman" w:cs="Times New Roman"/>
                <w:b/>
                <w:bCs/>
                <w:sz w:val="24"/>
                <w:szCs w:val="24"/>
              </w:rPr>
              <w:t xml:space="preserve">За </w:t>
            </w:r>
            <w:proofErr w:type="spellStart"/>
            <w:r w:rsidRPr="003D1F6F">
              <w:rPr>
                <w:rFonts w:ascii="Times New Roman" w:hAnsi="Times New Roman" w:cs="Times New Roman"/>
                <w:b/>
                <w:bCs/>
                <w:sz w:val="24"/>
                <w:szCs w:val="24"/>
              </w:rPr>
              <w:t>педстажем</w:t>
            </w:r>
            <w:proofErr w:type="spellEnd"/>
            <w:r w:rsidRPr="003D1F6F">
              <w:rPr>
                <w:rFonts w:ascii="Times New Roman" w:hAnsi="Times New Roman" w:cs="Times New Roman"/>
                <w:b/>
                <w:bCs/>
                <w:sz w:val="24"/>
                <w:szCs w:val="24"/>
              </w:rPr>
              <w:t>:</w:t>
            </w:r>
          </w:p>
        </w:tc>
      </w:tr>
      <w:tr w:rsidR="00BB147D" w:rsidRPr="003D1F6F" w:rsidTr="009D117E">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20-30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tabs>
                <w:tab w:val="left" w:pos="885"/>
                <w:tab w:val="center" w:pos="1068"/>
              </w:tabs>
              <w:jc w:val="center"/>
              <w:rPr>
                <w:rFonts w:ascii="Times New Roman" w:hAnsi="Times New Roman" w:cs="Times New Roman"/>
                <w:sz w:val="24"/>
                <w:szCs w:val="24"/>
              </w:rPr>
            </w:pPr>
            <w:r w:rsidRPr="003D1F6F">
              <w:rPr>
                <w:rFonts w:ascii="Times New Roman" w:hAnsi="Times New Roman" w:cs="Times New Roman"/>
                <w:sz w:val="24"/>
                <w:szCs w:val="24"/>
              </w:rPr>
              <w:t>3</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до 3-х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2</w:t>
            </w:r>
          </w:p>
        </w:tc>
      </w:tr>
      <w:tr w:rsidR="00BB147D" w:rsidRPr="003D1F6F" w:rsidTr="009D117E">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31-40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tabs>
                <w:tab w:val="left" w:pos="975"/>
                <w:tab w:val="center" w:pos="1087"/>
              </w:tabs>
              <w:jc w:val="center"/>
              <w:rPr>
                <w:rFonts w:ascii="Times New Roman" w:hAnsi="Times New Roman" w:cs="Times New Roman"/>
                <w:sz w:val="24"/>
                <w:szCs w:val="24"/>
              </w:rPr>
            </w:pPr>
            <w:r w:rsidRPr="003D1F6F">
              <w:rPr>
                <w:rFonts w:ascii="Times New Roman" w:hAnsi="Times New Roman" w:cs="Times New Roman"/>
                <w:sz w:val="24"/>
                <w:szCs w:val="24"/>
              </w:rPr>
              <w:t>7</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до 8-ми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1</w:t>
            </w:r>
          </w:p>
        </w:tc>
      </w:tr>
      <w:tr w:rsidR="00BB147D" w:rsidRPr="003D1F6F" w:rsidTr="009D117E">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41-50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7</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до 13-ти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3</w:t>
            </w:r>
          </w:p>
        </w:tc>
      </w:tr>
      <w:tr w:rsidR="00BB147D" w:rsidRPr="003D1F6F" w:rsidTr="009D117E">
        <w:trPr>
          <w:trHeight w:val="471"/>
        </w:trPr>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lastRenderedPageBreak/>
              <w:t>51-60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8</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до 18-ти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2</w:t>
            </w:r>
          </w:p>
        </w:tc>
      </w:tr>
      <w:tr w:rsidR="00BB147D" w:rsidRPr="003D1F6F" w:rsidTr="009D117E">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понад 60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7</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понад 18 років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24</w:t>
            </w:r>
          </w:p>
        </w:tc>
      </w:tr>
      <w:tr w:rsidR="00BB147D" w:rsidRPr="003D1F6F" w:rsidTr="009D117E">
        <w:trPr>
          <w:cantSplit/>
        </w:trPr>
        <w:tc>
          <w:tcPr>
            <w:tcW w:w="5032" w:type="dxa"/>
            <w:gridSpan w:val="2"/>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b/>
                <w:bCs/>
                <w:sz w:val="24"/>
                <w:szCs w:val="24"/>
              </w:rPr>
            </w:pPr>
            <w:r w:rsidRPr="003D1F6F">
              <w:rPr>
                <w:rFonts w:ascii="Times New Roman" w:hAnsi="Times New Roman" w:cs="Times New Roman"/>
                <w:b/>
                <w:bCs/>
                <w:sz w:val="24"/>
                <w:szCs w:val="24"/>
              </w:rPr>
              <w:t>За категоріями:</w:t>
            </w:r>
          </w:p>
        </w:tc>
        <w:tc>
          <w:tcPr>
            <w:tcW w:w="5032" w:type="dxa"/>
            <w:gridSpan w:val="2"/>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b/>
                <w:bCs/>
                <w:sz w:val="24"/>
                <w:szCs w:val="24"/>
              </w:rPr>
            </w:pPr>
            <w:r w:rsidRPr="003D1F6F">
              <w:rPr>
                <w:rFonts w:ascii="Times New Roman" w:hAnsi="Times New Roman" w:cs="Times New Roman"/>
                <w:b/>
                <w:bCs/>
                <w:sz w:val="24"/>
                <w:szCs w:val="24"/>
              </w:rPr>
              <w:t>За званнями:</w:t>
            </w:r>
          </w:p>
        </w:tc>
      </w:tr>
      <w:tr w:rsidR="00BB147D" w:rsidRPr="003D1F6F" w:rsidTr="009D117E">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Спеціалістів вищої категорії</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17</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Заслужений вчитель</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w:t>
            </w:r>
          </w:p>
        </w:tc>
      </w:tr>
      <w:tr w:rsidR="00BB147D" w:rsidRPr="003D1F6F" w:rsidTr="009D117E">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Спеціалістів І категорії</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9</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Доктор  наук, кандидат наук</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w:t>
            </w:r>
          </w:p>
        </w:tc>
      </w:tr>
      <w:tr w:rsidR="00BB147D" w:rsidRPr="003D1F6F" w:rsidTr="009D117E">
        <w:trPr>
          <w:trHeight w:val="373"/>
        </w:trPr>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Спеціалістів ІІ категорії</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2</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Відмінник освіти України</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6</w:t>
            </w:r>
          </w:p>
        </w:tc>
      </w:tr>
      <w:tr w:rsidR="00BB147D" w:rsidRPr="003D1F6F" w:rsidTr="009D117E">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Спеціалістів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4</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Pr>
                <w:rFonts w:ascii="Times New Roman" w:hAnsi="Times New Roman" w:cs="Times New Roman"/>
                <w:sz w:val="24"/>
                <w:szCs w:val="24"/>
              </w:rPr>
              <w:t>Учитель</w:t>
            </w:r>
            <w:r w:rsidRPr="003D1F6F">
              <w:rPr>
                <w:rFonts w:ascii="Times New Roman" w:hAnsi="Times New Roman" w:cs="Times New Roman"/>
                <w:sz w:val="24"/>
                <w:szCs w:val="24"/>
              </w:rPr>
              <w:t>-методист</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7</w:t>
            </w:r>
          </w:p>
        </w:tc>
      </w:tr>
      <w:tr w:rsidR="00BB147D" w:rsidRPr="003D1F6F" w:rsidTr="009D117E">
        <w:tc>
          <w:tcPr>
            <w:tcW w:w="2516" w:type="dxa"/>
            <w:tcBorders>
              <w:top w:val="single" w:sz="4" w:space="0" w:color="auto"/>
              <w:left w:val="single" w:sz="4" w:space="0" w:color="auto"/>
              <w:bottom w:val="single" w:sz="4" w:space="0" w:color="auto"/>
              <w:right w:val="single" w:sz="4" w:space="0" w:color="auto"/>
            </w:tcBorders>
          </w:tcPr>
          <w:p w:rsidR="00BB147D" w:rsidRPr="003D1F6F" w:rsidRDefault="00BB147D" w:rsidP="009D117E">
            <w:pPr>
              <w:rPr>
                <w:rFonts w:ascii="Times New Roman"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tcPr>
          <w:p w:rsidR="00BB147D" w:rsidRPr="003D1F6F" w:rsidRDefault="00BB147D" w:rsidP="009D117E">
            <w:pPr>
              <w:jc w:val="center"/>
              <w:rPr>
                <w:rFonts w:ascii="Times New Roman"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rPr>
                <w:rFonts w:ascii="Times New Roman" w:hAnsi="Times New Roman" w:cs="Times New Roman"/>
                <w:sz w:val="24"/>
                <w:szCs w:val="24"/>
              </w:rPr>
            </w:pPr>
            <w:r w:rsidRPr="003D1F6F">
              <w:rPr>
                <w:rFonts w:ascii="Times New Roman" w:hAnsi="Times New Roman" w:cs="Times New Roman"/>
                <w:sz w:val="24"/>
                <w:szCs w:val="24"/>
              </w:rPr>
              <w:t>Старших вчителів</w:t>
            </w:r>
          </w:p>
        </w:tc>
        <w:tc>
          <w:tcPr>
            <w:tcW w:w="2516" w:type="dxa"/>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sz w:val="24"/>
                <w:szCs w:val="24"/>
              </w:rPr>
            </w:pPr>
            <w:r w:rsidRPr="003D1F6F">
              <w:rPr>
                <w:rFonts w:ascii="Times New Roman" w:hAnsi="Times New Roman" w:cs="Times New Roman"/>
                <w:sz w:val="24"/>
                <w:szCs w:val="24"/>
              </w:rPr>
              <w:t>5</w:t>
            </w:r>
          </w:p>
        </w:tc>
      </w:tr>
      <w:tr w:rsidR="00BB147D" w:rsidRPr="003D1F6F" w:rsidTr="009D117E">
        <w:trPr>
          <w:cantSplit/>
        </w:trPr>
        <w:tc>
          <w:tcPr>
            <w:tcW w:w="10064" w:type="dxa"/>
            <w:gridSpan w:val="4"/>
            <w:tcBorders>
              <w:top w:val="single" w:sz="4" w:space="0" w:color="auto"/>
              <w:left w:val="single" w:sz="4" w:space="0" w:color="auto"/>
              <w:bottom w:val="single" w:sz="4" w:space="0" w:color="auto"/>
              <w:right w:val="single" w:sz="4" w:space="0" w:color="auto"/>
            </w:tcBorders>
            <w:hideMark/>
          </w:tcPr>
          <w:p w:rsidR="00BB147D" w:rsidRPr="003D1F6F" w:rsidRDefault="00BB147D" w:rsidP="009D117E">
            <w:pPr>
              <w:jc w:val="center"/>
              <w:rPr>
                <w:rFonts w:ascii="Times New Roman" w:hAnsi="Times New Roman" w:cs="Times New Roman"/>
                <w:b/>
                <w:bCs/>
                <w:sz w:val="24"/>
                <w:szCs w:val="24"/>
              </w:rPr>
            </w:pPr>
            <w:r w:rsidRPr="003D1F6F">
              <w:rPr>
                <w:rFonts w:ascii="Times New Roman" w:hAnsi="Times New Roman" w:cs="Times New Roman"/>
                <w:b/>
                <w:bCs/>
                <w:sz w:val="24"/>
                <w:szCs w:val="24"/>
              </w:rPr>
              <w:t>Середній  вік  колективу  -   49,2 років</w:t>
            </w:r>
          </w:p>
        </w:tc>
      </w:tr>
    </w:tbl>
    <w:p w:rsidR="00BB147D" w:rsidRPr="003D1F6F" w:rsidRDefault="00BB147D" w:rsidP="00BB147D">
      <w:pPr>
        <w:pStyle w:val="a8"/>
        <w:rPr>
          <w:rFonts w:eastAsia="Times New Roman"/>
          <w:sz w:val="24"/>
          <w:szCs w:val="24"/>
        </w:rPr>
      </w:pPr>
    </w:p>
    <w:p w:rsidR="00BB147D" w:rsidRPr="00C27E5C" w:rsidRDefault="00BB147D" w:rsidP="00BB147D">
      <w:pPr>
        <w:pStyle w:val="a8"/>
        <w:rPr>
          <w:color w:val="002060"/>
          <w:sz w:val="24"/>
          <w:szCs w:val="24"/>
        </w:rPr>
      </w:pPr>
    </w:p>
    <w:p w:rsidR="00BB147D" w:rsidRPr="00C27E5C" w:rsidRDefault="00BB147D" w:rsidP="00BB147D">
      <w:pPr>
        <w:ind w:firstLine="720"/>
        <w:rPr>
          <w:rFonts w:ascii="Times New Roman" w:hAnsi="Times New Roman" w:cs="Times New Roman"/>
          <w:color w:val="000000" w:themeColor="text1"/>
          <w:sz w:val="24"/>
          <w:szCs w:val="24"/>
        </w:rPr>
      </w:pPr>
      <w:r w:rsidRPr="00C27E5C">
        <w:rPr>
          <w:color w:val="002060"/>
          <w:sz w:val="24"/>
          <w:szCs w:val="24"/>
        </w:rPr>
        <w:t xml:space="preserve">  </w:t>
      </w:r>
      <w:r w:rsidRPr="00C27E5C">
        <w:rPr>
          <w:rFonts w:ascii="Times New Roman" w:hAnsi="Times New Roman" w:cs="Times New Roman"/>
          <w:color w:val="000000" w:themeColor="text1"/>
          <w:sz w:val="24"/>
          <w:szCs w:val="24"/>
        </w:rPr>
        <w:t xml:space="preserve">26 </w:t>
      </w:r>
      <w:proofErr w:type="spellStart"/>
      <w:r w:rsidRPr="00C27E5C">
        <w:rPr>
          <w:rFonts w:ascii="Times New Roman" w:hAnsi="Times New Roman" w:cs="Times New Roman"/>
          <w:color w:val="000000" w:themeColor="text1"/>
          <w:sz w:val="24"/>
          <w:szCs w:val="24"/>
        </w:rPr>
        <w:t>педпрацівників</w:t>
      </w:r>
      <w:proofErr w:type="spellEnd"/>
      <w:r w:rsidRPr="00C27E5C">
        <w:rPr>
          <w:rFonts w:ascii="Times New Roman" w:hAnsi="Times New Roman" w:cs="Times New Roman"/>
          <w:color w:val="000000" w:themeColor="text1"/>
          <w:sz w:val="24"/>
          <w:szCs w:val="24"/>
        </w:rPr>
        <w:t xml:space="preserve"> мають вищу та першу кваліфікаційні категорії, що становить 81,3 %.  Стаж роботи більше 18 років мають 24 учителі, що становить 75 %.</w:t>
      </w:r>
    </w:p>
    <w:p w:rsidR="00BB147D" w:rsidRPr="00C27E5C" w:rsidRDefault="00BB147D" w:rsidP="00BB147D">
      <w:pPr>
        <w:ind w:firstLine="357"/>
        <w:jc w:val="both"/>
        <w:rPr>
          <w:rFonts w:ascii="Times New Roman" w:eastAsia="Times New Roman" w:hAnsi="Times New Roman" w:cs="Times New Roman"/>
          <w:sz w:val="24"/>
          <w:szCs w:val="24"/>
        </w:rPr>
      </w:pPr>
      <w:r w:rsidRPr="00C27E5C">
        <w:rPr>
          <w:rFonts w:ascii="Times New Roman" w:hAnsi="Times New Roman" w:cs="Times New Roman"/>
          <w:bCs/>
          <w:sz w:val="24"/>
          <w:szCs w:val="24"/>
        </w:rPr>
        <w:t>У ліцеї впроваджено такі інновації:</w:t>
      </w:r>
      <w:r w:rsidRPr="00C27E5C">
        <w:rPr>
          <w:rFonts w:ascii="Times New Roman" w:hAnsi="Times New Roman" w:cs="Times New Roman"/>
          <w:b/>
          <w:sz w:val="24"/>
          <w:szCs w:val="24"/>
        </w:rPr>
        <w:t xml:space="preserve"> </w:t>
      </w:r>
      <w:r w:rsidRPr="00C27E5C">
        <w:rPr>
          <w:rFonts w:ascii="Times New Roman" w:hAnsi="Times New Roman" w:cs="Times New Roman"/>
          <w:sz w:val="24"/>
          <w:szCs w:val="24"/>
        </w:rPr>
        <w:t>превентивна освіта,</w:t>
      </w:r>
      <w:r w:rsidRPr="00C27E5C">
        <w:rPr>
          <w:rFonts w:ascii="Times New Roman" w:hAnsi="Times New Roman" w:cs="Times New Roman"/>
          <w:b/>
          <w:sz w:val="24"/>
          <w:szCs w:val="24"/>
        </w:rPr>
        <w:t xml:space="preserve"> </w:t>
      </w:r>
      <w:r w:rsidRPr="00C27E5C">
        <w:rPr>
          <w:rFonts w:ascii="Times New Roman" w:hAnsi="Times New Roman" w:cs="Times New Roman"/>
          <w:sz w:val="24"/>
          <w:szCs w:val="24"/>
        </w:rPr>
        <w:t>розвивальне навчання,  курси за вибором «Основи енергопостачання та енергоспоживання» (у рамках проекту «</w:t>
      </w:r>
      <w:proofErr w:type="spellStart"/>
      <w:r w:rsidRPr="00C27E5C">
        <w:rPr>
          <w:rFonts w:ascii="Times New Roman" w:hAnsi="Times New Roman" w:cs="Times New Roman"/>
          <w:sz w:val="24"/>
          <w:szCs w:val="24"/>
        </w:rPr>
        <w:t>Енергоефективні</w:t>
      </w:r>
      <w:proofErr w:type="spellEnd"/>
      <w:r w:rsidRPr="00C27E5C">
        <w:rPr>
          <w:rFonts w:ascii="Times New Roman" w:hAnsi="Times New Roman" w:cs="Times New Roman"/>
          <w:sz w:val="24"/>
          <w:szCs w:val="24"/>
        </w:rPr>
        <w:t xml:space="preserve"> школи: нова генерація»), «Спорт проти </w:t>
      </w:r>
      <w:proofErr w:type="spellStart"/>
      <w:r w:rsidRPr="00C27E5C">
        <w:rPr>
          <w:rFonts w:ascii="Times New Roman" w:hAnsi="Times New Roman" w:cs="Times New Roman"/>
          <w:sz w:val="24"/>
          <w:szCs w:val="24"/>
        </w:rPr>
        <w:t>булінгу</w:t>
      </w:r>
      <w:proofErr w:type="spellEnd"/>
      <w:r w:rsidRPr="00C27E5C">
        <w:rPr>
          <w:rFonts w:ascii="Times New Roman" w:hAnsi="Times New Roman" w:cs="Times New Roman"/>
          <w:sz w:val="24"/>
          <w:szCs w:val="24"/>
        </w:rPr>
        <w:t>», «Родинні фінанси», «Фінансово-грамотний споживач», інтегрований курс «</w:t>
      </w:r>
      <w:proofErr w:type="spellStart"/>
      <w:r w:rsidRPr="00C27E5C">
        <w:rPr>
          <w:rFonts w:ascii="Times New Roman" w:hAnsi="Times New Roman" w:cs="Times New Roman"/>
          <w:sz w:val="24"/>
          <w:szCs w:val="24"/>
        </w:rPr>
        <w:t>Харківщинознавство</w:t>
      </w:r>
      <w:proofErr w:type="spellEnd"/>
      <w:r w:rsidRPr="00C27E5C">
        <w:rPr>
          <w:rFonts w:ascii="Times New Roman" w:hAnsi="Times New Roman" w:cs="Times New Roman"/>
          <w:sz w:val="24"/>
          <w:szCs w:val="24"/>
        </w:rPr>
        <w:t xml:space="preserve">», проектна діяльність (зокрема, реалізація проекту «Вчимося жити разом»), превентивні курси «Культура добросусідства» , «Особиста гідність. Безпека життя. Громадянська позиція» , дистанційне навчання, участь у всеукраїнському експерименті </w:t>
      </w:r>
      <w:r w:rsidRPr="00C27E5C">
        <w:rPr>
          <w:rStyle w:val="af4"/>
          <w:sz w:val="24"/>
          <w:szCs w:val="24"/>
          <w:bdr w:val="none" w:sz="0" w:space="0" w:color="auto" w:frame="1"/>
          <w:shd w:val="clear" w:color="auto" w:fill="FFFFFF"/>
        </w:rPr>
        <w:t>«Електронний підручник для</w:t>
      </w:r>
      <w:r w:rsidRPr="00C27E5C">
        <w:rPr>
          <w:rFonts w:ascii="Times New Roman" w:hAnsi="Times New Roman" w:cs="Times New Roman"/>
          <w:b/>
          <w:bCs/>
          <w:sz w:val="24"/>
          <w:szCs w:val="24"/>
          <w:bdr w:val="none" w:sz="0" w:space="0" w:color="auto" w:frame="1"/>
          <w:shd w:val="clear" w:color="auto" w:fill="FFFFFF"/>
        </w:rPr>
        <w:t xml:space="preserve"> </w:t>
      </w:r>
      <w:r w:rsidRPr="00C27E5C">
        <w:rPr>
          <w:rStyle w:val="af4"/>
          <w:sz w:val="24"/>
          <w:szCs w:val="24"/>
          <w:bdr w:val="none" w:sz="0" w:space="0" w:color="auto" w:frame="1"/>
          <w:shd w:val="clear" w:color="auto" w:fill="FFFFFF"/>
        </w:rPr>
        <w:t>загальної середньої освіти»</w:t>
      </w:r>
      <w:r w:rsidRPr="00C27E5C">
        <w:rPr>
          <w:rStyle w:val="afe"/>
          <w:rFonts w:ascii="Times New Roman" w:hAnsi="Times New Roman" w:cs="Times New Roman"/>
          <w:bCs/>
          <w:sz w:val="24"/>
          <w:szCs w:val="24"/>
          <w:bdr w:val="none" w:sz="0" w:space="0" w:color="auto" w:frame="1"/>
          <w:shd w:val="clear" w:color="auto" w:fill="FFFFFF"/>
        </w:rPr>
        <w:t xml:space="preserve"> (E-</w:t>
      </w:r>
      <w:proofErr w:type="spellStart"/>
      <w:r w:rsidRPr="00C27E5C">
        <w:rPr>
          <w:rStyle w:val="afe"/>
          <w:rFonts w:ascii="Times New Roman" w:hAnsi="Times New Roman" w:cs="Times New Roman"/>
          <w:bCs/>
          <w:sz w:val="24"/>
          <w:szCs w:val="24"/>
          <w:bdr w:val="none" w:sz="0" w:space="0" w:color="auto" w:frame="1"/>
          <w:shd w:val="clear" w:color="auto" w:fill="FFFFFF"/>
        </w:rPr>
        <w:t>book</w:t>
      </w:r>
      <w:proofErr w:type="spellEnd"/>
      <w:r w:rsidRPr="00C27E5C">
        <w:rPr>
          <w:rStyle w:val="afe"/>
          <w:rFonts w:ascii="Times New Roman" w:hAnsi="Times New Roman" w:cs="Times New Roman"/>
          <w:bCs/>
          <w:sz w:val="24"/>
          <w:szCs w:val="24"/>
          <w:bdr w:val="none" w:sz="0" w:space="0" w:color="auto" w:frame="1"/>
          <w:shd w:val="clear" w:color="auto" w:fill="FFFFFF"/>
        </w:rPr>
        <w:t xml:space="preserve"> </w:t>
      </w:r>
      <w:proofErr w:type="spellStart"/>
      <w:r w:rsidRPr="00C27E5C">
        <w:rPr>
          <w:rStyle w:val="afe"/>
          <w:rFonts w:ascii="Times New Roman" w:hAnsi="Times New Roman" w:cs="Times New Roman"/>
          <w:bCs/>
          <w:sz w:val="24"/>
          <w:szCs w:val="24"/>
          <w:bdr w:val="none" w:sz="0" w:space="0" w:color="auto" w:frame="1"/>
          <w:shd w:val="clear" w:color="auto" w:fill="FFFFFF"/>
        </w:rPr>
        <w:t>for</w:t>
      </w:r>
      <w:r w:rsidRPr="00C27E5C">
        <w:rPr>
          <w:rStyle w:val="apple-converted-space"/>
          <w:rFonts w:ascii="Times New Roman" w:hAnsi="Times New Roman" w:cs="Times New Roman"/>
          <w:bCs/>
          <w:i/>
          <w:iCs/>
          <w:sz w:val="24"/>
          <w:szCs w:val="24"/>
          <w:bdr w:val="none" w:sz="0" w:space="0" w:color="auto" w:frame="1"/>
        </w:rPr>
        <w:t> </w:t>
      </w:r>
      <w:r w:rsidRPr="00C27E5C">
        <w:rPr>
          <w:rStyle w:val="afe"/>
          <w:rFonts w:ascii="Times New Roman" w:hAnsi="Times New Roman" w:cs="Times New Roman"/>
          <w:bCs/>
          <w:sz w:val="24"/>
          <w:szCs w:val="24"/>
          <w:bdr w:val="none" w:sz="0" w:space="0" w:color="auto" w:frame="1"/>
          <w:shd w:val="clear" w:color="auto" w:fill="FFFFFF"/>
        </w:rPr>
        <w:t>secondary</w:t>
      </w:r>
      <w:r w:rsidRPr="00C27E5C">
        <w:rPr>
          <w:rStyle w:val="apple-converted-space"/>
          <w:rFonts w:ascii="Times New Roman" w:hAnsi="Times New Roman" w:cs="Times New Roman"/>
          <w:bCs/>
          <w:i/>
          <w:iCs/>
          <w:sz w:val="24"/>
          <w:szCs w:val="24"/>
          <w:bdr w:val="none" w:sz="0" w:space="0" w:color="auto" w:frame="1"/>
        </w:rPr>
        <w:t> </w:t>
      </w:r>
      <w:r w:rsidRPr="00C27E5C">
        <w:rPr>
          <w:rStyle w:val="afe"/>
          <w:rFonts w:ascii="Times New Roman" w:hAnsi="Times New Roman" w:cs="Times New Roman"/>
          <w:bCs/>
          <w:sz w:val="24"/>
          <w:szCs w:val="24"/>
          <w:bdr w:val="none" w:sz="0" w:space="0" w:color="auto" w:frame="1"/>
          <w:shd w:val="clear" w:color="auto" w:fill="FFFFFF"/>
        </w:rPr>
        <w:t>educa</w:t>
      </w:r>
      <w:proofErr w:type="spellEnd"/>
      <w:r w:rsidRPr="00C27E5C">
        <w:rPr>
          <w:rStyle w:val="afe"/>
          <w:rFonts w:ascii="Times New Roman" w:hAnsi="Times New Roman" w:cs="Times New Roman"/>
          <w:bCs/>
          <w:sz w:val="24"/>
          <w:szCs w:val="24"/>
          <w:bdr w:val="none" w:sz="0" w:space="0" w:color="auto" w:frame="1"/>
          <w:shd w:val="clear" w:color="auto" w:fill="FFFFFF"/>
        </w:rPr>
        <w:t>tion</w:t>
      </w:r>
      <w:r w:rsidRPr="00C27E5C">
        <w:rPr>
          <w:rStyle w:val="apple-converted-space"/>
          <w:rFonts w:ascii="Times New Roman" w:hAnsi="Times New Roman" w:cs="Times New Roman"/>
          <w:bCs/>
          <w:i/>
          <w:iCs/>
          <w:sz w:val="24"/>
          <w:szCs w:val="24"/>
          <w:bdr w:val="none" w:sz="0" w:space="0" w:color="auto" w:frame="1"/>
        </w:rPr>
        <w:t> </w:t>
      </w:r>
      <w:r w:rsidRPr="00C27E5C">
        <w:rPr>
          <w:rStyle w:val="afe"/>
          <w:rFonts w:ascii="Times New Roman" w:hAnsi="Times New Roman" w:cs="Times New Roman"/>
          <w:bCs/>
          <w:sz w:val="24"/>
          <w:szCs w:val="24"/>
          <w:bdr w:val="none" w:sz="0" w:space="0" w:color="auto" w:frame="1"/>
          <w:shd w:val="clear" w:color="auto" w:fill="FFFFFF"/>
        </w:rPr>
        <w:t>(EBSE))</w:t>
      </w:r>
      <w:r>
        <w:rPr>
          <w:rFonts w:ascii="Times New Roman" w:hAnsi="Times New Roman" w:cs="Times New Roman"/>
          <w:sz w:val="24"/>
          <w:szCs w:val="24"/>
        </w:rPr>
        <w:t>, у</w:t>
      </w:r>
      <w:r w:rsidRPr="00C27E5C">
        <w:rPr>
          <w:rFonts w:ascii="Times New Roman" w:hAnsi="Times New Roman" w:cs="Times New Roman"/>
          <w:sz w:val="24"/>
          <w:szCs w:val="24"/>
        </w:rPr>
        <w:t>проваджуються кращі практики,</w:t>
      </w:r>
      <w:r w:rsidRPr="00C27E5C">
        <w:rPr>
          <w:rStyle w:val="af4"/>
          <w:sz w:val="24"/>
          <w:szCs w:val="24"/>
          <w:bdr w:val="none" w:sz="0" w:space="0" w:color="auto" w:frame="1"/>
          <w:shd w:val="clear" w:color="auto" w:fill="FFFFFF"/>
        </w:rPr>
        <w:t xml:space="preserve"> інноваційні засобів ІКТ, дидактичні і навчально-методичні матеріали,  що представлені у формі е-підручника й е-платформи.</w:t>
      </w:r>
      <w:r w:rsidRPr="00C27E5C">
        <w:rPr>
          <w:rFonts w:ascii="Times New Roman" w:hAnsi="Times New Roman" w:cs="Times New Roman"/>
          <w:bCs/>
          <w:noProof/>
          <w:sz w:val="24"/>
          <w:szCs w:val="24"/>
          <w:bdr w:val="none" w:sz="0" w:space="0" w:color="auto" w:frame="1"/>
          <w:shd w:val="clear" w:color="auto" w:fill="FFFFFF"/>
        </w:rPr>
        <w:t xml:space="preserve"> </w:t>
      </w:r>
    </w:p>
    <w:p w:rsidR="00BB147D" w:rsidRPr="00C27E5C" w:rsidRDefault="00BB147D" w:rsidP="00BB147D">
      <w:pPr>
        <w:ind w:right="49"/>
        <w:jc w:val="both"/>
        <w:rPr>
          <w:rFonts w:ascii="Times New Roman" w:hAnsi="Times New Roman" w:cs="Times New Roman"/>
          <w:sz w:val="24"/>
          <w:szCs w:val="24"/>
        </w:rPr>
      </w:pPr>
      <w:bookmarkStart w:id="18" w:name="page5"/>
      <w:bookmarkEnd w:id="18"/>
      <w:r w:rsidRPr="00C27E5C">
        <w:rPr>
          <w:rFonts w:ascii="Times New Roman" w:eastAsia="Times New Roman" w:hAnsi="Times New Roman" w:cs="Times New Roman"/>
          <w:color w:val="FF0000"/>
          <w:sz w:val="24"/>
          <w:szCs w:val="24"/>
        </w:rPr>
        <w:t xml:space="preserve">   </w:t>
      </w:r>
      <w:r w:rsidRPr="00C27E5C">
        <w:rPr>
          <w:rFonts w:ascii="Times New Roman" w:hAnsi="Times New Roman" w:cs="Times New Roman"/>
          <w:sz w:val="24"/>
          <w:szCs w:val="24"/>
        </w:rPr>
        <w:t xml:space="preserve">Участь у ІІ етапі Всеукраїнських учнівських олімпіад з навчальних предметів виявила достатній рівень підготовки учнів нашого ліцею у ІІ етапі Всеукраїнських учнівських олімпіад: з інформатики та інформаційних технологій, математики, української мови та літератури, технічної праці, обслуговуючої праці, історії, правознавства, екології, географії, хімії, біології, російської мови та літератури, фізики. Покращились результати </w:t>
      </w:r>
      <w:r>
        <w:rPr>
          <w:rFonts w:ascii="Times New Roman" w:hAnsi="Times New Roman" w:cs="Times New Roman"/>
          <w:sz w:val="24"/>
          <w:szCs w:val="24"/>
        </w:rPr>
        <w:t>в</w:t>
      </w:r>
      <w:r w:rsidRPr="00C27E5C">
        <w:rPr>
          <w:rFonts w:ascii="Times New Roman" w:hAnsi="Times New Roman" w:cs="Times New Roman"/>
          <w:sz w:val="24"/>
          <w:szCs w:val="24"/>
        </w:rPr>
        <w:t xml:space="preserve">иступу команд з хімії, географії, фізики. </w:t>
      </w:r>
    </w:p>
    <w:p w:rsidR="00BB147D" w:rsidRPr="00C27E5C" w:rsidRDefault="00BB147D" w:rsidP="00BB147D">
      <w:pPr>
        <w:ind w:firstLine="708"/>
        <w:jc w:val="both"/>
        <w:rPr>
          <w:rFonts w:ascii="Times New Roman" w:hAnsi="Times New Roman" w:cs="Times New Roman"/>
          <w:sz w:val="24"/>
          <w:szCs w:val="24"/>
        </w:rPr>
      </w:pPr>
      <w:r w:rsidRPr="00C27E5C">
        <w:rPr>
          <w:rFonts w:ascii="Times New Roman" w:hAnsi="Times New Roman" w:cs="Times New Roman"/>
          <w:sz w:val="24"/>
          <w:szCs w:val="24"/>
        </w:rPr>
        <w:t xml:space="preserve">У ІІ етапі Всеукраїнських учнівських олімпіад з навчальних предметів учні школи посіли 32 призові місця: І місць - 8 , ІІ місць - 11, ІІІ місць – 13 </w:t>
      </w:r>
      <w:r>
        <w:rPr>
          <w:rFonts w:ascii="Times New Roman" w:hAnsi="Times New Roman" w:cs="Times New Roman"/>
          <w:sz w:val="24"/>
          <w:szCs w:val="24"/>
        </w:rPr>
        <w:t>.</w:t>
      </w:r>
    </w:p>
    <w:p w:rsidR="00BB147D" w:rsidRPr="00C27E5C" w:rsidRDefault="00BB147D" w:rsidP="00BB147D">
      <w:pPr>
        <w:ind w:firstLine="708"/>
        <w:jc w:val="both"/>
        <w:rPr>
          <w:rFonts w:ascii="Times New Roman" w:hAnsi="Times New Roman" w:cs="Times New Roman"/>
          <w:sz w:val="24"/>
          <w:szCs w:val="24"/>
        </w:rPr>
      </w:pPr>
      <w:r w:rsidRPr="00C27E5C">
        <w:rPr>
          <w:rFonts w:ascii="Times New Roman" w:hAnsi="Times New Roman" w:cs="Times New Roman"/>
          <w:sz w:val="24"/>
          <w:szCs w:val="24"/>
        </w:rPr>
        <w:t>За підсумками участі учнів ліцею в ІІІ (обласному) етапі Всеукраїнських учнівських олімпіад з навчальних предметів учні посіли три призових місця: з історії - ІІІ місце, з української мови та літератури - ІІІ місце , з біології - ІІІ місце .</w:t>
      </w:r>
    </w:p>
    <w:p w:rsidR="00BB147D" w:rsidRPr="00C27E5C" w:rsidRDefault="00BB147D" w:rsidP="00BB147D">
      <w:pPr>
        <w:ind w:firstLine="360"/>
        <w:jc w:val="both"/>
        <w:rPr>
          <w:rFonts w:ascii="Times New Roman" w:hAnsi="Times New Roman" w:cs="Times New Roman"/>
          <w:noProof/>
          <w:sz w:val="24"/>
          <w:szCs w:val="24"/>
        </w:rPr>
      </w:pPr>
      <w:r w:rsidRPr="00C27E5C">
        <w:rPr>
          <w:rFonts w:ascii="Times New Roman" w:hAnsi="Times New Roman" w:cs="Times New Roman"/>
          <w:noProof/>
          <w:sz w:val="24"/>
          <w:szCs w:val="24"/>
        </w:rPr>
        <w:lastRenderedPageBreak/>
        <w:t xml:space="preserve">    Переможцями І етапу  Всеукраїнського конкурсу-захисту науково-дослідницьких робіт учнів-членів МАН стали Гуторова Милана, учениця 11 класу, Деменкова Дарина, учениця 10 класу, Мерц Валерія, учениця 9 класу (керівник Мокляк Н.А.), Ковтун Дарина, учениця 10 класу (керівник Пурей Т.А.), які брали участь у ІІ етапі Конкурсу-захисту. </w:t>
      </w:r>
    </w:p>
    <w:p w:rsidR="00BB147D" w:rsidRPr="00C27E5C" w:rsidRDefault="00BB147D" w:rsidP="00BB147D">
      <w:pPr>
        <w:ind w:firstLine="360"/>
        <w:jc w:val="both"/>
        <w:rPr>
          <w:rFonts w:ascii="Times New Roman" w:hAnsi="Times New Roman" w:cs="Times New Roman"/>
          <w:noProof/>
          <w:sz w:val="24"/>
          <w:szCs w:val="24"/>
        </w:rPr>
      </w:pPr>
      <w:r w:rsidRPr="00C27E5C">
        <w:rPr>
          <w:rFonts w:ascii="Times New Roman" w:hAnsi="Times New Roman" w:cs="Times New Roman"/>
          <w:noProof/>
          <w:sz w:val="24"/>
          <w:szCs w:val="24"/>
        </w:rPr>
        <w:t>За підсумками ІІ (обласного) етапу Всеукраїнського конкурсу-захисту науково-дослідницьких робіт учнів-членів МАН Гуторова Милана, учениця 11-го класу, посіла ІІІ місце (керівник Мокляк Н.А.).</w:t>
      </w:r>
    </w:p>
    <w:p w:rsidR="00BB147D" w:rsidRPr="00C27E5C" w:rsidRDefault="00BB147D" w:rsidP="00BB147D">
      <w:pPr>
        <w:ind w:firstLine="569"/>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За підсумками участі в предметних олімпіадах та конкурсі-захисті науково-дослідницьких робіт учнів – членів Малої академії наук ліцей входить у трійку кращих навчальних закладів міста. </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 ІІ етапі  ХХ Міжнародного конкурсу з української мови імені Петра </w:t>
      </w:r>
      <w:proofErr w:type="spellStart"/>
      <w:r w:rsidRPr="00C27E5C">
        <w:rPr>
          <w:rFonts w:ascii="Times New Roman" w:eastAsia="Times New Roman" w:hAnsi="Times New Roman" w:cs="Times New Roman"/>
          <w:sz w:val="24"/>
          <w:szCs w:val="24"/>
        </w:rPr>
        <w:t>Яцика</w:t>
      </w:r>
      <w:proofErr w:type="spellEnd"/>
      <w:r w:rsidRPr="00C27E5C">
        <w:rPr>
          <w:rFonts w:ascii="Times New Roman" w:eastAsia="Times New Roman" w:hAnsi="Times New Roman" w:cs="Times New Roman"/>
          <w:sz w:val="24"/>
          <w:szCs w:val="24"/>
        </w:rPr>
        <w:t xml:space="preserve"> ІІ місце посіла  учениця 4-Б класу Мороз Таміла,</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У ІІ етапі  Х Міжнародного мовно-літературного конкурсу учнівської та студентської молоді імені Тараса Шевченка Бондаренко Анастасія, учениця 7-Б класу, посіла ІІ місце та учениця 6-А класу Литвин Дарина посіла ІІ місце.</w:t>
      </w:r>
    </w:p>
    <w:p w:rsidR="00BB147D" w:rsidRPr="00C27E5C" w:rsidRDefault="00BB147D" w:rsidP="00BB147D">
      <w:pPr>
        <w:ind w:right="-1" w:firstLine="567"/>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Учні школи взяли активну участь у Всеукраїнському конкурсі учнівської творчості. У ІІ (міському) етапі </w:t>
      </w:r>
      <w:r w:rsidRPr="00C27E5C">
        <w:rPr>
          <w:rFonts w:ascii="Times New Roman" w:eastAsia="Times New Roman" w:hAnsi="Times New Roman" w:cs="Times New Roman"/>
          <w:sz w:val="24"/>
          <w:szCs w:val="24"/>
          <w:shd w:val="clear" w:color="auto" w:fill="FFFFFF"/>
        </w:rPr>
        <w:t xml:space="preserve">ХІХ Всеукраїнського конкурсу учнівської творчості </w:t>
      </w:r>
      <w:r w:rsidRPr="00C27E5C">
        <w:rPr>
          <w:rFonts w:ascii="Times New Roman" w:eastAsia="Times New Roman" w:hAnsi="Times New Roman" w:cs="Times New Roman"/>
          <w:bCs/>
          <w:sz w:val="24"/>
          <w:szCs w:val="24"/>
        </w:rPr>
        <w:t xml:space="preserve">за темою </w:t>
      </w:r>
      <w:r w:rsidRPr="00C27E5C">
        <w:rPr>
          <w:rFonts w:ascii="Times New Roman" w:eastAsia="Times New Roman" w:hAnsi="Times New Roman" w:cs="Times New Roman"/>
          <w:sz w:val="24"/>
          <w:szCs w:val="24"/>
        </w:rPr>
        <w:t xml:space="preserve">«Ради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тебе перли в душу сію, ради тебе мислю і творю…» у номінації «Література» І місце посів уче</w:t>
      </w:r>
      <w:r>
        <w:rPr>
          <w:rFonts w:ascii="Times New Roman" w:eastAsia="Times New Roman" w:hAnsi="Times New Roman" w:cs="Times New Roman"/>
          <w:sz w:val="24"/>
          <w:szCs w:val="24"/>
        </w:rPr>
        <w:t xml:space="preserve">нь 10-го класу </w:t>
      </w:r>
      <w:proofErr w:type="spellStart"/>
      <w:r>
        <w:rPr>
          <w:rFonts w:ascii="Times New Roman" w:eastAsia="Times New Roman" w:hAnsi="Times New Roman" w:cs="Times New Roman"/>
          <w:sz w:val="24"/>
          <w:szCs w:val="24"/>
        </w:rPr>
        <w:t>Гоженко</w:t>
      </w:r>
      <w:proofErr w:type="spellEnd"/>
      <w:r>
        <w:rPr>
          <w:rFonts w:ascii="Times New Roman" w:eastAsia="Times New Roman" w:hAnsi="Times New Roman" w:cs="Times New Roman"/>
          <w:sz w:val="24"/>
          <w:szCs w:val="24"/>
        </w:rPr>
        <w:t xml:space="preserve"> Богдан, </w:t>
      </w:r>
      <w:r w:rsidRPr="00C27E5C">
        <w:rPr>
          <w:rFonts w:ascii="Times New Roman" w:eastAsia="Times New Roman" w:hAnsi="Times New Roman" w:cs="Times New Roman"/>
          <w:sz w:val="24"/>
          <w:szCs w:val="24"/>
          <w:shd w:val="clear" w:color="auto" w:fill="FFFFFF"/>
        </w:rPr>
        <w:t xml:space="preserve">у ІІІ (обласному) етапі Конкурсу </w:t>
      </w:r>
      <w:proofErr w:type="spellStart"/>
      <w:r w:rsidRPr="00C27E5C">
        <w:rPr>
          <w:rFonts w:ascii="Times New Roman" w:eastAsia="Times New Roman" w:hAnsi="Times New Roman" w:cs="Times New Roman"/>
          <w:sz w:val="24"/>
          <w:szCs w:val="24"/>
          <w:shd w:val="clear" w:color="auto" w:fill="FFFFFF"/>
        </w:rPr>
        <w:t>Гоженко</w:t>
      </w:r>
      <w:proofErr w:type="spellEnd"/>
      <w:r w:rsidRPr="00C27E5C">
        <w:rPr>
          <w:rFonts w:ascii="Times New Roman" w:eastAsia="Times New Roman" w:hAnsi="Times New Roman" w:cs="Times New Roman"/>
          <w:sz w:val="24"/>
          <w:szCs w:val="24"/>
          <w:shd w:val="clear" w:color="auto" w:fill="FFFFFF"/>
        </w:rPr>
        <w:t xml:space="preserve"> Б. виборов І місце</w:t>
      </w:r>
      <w:r w:rsidRPr="00C27E5C">
        <w:rPr>
          <w:rFonts w:ascii="Times New Roman" w:eastAsia="Times New Roman" w:hAnsi="Times New Roman" w:cs="Times New Roman"/>
          <w:sz w:val="24"/>
          <w:szCs w:val="24"/>
        </w:rPr>
        <w:t xml:space="preserve"> та став пер</w:t>
      </w:r>
      <w:r>
        <w:rPr>
          <w:rFonts w:ascii="Times New Roman" w:eastAsia="Times New Roman" w:hAnsi="Times New Roman" w:cs="Times New Roman"/>
          <w:sz w:val="24"/>
          <w:szCs w:val="24"/>
        </w:rPr>
        <w:t>еможцем на всеукраїнському рівні.</w:t>
      </w:r>
      <w:r w:rsidRPr="00C27E5C">
        <w:rPr>
          <w:rFonts w:ascii="Times New Roman" w:eastAsia="Times New Roman" w:hAnsi="Times New Roman" w:cs="Times New Roman"/>
          <w:sz w:val="24"/>
          <w:szCs w:val="24"/>
        </w:rPr>
        <w:t xml:space="preserve"> У номінації «Історія України і державотворення» І місце посіла учениця 7-А класу Бі</w:t>
      </w:r>
      <w:r>
        <w:rPr>
          <w:rFonts w:ascii="Times New Roman" w:eastAsia="Times New Roman" w:hAnsi="Times New Roman" w:cs="Times New Roman"/>
          <w:sz w:val="24"/>
          <w:szCs w:val="24"/>
        </w:rPr>
        <w:t>лаш Дарина,</w:t>
      </w:r>
      <w:r w:rsidRPr="00C27E5C">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shd w:val="clear" w:color="auto" w:fill="FFFFFF"/>
        </w:rPr>
        <w:t>у ІІІ (обласному) етапі Конкурсу Білаш Д. виборола ІІІ місце</w:t>
      </w:r>
      <w:r>
        <w:rPr>
          <w:rFonts w:ascii="Times New Roman" w:eastAsia="Times New Roman" w:hAnsi="Times New Roman" w:cs="Times New Roman"/>
          <w:sz w:val="24"/>
          <w:szCs w:val="24"/>
        </w:rPr>
        <w:t xml:space="preserve"> . </w:t>
      </w:r>
    </w:p>
    <w:p w:rsidR="00BB147D" w:rsidRPr="00C27E5C" w:rsidRDefault="00BB147D" w:rsidP="00BB147D">
      <w:pPr>
        <w:ind w:right="-1" w:firstLine="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w:t>
      </w:r>
      <w:r w:rsidRPr="00C27E5C">
        <w:rPr>
          <w:rFonts w:ascii="Times New Roman" w:eastAsia="Times New Roman" w:hAnsi="Times New Roman" w:cs="Times New Roman"/>
          <w:sz w:val="24"/>
          <w:szCs w:val="24"/>
          <w:shd w:val="clear" w:color="auto" w:fill="FFFFFF"/>
        </w:rPr>
        <w:t xml:space="preserve"> обласному фестивалі комп’ютерної графіки та анімації серед учнів закладів освіти Харківської області І місце у номінації «Колаж» посіла учениця 9-го класу </w:t>
      </w:r>
      <w:proofErr w:type="spellStart"/>
      <w:r w:rsidRPr="00C27E5C">
        <w:rPr>
          <w:rFonts w:ascii="Times New Roman" w:eastAsia="Times New Roman" w:hAnsi="Times New Roman" w:cs="Times New Roman"/>
          <w:sz w:val="24"/>
          <w:szCs w:val="24"/>
          <w:shd w:val="clear" w:color="auto" w:fill="FFFFFF"/>
        </w:rPr>
        <w:t>Овдієнко</w:t>
      </w:r>
      <w:proofErr w:type="spellEnd"/>
      <w:r w:rsidRPr="00C27E5C">
        <w:rPr>
          <w:rFonts w:ascii="Times New Roman" w:eastAsia="Times New Roman" w:hAnsi="Times New Roman" w:cs="Times New Roman"/>
          <w:sz w:val="24"/>
          <w:szCs w:val="24"/>
          <w:shd w:val="clear" w:color="auto" w:fill="FFFFFF"/>
        </w:rPr>
        <w:t xml:space="preserve"> К., ІІ місце у номінації «Анімація» посів учень 10-го класу </w:t>
      </w:r>
      <w:proofErr w:type="spellStart"/>
      <w:r w:rsidRPr="00C27E5C">
        <w:rPr>
          <w:rFonts w:ascii="Times New Roman" w:eastAsia="Times New Roman" w:hAnsi="Times New Roman" w:cs="Times New Roman"/>
          <w:sz w:val="24"/>
          <w:szCs w:val="24"/>
          <w:shd w:val="clear" w:color="auto" w:fill="FFFFFF"/>
        </w:rPr>
        <w:t>Гоженко</w:t>
      </w:r>
      <w:proofErr w:type="spellEnd"/>
      <w:r w:rsidRPr="00C27E5C">
        <w:rPr>
          <w:rFonts w:ascii="Times New Roman" w:eastAsia="Times New Roman" w:hAnsi="Times New Roman" w:cs="Times New Roman"/>
          <w:sz w:val="24"/>
          <w:szCs w:val="24"/>
          <w:shd w:val="clear" w:color="auto" w:fill="FFFFFF"/>
        </w:rPr>
        <w:t xml:space="preserve"> Б., ІІ місце у номінації «</w:t>
      </w:r>
      <w:proofErr w:type="spellStart"/>
      <w:r w:rsidRPr="00C27E5C">
        <w:rPr>
          <w:rFonts w:ascii="Times New Roman" w:eastAsia="Times New Roman" w:hAnsi="Times New Roman" w:cs="Times New Roman"/>
          <w:sz w:val="24"/>
          <w:szCs w:val="24"/>
          <w:shd w:val="clear" w:color="auto" w:fill="FFFFFF"/>
        </w:rPr>
        <w:t>Відеомонтаж</w:t>
      </w:r>
      <w:proofErr w:type="spellEnd"/>
      <w:r w:rsidRPr="00C27E5C">
        <w:rPr>
          <w:rFonts w:ascii="Times New Roman" w:eastAsia="Times New Roman" w:hAnsi="Times New Roman" w:cs="Times New Roman"/>
          <w:sz w:val="24"/>
          <w:szCs w:val="24"/>
          <w:shd w:val="clear" w:color="auto" w:fill="FFFFFF"/>
        </w:rPr>
        <w:t>» посів учень 9-го класу Орлов Д., ІІІ місце у номінації «</w:t>
      </w:r>
      <w:r w:rsidRPr="00C27E5C">
        <w:rPr>
          <w:rFonts w:ascii="Times New Roman" w:eastAsia="Times New Roman" w:hAnsi="Times New Roman" w:cs="Times New Roman"/>
          <w:sz w:val="24"/>
          <w:szCs w:val="24"/>
          <w:shd w:val="clear" w:color="auto" w:fill="FFFFFF"/>
          <w:lang w:val="en-US"/>
        </w:rPr>
        <w:t>Scratch</w:t>
      </w:r>
      <w:r w:rsidRPr="00C27E5C">
        <w:rPr>
          <w:rFonts w:ascii="Times New Roman" w:eastAsia="Times New Roman" w:hAnsi="Times New Roman" w:cs="Times New Roman"/>
          <w:sz w:val="24"/>
          <w:szCs w:val="24"/>
          <w:shd w:val="clear" w:color="auto" w:fill="FFFFFF"/>
        </w:rPr>
        <w:t xml:space="preserve">-проекти» посіли учениця 5-А класу </w:t>
      </w:r>
      <w:proofErr w:type="spellStart"/>
      <w:r w:rsidRPr="00C27E5C">
        <w:rPr>
          <w:rFonts w:ascii="Times New Roman" w:eastAsia="Times New Roman" w:hAnsi="Times New Roman" w:cs="Times New Roman"/>
          <w:sz w:val="24"/>
          <w:szCs w:val="24"/>
          <w:shd w:val="clear" w:color="auto" w:fill="FFFFFF"/>
        </w:rPr>
        <w:t>Глагольєва</w:t>
      </w:r>
      <w:proofErr w:type="spellEnd"/>
      <w:r w:rsidRPr="00C27E5C">
        <w:rPr>
          <w:rFonts w:ascii="Times New Roman" w:eastAsia="Times New Roman" w:hAnsi="Times New Roman" w:cs="Times New Roman"/>
          <w:sz w:val="24"/>
          <w:szCs w:val="24"/>
          <w:shd w:val="clear" w:color="auto" w:fill="FFFFFF"/>
        </w:rPr>
        <w:t xml:space="preserve"> А. та учень 6-Б класу </w:t>
      </w:r>
      <w:proofErr w:type="spellStart"/>
      <w:r w:rsidRPr="00C27E5C">
        <w:rPr>
          <w:rFonts w:ascii="Times New Roman" w:eastAsia="Times New Roman" w:hAnsi="Times New Roman" w:cs="Times New Roman"/>
          <w:sz w:val="24"/>
          <w:szCs w:val="24"/>
          <w:shd w:val="clear" w:color="auto" w:fill="FFFFFF"/>
        </w:rPr>
        <w:t>Гоженко</w:t>
      </w:r>
      <w:proofErr w:type="spellEnd"/>
      <w:r w:rsidRPr="00C27E5C">
        <w:rPr>
          <w:rFonts w:ascii="Times New Roman" w:eastAsia="Times New Roman" w:hAnsi="Times New Roman" w:cs="Times New Roman"/>
          <w:sz w:val="24"/>
          <w:szCs w:val="24"/>
          <w:shd w:val="clear" w:color="auto" w:fill="FFFFFF"/>
        </w:rPr>
        <w:t xml:space="preserve"> А. .</w:t>
      </w:r>
    </w:p>
    <w:p w:rsidR="00BB147D" w:rsidRPr="00C27E5C" w:rsidRDefault="00BB147D" w:rsidP="00BB147D">
      <w:pPr>
        <w:ind w:right="-1" w:firstLine="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В </w:t>
      </w:r>
      <w:r w:rsidRPr="00C27E5C">
        <w:rPr>
          <w:rFonts w:ascii="Times New Roman" w:eastAsia="Times New Roman" w:hAnsi="Times New Roman" w:cs="Times New Roman"/>
          <w:sz w:val="24"/>
          <w:szCs w:val="24"/>
        </w:rPr>
        <w:t>обласному конкурсі учнівських науково-дослідницьких робіт «</w:t>
      </w:r>
      <w:proofErr w:type="spellStart"/>
      <w:r w:rsidRPr="00C27E5C">
        <w:rPr>
          <w:rFonts w:ascii="Times New Roman" w:eastAsia="Times New Roman" w:hAnsi="Times New Roman" w:cs="Times New Roman"/>
          <w:sz w:val="24"/>
          <w:szCs w:val="24"/>
        </w:rPr>
        <w:t>Валеологічна</w:t>
      </w:r>
      <w:proofErr w:type="spellEnd"/>
      <w:r w:rsidRPr="00C27E5C">
        <w:rPr>
          <w:rFonts w:ascii="Times New Roman" w:eastAsia="Times New Roman" w:hAnsi="Times New Roman" w:cs="Times New Roman"/>
          <w:sz w:val="24"/>
          <w:szCs w:val="24"/>
        </w:rPr>
        <w:t xml:space="preserve"> культура – вибір ХХІ століття» учениця 11-го класу Переверзєва Софія посіла ІІ місце (учитель Мокляк Н.А.).</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 IV Міжнародному міждисциплінарному конкурсі наукових і мистецьких робіт імені Володимира </w:t>
      </w:r>
      <w:proofErr w:type="spellStart"/>
      <w:r w:rsidRPr="00C27E5C">
        <w:rPr>
          <w:rFonts w:ascii="Times New Roman" w:eastAsia="Times New Roman" w:hAnsi="Times New Roman" w:cs="Times New Roman"/>
          <w:sz w:val="24"/>
          <w:szCs w:val="24"/>
        </w:rPr>
        <w:t>Маняка</w:t>
      </w:r>
      <w:proofErr w:type="spellEnd"/>
      <w:r w:rsidRPr="00C27E5C">
        <w:rPr>
          <w:rFonts w:ascii="Times New Roman" w:eastAsia="Times New Roman" w:hAnsi="Times New Roman" w:cs="Times New Roman"/>
          <w:sz w:val="24"/>
          <w:szCs w:val="24"/>
        </w:rPr>
        <w:t xml:space="preserve"> і Лідії Коваленко з теми «Голодомор 1932–1933 рр. – геноцид Українського народу: історія, пам’ять, уроки на майбутнє» учень 10 класу </w:t>
      </w:r>
      <w:proofErr w:type="spellStart"/>
      <w:r w:rsidRPr="00C27E5C">
        <w:rPr>
          <w:rFonts w:ascii="Times New Roman" w:eastAsia="Times New Roman" w:hAnsi="Times New Roman" w:cs="Times New Roman"/>
          <w:sz w:val="24"/>
          <w:szCs w:val="24"/>
        </w:rPr>
        <w:t>Гоженко</w:t>
      </w:r>
      <w:proofErr w:type="spellEnd"/>
      <w:r w:rsidRPr="00C27E5C">
        <w:rPr>
          <w:rFonts w:ascii="Times New Roman" w:eastAsia="Times New Roman" w:hAnsi="Times New Roman" w:cs="Times New Roman"/>
          <w:sz w:val="24"/>
          <w:szCs w:val="24"/>
        </w:rPr>
        <w:t xml:space="preserve"> Богдан став переможцем і отримав диплом із відзнакою та грошову винагороду 1 тис. </w:t>
      </w:r>
      <w:proofErr w:type="spellStart"/>
      <w:r w:rsidRPr="00C27E5C">
        <w:rPr>
          <w:rFonts w:ascii="Times New Roman" w:eastAsia="Times New Roman" w:hAnsi="Times New Roman" w:cs="Times New Roman"/>
          <w:sz w:val="24"/>
          <w:szCs w:val="24"/>
        </w:rPr>
        <w:t>грн</w:t>
      </w:r>
      <w:proofErr w:type="spellEnd"/>
      <w:r w:rsidRPr="00C27E5C">
        <w:rPr>
          <w:rFonts w:ascii="Times New Roman" w:eastAsia="Times New Roman" w:hAnsi="Times New Roman" w:cs="Times New Roman"/>
          <w:sz w:val="24"/>
          <w:szCs w:val="24"/>
        </w:rPr>
        <w:t xml:space="preserve">  у номінації «Кращі дослідницькі та мистецькі роботи учнів закладів загальної середньої освіти», </w:t>
      </w:r>
      <w:proofErr w:type="spellStart"/>
      <w:r w:rsidRPr="00C27E5C">
        <w:rPr>
          <w:rFonts w:ascii="Times New Roman" w:eastAsia="Times New Roman" w:hAnsi="Times New Roman" w:cs="Times New Roman"/>
          <w:sz w:val="24"/>
          <w:szCs w:val="24"/>
        </w:rPr>
        <w:t>підномінації</w:t>
      </w:r>
      <w:proofErr w:type="spellEnd"/>
      <w:r w:rsidRPr="00C27E5C">
        <w:rPr>
          <w:rFonts w:ascii="Times New Roman" w:eastAsia="Times New Roman" w:hAnsi="Times New Roman" w:cs="Times New Roman"/>
          <w:sz w:val="24"/>
          <w:szCs w:val="24"/>
        </w:rPr>
        <w:t xml:space="preserve"> «Кращі роботи учнів 9–11 класів» із творчою роботою «Гама почуттів із старого комоду» (учитель Булгакова В.М.).</w:t>
      </w:r>
    </w:p>
    <w:p w:rsidR="00BB147D" w:rsidRPr="00C27E5C" w:rsidRDefault="00BB147D" w:rsidP="00BB147D">
      <w:pPr>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    </w:t>
      </w:r>
      <w:proofErr w:type="spellStart"/>
      <w:r w:rsidRPr="00C27E5C">
        <w:rPr>
          <w:rFonts w:ascii="Times New Roman" w:eastAsia="Times New Roman" w:hAnsi="Times New Roman" w:cs="Times New Roman"/>
          <w:sz w:val="24"/>
          <w:szCs w:val="24"/>
        </w:rPr>
        <w:t>Андрієвський</w:t>
      </w:r>
      <w:proofErr w:type="spellEnd"/>
      <w:r w:rsidRPr="00C27E5C">
        <w:rPr>
          <w:rFonts w:ascii="Times New Roman" w:eastAsia="Times New Roman" w:hAnsi="Times New Roman" w:cs="Times New Roman"/>
          <w:sz w:val="24"/>
          <w:szCs w:val="24"/>
        </w:rPr>
        <w:t xml:space="preserve"> Борис., учень 8-Б класу, з роботами «Гра «</w:t>
      </w:r>
      <w:proofErr w:type="spellStart"/>
      <w:r w:rsidRPr="00C27E5C">
        <w:rPr>
          <w:rFonts w:ascii="Times New Roman" w:eastAsia="Times New Roman" w:hAnsi="Times New Roman" w:cs="Times New Roman"/>
          <w:sz w:val="24"/>
          <w:szCs w:val="24"/>
        </w:rPr>
        <w:t>П’ятнашки</w:t>
      </w:r>
      <w:proofErr w:type="spellEnd"/>
      <w:r w:rsidRPr="00C27E5C">
        <w:rPr>
          <w:rFonts w:ascii="Times New Roman" w:eastAsia="Times New Roman" w:hAnsi="Times New Roman" w:cs="Times New Roman"/>
          <w:sz w:val="24"/>
          <w:szCs w:val="24"/>
        </w:rPr>
        <w:t xml:space="preserve">»» та «Гра «Морський бій»», </w:t>
      </w:r>
      <w:proofErr w:type="spellStart"/>
      <w:r w:rsidRPr="00C27E5C">
        <w:rPr>
          <w:rFonts w:ascii="Times New Roman" w:eastAsia="Times New Roman" w:hAnsi="Times New Roman" w:cs="Times New Roman"/>
          <w:sz w:val="24"/>
          <w:szCs w:val="24"/>
        </w:rPr>
        <w:t>Гелла</w:t>
      </w:r>
      <w:proofErr w:type="spellEnd"/>
      <w:r w:rsidRPr="00C27E5C">
        <w:rPr>
          <w:rFonts w:ascii="Times New Roman" w:eastAsia="Times New Roman" w:hAnsi="Times New Roman" w:cs="Times New Roman"/>
          <w:sz w:val="24"/>
          <w:szCs w:val="24"/>
        </w:rPr>
        <w:t xml:space="preserve"> Максим, учень 9 класу, з роботою «Міні-фільм «</w:t>
      </w:r>
      <w:proofErr w:type="spellStart"/>
      <w:r w:rsidRPr="00C27E5C">
        <w:rPr>
          <w:rFonts w:ascii="Times New Roman" w:eastAsia="Times New Roman" w:hAnsi="Times New Roman" w:cs="Times New Roman"/>
          <w:sz w:val="24"/>
          <w:szCs w:val="24"/>
        </w:rPr>
        <w:t>Супер</w:t>
      </w:r>
      <w:proofErr w:type="spellEnd"/>
      <w:r w:rsidRPr="00C27E5C">
        <w:rPr>
          <w:rFonts w:ascii="Times New Roman" w:eastAsia="Times New Roman" w:hAnsi="Times New Roman" w:cs="Times New Roman"/>
          <w:sz w:val="24"/>
          <w:szCs w:val="24"/>
        </w:rPr>
        <w:t xml:space="preserve"> </w:t>
      </w:r>
      <w:proofErr w:type="spellStart"/>
      <w:r w:rsidRPr="00C27E5C">
        <w:rPr>
          <w:rFonts w:ascii="Times New Roman" w:eastAsia="Times New Roman" w:hAnsi="Times New Roman" w:cs="Times New Roman"/>
          <w:sz w:val="24"/>
          <w:szCs w:val="24"/>
        </w:rPr>
        <w:t>Платінум</w:t>
      </w:r>
      <w:proofErr w:type="spellEnd"/>
      <w:r w:rsidRPr="00C27E5C">
        <w:rPr>
          <w:rFonts w:ascii="Times New Roman" w:eastAsia="Times New Roman" w:hAnsi="Times New Roman" w:cs="Times New Roman"/>
          <w:sz w:val="24"/>
          <w:szCs w:val="24"/>
        </w:rPr>
        <w:t xml:space="preserve">»», </w:t>
      </w:r>
      <w:proofErr w:type="spellStart"/>
      <w:r w:rsidRPr="00C27E5C">
        <w:rPr>
          <w:rFonts w:ascii="Times New Roman" w:eastAsia="Times New Roman" w:hAnsi="Times New Roman" w:cs="Times New Roman"/>
          <w:sz w:val="24"/>
          <w:szCs w:val="24"/>
        </w:rPr>
        <w:t>Норков</w:t>
      </w:r>
      <w:proofErr w:type="spellEnd"/>
      <w:r w:rsidRPr="00C27E5C">
        <w:rPr>
          <w:rFonts w:ascii="Times New Roman" w:eastAsia="Times New Roman" w:hAnsi="Times New Roman" w:cs="Times New Roman"/>
          <w:sz w:val="24"/>
          <w:szCs w:val="24"/>
        </w:rPr>
        <w:t xml:space="preserve"> Арсеній, учень 10 класу, з роботою «Навчальна програма з англійської мови для молодших школярів» були учасниками </w:t>
      </w:r>
      <w:r w:rsidRPr="00C27E5C">
        <w:rPr>
          <w:rFonts w:ascii="Times New Roman" w:eastAsia="Times New Roman" w:hAnsi="Times New Roman" w:cs="Times New Roman"/>
          <w:sz w:val="24"/>
          <w:szCs w:val="24"/>
          <w:lang w:val="en-US"/>
        </w:rPr>
        <w:t>IV</w:t>
      </w:r>
      <w:r w:rsidRPr="00C27E5C">
        <w:rPr>
          <w:rFonts w:ascii="Times New Roman" w:eastAsia="Times New Roman" w:hAnsi="Times New Roman" w:cs="Times New Roman"/>
          <w:sz w:val="24"/>
          <w:szCs w:val="24"/>
        </w:rPr>
        <w:t xml:space="preserve"> обласної учнівської науково-практичної конференції Харківського територіального відділення Малої академії наук України у 2019/2020 </w:t>
      </w:r>
      <w:r w:rsidRPr="00C27E5C">
        <w:rPr>
          <w:rFonts w:ascii="Times New Roman" w:eastAsia="Times New Roman" w:hAnsi="Times New Roman" w:cs="Times New Roman"/>
          <w:sz w:val="24"/>
          <w:szCs w:val="24"/>
        </w:rPr>
        <w:lastRenderedPageBreak/>
        <w:t>навчальному році (секція «Інформаційні технології»), що відбу</w:t>
      </w:r>
      <w:r>
        <w:rPr>
          <w:rFonts w:ascii="Times New Roman" w:eastAsia="Times New Roman" w:hAnsi="Times New Roman" w:cs="Times New Roman"/>
          <w:sz w:val="24"/>
          <w:szCs w:val="24"/>
        </w:rPr>
        <w:t xml:space="preserve">лась на базі ХНУ ім. В.Н. </w:t>
      </w:r>
      <w:proofErr w:type="spellStart"/>
      <w:r>
        <w:rPr>
          <w:rFonts w:ascii="Times New Roman" w:eastAsia="Times New Roman" w:hAnsi="Times New Roman" w:cs="Times New Roman"/>
          <w:sz w:val="24"/>
          <w:szCs w:val="24"/>
        </w:rPr>
        <w:t>Каразіна</w:t>
      </w:r>
      <w:proofErr w:type="spellEnd"/>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Учні нагороджені дипломами департаменту науки і освіти ХОДА.</w:t>
      </w:r>
    </w:p>
    <w:p w:rsidR="00BB147D" w:rsidRPr="00C27E5C" w:rsidRDefault="00BB147D" w:rsidP="00BB147D">
      <w:pPr>
        <w:shd w:val="clear" w:color="auto" w:fill="FFFFFF"/>
        <w:ind w:firstLine="708"/>
        <w:jc w:val="both"/>
        <w:rPr>
          <w:rFonts w:ascii="Times New Roman" w:hAnsi="Times New Roman" w:cs="Times New Roman"/>
          <w:sz w:val="24"/>
          <w:szCs w:val="24"/>
          <w:shd w:val="clear" w:color="auto" w:fill="FFFFFF"/>
          <w:lang w:eastAsia="uk-UA"/>
        </w:rPr>
      </w:pPr>
      <w:r w:rsidRPr="00C27E5C">
        <w:rPr>
          <w:rFonts w:ascii="Times New Roman" w:hAnsi="Times New Roman" w:cs="Times New Roman"/>
          <w:sz w:val="24"/>
          <w:szCs w:val="24"/>
          <w:lang w:eastAsia="uk-UA"/>
        </w:rPr>
        <w:t xml:space="preserve">Учасницею </w:t>
      </w:r>
      <w:r w:rsidRPr="00C27E5C">
        <w:rPr>
          <w:rFonts w:ascii="Times New Roman" w:hAnsi="Times New Roman" w:cs="Times New Roman"/>
          <w:sz w:val="24"/>
          <w:szCs w:val="24"/>
          <w:shd w:val="clear" w:color="auto" w:fill="FFFFFF"/>
          <w:lang w:eastAsia="uk-UA"/>
        </w:rPr>
        <w:t xml:space="preserve">І (міського) етапу обласного Фестивалю ораторського мистецтва за темою </w:t>
      </w:r>
      <w:r w:rsidRPr="00C27E5C">
        <w:rPr>
          <w:rFonts w:ascii="Times New Roman" w:hAnsi="Times New Roman" w:cs="Times New Roman"/>
          <w:sz w:val="24"/>
          <w:szCs w:val="24"/>
          <w:lang w:eastAsia="uk-UA"/>
        </w:rPr>
        <w:t xml:space="preserve">«Людина завжди повинна пам’ятати, звідки вона пішла в життя (О.Довженко)» була </w:t>
      </w:r>
      <w:r w:rsidRPr="00C27E5C">
        <w:rPr>
          <w:rFonts w:ascii="Times New Roman" w:hAnsi="Times New Roman" w:cs="Times New Roman"/>
          <w:sz w:val="24"/>
          <w:szCs w:val="24"/>
          <w:shd w:val="clear" w:color="auto" w:fill="FFFFFF"/>
          <w:lang w:eastAsia="uk-UA"/>
        </w:rPr>
        <w:t>учениц</w:t>
      </w:r>
      <w:r>
        <w:rPr>
          <w:rFonts w:ascii="Times New Roman" w:hAnsi="Times New Roman" w:cs="Times New Roman"/>
          <w:sz w:val="24"/>
          <w:szCs w:val="24"/>
          <w:shd w:val="clear" w:color="auto" w:fill="FFFFFF"/>
          <w:lang w:eastAsia="uk-UA"/>
        </w:rPr>
        <w:t xml:space="preserve">я 11-го класу </w:t>
      </w:r>
      <w:proofErr w:type="spellStart"/>
      <w:r>
        <w:rPr>
          <w:rFonts w:ascii="Times New Roman" w:hAnsi="Times New Roman" w:cs="Times New Roman"/>
          <w:sz w:val="24"/>
          <w:szCs w:val="24"/>
          <w:shd w:val="clear" w:color="auto" w:fill="FFFFFF"/>
          <w:lang w:eastAsia="uk-UA"/>
        </w:rPr>
        <w:t>Гуторова</w:t>
      </w:r>
      <w:proofErr w:type="spellEnd"/>
      <w:r>
        <w:rPr>
          <w:rFonts w:ascii="Times New Roman" w:hAnsi="Times New Roman" w:cs="Times New Roman"/>
          <w:sz w:val="24"/>
          <w:szCs w:val="24"/>
          <w:shd w:val="clear" w:color="auto" w:fill="FFFFFF"/>
          <w:lang w:eastAsia="uk-UA"/>
        </w:rPr>
        <w:t xml:space="preserve"> </w:t>
      </w:r>
      <w:proofErr w:type="spellStart"/>
      <w:r>
        <w:rPr>
          <w:rFonts w:ascii="Times New Roman" w:hAnsi="Times New Roman" w:cs="Times New Roman"/>
          <w:sz w:val="24"/>
          <w:szCs w:val="24"/>
          <w:shd w:val="clear" w:color="auto" w:fill="FFFFFF"/>
          <w:lang w:eastAsia="uk-UA"/>
        </w:rPr>
        <w:t>Милана</w:t>
      </w:r>
      <w:proofErr w:type="spellEnd"/>
      <w:r>
        <w:rPr>
          <w:rFonts w:ascii="Times New Roman" w:hAnsi="Times New Roman" w:cs="Times New Roman"/>
          <w:sz w:val="24"/>
          <w:szCs w:val="24"/>
          <w:shd w:val="clear" w:color="auto" w:fill="FFFFFF"/>
          <w:lang w:eastAsia="uk-UA"/>
        </w:rPr>
        <w:t xml:space="preserve"> (у</w:t>
      </w:r>
      <w:r w:rsidRPr="00C27E5C">
        <w:rPr>
          <w:rFonts w:ascii="Times New Roman" w:hAnsi="Times New Roman" w:cs="Times New Roman"/>
          <w:sz w:val="24"/>
          <w:szCs w:val="24"/>
          <w:shd w:val="clear" w:color="auto" w:fill="FFFFFF"/>
          <w:lang w:eastAsia="uk-UA"/>
        </w:rPr>
        <w:t xml:space="preserve">читель </w:t>
      </w:r>
      <w:proofErr w:type="spellStart"/>
      <w:r w:rsidRPr="00C27E5C">
        <w:rPr>
          <w:rFonts w:ascii="Times New Roman" w:hAnsi="Times New Roman" w:cs="Times New Roman"/>
          <w:sz w:val="24"/>
          <w:szCs w:val="24"/>
          <w:shd w:val="clear" w:color="auto" w:fill="FFFFFF"/>
          <w:lang w:eastAsia="uk-UA"/>
        </w:rPr>
        <w:t>Луста</w:t>
      </w:r>
      <w:proofErr w:type="spellEnd"/>
      <w:r w:rsidRPr="00C27E5C">
        <w:rPr>
          <w:rFonts w:ascii="Times New Roman" w:hAnsi="Times New Roman" w:cs="Times New Roman"/>
          <w:sz w:val="24"/>
          <w:szCs w:val="24"/>
          <w:shd w:val="clear" w:color="auto" w:fill="FFFFFF"/>
          <w:lang w:eastAsia="uk-UA"/>
        </w:rPr>
        <w:t xml:space="preserve"> Л.А.). </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 результатами міського етапу ХVII Всеукраїнського турніру юних правознавців, який проходив у формі конференції, була відзначена команда учнів Первомайської ЗОШ № 7, учень 10-го класу Антонов Артур нагороджений у номінації «Кращий доповідач» (учитель Білаш Т.О.).</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 </w:t>
      </w:r>
      <w:proofErr w:type="spellStart"/>
      <w:r w:rsidRPr="00C27E5C">
        <w:rPr>
          <w:rFonts w:ascii="Times New Roman" w:eastAsia="Times New Roman" w:hAnsi="Times New Roman" w:cs="Times New Roman"/>
          <w:sz w:val="24"/>
          <w:szCs w:val="24"/>
        </w:rPr>
        <w:t>міськрайонному</w:t>
      </w:r>
      <w:proofErr w:type="spellEnd"/>
      <w:r w:rsidRPr="00C27E5C">
        <w:rPr>
          <w:rFonts w:ascii="Times New Roman" w:eastAsia="Times New Roman" w:hAnsi="Times New Roman" w:cs="Times New Roman"/>
          <w:sz w:val="24"/>
          <w:szCs w:val="24"/>
        </w:rPr>
        <w:t xml:space="preserve"> конкурсі юних читців, присвяченому пам’яті Д.М.Журавльова </w:t>
      </w:r>
      <w:proofErr w:type="spellStart"/>
      <w:r w:rsidRPr="00C27E5C">
        <w:rPr>
          <w:rFonts w:ascii="Times New Roman" w:eastAsia="Times New Roman" w:hAnsi="Times New Roman" w:cs="Times New Roman"/>
          <w:sz w:val="24"/>
          <w:szCs w:val="24"/>
        </w:rPr>
        <w:t>Сургай</w:t>
      </w:r>
      <w:proofErr w:type="spellEnd"/>
      <w:r w:rsidRPr="00C27E5C">
        <w:rPr>
          <w:rFonts w:ascii="Times New Roman" w:eastAsia="Times New Roman" w:hAnsi="Times New Roman" w:cs="Times New Roman"/>
          <w:sz w:val="24"/>
          <w:szCs w:val="24"/>
        </w:rPr>
        <w:t xml:space="preserve"> Д., учениця 7-Б класу посіла І місце у номінації «Художній рівень виконання» та нагороджена дипломом за краще виконання у номінації «Культура мови та виконавської майстерності». Учениця 11 кла</w:t>
      </w:r>
      <w:r>
        <w:rPr>
          <w:rFonts w:ascii="Times New Roman" w:eastAsia="Times New Roman" w:hAnsi="Times New Roman" w:cs="Times New Roman"/>
          <w:sz w:val="24"/>
          <w:szCs w:val="24"/>
        </w:rPr>
        <w:t>су Антоненко В. посіла ІІ місце</w:t>
      </w:r>
      <w:r w:rsidRPr="00C27E5C">
        <w:rPr>
          <w:rFonts w:ascii="Times New Roman" w:eastAsia="Times New Roman" w:hAnsi="Times New Roman" w:cs="Times New Roman"/>
          <w:sz w:val="24"/>
          <w:szCs w:val="24"/>
        </w:rPr>
        <w:t xml:space="preserve"> у номінації «Виконавська майстерність» .</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shd w:val="clear" w:color="auto" w:fill="FFFFFF"/>
        </w:rPr>
        <w:t xml:space="preserve">У конкурсі з ІТ проектів та </w:t>
      </w:r>
      <w:proofErr w:type="spellStart"/>
      <w:r w:rsidRPr="00C27E5C">
        <w:rPr>
          <w:rFonts w:ascii="Times New Roman" w:eastAsia="Times New Roman" w:hAnsi="Times New Roman" w:cs="Times New Roman"/>
          <w:sz w:val="24"/>
          <w:szCs w:val="24"/>
          <w:shd w:val="clear" w:color="auto" w:fill="FFFFFF"/>
        </w:rPr>
        <w:t>кіберспорту</w:t>
      </w:r>
      <w:proofErr w:type="spellEnd"/>
      <w:r w:rsidRPr="00C27E5C">
        <w:rPr>
          <w:rFonts w:ascii="Times New Roman" w:eastAsia="Times New Roman" w:hAnsi="Times New Roman" w:cs="Times New Roman"/>
          <w:sz w:val="24"/>
          <w:szCs w:val="24"/>
          <w:shd w:val="clear" w:color="auto" w:fill="FFFFFF"/>
        </w:rPr>
        <w:t xml:space="preserve"> </w:t>
      </w:r>
      <w:proofErr w:type="spellStart"/>
      <w:r w:rsidRPr="00C27E5C">
        <w:rPr>
          <w:rFonts w:ascii="Times New Roman" w:eastAsia="Times New Roman" w:hAnsi="Times New Roman" w:cs="Times New Roman"/>
          <w:sz w:val="24"/>
          <w:szCs w:val="24"/>
          <w:shd w:val="clear" w:color="auto" w:fill="FFFFFF"/>
        </w:rPr>
        <w:t>iTalent</w:t>
      </w:r>
      <w:proofErr w:type="spellEnd"/>
      <w:r w:rsidRPr="00C27E5C">
        <w:rPr>
          <w:rFonts w:ascii="Times New Roman" w:eastAsia="Times New Roman" w:hAnsi="Times New Roman" w:cs="Times New Roman"/>
          <w:sz w:val="24"/>
          <w:szCs w:val="24"/>
          <w:shd w:val="clear" w:color="auto" w:fill="FFFFFF"/>
        </w:rPr>
        <w:t xml:space="preserve"> серед молоді віком до 19 </w:t>
      </w:r>
      <w:proofErr w:type="spellStart"/>
      <w:r w:rsidRPr="00C27E5C">
        <w:rPr>
          <w:rFonts w:ascii="Times New Roman" w:eastAsia="Times New Roman" w:hAnsi="Times New Roman" w:cs="Times New Roman"/>
          <w:sz w:val="24"/>
          <w:szCs w:val="24"/>
          <w:shd w:val="clear" w:color="auto" w:fill="FFFFFF"/>
        </w:rPr>
        <w:t>років </w:t>
      </w:r>
      <w:r w:rsidRPr="00C27E5C">
        <w:rPr>
          <w:rFonts w:ascii="Times New Roman" w:eastAsia="Times New Roman" w:hAnsi="Times New Roman" w:cs="Times New Roman"/>
          <w:bCs/>
          <w:sz w:val="24"/>
          <w:szCs w:val="24"/>
        </w:rPr>
        <w:t>Норков</w:t>
      </w:r>
      <w:proofErr w:type="spellEnd"/>
      <w:r w:rsidRPr="00C27E5C">
        <w:rPr>
          <w:rFonts w:ascii="Times New Roman" w:eastAsia="Times New Roman" w:hAnsi="Times New Roman" w:cs="Times New Roman"/>
          <w:bCs/>
          <w:sz w:val="24"/>
          <w:szCs w:val="24"/>
        </w:rPr>
        <w:t xml:space="preserve"> Арсеній</w:t>
      </w:r>
      <w:r w:rsidRPr="00C27E5C">
        <w:rPr>
          <w:rFonts w:ascii="Times New Roman" w:eastAsia="Times New Roman" w:hAnsi="Times New Roman" w:cs="Times New Roman"/>
          <w:sz w:val="24"/>
          <w:szCs w:val="24"/>
          <w:shd w:val="clear" w:color="auto" w:fill="FFFFFF"/>
        </w:rPr>
        <w:t xml:space="preserve">, учень 10-го класу, з робота "Тренажер з англійської мови </w:t>
      </w:r>
      <w:proofErr w:type="spellStart"/>
      <w:r w:rsidRPr="00C27E5C">
        <w:rPr>
          <w:rFonts w:ascii="Times New Roman" w:eastAsia="Times New Roman" w:hAnsi="Times New Roman" w:cs="Times New Roman"/>
          <w:sz w:val="24"/>
          <w:szCs w:val="24"/>
          <w:shd w:val="clear" w:color="auto" w:fill="FFFFFF"/>
        </w:rPr>
        <w:t>Speak</w:t>
      </w:r>
      <w:proofErr w:type="spellEnd"/>
      <w:r w:rsidRPr="00C27E5C">
        <w:rPr>
          <w:rFonts w:ascii="Times New Roman" w:eastAsia="Times New Roman" w:hAnsi="Times New Roman" w:cs="Times New Roman"/>
          <w:sz w:val="24"/>
          <w:szCs w:val="24"/>
          <w:shd w:val="clear" w:color="auto" w:fill="FFFFFF"/>
        </w:rPr>
        <w:t xml:space="preserve"> </w:t>
      </w:r>
      <w:proofErr w:type="spellStart"/>
      <w:r w:rsidRPr="00C27E5C">
        <w:rPr>
          <w:rFonts w:ascii="Times New Roman" w:eastAsia="Times New Roman" w:hAnsi="Times New Roman" w:cs="Times New Roman"/>
          <w:sz w:val="24"/>
          <w:szCs w:val="24"/>
          <w:shd w:val="clear" w:color="auto" w:fill="FFFFFF"/>
        </w:rPr>
        <w:t>English</w:t>
      </w:r>
      <w:proofErr w:type="spellEnd"/>
      <w:r w:rsidRPr="00C27E5C">
        <w:rPr>
          <w:rFonts w:ascii="Times New Roman" w:eastAsia="Times New Roman" w:hAnsi="Times New Roman" w:cs="Times New Roman"/>
          <w:sz w:val="24"/>
          <w:szCs w:val="24"/>
          <w:shd w:val="clear" w:color="auto" w:fill="FFFFFF"/>
        </w:rPr>
        <w:t>" посів </w:t>
      </w:r>
      <w:r w:rsidRPr="00C27E5C">
        <w:rPr>
          <w:rFonts w:ascii="Times New Roman" w:eastAsia="Times New Roman" w:hAnsi="Times New Roman" w:cs="Times New Roman"/>
          <w:bCs/>
          <w:sz w:val="24"/>
          <w:szCs w:val="24"/>
          <w:lang w:val="en-US"/>
        </w:rPr>
        <w:t>IV</w:t>
      </w:r>
      <w:r w:rsidRPr="00C27E5C">
        <w:rPr>
          <w:rFonts w:ascii="Times New Roman" w:eastAsia="Times New Roman" w:hAnsi="Times New Roman" w:cs="Times New Roman"/>
          <w:sz w:val="24"/>
          <w:szCs w:val="24"/>
          <w:shd w:val="clear" w:color="auto" w:fill="FFFFFF"/>
        </w:rPr>
        <w:t> місце у номінації "Програмна розробка" (старша вікова група).</w:t>
      </w:r>
    </w:p>
    <w:p w:rsidR="00BB147D" w:rsidRPr="00C27E5C" w:rsidRDefault="00BB147D" w:rsidP="00BB147D">
      <w:pPr>
        <w:shd w:val="clear" w:color="auto" w:fill="FFFFFF"/>
        <w:ind w:firstLine="360"/>
        <w:jc w:val="both"/>
        <w:rPr>
          <w:rFonts w:ascii="Times New Roman" w:hAnsi="Times New Roman" w:cs="Times New Roman"/>
          <w:sz w:val="24"/>
          <w:szCs w:val="24"/>
          <w:shd w:val="clear" w:color="auto" w:fill="FFFFFF"/>
          <w:lang w:eastAsia="uk-UA"/>
        </w:rPr>
      </w:pPr>
      <w:r w:rsidRPr="00C27E5C">
        <w:rPr>
          <w:rFonts w:ascii="Times New Roman" w:hAnsi="Times New Roman" w:cs="Times New Roman"/>
          <w:sz w:val="24"/>
          <w:szCs w:val="24"/>
          <w:shd w:val="clear" w:color="auto" w:fill="FFFFFF"/>
          <w:lang w:eastAsia="uk-UA"/>
        </w:rPr>
        <w:t>У ІІ (міському) етапі Всеукраїнського конкурсу «</w:t>
      </w:r>
      <w:proofErr w:type="spellStart"/>
      <w:r w:rsidRPr="00C27E5C">
        <w:rPr>
          <w:rFonts w:ascii="Times New Roman" w:hAnsi="Times New Roman" w:cs="Times New Roman"/>
          <w:sz w:val="24"/>
          <w:szCs w:val="24"/>
          <w:shd w:val="clear" w:color="auto" w:fill="FFFFFF"/>
          <w:lang w:eastAsia="uk-UA"/>
        </w:rPr>
        <w:t>Книгоманія</w:t>
      </w:r>
      <w:proofErr w:type="spellEnd"/>
      <w:r w:rsidRPr="00C27E5C">
        <w:rPr>
          <w:rFonts w:ascii="Times New Roman" w:hAnsi="Times New Roman" w:cs="Times New Roman"/>
          <w:sz w:val="24"/>
          <w:szCs w:val="24"/>
          <w:shd w:val="clear" w:color="auto" w:fill="FFFFFF"/>
          <w:lang w:eastAsia="uk-UA"/>
        </w:rPr>
        <w:t xml:space="preserve"> - 2020» для учнів 6 – 7-х класів учениця 6-А класу Дмитренко </w:t>
      </w:r>
      <w:proofErr w:type="spellStart"/>
      <w:r w:rsidRPr="00C27E5C">
        <w:rPr>
          <w:rFonts w:ascii="Times New Roman" w:hAnsi="Times New Roman" w:cs="Times New Roman"/>
          <w:sz w:val="24"/>
          <w:szCs w:val="24"/>
          <w:shd w:val="clear" w:color="auto" w:fill="FFFFFF"/>
          <w:lang w:eastAsia="uk-UA"/>
        </w:rPr>
        <w:t>Ауріка</w:t>
      </w:r>
      <w:proofErr w:type="spellEnd"/>
      <w:r w:rsidRPr="00C27E5C">
        <w:rPr>
          <w:rFonts w:ascii="Times New Roman" w:hAnsi="Times New Roman" w:cs="Times New Roman"/>
          <w:sz w:val="24"/>
          <w:szCs w:val="24"/>
          <w:shd w:val="clear" w:color="auto" w:fill="FFFFFF"/>
          <w:lang w:eastAsia="uk-UA"/>
        </w:rPr>
        <w:t xml:space="preserve"> посіла І місце.</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 ІІ (міському) етапі чемпіонату України з баскетболу 3х3 серед учнів (юнаків) старшої вікової групи закладів загальної середньої освіти команда школи посіла І місце. </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 ІІ (міському) етапі чемпіонату України з баскетболу 3х3 серед учнів (юнаків) старшої вікової групи закладів загальної середньої освіти команда школи посіла ІІ місце. </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 ІІ (міському) етапі чемпіонату України з баскетболу 3х3 серед учнів (юнаків) середньої вікової групи закладів загальної середньої освіти команда школи посіла І місце  . </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У міських змаганнях з настільного тенісу серед учнів ЗЗСО м. Первомайський учень 10-го кл</w:t>
      </w:r>
      <w:r>
        <w:rPr>
          <w:rFonts w:ascii="Times New Roman" w:eastAsia="Times New Roman" w:hAnsi="Times New Roman" w:cs="Times New Roman"/>
          <w:sz w:val="24"/>
          <w:szCs w:val="24"/>
        </w:rPr>
        <w:t>асу Третяк Артем посів І місце</w:t>
      </w:r>
      <w:r w:rsidRPr="00C27E5C">
        <w:rPr>
          <w:rFonts w:ascii="Times New Roman" w:eastAsia="Times New Roman" w:hAnsi="Times New Roman" w:cs="Times New Roman"/>
          <w:sz w:val="24"/>
          <w:szCs w:val="24"/>
        </w:rPr>
        <w:t xml:space="preserve">. </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У зональних змаганнях з настільного тенісу учень 10-го кл</w:t>
      </w:r>
      <w:r>
        <w:rPr>
          <w:rFonts w:ascii="Times New Roman" w:eastAsia="Times New Roman" w:hAnsi="Times New Roman" w:cs="Times New Roman"/>
          <w:sz w:val="24"/>
          <w:szCs w:val="24"/>
        </w:rPr>
        <w:t>асу Третяк Артем посів ІІ місце</w:t>
      </w:r>
      <w:r w:rsidRPr="00C27E5C">
        <w:rPr>
          <w:rFonts w:ascii="Times New Roman" w:eastAsia="Times New Roman" w:hAnsi="Times New Roman" w:cs="Times New Roman"/>
          <w:sz w:val="24"/>
          <w:szCs w:val="24"/>
        </w:rPr>
        <w:t xml:space="preserve">. </w:t>
      </w:r>
    </w:p>
    <w:p w:rsidR="00BB147D" w:rsidRPr="00C27E5C" w:rsidRDefault="00BB147D" w:rsidP="00BB147D">
      <w:pPr>
        <w:shd w:val="clear" w:color="auto" w:fill="FFFFFF"/>
        <w:ind w:firstLine="348"/>
        <w:jc w:val="both"/>
        <w:rPr>
          <w:rFonts w:ascii="Times New Roman" w:hAnsi="Times New Roman" w:cs="Times New Roman"/>
          <w:b/>
          <w:bCs/>
          <w:sz w:val="24"/>
          <w:szCs w:val="24"/>
          <w:shd w:val="clear" w:color="auto" w:fill="FFFFFF"/>
          <w:lang w:eastAsia="uk-UA"/>
        </w:rPr>
      </w:pPr>
      <w:r w:rsidRPr="00C27E5C">
        <w:rPr>
          <w:rFonts w:ascii="Times New Roman" w:hAnsi="Times New Roman" w:cs="Times New Roman"/>
          <w:sz w:val="24"/>
          <w:szCs w:val="24"/>
          <w:lang w:eastAsia="uk-UA"/>
        </w:rPr>
        <w:t xml:space="preserve">  У  Всеукраїнському </w:t>
      </w:r>
      <w:proofErr w:type="spellStart"/>
      <w:r w:rsidRPr="00C27E5C">
        <w:rPr>
          <w:rFonts w:ascii="Times New Roman" w:hAnsi="Times New Roman" w:cs="Times New Roman"/>
          <w:sz w:val="24"/>
          <w:szCs w:val="24"/>
          <w:lang w:eastAsia="uk-UA"/>
        </w:rPr>
        <w:t>онлайн-конкурсі</w:t>
      </w:r>
      <w:proofErr w:type="spellEnd"/>
      <w:r w:rsidRPr="00C27E5C">
        <w:rPr>
          <w:rFonts w:ascii="Times New Roman" w:hAnsi="Times New Roman" w:cs="Times New Roman"/>
          <w:sz w:val="24"/>
          <w:szCs w:val="24"/>
          <w:lang w:eastAsia="uk-UA"/>
        </w:rPr>
        <w:t xml:space="preserve"> «Відун  рій «Чайка» комунального закладу «Первомайський ліцей № 7 Первомайської міської ради Харківської області»  посів ІІ місце, ройовий Антонов А., учень 10 класу. </w:t>
      </w:r>
    </w:p>
    <w:p w:rsidR="00BB147D" w:rsidRPr="00C27E5C" w:rsidRDefault="00BB147D" w:rsidP="00BB147D">
      <w:pPr>
        <w:shd w:val="clear" w:color="auto" w:fill="FFFFFF"/>
        <w:ind w:firstLine="348"/>
        <w:jc w:val="both"/>
        <w:rPr>
          <w:rFonts w:ascii="Times New Roman" w:hAnsi="Times New Roman" w:cs="Times New Roman"/>
          <w:b/>
          <w:bCs/>
          <w:sz w:val="24"/>
          <w:szCs w:val="24"/>
          <w:lang w:eastAsia="uk-UA"/>
        </w:rPr>
      </w:pPr>
      <w:r w:rsidRPr="00C27E5C">
        <w:rPr>
          <w:rFonts w:ascii="Times New Roman" w:hAnsi="Times New Roman" w:cs="Times New Roman"/>
          <w:sz w:val="24"/>
          <w:szCs w:val="24"/>
          <w:shd w:val="clear" w:color="auto" w:fill="FFFFFF"/>
          <w:lang w:eastAsia="uk-UA"/>
        </w:rPr>
        <w:t xml:space="preserve">У І (міському) етапі Всеукраїнського фестивалю "Молодь обирає здоров'я" </w:t>
      </w:r>
      <w:r w:rsidRPr="00C27E5C">
        <w:rPr>
          <w:rFonts w:ascii="Times New Roman" w:hAnsi="Times New Roman" w:cs="Times New Roman"/>
          <w:bCs/>
          <w:sz w:val="24"/>
          <w:szCs w:val="24"/>
          <w:shd w:val="clear" w:color="auto" w:fill="FFFFFF"/>
          <w:lang w:eastAsia="uk-UA"/>
        </w:rPr>
        <w:t>команда школи "Енергія серця" (</w:t>
      </w:r>
      <w:r w:rsidRPr="00C27E5C">
        <w:rPr>
          <w:rFonts w:ascii="Times New Roman" w:hAnsi="Times New Roman" w:cs="Times New Roman"/>
          <w:sz w:val="24"/>
          <w:szCs w:val="24"/>
          <w:shd w:val="clear" w:color="auto" w:fill="FFFFFF"/>
          <w:lang w:eastAsia="uk-UA"/>
        </w:rPr>
        <w:t xml:space="preserve">Бондаренко А., </w:t>
      </w:r>
      <w:proofErr w:type="spellStart"/>
      <w:r w:rsidRPr="00C27E5C">
        <w:rPr>
          <w:rFonts w:ascii="Times New Roman" w:hAnsi="Times New Roman" w:cs="Times New Roman"/>
          <w:sz w:val="24"/>
          <w:szCs w:val="24"/>
          <w:shd w:val="clear" w:color="auto" w:fill="FFFFFF"/>
          <w:lang w:eastAsia="uk-UA"/>
        </w:rPr>
        <w:t>Веприцька</w:t>
      </w:r>
      <w:proofErr w:type="spellEnd"/>
      <w:r w:rsidRPr="00C27E5C">
        <w:rPr>
          <w:rFonts w:ascii="Times New Roman" w:hAnsi="Times New Roman" w:cs="Times New Roman"/>
          <w:sz w:val="24"/>
          <w:szCs w:val="24"/>
          <w:shd w:val="clear" w:color="auto" w:fill="FFFFFF"/>
          <w:lang w:eastAsia="uk-UA"/>
        </w:rPr>
        <w:t xml:space="preserve"> А., Кравченко С., Дмитренко А., Олійник М., </w:t>
      </w:r>
      <w:proofErr w:type="spellStart"/>
      <w:r w:rsidRPr="00C27E5C">
        <w:rPr>
          <w:rFonts w:ascii="Times New Roman" w:hAnsi="Times New Roman" w:cs="Times New Roman"/>
          <w:sz w:val="24"/>
          <w:szCs w:val="24"/>
          <w:shd w:val="clear" w:color="auto" w:fill="FFFFFF"/>
          <w:lang w:eastAsia="uk-UA"/>
        </w:rPr>
        <w:t>Шаламов</w:t>
      </w:r>
      <w:proofErr w:type="spellEnd"/>
      <w:r w:rsidRPr="00C27E5C">
        <w:rPr>
          <w:rFonts w:ascii="Times New Roman" w:hAnsi="Times New Roman" w:cs="Times New Roman"/>
          <w:sz w:val="24"/>
          <w:szCs w:val="24"/>
          <w:shd w:val="clear" w:color="auto" w:fill="FFFFFF"/>
          <w:lang w:eastAsia="uk-UA"/>
        </w:rPr>
        <w:t xml:space="preserve"> С., </w:t>
      </w:r>
      <w:proofErr w:type="spellStart"/>
      <w:r w:rsidRPr="00C27E5C">
        <w:rPr>
          <w:rFonts w:ascii="Times New Roman" w:hAnsi="Times New Roman" w:cs="Times New Roman"/>
          <w:sz w:val="24"/>
          <w:szCs w:val="24"/>
          <w:shd w:val="clear" w:color="auto" w:fill="FFFFFF"/>
          <w:lang w:eastAsia="uk-UA"/>
        </w:rPr>
        <w:t>Ярцев</w:t>
      </w:r>
      <w:proofErr w:type="spellEnd"/>
      <w:r w:rsidRPr="00C27E5C">
        <w:rPr>
          <w:rFonts w:ascii="Times New Roman" w:hAnsi="Times New Roman" w:cs="Times New Roman"/>
          <w:sz w:val="24"/>
          <w:szCs w:val="24"/>
          <w:shd w:val="clear" w:color="auto" w:fill="FFFFFF"/>
          <w:lang w:eastAsia="uk-UA"/>
        </w:rPr>
        <w:t xml:space="preserve"> І.) </w:t>
      </w:r>
      <w:r w:rsidRPr="00C27E5C">
        <w:rPr>
          <w:rFonts w:ascii="Times New Roman" w:hAnsi="Times New Roman" w:cs="Times New Roman"/>
          <w:bCs/>
          <w:sz w:val="24"/>
          <w:szCs w:val="24"/>
          <w:shd w:val="clear" w:color="auto" w:fill="FFFFFF"/>
          <w:lang w:eastAsia="uk-UA"/>
        </w:rPr>
        <w:t>посіла І місце.</w:t>
      </w:r>
      <w:r w:rsidRPr="00C27E5C">
        <w:rPr>
          <w:rFonts w:ascii="Times New Roman" w:hAnsi="Times New Roman" w:cs="Times New Roman"/>
          <w:b/>
          <w:bCs/>
          <w:sz w:val="24"/>
          <w:szCs w:val="24"/>
          <w:lang w:eastAsia="uk-UA"/>
        </w:rPr>
        <w:t> </w:t>
      </w:r>
    </w:p>
    <w:p w:rsidR="00BB147D" w:rsidRPr="00C27E5C" w:rsidRDefault="00BB147D" w:rsidP="00BB147D">
      <w:pPr>
        <w:ind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Учні ліцею є активними учасниками проектної діяльності. Зокрема, активно реалізується довготривалий шкільний проект «Здай батарейку, збережи Землю для своїх дітей». Нові можливості для реалізації потенціалу обдарованих та здібних учнів відкриває новий проект, до якого наш ліцей приєднався у листопаді 2017 року «</w:t>
      </w:r>
      <w:proofErr w:type="spellStart"/>
      <w:r w:rsidRPr="00C27E5C">
        <w:rPr>
          <w:rFonts w:ascii="Times New Roman" w:eastAsia="Times New Roman" w:hAnsi="Times New Roman" w:cs="Times New Roman"/>
          <w:sz w:val="24"/>
          <w:szCs w:val="24"/>
        </w:rPr>
        <w:t>Енергоефективні</w:t>
      </w:r>
      <w:proofErr w:type="spellEnd"/>
      <w:r w:rsidRPr="00C27E5C">
        <w:rPr>
          <w:rFonts w:ascii="Times New Roman" w:eastAsia="Times New Roman" w:hAnsi="Times New Roman" w:cs="Times New Roman"/>
          <w:sz w:val="24"/>
          <w:szCs w:val="24"/>
        </w:rPr>
        <w:t xml:space="preserve"> школи: нова генерація».</w:t>
      </w:r>
    </w:p>
    <w:p w:rsidR="00BB147D" w:rsidRPr="00C27E5C" w:rsidRDefault="00BB147D" w:rsidP="00BB147D">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У 2019 році учні закладу </w:t>
      </w:r>
      <w:r w:rsidRPr="00C27E5C">
        <w:rPr>
          <w:rFonts w:ascii="Times New Roman" w:eastAsia="Times New Roman" w:hAnsi="Times New Roman" w:cs="Times New Roman"/>
          <w:sz w:val="24"/>
          <w:szCs w:val="24"/>
          <w:shd w:val="clear" w:color="auto" w:fill="FFFFFF"/>
        </w:rPr>
        <w:t>були учасниками освітнього проекту зі сталог</w:t>
      </w:r>
      <w:r>
        <w:rPr>
          <w:rFonts w:ascii="Times New Roman" w:eastAsia="Times New Roman" w:hAnsi="Times New Roman" w:cs="Times New Roman"/>
          <w:sz w:val="24"/>
          <w:szCs w:val="24"/>
          <w:shd w:val="clear" w:color="auto" w:fill="FFFFFF"/>
        </w:rPr>
        <w:t>о розвитку для с</w:t>
      </w:r>
      <w:proofErr w:type="spellStart"/>
      <w:r>
        <w:rPr>
          <w:rFonts w:ascii="Times New Roman" w:eastAsia="Times New Roman" w:hAnsi="Times New Roman" w:cs="Times New Roman"/>
          <w:sz w:val="24"/>
          <w:szCs w:val="24"/>
          <w:shd w:val="clear" w:color="auto" w:fill="FFFFFF"/>
        </w:rPr>
        <w:t>тарш</w:t>
      </w:r>
      <w:proofErr w:type="spellEnd"/>
      <w:r>
        <w:rPr>
          <w:rFonts w:ascii="Times New Roman" w:eastAsia="Times New Roman" w:hAnsi="Times New Roman" w:cs="Times New Roman"/>
          <w:sz w:val="24"/>
          <w:szCs w:val="24"/>
          <w:shd w:val="clear" w:color="auto" w:fill="FFFFFF"/>
        </w:rPr>
        <w:t>окласників </w:t>
      </w:r>
      <w:r w:rsidRPr="00C27E5C">
        <w:rPr>
          <w:rFonts w:ascii="Times New Roman" w:eastAsia="Times New Roman" w:hAnsi="Times New Roman" w:cs="Times New Roman"/>
          <w:sz w:val="24"/>
          <w:szCs w:val="24"/>
          <w:shd w:val="clear" w:color="auto" w:fill="FFFFFF"/>
        </w:rPr>
        <w:t xml:space="preserve">“Make </w:t>
      </w:r>
      <w:proofErr w:type="spellStart"/>
      <w:r w:rsidRPr="00C27E5C">
        <w:rPr>
          <w:rFonts w:ascii="Times New Roman" w:eastAsia="Times New Roman" w:hAnsi="Times New Roman" w:cs="Times New Roman"/>
          <w:sz w:val="24"/>
          <w:szCs w:val="24"/>
          <w:shd w:val="clear" w:color="auto" w:fill="FFFFFF"/>
        </w:rPr>
        <w:t>Your</w:t>
      </w:r>
      <w:proofErr w:type="spellEnd"/>
      <w:r w:rsidRPr="00C27E5C">
        <w:rPr>
          <w:rFonts w:ascii="Times New Roman" w:eastAsia="Times New Roman" w:hAnsi="Times New Roman" w:cs="Times New Roman"/>
          <w:sz w:val="24"/>
          <w:szCs w:val="24"/>
          <w:shd w:val="clear" w:color="auto" w:fill="FFFFFF"/>
        </w:rPr>
        <w:t xml:space="preserve"> </w:t>
      </w:r>
      <w:proofErr w:type="spellStart"/>
      <w:r w:rsidRPr="00C27E5C">
        <w:rPr>
          <w:rFonts w:ascii="Times New Roman" w:eastAsia="Times New Roman" w:hAnsi="Times New Roman" w:cs="Times New Roman"/>
          <w:sz w:val="24"/>
          <w:szCs w:val="24"/>
          <w:shd w:val="clear" w:color="auto" w:fill="FFFFFF"/>
        </w:rPr>
        <w:t>Future</w:t>
      </w:r>
      <w:proofErr w:type="spellEnd"/>
      <w:r w:rsidRPr="00C27E5C">
        <w:rPr>
          <w:rFonts w:ascii="Times New Roman" w:eastAsia="Times New Roman" w:hAnsi="Times New Roman" w:cs="Times New Roman"/>
          <w:sz w:val="24"/>
          <w:szCs w:val="24"/>
          <w:shd w:val="clear" w:color="auto" w:fill="FFFFFF"/>
        </w:rPr>
        <w:t xml:space="preserve"> </w:t>
      </w:r>
      <w:proofErr w:type="spellStart"/>
      <w:r w:rsidRPr="00C27E5C">
        <w:rPr>
          <w:rFonts w:ascii="Times New Roman" w:eastAsia="Times New Roman" w:hAnsi="Times New Roman" w:cs="Times New Roman"/>
          <w:sz w:val="24"/>
          <w:szCs w:val="24"/>
          <w:shd w:val="clear" w:color="auto" w:fill="FFFFFF"/>
        </w:rPr>
        <w:t>Self</w:t>
      </w:r>
      <w:proofErr w:type="spellEnd"/>
      <w:r w:rsidRPr="00C27E5C">
        <w:rPr>
          <w:rFonts w:ascii="Times New Roman" w:eastAsia="Times New Roman" w:hAnsi="Times New Roman" w:cs="Times New Roman"/>
          <w:sz w:val="24"/>
          <w:szCs w:val="24"/>
          <w:shd w:val="clear" w:color="auto" w:fill="FFFFFF"/>
        </w:rPr>
        <w:t xml:space="preserve">” (Збудуй своє майбутнє). Команда ліцею потрапила до </w:t>
      </w:r>
      <w:r w:rsidRPr="00C27E5C">
        <w:rPr>
          <w:rFonts w:ascii="Times New Roman" w:eastAsia="Times New Roman" w:hAnsi="Times New Roman" w:cs="Times New Roman"/>
          <w:sz w:val="24"/>
          <w:szCs w:val="24"/>
          <w:shd w:val="clear" w:color="auto" w:fill="FFFFFF"/>
        </w:rPr>
        <w:lastRenderedPageBreak/>
        <w:t xml:space="preserve">числа 15 команд, чиї проекти були профінансовані. Розроблено та реалізовано проект </w:t>
      </w:r>
      <w:r w:rsidRPr="00C27E5C">
        <w:rPr>
          <w:rFonts w:ascii="Times New Roman" w:eastAsia="Times New Roman" w:hAnsi="Times New Roman" w:cs="Times New Roman"/>
          <w:bCs/>
          <w:sz w:val="24"/>
          <w:szCs w:val="24"/>
          <w:lang w:bidi="en-US"/>
        </w:rPr>
        <w:t>«</w:t>
      </w:r>
      <w:r w:rsidRPr="00C27E5C">
        <w:rPr>
          <w:rFonts w:ascii="Times New Roman" w:eastAsia="Times New Roman" w:hAnsi="Times New Roman" w:cs="Times New Roman"/>
          <w:sz w:val="24"/>
          <w:szCs w:val="24"/>
        </w:rPr>
        <w:t>Зона сталого відпочинку</w:t>
      </w:r>
      <w:r w:rsidRPr="00C27E5C">
        <w:rPr>
          <w:rFonts w:ascii="Times New Roman" w:eastAsia="Times New Roman" w:hAnsi="Times New Roman" w:cs="Times New Roman"/>
          <w:bCs/>
          <w:sz w:val="24"/>
          <w:szCs w:val="24"/>
          <w:lang w:bidi="en-US"/>
        </w:rPr>
        <w:t>» (</w:t>
      </w:r>
      <w:r w:rsidRPr="00C27E5C">
        <w:rPr>
          <w:rFonts w:ascii="Times New Roman" w:eastAsia="Times New Roman" w:hAnsi="Times New Roman" w:cs="Times New Roman"/>
          <w:sz w:val="24"/>
          <w:szCs w:val="24"/>
          <w:shd w:val="clear" w:color="auto" w:fill="FFFFFF"/>
          <w:lang w:bidi="en-US"/>
        </w:rPr>
        <w:t xml:space="preserve">розроблено, </w:t>
      </w:r>
      <w:proofErr w:type="spellStart"/>
      <w:r w:rsidRPr="00C27E5C">
        <w:rPr>
          <w:rFonts w:ascii="Times New Roman" w:eastAsia="Times New Roman" w:hAnsi="Times New Roman" w:cs="Times New Roman"/>
          <w:sz w:val="24"/>
          <w:szCs w:val="24"/>
          <w:shd w:val="clear" w:color="auto" w:fill="FFFFFF"/>
          <w:lang w:bidi="en-US"/>
        </w:rPr>
        <w:t>облаштовано</w:t>
      </w:r>
      <w:proofErr w:type="spellEnd"/>
      <w:r w:rsidRPr="00C27E5C">
        <w:rPr>
          <w:rFonts w:ascii="Times New Roman" w:eastAsia="Times New Roman" w:hAnsi="Times New Roman" w:cs="Times New Roman"/>
          <w:sz w:val="24"/>
          <w:szCs w:val="24"/>
          <w:shd w:val="clear" w:color="auto" w:fill="FFFFFF"/>
          <w:lang w:bidi="en-US"/>
        </w:rPr>
        <w:t xml:space="preserve"> та марковано пішохідні маршрути, інформаційні стенди, зони відпочинку, місця для збору сміття на території паркової зони «Генеральська балка»</w:t>
      </w:r>
      <w:r w:rsidRPr="00C27E5C">
        <w:rPr>
          <w:rFonts w:ascii="Times New Roman" w:eastAsia="Times New Roman" w:hAnsi="Times New Roman" w:cs="Times New Roman"/>
          <w:bCs/>
          <w:sz w:val="24"/>
          <w:szCs w:val="24"/>
          <w:lang w:bidi="en-US"/>
        </w:rPr>
        <w:t>)</w:t>
      </w:r>
      <w:r w:rsidRPr="00C27E5C">
        <w:rPr>
          <w:rFonts w:ascii="Times New Roman" w:eastAsia="Times New Roman" w:hAnsi="Times New Roman" w:cs="Times New Roman"/>
          <w:sz w:val="24"/>
          <w:szCs w:val="24"/>
        </w:rPr>
        <w:t>.</w:t>
      </w:r>
    </w:p>
    <w:p w:rsidR="00BB147D" w:rsidRPr="00C27E5C" w:rsidRDefault="00BB147D" w:rsidP="00BB147D">
      <w:pPr>
        <w:ind w:left="4" w:firstLine="356"/>
        <w:jc w:val="both"/>
        <w:rPr>
          <w:rFonts w:ascii="Times New Roman" w:eastAsia="Times New Roman" w:hAnsi="Times New Roman" w:cs="Times New Roman"/>
          <w:noProof/>
          <w:sz w:val="24"/>
          <w:szCs w:val="24"/>
        </w:rPr>
      </w:pPr>
      <w:r w:rsidRPr="00C27E5C">
        <w:rPr>
          <w:rFonts w:ascii="Times New Roman" w:eastAsia="Times New Roman" w:hAnsi="Times New Roman" w:cs="Times New Roman"/>
          <w:sz w:val="24"/>
          <w:szCs w:val="24"/>
        </w:rPr>
        <w:t>У закладі</w:t>
      </w:r>
      <w:r>
        <w:rPr>
          <w:rFonts w:ascii="Times New Roman" w:eastAsia="Times New Roman" w:hAnsi="Times New Roman" w:cs="Times New Roman"/>
          <w:sz w:val="24"/>
          <w:szCs w:val="24"/>
        </w:rPr>
        <w:t xml:space="preserve"> створено умови </w:t>
      </w:r>
      <w:r w:rsidRPr="00C27E5C">
        <w:rPr>
          <w:rFonts w:ascii="Times New Roman" w:eastAsia="Times New Roman" w:hAnsi="Times New Roman" w:cs="Times New Roman"/>
          <w:sz w:val="24"/>
          <w:szCs w:val="24"/>
        </w:rPr>
        <w:t xml:space="preserve"> для розвитку особистості шляхом здійснення переходу від ідеї розвитку особистості до ідеї  саморозвитку, </w:t>
      </w:r>
      <w:proofErr w:type="spellStart"/>
      <w:r w:rsidRPr="00C27E5C">
        <w:rPr>
          <w:rFonts w:ascii="Times New Roman" w:eastAsia="Times New Roman" w:hAnsi="Times New Roman" w:cs="Times New Roman"/>
          <w:sz w:val="24"/>
          <w:szCs w:val="24"/>
        </w:rPr>
        <w:t>самоактуалізації</w:t>
      </w:r>
      <w:proofErr w:type="spellEnd"/>
      <w:r w:rsidRPr="00C27E5C">
        <w:rPr>
          <w:rFonts w:ascii="Times New Roman" w:eastAsia="Times New Roman" w:hAnsi="Times New Roman" w:cs="Times New Roman"/>
          <w:sz w:val="24"/>
          <w:szCs w:val="24"/>
        </w:rPr>
        <w:t xml:space="preserve"> всіх учасників освітнього процесу. Ця мета спрямована на задоволення потреб суспільства в творчих, обдарованих громадянах і реалізується через цілісну систему технологічного пошуку, відбору і творчого розвитку обдарованих дітей у процесі впровадження інноваційних форм і методів навчання, позакласної, індивідуальної роботи з учнями.</w:t>
      </w:r>
      <w:r w:rsidRPr="00C27E5C">
        <w:rPr>
          <w:rFonts w:ascii="Times New Roman" w:eastAsia="Times New Roman" w:hAnsi="Times New Roman" w:cs="Times New Roman"/>
          <w:noProof/>
          <w:sz w:val="24"/>
          <w:szCs w:val="24"/>
        </w:rPr>
        <w:t xml:space="preserve"> </w:t>
      </w:r>
    </w:p>
    <w:p w:rsidR="00BB147D" w:rsidRPr="00C27E5C" w:rsidRDefault="00BB147D" w:rsidP="00BB147D">
      <w:pPr>
        <w:shd w:val="clear" w:color="auto" w:fill="FFFFFF"/>
        <w:ind w:firstLine="567"/>
        <w:jc w:val="both"/>
        <w:rPr>
          <w:rFonts w:ascii="Times New Roman" w:hAnsi="Times New Roman" w:cs="Times New Roman"/>
          <w:sz w:val="24"/>
          <w:szCs w:val="24"/>
          <w:lang w:eastAsia="uk-UA"/>
        </w:rPr>
      </w:pPr>
      <w:proofErr w:type="spellStart"/>
      <w:r w:rsidRPr="00C27E5C">
        <w:rPr>
          <w:rFonts w:ascii="Times New Roman" w:hAnsi="Times New Roman" w:cs="Times New Roman"/>
          <w:sz w:val="24"/>
          <w:szCs w:val="24"/>
          <w:lang w:eastAsia="uk-UA"/>
        </w:rPr>
        <w:t>Уліцеї</w:t>
      </w:r>
      <w:proofErr w:type="spellEnd"/>
      <w:r w:rsidRPr="00C27E5C">
        <w:rPr>
          <w:rFonts w:ascii="Times New Roman" w:hAnsi="Times New Roman" w:cs="Times New Roman"/>
          <w:sz w:val="24"/>
          <w:szCs w:val="24"/>
          <w:lang w:eastAsia="uk-UA"/>
        </w:rPr>
        <w:t xml:space="preserve"> організована робота музею етнографії . На базі музейної експозиції проводять  уроки та виховні заходи вчителі ліцею.  </w:t>
      </w:r>
    </w:p>
    <w:p w:rsidR="00BB147D" w:rsidRPr="00C27E5C" w:rsidRDefault="00BB147D" w:rsidP="00BB147D">
      <w:pPr>
        <w:shd w:val="clear" w:color="auto" w:fill="FFFFFF"/>
        <w:ind w:firstLine="567"/>
        <w:jc w:val="both"/>
        <w:rPr>
          <w:rFonts w:ascii="Times New Roman" w:eastAsia="Times New Roman" w:hAnsi="Times New Roman" w:cs="Times New Roman"/>
          <w:bCs/>
          <w:sz w:val="24"/>
          <w:szCs w:val="24"/>
        </w:rPr>
      </w:pPr>
      <w:r w:rsidRPr="00C27E5C">
        <w:rPr>
          <w:rFonts w:ascii="Times New Roman" w:eastAsia="Times New Roman" w:hAnsi="Times New Roman" w:cs="Times New Roman"/>
          <w:bCs/>
          <w:sz w:val="24"/>
          <w:szCs w:val="24"/>
        </w:rPr>
        <w:t xml:space="preserve">Триває робота по створенню кімнати бойової слави, що в 2019/2020 навчальному році </w:t>
      </w:r>
      <w:r w:rsidRPr="00C27E5C">
        <w:rPr>
          <w:rFonts w:ascii="Times New Roman" w:eastAsia="Times New Roman" w:hAnsi="Times New Roman" w:cs="Times New Roman"/>
          <w:sz w:val="24"/>
          <w:szCs w:val="24"/>
          <w:shd w:val="clear" w:color="auto" w:fill="FFFFFF"/>
        </w:rPr>
        <w:t>відкрила двері для своїх перших відвідувачів.</w:t>
      </w:r>
    </w:p>
    <w:p w:rsidR="00BB147D" w:rsidRPr="00C27E5C" w:rsidRDefault="00BB147D" w:rsidP="00BB147D">
      <w:pPr>
        <w:shd w:val="clear" w:color="auto" w:fill="FFFFFF"/>
        <w:ind w:left="4" w:right="14" w:firstLine="536"/>
        <w:jc w:val="both"/>
        <w:rPr>
          <w:rFonts w:ascii="Times New Roman" w:eastAsia="Times New Roman" w:hAnsi="Times New Roman" w:cs="Times New Roman"/>
          <w:sz w:val="24"/>
          <w:szCs w:val="24"/>
        </w:rPr>
      </w:pPr>
      <w:r w:rsidRPr="00C27E5C">
        <w:rPr>
          <w:rFonts w:ascii="Times New Roman" w:eastAsia="Times New Roman" w:hAnsi="Times New Roman" w:cs="Times New Roman"/>
          <w:bCs/>
          <w:sz w:val="24"/>
          <w:szCs w:val="24"/>
        </w:rPr>
        <w:t xml:space="preserve">У </w:t>
      </w:r>
      <w:r>
        <w:rPr>
          <w:rFonts w:ascii="Times New Roman" w:eastAsia="Times New Roman" w:hAnsi="Times New Roman" w:cs="Times New Roman"/>
          <w:bCs/>
          <w:sz w:val="24"/>
          <w:szCs w:val="24"/>
        </w:rPr>
        <w:t>закладі</w:t>
      </w:r>
      <w:r w:rsidRPr="00C27E5C">
        <w:rPr>
          <w:rFonts w:ascii="Times New Roman" w:eastAsia="Times New Roman" w:hAnsi="Times New Roman" w:cs="Times New Roman"/>
          <w:bCs/>
          <w:sz w:val="24"/>
          <w:szCs w:val="24"/>
        </w:rPr>
        <w:t xml:space="preserve"> створена</w:t>
      </w:r>
      <w:r>
        <w:rPr>
          <w:rFonts w:ascii="Times New Roman" w:eastAsia="Times New Roman" w:hAnsi="Times New Roman" w:cs="Times New Roman"/>
          <w:bCs/>
          <w:sz w:val="24"/>
          <w:szCs w:val="24"/>
        </w:rPr>
        <w:t xml:space="preserve"> </w:t>
      </w:r>
      <w:r w:rsidRPr="00C27E5C">
        <w:rPr>
          <w:rFonts w:ascii="Times New Roman" w:eastAsia="Times New Roman" w:hAnsi="Times New Roman" w:cs="Times New Roman"/>
          <w:bCs/>
          <w:sz w:val="24"/>
          <w:szCs w:val="24"/>
        </w:rPr>
        <w:t xml:space="preserve"> система розвитку діяльності, необхідна для </w:t>
      </w:r>
      <w:r w:rsidRPr="00C27E5C">
        <w:rPr>
          <w:rFonts w:ascii="Times New Roman" w:eastAsia="Times New Roman" w:hAnsi="Times New Roman" w:cs="Times New Roman"/>
          <w:bCs/>
          <w:spacing w:val="-10"/>
          <w:sz w:val="24"/>
          <w:szCs w:val="24"/>
        </w:rPr>
        <w:t xml:space="preserve">самовизначення кожного учня, розвитку його інтелектуальних та творчих </w:t>
      </w:r>
      <w:r w:rsidRPr="00C27E5C">
        <w:rPr>
          <w:rFonts w:ascii="Times New Roman" w:eastAsia="Times New Roman" w:hAnsi="Times New Roman" w:cs="Times New Roman"/>
          <w:bCs/>
          <w:spacing w:val="-7"/>
          <w:sz w:val="24"/>
          <w:szCs w:val="24"/>
        </w:rPr>
        <w:t>здібностей.</w:t>
      </w:r>
      <w:r w:rsidRPr="00C27E5C">
        <w:rPr>
          <w:rFonts w:ascii="Times New Roman" w:eastAsia="Times New Roman" w:hAnsi="Times New Roman" w:cs="Times New Roman"/>
          <w:bCs/>
          <w:spacing w:val="-4"/>
          <w:sz w:val="24"/>
          <w:szCs w:val="24"/>
        </w:rPr>
        <w:t xml:space="preserve"> </w:t>
      </w:r>
    </w:p>
    <w:p w:rsidR="00BB147D" w:rsidRPr="00C27E5C" w:rsidRDefault="00BB147D" w:rsidP="00BB147D">
      <w:pPr>
        <w:shd w:val="clear" w:color="auto" w:fill="FFFFFF"/>
        <w:ind w:right="11" w:firstLine="540"/>
        <w:jc w:val="both"/>
        <w:rPr>
          <w:rFonts w:ascii="Times New Roman" w:eastAsia="Times New Roman" w:hAnsi="Times New Roman" w:cs="Times New Roman"/>
          <w:sz w:val="24"/>
          <w:szCs w:val="24"/>
        </w:rPr>
      </w:pPr>
      <w:r w:rsidRPr="00C27E5C">
        <w:rPr>
          <w:rFonts w:ascii="Times New Roman" w:eastAsia="Times New Roman" w:hAnsi="Times New Roman" w:cs="Times New Roman"/>
          <w:bCs/>
          <w:spacing w:val="-9"/>
          <w:sz w:val="24"/>
          <w:szCs w:val="24"/>
        </w:rPr>
        <w:t xml:space="preserve">Заклад працює над проблемою створення </w:t>
      </w:r>
      <w:r w:rsidRPr="00C27E5C">
        <w:rPr>
          <w:rFonts w:ascii="Times New Roman" w:eastAsia="Times New Roman" w:hAnsi="Times New Roman" w:cs="Times New Roman"/>
          <w:bCs/>
          <w:spacing w:val="-6"/>
          <w:sz w:val="24"/>
          <w:szCs w:val="24"/>
        </w:rPr>
        <w:t xml:space="preserve">оптимальних умов для всебічного розвитку учня, щоб майбутній випускник </w:t>
      </w:r>
      <w:r w:rsidRPr="00C27E5C">
        <w:rPr>
          <w:rFonts w:ascii="Times New Roman" w:eastAsia="Times New Roman" w:hAnsi="Times New Roman" w:cs="Times New Roman"/>
          <w:bCs/>
          <w:spacing w:val="-9"/>
          <w:sz w:val="24"/>
          <w:szCs w:val="24"/>
        </w:rPr>
        <w:t xml:space="preserve">не тільки мав міцні знання з базових дисциплін, був конкурентоспроможним в </w:t>
      </w:r>
      <w:r w:rsidRPr="00C27E5C">
        <w:rPr>
          <w:rFonts w:ascii="Times New Roman" w:eastAsia="Times New Roman" w:hAnsi="Times New Roman" w:cs="Times New Roman"/>
          <w:bCs/>
          <w:spacing w:val="-6"/>
          <w:sz w:val="24"/>
          <w:szCs w:val="24"/>
        </w:rPr>
        <w:t xml:space="preserve">сучасному суспільстві, але й міг легко адаптуватись до умов сьогоднішнього та завтрашнього дня, впевнено почував себе в будь-якій ситуації, був людяним, </w:t>
      </w:r>
      <w:r w:rsidRPr="00C27E5C">
        <w:rPr>
          <w:rFonts w:ascii="Times New Roman" w:eastAsia="Times New Roman" w:hAnsi="Times New Roman" w:cs="Times New Roman"/>
          <w:bCs/>
          <w:spacing w:val="-8"/>
          <w:sz w:val="24"/>
          <w:szCs w:val="24"/>
        </w:rPr>
        <w:t xml:space="preserve">мав талант доброти, тобто спроможність встановлювати з людьми ефективні </w:t>
      </w:r>
      <w:r w:rsidRPr="00C27E5C">
        <w:rPr>
          <w:rFonts w:ascii="Times New Roman" w:eastAsia="Times New Roman" w:hAnsi="Times New Roman" w:cs="Times New Roman"/>
          <w:bCs/>
          <w:sz w:val="24"/>
          <w:szCs w:val="24"/>
        </w:rPr>
        <w:t>ділові взаємовідносини.</w:t>
      </w:r>
      <w:r w:rsidRPr="00C27E5C">
        <w:rPr>
          <w:rFonts w:ascii="Times New Roman" w:eastAsia="Times New Roman" w:hAnsi="Times New Roman" w:cs="Times New Roman"/>
          <w:sz w:val="24"/>
          <w:szCs w:val="24"/>
        </w:rPr>
        <w:t xml:space="preserve"> Кожен випускник стає студентом престижного закладу вищої освіти</w:t>
      </w:r>
    </w:p>
    <w:p w:rsidR="00BB147D" w:rsidRPr="00C27E5C" w:rsidRDefault="00BB147D" w:rsidP="00BB147D">
      <w:pPr>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      У ліцеї розроблено структуру роботи з обдарованою молоддю, складовими якої є:</w:t>
      </w:r>
      <w:r w:rsidRPr="00C27E5C">
        <w:rPr>
          <w:rFonts w:ascii="Times New Roman" w:eastAsia="Times New Roman" w:hAnsi="Times New Roman" w:cs="Times New Roman"/>
          <w:b/>
          <w:sz w:val="24"/>
          <w:szCs w:val="24"/>
        </w:rPr>
        <w:t xml:space="preserve"> </w:t>
      </w:r>
      <w:r w:rsidRPr="00C27E5C">
        <w:rPr>
          <w:rFonts w:ascii="Times New Roman" w:eastAsia="Times New Roman" w:hAnsi="Times New Roman" w:cs="Times New Roman"/>
          <w:sz w:val="24"/>
          <w:szCs w:val="24"/>
        </w:rPr>
        <w:t>науково-методична діяльність,</w:t>
      </w:r>
      <w:r w:rsidRPr="00C27E5C">
        <w:rPr>
          <w:rFonts w:ascii="Times New Roman" w:eastAsia="Times New Roman" w:hAnsi="Times New Roman" w:cs="Times New Roman"/>
          <w:b/>
          <w:sz w:val="24"/>
          <w:szCs w:val="24"/>
        </w:rPr>
        <w:t xml:space="preserve"> </w:t>
      </w:r>
      <w:proofErr w:type="spellStart"/>
      <w:r w:rsidRPr="00C27E5C">
        <w:rPr>
          <w:rFonts w:ascii="Times New Roman" w:eastAsia="Times New Roman" w:hAnsi="Times New Roman" w:cs="Times New Roman"/>
          <w:sz w:val="24"/>
          <w:szCs w:val="24"/>
        </w:rPr>
        <w:t>діяльність</w:t>
      </w:r>
      <w:proofErr w:type="spellEnd"/>
      <w:r w:rsidRPr="00C27E5C">
        <w:rPr>
          <w:rFonts w:ascii="Times New Roman" w:eastAsia="Times New Roman" w:hAnsi="Times New Roman" w:cs="Times New Roman"/>
          <w:sz w:val="24"/>
          <w:szCs w:val="24"/>
        </w:rPr>
        <w:t xml:space="preserve"> творчої групи педагогів, система підвищення кваліфікації вчителів.</w:t>
      </w:r>
      <w:r w:rsidRPr="00C27E5C">
        <w:rPr>
          <w:rFonts w:ascii="Times New Roman" w:eastAsia="Times New Roman" w:hAnsi="Times New Roman" w:cs="Times New Roman"/>
          <w:b/>
          <w:sz w:val="24"/>
          <w:szCs w:val="24"/>
        </w:rPr>
        <w:t xml:space="preserve"> </w:t>
      </w:r>
      <w:r w:rsidRPr="00C27E5C">
        <w:rPr>
          <w:rFonts w:ascii="Times New Roman" w:eastAsia="Times New Roman" w:hAnsi="Times New Roman" w:cs="Times New Roman"/>
          <w:sz w:val="24"/>
          <w:szCs w:val="24"/>
        </w:rPr>
        <w:t>Навчальна діяльність: організація освітнього процесу; інноваційні форми роботи; використання варіативної частини навчального плану.</w:t>
      </w:r>
      <w:r w:rsidRPr="00C27E5C">
        <w:rPr>
          <w:rFonts w:ascii="Times New Roman" w:eastAsia="Times New Roman" w:hAnsi="Times New Roman" w:cs="Times New Roman"/>
          <w:b/>
          <w:sz w:val="24"/>
          <w:szCs w:val="24"/>
        </w:rPr>
        <w:t xml:space="preserve"> </w:t>
      </w:r>
      <w:r w:rsidRPr="00C27E5C">
        <w:rPr>
          <w:rFonts w:ascii="Times New Roman" w:eastAsia="Times New Roman" w:hAnsi="Times New Roman" w:cs="Times New Roman"/>
          <w:sz w:val="24"/>
          <w:szCs w:val="24"/>
        </w:rPr>
        <w:t>Робота початкової ланки:  інноваційні форми роботи; співпраця з дитячими дошкільними закладами; дошкільна підготовка.</w:t>
      </w:r>
      <w:r w:rsidRPr="00C27E5C">
        <w:rPr>
          <w:rFonts w:ascii="Times New Roman" w:eastAsia="Times New Roman" w:hAnsi="Times New Roman" w:cs="Times New Roman"/>
          <w:b/>
          <w:sz w:val="24"/>
          <w:szCs w:val="24"/>
        </w:rPr>
        <w:t xml:space="preserve"> </w:t>
      </w:r>
      <w:r w:rsidRPr="00C27E5C">
        <w:rPr>
          <w:rFonts w:ascii="Times New Roman" w:eastAsia="Times New Roman" w:hAnsi="Times New Roman" w:cs="Times New Roman"/>
          <w:sz w:val="24"/>
          <w:szCs w:val="24"/>
        </w:rPr>
        <w:t xml:space="preserve">Позаурочна діяльність:  система спецкурсів, предметні тижні; загальношкільна конференція; система творчих завдань. Участь у конкурсах: олімпіади; конкурси, турніри; МАН;  інтелектуальні заходи.   </w:t>
      </w:r>
    </w:p>
    <w:p w:rsidR="00BB147D" w:rsidRDefault="00BB147D" w:rsidP="00BB147D">
      <w:pPr>
        <w:ind w:right="4300"/>
        <w:jc w:val="both"/>
        <w:rPr>
          <w:rFonts w:ascii="Times New Roman" w:eastAsia="Times New Roman" w:hAnsi="Times New Roman" w:cs="Times New Roman"/>
          <w:sz w:val="24"/>
          <w:szCs w:val="24"/>
        </w:rPr>
      </w:pPr>
      <w:r w:rsidRPr="00891E60">
        <w:rPr>
          <w:rFonts w:ascii="Times New Roman" w:eastAsia="Times New Roman" w:hAnsi="Times New Roman" w:cs="Times New Roman"/>
          <w:sz w:val="24"/>
          <w:szCs w:val="24"/>
        </w:rPr>
        <w:t>Розроблено модель випускника ліцею</w:t>
      </w:r>
      <w:r>
        <w:rPr>
          <w:rFonts w:ascii="Times New Roman" w:eastAsia="Times New Roman" w:hAnsi="Times New Roman" w:cs="Times New Roman"/>
          <w:sz w:val="24"/>
          <w:szCs w:val="24"/>
        </w:rPr>
        <w:t xml:space="preserve">: </w:t>
      </w:r>
    </w:p>
    <w:p w:rsidR="00BB147D" w:rsidRDefault="00BB147D" w:rsidP="00BB147D">
      <w:pPr>
        <w:ind w:right="4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особистість, </w:t>
      </w:r>
      <w:proofErr w:type="spellStart"/>
      <w:r>
        <w:rPr>
          <w:rFonts w:ascii="Times New Roman" w:eastAsia="Times New Roman" w:hAnsi="Times New Roman" w:cs="Times New Roman"/>
          <w:sz w:val="24"/>
          <w:szCs w:val="24"/>
        </w:rPr>
        <w:t>інноватор</w:t>
      </w:r>
      <w:proofErr w:type="spellEnd"/>
      <w:r>
        <w:rPr>
          <w:rFonts w:ascii="Times New Roman" w:eastAsia="Times New Roman" w:hAnsi="Times New Roman" w:cs="Times New Roman"/>
          <w:sz w:val="24"/>
          <w:szCs w:val="24"/>
        </w:rPr>
        <w:t xml:space="preserve"> , </w:t>
      </w:r>
      <w:r w:rsidRPr="00891E60">
        <w:rPr>
          <w:rFonts w:ascii="Times New Roman" w:eastAsia="Times New Roman" w:hAnsi="Times New Roman" w:cs="Times New Roman"/>
          <w:sz w:val="24"/>
          <w:szCs w:val="24"/>
        </w:rPr>
        <w:t>патріот.</w:t>
      </w:r>
    </w:p>
    <w:p w:rsidR="00BB147D" w:rsidRPr="00891E60" w:rsidRDefault="00BB147D" w:rsidP="00BB147D">
      <w:pPr>
        <w:ind w:firstLine="360"/>
        <w:rPr>
          <w:rFonts w:ascii="Times New Roman" w:hAnsi="Times New Roman" w:cs="Times New Roman"/>
          <w:sz w:val="24"/>
          <w:szCs w:val="24"/>
        </w:rPr>
      </w:pPr>
      <w:r w:rsidRPr="00891E60">
        <w:rPr>
          <w:rFonts w:ascii="Times New Roman" w:hAnsi="Times New Roman" w:cs="Times New Roman"/>
          <w:sz w:val="24"/>
          <w:szCs w:val="24"/>
        </w:rPr>
        <w:t xml:space="preserve">За умовами Нової Української Школи  випускник повинен:    </w:t>
      </w:r>
    </w:p>
    <w:p w:rsidR="00BB147D" w:rsidRPr="00230B8F" w:rsidRDefault="00BB147D" w:rsidP="00636494">
      <w:pPr>
        <w:pStyle w:val="a8"/>
        <w:numPr>
          <w:ilvl w:val="0"/>
          <w:numId w:val="104"/>
        </w:numPr>
        <w:spacing w:after="0" w:line="240" w:lineRule="auto"/>
        <w:rPr>
          <w:rFonts w:ascii="Times New Roman" w:hAnsi="Times New Roman" w:cs="Times New Roman"/>
          <w:sz w:val="24"/>
          <w:szCs w:val="24"/>
        </w:rPr>
      </w:pPr>
      <w:r w:rsidRPr="00230B8F">
        <w:rPr>
          <w:rFonts w:ascii="Times New Roman" w:hAnsi="Times New Roman" w:cs="Times New Roman"/>
          <w:sz w:val="24"/>
          <w:szCs w:val="24"/>
        </w:rPr>
        <w:t xml:space="preserve">закінчити  ліцей професійно визначеним;   </w:t>
      </w:r>
    </w:p>
    <w:p w:rsidR="00BB147D" w:rsidRPr="00230B8F" w:rsidRDefault="00BB147D" w:rsidP="00636494">
      <w:pPr>
        <w:pStyle w:val="a8"/>
        <w:numPr>
          <w:ilvl w:val="0"/>
          <w:numId w:val="104"/>
        </w:numPr>
        <w:spacing w:after="0" w:line="240" w:lineRule="auto"/>
        <w:rPr>
          <w:rFonts w:ascii="Times New Roman" w:hAnsi="Times New Roman" w:cs="Times New Roman"/>
          <w:sz w:val="24"/>
          <w:szCs w:val="24"/>
        </w:rPr>
      </w:pPr>
      <w:r w:rsidRPr="00230B8F">
        <w:rPr>
          <w:rFonts w:ascii="Times New Roman" w:hAnsi="Times New Roman" w:cs="Times New Roman"/>
          <w:sz w:val="24"/>
          <w:szCs w:val="24"/>
        </w:rPr>
        <w:t xml:space="preserve">уміти  грамотно, самостійно працювати;    </w:t>
      </w:r>
    </w:p>
    <w:p w:rsidR="00BB147D" w:rsidRPr="00230B8F" w:rsidRDefault="00BB147D" w:rsidP="00636494">
      <w:pPr>
        <w:pStyle w:val="a8"/>
        <w:numPr>
          <w:ilvl w:val="0"/>
          <w:numId w:val="104"/>
        </w:numPr>
        <w:spacing w:after="0" w:line="240" w:lineRule="auto"/>
        <w:rPr>
          <w:rFonts w:ascii="Times New Roman" w:hAnsi="Times New Roman" w:cs="Times New Roman"/>
          <w:sz w:val="24"/>
          <w:szCs w:val="24"/>
        </w:rPr>
      </w:pPr>
      <w:r w:rsidRPr="00230B8F">
        <w:rPr>
          <w:rFonts w:ascii="Times New Roman" w:hAnsi="Times New Roman" w:cs="Times New Roman"/>
          <w:sz w:val="24"/>
          <w:szCs w:val="24"/>
        </w:rPr>
        <w:t xml:space="preserve">прагнути до самоосвіти та вдосконалення;   </w:t>
      </w:r>
    </w:p>
    <w:p w:rsidR="00BB147D" w:rsidRPr="00230B8F" w:rsidRDefault="00BB147D" w:rsidP="00636494">
      <w:pPr>
        <w:pStyle w:val="a8"/>
        <w:numPr>
          <w:ilvl w:val="0"/>
          <w:numId w:val="104"/>
        </w:numPr>
        <w:spacing w:after="0" w:line="240" w:lineRule="auto"/>
        <w:rPr>
          <w:rFonts w:ascii="Times New Roman" w:hAnsi="Times New Roman" w:cs="Times New Roman"/>
          <w:sz w:val="24"/>
          <w:szCs w:val="24"/>
        </w:rPr>
      </w:pPr>
      <w:r w:rsidRPr="00230B8F">
        <w:rPr>
          <w:rFonts w:ascii="Times New Roman" w:hAnsi="Times New Roman" w:cs="Times New Roman"/>
          <w:sz w:val="24"/>
          <w:szCs w:val="24"/>
        </w:rPr>
        <w:t xml:space="preserve">брати активну участь у суспільно-культурному житті країни; </w:t>
      </w:r>
    </w:p>
    <w:p w:rsidR="00BB147D" w:rsidRPr="00230B8F" w:rsidRDefault="00BB147D" w:rsidP="00636494">
      <w:pPr>
        <w:pStyle w:val="a8"/>
        <w:numPr>
          <w:ilvl w:val="0"/>
          <w:numId w:val="104"/>
        </w:numPr>
        <w:spacing w:after="0" w:line="240" w:lineRule="auto"/>
        <w:rPr>
          <w:rFonts w:ascii="Times New Roman" w:hAnsi="Times New Roman" w:cs="Times New Roman"/>
          <w:sz w:val="24"/>
          <w:szCs w:val="24"/>
        </w:rPr>
      </w:pPr>
      <w:r w:rsidRPr="00230B8F">
        <w:rPr>
          <w:rFonts w:ascii="Times New Roman" w:hAnsi="Times New Roman" w:cs="Times New Roman"/>
          <w:sz w:val="24"/>
          <w:szCs w:val="24"/>
        </w:rPr>
        <w:t xml:space="preserve">бути свідомим громадянином, готовим відповідати за свої вчинки;    </w:t>
      </w:r>
    </w:p>
    <w:p w:rsidR="00BB147D" w:rsidRPr="00230B8F" w:rsidRDefault="00BB147D" w:rsidP="00636494">
      <w:pPr>
        <w:pStyle w:val="a8"/>
        <w:numPr>
          <w:ilvl w:val="0"/>
          <w:numId w:val="104"/>
        </w:numPr>
        <w:spacing w:after="0" w:line="240" w:lineRule="auto"/>
        <w:rPr>
          <w:rFonts w:ascii="Times New Roman" w:hAnsi="Times New Roman" w:cs="Times New Roman"/>
          <w:sz w:val="24"/>
          <w:szCs w:val="24"/>
        </w:rPr>
      </w:pPr>
      <w:r w:rsidRPr="00230B8F">
        <w:rPr>
          <w:rFonts w:ascii="Times New Roman" w:hAnsi="Times New Roman" w:cs="Times New Roman"/>
          <w:sz w:val="24"/>
          <w:szCs w:val="24"/>
        </w:rPr>
        <w:t>свідомо ставитися до свого здоров’я та довкілля;</w:t>
      </w:r>
    </w:p>
    <w:p w:rsidR="00BB147D" w:rsidRPr="00230B8F" w:rsidRDefault="00BB147D" w:rsidP="00636494">
      <w:pPr>
        <w:pStyle w:val="a8"/>
        <w:numPr>
          <w:ilvl w:val="0"/>
          <w:numId w:val="104"/>
        </w:numPr>
        <w:spacing w:after="0" w:line="240" w:lineRule="auto"/>
        <w:rPr>
          <w:rFonts w:ascii="Times New Roman" w:hAnsi="Times New Roman" w:cs="Times New Roman"/>
          <w:sz w:val="24"/>
          <w:szCs w:val="24"/>
        </w:rPr>
      </w:pPr>
      <w:r w:rsidRPr="00230B8F">
        <w:rPr>
          <w:rFonts w:ascii="Times New Roman" w:hAnsi="Times New Roman" w:cs="Times New Roman"/>
          <w:sz w:val="24"/>
          <w:szCs w:val="24"/>
        </w:rPr>
        <w:t xml:space="preserve">мислити </w:t>
      </w:r>
      <w:proofErr w:type="spellStart"/>
      <w:r w:rsidRPr="00230B8F">
        <w:rPr>
          <w:rFonts w:ascii="Times New Roman" w:hAnsi="Times New Roman" w:cs="Times New Roman"/>
          <w:sz w:val="24"/>
          <w:szCs w:val="24"/>
        </w:rPr>
        <w:t>креативно</w:t>
      </w:r>
      <w:proofErr w:type="spellEnd"/>
      <w:r w:rsidRPr="00230B8F">
        <w:rPr>
          <w:rFonts w:ascii="Times New Roman" w:hAnsi="Times New Roman" w:cs="Times New Roman"/>
          <w:sz w:val="24"/>
          <w:szCs w:val="24"/>
        </w:rPr>
        <w:t>, використовуючи  свій творчий потенціал.</w:t>
      </w:r>
    </w:p>
    <w:p w:rsidR="00BB147D" w:rsidRPr="00C27E5C" w:rsidRDefault="00BB147D" w:rsidP="00BB147D">
      <w:pPr>
        <w:ind w:right="282" w:firstLine="360"/>
        <w:jc w:val="both"/>
        <w:rPr>
          <w:rFonts w:ascii="Times New Roman" w:eastAsia="Times New Roman" w:hAnsi="Times New Roman" w:cs="Times New Roman"/>
          <w:sz w:val="24"/>
          <w:szCs w:val="24"/>
        </w:rPr>
      </w:pPr>
      <w:bookmarkStart w:id="19" w:name="page6"/>
      <w:bookmarkEnd w:id="19"/>
      <w:r w:rsidRPr="00C27E5C">
        <w:rPr>
          <w:rFonts w:ascii="Times New Roman" w:eastAsia="Times New Roman" w:hAnsi="Times New Roman" w:cs="Times New Roman"/>
          <w:sz w:val="24"/>
          <w:szCs w:val="24"/>
        </w:rPr>
        <w:t xml:space="preserve"> Учителі ліцею дбають про підвищення свого професійного рівня. </w:t>
      </w:r>
    </w:p>
    <w:p w:rsidR="00BB147D" w:rsidRPr="00C27E5C" w:rsidRDefault="00BB147D" w:rsidP="00BB147D">
      <w:pPr>
        <w:ind w:right="-1"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 xml:space="preserve">Учитель фізики </w:t>
      </w:r>
      <w:proofErr w:type="spellStart"/>
      <w:r w:rsidRPr="00C27E5C">
        <w:rPr>
          <w:rFonts w:ascii="Times New Roman" w:eastAsia="Times New Roman" w:hAnsi="Times New Roman" w:cs="Times New Roman"/>
          <w:sz w:val="24"/>
          <w:szCs w:val="24"/>
        </w:rPr>
        <w:t>Караченцева</w:t>
      </w:r>
      <w:proofErr w:type="spellEnd"/>
      <w:r w:rsidRPr="00C27E5C">
        <w:rPr>
          <w:rFonts w:ascii="Times New Roman" w:eastAsia="Times New Roman" w:hAnsi="Times New Roman" w:cs="Times New Roman"/>
          <w:sz w:val="24"/>
          <w:szCs w:val="24"/>
        </w:rPr>
        <w:t xml:space="preserve"> Н.М., учитель початкових класів </w:t>
      </w:r>
      <w:proofErr w:type="spellStart"/>
      <w:r w:rsidRPr="00C27E5C">
        <w:rPr>
          <w:rFonts w:ascii="Times New Roman" w:eastAsia="Times New Roman" w:hAnsi="Times New Roman" w:cs="Times New Roman"/>
          <w:sz w:val="24"/>
          <w:szCs w:val="24"/>
        </w:rPr>
        <w:t>Обченко</w:t>
      </w:r>
      <w:proofErr w:type="spellEnd"/>
      <w:r w:rsidRPr="00C27E5C">
        <w:rPr>
          <w:rFonts w:ascii="Times New Roman" w:eastAsia="Times New Roman" w:hAnsi="Times New Roman" w:cs="Times New Roman"/>
          <w:sz w:val="24"/>
          <w:szCs w:val="24"/>
        </w:rPr>
        <w:t xml:space="preserve"> К.О. з 21 по 23 листопада 2019 </w:t>
      </w:r>
      <w:proofErr w:type="spellStart"/>
      <w:r w:rsidRPr="00C27E5C">
        <w:rPr>
          <w:rFonts w:ascii="Times New Roman" w:eastAsia="Times New Roman" w:hAnsi="Times New Roman" w:cs="Times New Roman"/>
          <w:sz w:val="24"/>
          <w:szCs w:val="24"/>
        </w:rPr>
        <w:t>р.у</w:t>
      </w:r>
      <w:proofErr w:type="spellEnd"/>
      <w:r w:rsidRPr="00C27E5C">
        <w:rPr>
          <w:rFonts w:ascii="Times New Roman" w:eastAsia="Times New Roman" w:hAnsi="Times New Roman" w:cs="Times New Roman"/>
          <w:sz w:val="24"/>
          <w:szCs w:val="24"/>
        </w:rPr>
        <w:t xml:space="preserve"> м. Чернівці взяли участь у VІІ Робочій нараді з питань апробації та впровадження курсу «Культура добросусідства» у закладах освіти України. Були учасниками обговорення ходу апробації й впровадження курсу, зокрема його адаптації до освітньої програми НУШ-2 і апробації програми «Батьківські збори по-новому: актуально, </w:t>
      </w:r>
      <w:proofErr w:type="spellStart"/>
      <w:r w:rsidRPr="00C27E5C">
        <w:rPr>
          <w:rFonts w:ascii="Times New Roman" w:eastAsia="Times New Roman" w:hAnsi="Times New Roman" w:cs="Times New Roman"/>
          <w:sz w:val="24"/>
          <w:szCs w:val="24"/>
        </w:rPr>
        <w:t>інтерактивно</w:t>
      </w:r>
      <w:proofErr w:type="spellEnd"/>
      <w:r w:rsidRPr="00C27E5C">
        <w:rPr>
          <w:rFonts w:ascii="Times New Roman" w:eastAsia="Times New Roman" w:hAnsi="Times New Roman" w:cs="Times New Roman"/>
          <w:sz w:val="24"/>
          <w:szCs w:val="24"/>
        </w:rPr>
        <w:t xml:space="preserve">, корисно», наступності викладання курсу в різних ланках освіти, дискусій та експертного обговорення питань розвитку міжкультурної, громадянської та миротворчої освіти в Україні, презентували власний досвід роботи впровадження курсу «Культура добросусідства». </w:t>
      </w:r>
    </w:p>
    <w:p w:rsidR="00BB147D" w:rsidRPr="00C27E5C" w:rsidRDefault="00BB147D" w:rsidP="00BB147D">
      <w:pPr>
        <w:ind w:right="-1" w:firstLine="36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Учителі ліцею </w:t>
      </w:r>
      <w:proofErr w:type="spellStart"/>
      <w:r w:rsidRPr="00C27E5C">
        <w:rPr>
          <w:rFonts w:ascii="Times New Roman" w:eastAsia="Times New Roman" w:hAnsi="Times New Roman" w:cs="Times New Roman"/>
          <w:sz w:val="24"/>
          <w:szCs w:val="24"/>
        </w:rPr>
        <w:t>Білецька</w:t>
      </w:r>
      <w:proofErr w:type="spellEnd"/>
      <w:r w:rsidRPr="00C27E5C">
        <w:rPr>
          <w:rFonts w:ascii="Times New Roman" w:eastAsia="Times New Roman" w:hAnsi="Times New Roman" w:cs="Times New Roman"/>
          <w:sz w:val="24"/>
          <w:szCs w:val="24"/>
        </w:rPr>
        <w:t xml:space="preserve"> О.Л., </w:t>
      </w:r>
      <w:proofErr w:type="spellStart"/>
      <w:r w:rsidRPr="00C27E5C">
        <w:rPr>
          <w:rFonts w:ascii="Times New Roman" w:eastAsia="Times New Roman" w:hAnsi="Times New Roman" w:cs="Times New Roman"/>
          <w:sz w:val="24"/>
          <w:szCs w:val="24"/>
        </w:rPr>
        <w:t>Глагольєва</w:t>
      </w:r>
      <w:proofErr w:type="spellEnd"/>
      <w:r w:rsidRPr="00C27E5C">
        <w:rPr>
          <w:rFonts w:ascii="Times New Roman" w:eastAsia="Times New Roman" w:hAnsi="Times New Roman" w:cs="Times New Roman"/>
          <w:sz w:val="24"/>
          <w:szCs w:val="24"/>
        </w:rPr>
        <w:t xml:space="preserve"> М.О., </w:t>
      </w:r>
      <w:proofErr w:type="spellStart"/>
      <w:r w:rsidRPr="00C27E5C">
        <w:rPr>
          <w:rFonts w:ascii="Times New Roman" w:eastAsia="Times New Roman" w:hAnsi="Times New Roman" w:cs="Times New Roman"/>
          <w:sz w:val="24"/>
          <w:szCs w:val="24"/>
        </w:rPr>
        <w:t>Караченцева</w:t>
      </w:r>
      <w:proofErr w:type="spellEnd"/>
      <w:r w:rsidRPr="00C27E5C">
        <w:rPr>
          <w:rFonts w:ascii="Times New Roman" w:eastAsia="Times New Roman" w:hAnsi="Times New Roman" w:cs="Times New Roman"/>
          <w:sz w:val="24"/>
          <w:szCs w:val="24"/>
        </w:rPr>
        <w:t xml:space="preserve"> Н.М. були учасниками  </w:t>
      </w:r>
      <w:r w:rsidRPr="00C27E5C">
        <w:rPr>
          <w:rFonts w:ascii="Times New Roman" w:eastAsia="Times New Roman" w:hAnsi="Times New Roman" w:cs="Times New Roman"/>
          <w:noProof/>
          <w:sz w:val="24"/>
          <w:szCs w:val="24"/>
        </w:rPr>
        <w:t>Антикризового національного онлайн-EdCamp 2020: Школа зараз і у «світі після»</w:t>
      </w:r>
    </w:p>
    <w:p w:rsidR="00BB147D" w:rsidRPr="00C27E5C" w:rsidRDefault="00BB147D" w:rsidP="00BB147D">
      <w:pPr>
        <w:shd w:val="clear" w:color="auto" w:fill="FFFFFF"/>
        <w:ind w:right="-12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Норкова В.М., у</w:t>
      </w:r>
      <w:r w:rsidRPr="00C27E5C">
        <w:rPr>
          <w:rFonts w:ascii="Times New Roman" w:eastAsia="Times New Roman" w:hAnsi="Times New Roman" w:cs="Times New Roman"/>
          <w:sz w:val="24"/>
          <w:szCs w:val="24"/>
        </w:rPr>
        <w:t>читель початкових класів 01 листопада  2019 року  була учасником обласного науково-методичного семінару «Нова українська школа: реалії, виклики, перспективи».</w:t>
      </w:r>
    </w:p>
    <w:p w:rsidR="00BB147D" w:rsidRPr="00C27E5C" w:rsidRDefault="00BB147D" w:rsidP="00BB147D">
      <w:pPr>
        <w:ind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Гоженко</w:t>
      </w:r>
      <w:proofErr w:type="spellEnd"/>
      <w:r>
        <w:rPr>
          <w:rFonts w:ascii="Times New Roman" w:eastAsia="Times New Roman" w:hAnsi="Times New Roman" w:cs="Times New Roman"/>
          <w:sz w:val="24"/>
          <w:szCs w:val="24"/>
        </w:rPr>
        <w:t xml:space="preserve"> В.В., у</w:t>
      </w:r>
      <w:r w:rsidRPr="00C27E5C">
        <w:rPr>
          <w:rFonts w:ascii="Times New Roman" w:eastAsia="Times New Roman" w:hAnsi="Times New Roman" w:cs="Times New Roman"/>
          <w:sz w:val="24"/>
          <w:szCs w:val="24"/>
        </w:rPr>
        <w:t>читель української мови та літератури 17 грудня 2019 року брала</w:t>
      </w:r>
      <w:r>
        <w:rPr>
          <w:rFonts w:ascii="Times New Roman" w:eastAsia="Times New Roman" w:hAnsi="Times New Roman" w:cs="Times New Roman"/>
          <w:sz w:val="24"/>
          <w:szCs w:val="24"/>
        </w:rPr>
        <w:t xml:space="preserve"> участь </w:t>
      </w:r>
      <w:r w:rsidRPr="00C27E5C">
        <w:rPr>
          <w:rFonts w:ascii="Times New Roman" w:eastAsia="Times New Roman" w:hAnsi="Times New Roman" w:cs="Times New Roman"/>
          <w:sz w:val="24"/>
          <w:szCs w:val="24"/>
        </w:rPr>
        <w:t xml:space="preserve">  у методичному кластері «Український правопис: історія та сучасність» для керівників ММО вчителів української мови та літератури.</w:t>
      </w:r>
    </w:p>
    <w:p w:rsidR="00BB147D" w:rsidRPr="00C27E5C" w:rsidRDefault="00BB147D" w:rsidP="00BB147D">
      <w:pPr>
        <w:tabs>
          <w:tab w:val="left" w:pos="9355"/>
        </w:tabs>
        <w:ind w:right="-1" w:firstLine="708"/>
        <w:jc w:val="both"/>
        <w:rPr>
          <w:rFonts w:ascii="Times New Roman" w:eastAsia="Times New Roman" w:hAnsi="Times New Roman" w:cs="Times New Roman"/>
          <w:sz w:val="24"/>
          <w:szCs w:val="24"/>
          <w:shd w:val="clear" w:color="auto" w:fill="FFFFFF"/>
        </w:rPr>
      </w:pPr>
      <w:r w:rsidRPr="00C27E5C">
        <w:rPr>
          <w:rFonts w:ascii="Times New Roman" w:eastAsia="Times New Roman" w:hAnsi="Times New Roman" w:cs="Times New Roman"/>
          <w:sz w:val="24"/>
          <w:szCs w:val="24"/>
          <w:shd w:val="clear" w:color="auto" w:fill="FFFFFF"/>
        </w:rPr>
        <w:t xml:space="preserve">28 грудня 2019 року у рамках міської зимової конференції педагогічних працівників з теми «Інноваційне освітнє </w:t>
      </w:r>
      <w:proofErr w:type="spellStart"/>
      <w:r w:rsidRPr="00C27E5C">
        <w:rPr>
          <w:rFonts w:ascii="Times New Roman" w:eastAsia="Times New Roman" w:hAnsi="Times New Roman" w:cs="Times New Roman"/>
          <w:sz w:val="24"/>
          <w:szCs w:val="24"/>
          <w:shd w:val="clear" w:color="auto" w:fill="FFFFFF"/>
        </w:rPr>
        <w:t>середовище-</w:t>
      </w:r>
      <w:proofErr w:type="spellEnd"/>
      <w:r w:rsidRPr="00C27E5C">
        <w:rPr>
          <w:rFonts w:ascii="Times New Roman" w:eastAsia="Times New Roman" w:hAnsi="Times New Roman" w:cs="Times New Roman"/>
          <w:sz w:val="24"/>
          <w:szCs w:val="24"/>
          <w:shd w:val="clear" w:color="auto" w:fill="FFFFFF"/>
        </w:rPr>
        <w:t xml:space="preserve"> територія успіху» учитель інформатики </w:t>
      </w:r>
      <w:proofErr w:type="spellStart"/>
      <w:r w:rsidRPr="00C27E5C">
        <w:rPr>
          <w:rFonts w:ascii="Times New Roman" w:eastAsia="Times New Roman" w:hAnsi="Times New Roman" w:cs="Times New Roman"/>
          <w:sz w:val="24"/>
          <w:szCs w:val="24"/>
          <w:shd w:val="clear" w:color="auto" w:fill="FFFFFF"/>
        </w:rPr>
        <w:t>Білецька</w:t>
      </w:r>
      <w:proofErr w:type="spellEnd"/>
      <w:r w:rsidRPr="00C27E5C">
        <w:rPr>
          <w:rFonts w:ascii="Times New Roman" w:eastAsia="Times New Roman" w:hAnsi="Times New Roman" w:cs="Times New Roman"/>
          <w:sz w:val="24"/>
          <w:szCs w:val="24"/>
          <w:shd w:val="clear" w:color="auto" w:fill="FFFFFF"/>
        </w:rPr>
        <w:t xml:space="preserve"> О.Л. та класний керівник 7-А класу </w:t>
      </w:r>
      <w:proofErr w:type="spellStart"/>
      <w:r w:rsidRPr="00C27E5C">
        <w:rPr>
          <w:rFonts w:ascii="Times New Roman" w:eastAsia="Times New Roman" w:hAnsi="Times New Roman" w:cs="Times New Roman"/>
          <w:sz w:val="24"/>
          <w:szCs w:val="24"/>
          <w:shd w:val="clear" w:color="auto" w:fill="FFFFFF"/>
        </w:rPr>
        <w:t>Караченцева</w:t>
      </w:r>
      <w:proofErr w:type="spellEnd"/>
      <w:r w:rsidRPr="00C27E5C">
        <w:rPr>
          <w:rFonts w:ascii="Times New Roman" w:eastAsia="Times New Roman" w:hAnsi="Times New Roman" w:cs="Times New Roman"/>
          <w:sz w:val="24"/>
          <w:szCs w:val="24"/>
          <w:shd w:val="clear" w:color="auto" w:fill="FFFFFF"/>
        </w:rPr>
        <w:t xml:space="preserve"> Н.М. виступили у ролі експертів. </w:t>
      </w:r>
      <w:proofErr w:type="spellStart"/>
      <w:r w:rsidRPr="00C27E5C">
        <w:rPr>
          <w:rFonts w:ascii="Times New Roman" w:eastAsia="Times New Roman" w:hAnsi="Times New Roman" w:cs="Times New Roman"/>
          <w:sz w:val="24"/>
          <w:szCs w:val="24"/>
          <w:shd w:val="clear" w:color="auto" w:fill="FFFFFF"/>
        </w:rPr>
        <w:t>Білецька</w:t>
      </w:r>
      <w:proofErr w:type="spellEnd"/>
      <w:r w:rsidRPr="00C27E5C">
        <w:rPr>
          <w:rFonts w:ascii="Times New Roman" w:eastAsia="Times New Roman" w:hAnsi="Times New Roman" w:cs="Times New Roman"/>
          <w:sz w:val="24"/>
          <w:szCs w:val="24"/>
          <w:shd w:val="clear" w:color="auto" w:fill="FFFFFF"/>
        </w:rPr>
        <w:t xml:space="preserve"> О.Л. презентувала досвід роботи з питання «Створення кросвордів з автоматичною перевіркою у середовищі табличного процесора </w:t>
      </w:r>
      <w:proofErr w:type="spellStart"/>
      <w:r w:rsidRPr="00C27E5C">
        <w:rPr>
          <w:rFonts w:ascii="Times New Roman" w:eastAsia="Times New Roman" w:hAnsi="Times New Roman" w:cs="Times New Roman"/>
          <w:sz w:val="24"/>
          <w:szCs w:val="24"/>
          <w:shd w:val="clear" w:color="auto" w:fill="FFFFFF"/>
        </w:rPr>
        <w:t>Ex</w:t>
      </w:r>
      <w:proofErr w:type="spellEnd"/>
      <w:r w:rsidRPr="00C27E5C">
        <w:rPr>
          <w:rFonts w:ascii="Times New Roman" w:eastAsia="Times New Roman" w:hAnsi="Times New Roman" w:cs="Times New Roman"/>
          <w:sz w:val="24"/>
          <w:szCs w:val="24"/>
          <w:shd w:val="clear" w:color="auto" w:fill="FFFFFF"/>
          <w:lang w:val="en-US"/>
        </w:rPr>
        <w:t>c</w:t>
      </w:r>
      <w:proofErr w:type="spellStart"/>
      <w:r w:rsidRPr="00C27E5C">
        <w:rPr>
          <w:rFonts w:ascii="Times New Roman" w:eastAsia="Times New Roman" w:hAnsi="Times New Roman" w:cs="Times New Roman"/>
          <w:sz w:val="24"/>
          <w:szCs w:val="24"/>
          <w:shd w:val="clear" w:color="auto" w:fill="FFFFFF"/>
        </w:rPr>
        <w:t>el</w:t>
      </w:r>
      <w:proofErr w:type="spellEnd"/>
      <w:r w:rsidRPr="00C27E5C">
        <w:rPr>
          <w:rFonts w:ascii="Times New Roman" w:eastAsia="Times New Roman" w:hAnsi="Times New Roman" w:cs="Times New Roman"/>
          <w:sz w:val="24"/>
          <w:szCs w:val="24"/>
          <w:shd w:val="clear" w:color="auto" w:fill="FFFFFF"/>
        </w:rPr>
        <w:t xml:space="preserve">», </w:t>
      </w:r>
      <w:proofErr w:type="spellStart"/>
      <w:r w:rsidRPr="00C27E5C">
        <w:rPr>
          <w:rFonts w:ascii="Times New Roman" w:eastAsia="Times New Roman" w:hAnsi="Times New Roman" w:cs="Times New Roman"/>
          <w:sz w:val="24"/>
          <w:szCs w:val="24"/>
          <w:shd w:val="clear" w:color="auto" w:fill="FFFFFF"/>
        </w:rPr>
        <w:t>Караченцева</w:t>
      </w:r>
      <w:proofErr w:type="spellEnd"/>
      <w:r w:rsidRPr="00C27E5C">
        <w:rPr>
          <w:rFonts w:ascii="Times New Roman" w:eastAsia="Times New Roman" w:hAnsi="Times New Roman" w:cs="Times New Roman"/>
          <w:sz w:val="24"/>
          <w:szCs w:val="24"/>
          <w:shd w:val="clear" w:color="auto" w:fill="FFFFFF"/>
        </w:rPr>
        <w:t xml:space="preserve"> Н.М. провела тренінг «Педагогіка партнерства у роботі з батьками: батьківські збори по-новому».</w:t>
      </w:r>
    </w:p>
    <w:p w:rsidR="00BB147D" w:rsidRPr="00C27E5C" w:rsidRDefault="00BB147D" w:rsidP="00BB147D">
      <w:pPr>
        <w:tabs>
          <w:tab w:val="left" w:pos="9355"/>
        </w:tabs>
        <w:ind w:right="-1" w:firstLine="708"/>
        <w:jc w:val="both"/>
        <w:rPr>
          <w:rFonts w:ascii="Times New Roman" w:eastAsia="Times New Roman" w:hAnsi="Times New Roman" w:cs="Times New Roman"/>
          <w:bCs/>
          <w:sz w:val="24"/>
          <w:szCs w:val="24"/>
          <w:bdr w:val="none" w:sz="0" w:space="0" w:color="auto" w:frame="1"/>
          <w:shd w:val="clear" w:color="auto" w:fill="FFFFFF"/>
        </w:rPr>
      </w:pPr>
      <w:r w:rsidRPr="00C27E5C">
        <w:rPr>
          <w:rFonts w:ascii="Times New Roman" w:eastAsia="Times New Roman" w:hAnsi="Times New Roman" w:cs="Times New Roman"/>
          <w:sz w:val="24"/>
          <w:szCs w:val="24"/>
        </w:rPr>
        <w:t xml:space="preserve">Учителі української мови, математики, фізики, хімії, географії, історії, англійської , які викладають  у 11 класі, взяли участь у </w:t>
      </w:r>
      <w:proofErr w:type="spellStart"/>
      <w:r w:rsidRPr="00C27E5C">
        <w:rPr>
          <w:rFonts w:ascii="Times New Roman" w:eastAsia="Times New Roman" w:hAnsi="Times New Roman" w:cs="Times New Roman"/>
          <w:sz w:val="24"/>
          <w:szCs w:val="24"/>
        </w:rPr>
        <w:t>вебінарі</w:t>
      </w:r>
      <w:proofErr w:type="spellEnd"/>
      <w:r w:rsidRPr="00C27E5C">
        <w:rPr>
          <w:rFonts w:ascii="Times New Roman" w:eastAsia="Times New Roman" w:hAnsi="Times New Roman" w:cs="Times New Roman"/>
          <w:sz w:val="24"/>
          <w:szCs w:val="24"/>
        </w:rPr>
        <w:t xml:space="preserve"> </w:t>
      </w:r>
      <w:r w:rsidRPr="00C27E5C">
        <w:rPr>
          <w:rFonts w:ascii="Times New Roman" w:eastAsia="Times New Roman" w:hAnsi="Times New Roman" w:cs="Times New Roman"/>
          <w:bCs/>
          <w:sz w:val="24"/>
          <w:szCs w:val="24"/>
        </w:rPr>
        <w:t>«Адресне спрямування роботи з підготовки учнів до ЗНО – 2020 з урахуванням результатів контрольно-тренувального тестування»</w:t>
      </w:r>
      <w:r w:rsidRPr="00C27E5C">
        <w:rPr>
          <w:rFonts w:ascii="Times New Roman" w:eastAsia="Times New Roman" w:hAnsi="Times New Roman" w:cs="Times New Roman"/>
          <w:sz w:val="24"/>
          <w:szCs w:val="24"/>
        </w:rPr>
        <w:t>, проведеному  КВНЗ «ХАНО».</w:t>
      </w:r>
    </w:p>
    <w:p w:rsidR="00BB147D" w:rsidRPr="00C27E5C" w:rsidRDefault="00BB147D" w:rsidP="00BB147D">
      <w:pPr>
        <w:tabs>
          <w:tab w:val="left" w:pos="9355"/>
        </w:tabs>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Учитель фізики </w:t>
      </w:r>
      <w:proofErr w:type="spellStart"/>
      <w:r w:rsidRPr="00C27E5C">
        <w:rPr>
          <w:rFonts w:ascii="Times New Roman" w:eastAsia="Times New Roman" w:hAnsi="Times New Roman" w:cs="Times New Roman"/>
          <w:sz w:val="24"/>
          <w:szCs w:val="24"/>
        </w:rPr>
        <w:t>Караченцева</w:t>
      </w:r>
      <w:proofErr w:type="spellEnd"/>
      <w:r w:rsidRPr="00C27E5C">
        <w:rPr>
          <w:rFonts w:ascii="Times New Roman" w:eastAsia="Times New Roman" w:hAnsi="Times New Roman" w:cs="Times New Roman"/>
          <w:sz w:val="24"/>
          <w:szCs w:val="24"/>
        </w:rPr>
        <w:t xml:space="preserve"> Н.М., учитель математики Шевченко Н.О., учитель інформатики </w:t>
      </w:r>
      <w:proofErr w:type="spellStart"/>
      <w:r w:rsidRPr="00C27E5C">
        <w:rPr>
          <w:rFonts w:ascii="Times New Roman" w:eastAsia="Times New Roman" w:hAnsi="Times New Roman" w:cs="Times New Roman"/>
          <w:sz w:val="24"/>
          <w:szCs w:val="24"/>
        </w:rPr>
        <w:t>Білецька</w:t>
      </w:r>
      <w:proofErr w:type="spellEnd"/>
      <w:r w:rsidRPr="00C27E5C">
        <w:rPr>
          <w:rFonts w:ascii="Times New Roman" w:eastAsia="Times New Roman" w:hAnsi="Times New Roman" w:cs="Times New Roman"/>
          <w:sz w:val="24"/>
          <w:szCs w:val="24"/>
        </w:rPr>
        <w:t xml:space="preserve"> О.Л. були учасниками </w:t>
      </w:r>
      <w:proofErr w:type="spellStart"/>
      <w:r w:rsidRPr="00C27E5C">
        <w:rPr>
          <w:rFonts w:ascii="Times New Roman" w:eastAsia="Times New Roman" w:hAnsi="Times New Roman" w:cs="Times New Roman"/>
          <w:sz w:val="24"/>
          <w:szCs w:val="24"/>
        </w:rPr>
        <w:t>стартапу</w:t>
      </w:r>
      <w:proofErr w:type="spellEnd"/>
      <w:r w:rsidRPr="00C27E5C">
        <w:rPr>
          <w:rFonts w:ascii="Times New Roman" w:eastAsia="Times New Roman" w:hAnsi="Times New Roman" w:cs="Times New Roman"/>
          <w:sz w:val="24"/>
          <w:szCs w:val="24"/>
        </w:rPr>
        <w:t xml:space="preserve"> «STEM-освіта Харківщини». У рамках </w:t>
      </w:r>
      <w:proofErr w:type="spellStart"/>
      <w:r w:rsidRPr="00C27E5C">
        <w:rPr>
          <w:rFonts w:ascii="Times New Roman" w:eastAsia="Times New Roman" w:hAnsi="Times New Roman" w:cs="Times New Roman"/>
          <w:sz w:val="24"/>
          <w:szCs w:val="24"/>
        </w:rPr>
        <w:t>стартапу</w:t>
      </w:r>
      <w:proofErr w:type="spellEnd"/>
      <w:r w:rsidRPr="00C27E5C">
        <w:rPr>
          <w:rFonts w:ascii="Times New Roman" w:eastAsia="Times New Roman" w:hAnsi="Times New Roman" w:cs="Times New Roman"/>
          <w:sz w:val="24"/>
          <w:szCs w:val="24"/>
        </w:rPr>
        <w:t xml:space="preserve"> учителі школи взяли участь у  </w:t>
      </w:r>
      <w:r w:rsidRPr="00C27E5C">
        <w:rPr>
          <w:rFonts w:ascii="Times New Roman" w:eastAsia="Times New Roman" w:hAnsi="Times New Roman" w:cs="Times New Roman"/>
          <w:sz w:val="24"/>
          <w:szCs w:val="24"/>
          <w:shd w:val="clear" w:color="auto" w:fill="FFFFFF"/>
        </w:rPr>
        <w:t>семінарі-тренінгу педагогічної майстерності "Упровадження STEM-технологій в освітній процес закладу загальної середньої освіти", який проходив на базі Комунального закладу "</w:t>
      </w:r>
      <w:proofErr w:type="spellStart"/>
      <w:r w:rsidRPr="00C27E5C">
        <w:rPr>
          <w:rFonts w:ascii="Times New Roman" w:eastAsia="Times New Roman" w:hAnsi="Times New Roman" w:cs="Times New Roman"/>
          <w:sz w:val="24"/>
          <w:szCs w:val="24"/>
          <w:shd w:val="clear" w:color="auto" w:fill="FFFFFF"/>
        </w:rPr>
        <w:t>Люботинська</w:t>
      </w:r>
      <w:proofErr w:type="spellEnd"/>
      <w:r w:rsidRPr="00C27E5C">
        <w:rPr>
          <w:rFonts w:ascii="Times New Roman" w:eastAsia="Times New Roman" w:hAnsi="Times New Roman" w:cs="Times New Roman"/>
          <w:sz w:val="24"/>
          <w:szCs w:val="24"/>
          <w:shd w:val="clear" w:color="auto" w:fill="FFFFFF"/>
        </w:rPr>
        <w:t xml:space="preserve"> спеціалізована школа-інтернат І-ІІІ ступенів "Дивосвіт" та  </w:t>
      </w:r>
      <w:r w:rsidRPr="00C27E5C">
        <w:rPr>
          <w:rFonts w:ascii="Times New Roman" w:eastAsia="Times New Roman" w:hAnsi="Times New Roman" w:cs="Times New Roman"/>
          <w:sz w:val="24"/>
          <w:szCs w:val="24"/>
        </w:rPr>
        <w:t>on-</w:t>
      </w:r>
      <w:proofErr w:type="spellStart"/>
      <w:r w:rsidRPr="00C27E5C">
        <w:rPr>
          <w:rFonts w:ascii="Times New Roman" w:eastAsia="Times New Roman" w:hAnsi="Times New Roman" w:cs="Times New Roman"/>
          <w:sz w:val="24"/>
          <w:szCs w:val="24"/>
        </w:rPr>
        <w:t>line</w:t>
      </w:r>
      <w:proofErr w:type="spellEnd"/>
      <w:r w:rsidRPr="00C27E5C">
        <w:rPr>
          <w:rFonts w:ascii="Times New Roman" w:eastAsia="Times New Roman" w:hAnsi="Times New Roman" w:cs="Times New Roman"/>
          <w:sz w:val="24"/>
          <w:szCs w:val="24"/>
        </w:rPr>
        <w:t xml:space="preserve"> </w:t>
      </w:r>
      <w:proofErr w:type="spellStart"/>
      <w:r w:rsidRPr="00C27E5C">
        <w:rPr>
          <w:rFonts w:ascii="Times New Roman" w:eastAsia="Times New Roman" w:hAnsi="Times New Roman" w:cs="Times New Roman"/>
          <w:sz w:val="24"/>
          <w:szCs w:val="24"/>
        </w:rPr>
        <w:t>Communing</w:t>
      </w:r>
      <w:proofErr w:type="spellEnd"/>
      <w:r w:rsidRPr="00C27E5C">
        <w:rPr>
          <w:rFonts w:ascii="Times New Roman" w:eastAsia="Times New Roman" w:hAnsi="Times New Roman" w:cs="Times New Roman"/>
          <w:sz w:val="24"/>
          <w:szCs w:val="24"/>
        </w:rPr>
        <w:t xml:space="preserve"> </w:t>
      </w:r>
      <w:proofErr w:type="spellStart"/>
      <w:r w:rsidRPr="00C27E5C">
        <w:rPr>
          <w:rFonts w:ascii="Times New Roman" w:eastAsia="Times New Roman" w:hAnsi="Times New Roman" w:cs="Times New Roman"/>
          <w:sz w:val="24"/>
          <w:szCs w:val="24"/>
        </w:rPr>
        <w:t>Meetup</w:t>
      </w:r>
      <w:proofErr w:type="spellEnd"/>
      <w:r w:rsidRPr="00C27E5C">
        <w:rPr>
          <w:rFonts w:ascii="Times New Roman" w:eastAsia="Times New Roman" w:hAnsi="Times New Roman" w:cs="Times New Roman"/>
          <w:sz w:val="24"/>
          <w:szCs w:val="24"/>
        </w:rPr>
        <w:t xml:space="preserve"> «Кейси синергії STEM-освіти вчителів Харківщини та результати роботи </w:t>
      </w:r>
      <w:proofErr w:type="spellStart"/>
      <w:r w:rsidRPr="00C27E5C">
        <w:rPr>
          <w:rFonts w:ascii="Times New Roman" w:eastAsia="Times New Roman" w:hAnsi="Times New Roman" w:cs="Times New Roman"/>
          <w:sz w:val="24"/>
          <w:szCs w:val="24"/>
        </w:rPr>
        <w:t>стартапу</w:t>
      </w:r>
      <w:proofErr w:type="spellEnd"/>
      <w:r w:rsidRPr="00C27E5C">
        <w:rPr>
          <w:rFonts w:ascii="Times New Roman" w:eastAsia="Times New Roman" w:hAnsi="Times New Roman" w:cs="Times New Roman"/>
          <w:sz w:val="24"/>
          <w:szCs w:val="24"/>
        </w:rPr>
        <w:t xml:space="preserve">». </w:t>
      </w:r>
    </w:p>
    <w:p w:rsidR="00BB147D" w:rsidRPr="00C27E5C" w:rsidRDefault="00BB147D" w:rsidP="00BB147D">
      <w:pPr>
        <w:shd w:val="clear" w:color="auto" w:fill="FFFFFF"/>
        <w:ind w:firstLine="708"/>
        <w:jc w:val="both"/>
        <w:rPr>
          <w:rFonts w:ascii="Times New Roman" w:hAnsi="Times New Roman" w:cs="Times New Roman"/>
          <w:sz w:val="24"/>
          <w:szCs w:val="24"/>
          <w:lang w:eastAsia="uk-UA"/>
        </w:rPr>
      </w:pPr>
      <w:r w:rsidRPr="00C27E5C">
        <w:rPr>
          <w:rFonts w:ascii="Times New Roman" w:hAnsi="Times New Roman" w:cs="Times New Roman"/>
          <w:sz w:val="24"/>
          <w:szCs w:val="24"/>
          <w:lang w:eastAsia="uk-UA"/>
        </w:rPr>
        <w:t xml:space="preserve"> У черві  2020 року педагогічні працівники нашого ліцею були запрошені до участі у міському </w:t>
      </w:r>
      <w:proofErr w:type="spellStart"/>
      <w:r w:rsidRPr="00C27E5C">
        <w:rPr>
          <w:rFonts w:ascii="Times New Roman" w:hAnsi="Times New Roman" w:cs="Times New Roman"/>
          <w:sz w:val="24"/>
          <w:szCs w:val="24"/>
          <w:lang w:eastAsia="uk-UA"/>
        </w:rPr>
        <w:t>онлайн-заході</w:t>
      </w:r>
      <w:proofErr w:type="spellEnd"/>
      <w:r w:rsidRPr="00C27E5C">
        <w:rPr>
          <w:rFonts w:ascii="Times New Roman" w:hAnsi="Times New Roman" w:cs="Times New Roman"/>
          <w:sz w:val="24"/>
          <w:szCs w:val="24"/>
          <w:lang w:eastAsia="uk-UA"/>
        </w:rPr>
        <w:t>, що проходив у формі Методичного моста з теми «Розвиток творчого потенціалу вчителя як фактор його професійної самореалізації» на платформі ZOOM.</w:t>
      </w:r>
    </w:p>
    <w:p w:rsidR="00BB147D" w:rsidRPr="00C27E5C" w:rsidRDefault="00BB147D" w:rsidP="00BB147D">
      <w:pPr>
        <w:shd w:val="clear" w:color="auto" w:fill="FFFFFF"/>
        <w:ind w:firstLine="708"/>
        <w:jc w:val="both"/>
        <w:rPr>
          <w:rFonts w:ascii="Times New Roman" w:hAnsi="Times New Roman" w:cs="Times New Roman"/>
          <w:sz w:val="24"/>
          <w:szCs w:val="24"/>
          <w:lang w:eastAsia="uk-UA"/>
        </w:rPr>
      </w:pPr>
      <w:r w:rsidRPr="00C27E5C">
        <w:rPr>
          <w:rFonts w:ascii="Times New Roman" w:hAnsi="Times New Roman" w:cs="Times New Roman"/>
          <w:sz w:val="24"/>
          <w:szCs w:val="24"/>
          <w:lang w:eastAsia="uk-UA"/>
        </w:rPr>
        <w:t>У світлиці «Перлини професійної майстерності» про підсумки роботи ММО учителів 1-2 класів доповідала вчитель початкових класів Норкова В.М.</w:t>
      </w:r>
    </w:p>
    <w:p w:rsidR="00BB147D" w:rsidRPr="00C27E5C" w:rsidRDefault="00BB147D" w:rsidP="00BB147D">
      <w:pPr>
        <w:shd w:val="clear" w:color="auto" w:fill="FFFFFF"/>
        <w:ind w:firstLine="708"/>
        <w:jc w:val="both"/>
        <w:rPr>
          <w:rFonts w:ascii="Times New Roman" w:hAnsi="Times New Roman" w:cs="Times New Roman"/>
          <w:sz w:val="24"/>
          <w:szCs w:val="24"/>
          <w:lang w:eastAsia="uk-UA"/>
        </w:rPr>
      </w:pPr>
      <w:r w:rsidRPr="00C27E5C">
        <w:rPr>
          <w:rFonts w:ascii="Times New Roman" w:hAnsi="Times New Roman" w:cs="Times New Roman"/>
          <w:sz w:val="24"/>
          <w:szCs w:val="24"/>
          <w:lang w:eastAsia="uk-UA"/>
        </w:rPr>
        <w:t xml:space="preserve">Учитель інформатики </w:t>
      </w:r>
      <w:proofErr w:type="spellStart"/>
      <w:r w:rsidRPr="00C27E5C">
        <w:rPr>
          <w:rFonts w:ascii="Times New Roman" w:hAnsi="Times New Roman" w:cs="Times New Roman"/>
          <w:sz w:val="24"/>
          <w:szCs w:val="24"/>
          <w:lang w:eastAsia="uk-UA"/>
        </w:rPr>
        <w:t>Білецька</w:t>
      </w:r>
      <w:proofErr w:type="spellEnd"/>
      <w:r w:rsidRPr="00C27E5C">
        <w:rPr>
          <w:rFonts w:ascii="Times New Roman" w:hAnsi="Times New Roman" w:cs="Times New Roman"/>
          <w:sz w:val="24"/>
          <w:szCs w:val="24"/>
          <w:lang w:eastAsia="uk-UA"/>
        </w:rPr>
        <w:t xml:space="preserve"> О.Л. та вчитель початкових класів </w:t>
      </w:r>
      <w:proofErr w:type="spellStart"/>
      <w:r w:rsidRPr="00C27E5C">
        <w:rPr>
          <w:rFonts w:ascii="Times New Roman" w:hAnsi="Times New Roman" w:cs="Times New Roman"/>
          <w:sz w:val="24"/>
          <w:szCs w:val="24"/>
          <w:lang w:eastAsia="uk-UA"/>
        </w:rPr>
        <w:t>Глагольєва</w:t>
      </w:r>
      <w:proofErr w:type="spellEnd"/>
      <w:r w:rsidRPr="00C27E5C">
        <w:rPr>
          <w:rFonts w:ascii="Times New Roman" w:hAnsi="Times New Roman" w:cs="Times New Roman"/>
          <w:sz w:val="24"/>
          <w:szCs w:val="24"/>
          <w:lang w:eastAsia="uk-UA"/>
        </w:rPr>
        <w:t xml:space="preserve"> М.О. поділились враженнями від участі у Антикризовому національному </w:t>
      </w:r>
      <w:proofErr w:type="spellStart"/>
      <w:r w:rsidRPr="00C27E5C">
        <w:rPr>
          <w:rFonts w:ascii="Times New Roman" w:hAnsi="Times New Roman" w:cs="Times New Roman"/>
          <w:sz w:val="24"/>
          <w:szCs w:val="24"/>
          <w:lang w:eastAsia="uk-UA"/>
        </w:rPr>
        <w:t>онлайн-EdCamp</w:t>
      </w:r>
      <w:proofErr w:type="spellEnd"/>
      <w:r w:rsidRPr="00C27E5C">
        <w:rPr>
          <w:rFonts w:ascii="Times New Roman" w:hAnsi="Times New Roman" w:cs="Times New Roman"/>
          <w:sz w:val="24"/>
          <w:szCs w:val="24"/>
          <w:lang w:eastAsia="uk-UA"/>
        </w:rPr>
        <w:t xml:space="preserve"> «Тримай п'ять, освіто!» - «Школа зараз і у «світі після»» та мотивували учасників заходу до роботи в нових умовах.</w:t>
      </w:r>
    </w:p>
    <w:p w:rsidR="00BB147D" w:rsidRPr="00C27E5C" w:rsidRDefault="00BB147D" w:rsidP="00BB147D">
      <w:pPr>
        <w:shd w:val="clear" w:color="auto" w:fill="FFFFFF"/>
        <w:ind w:firstLine="708"/>
        <w:jc w:val="both"/>
        <w:rPr>
          <w:rFonts w:ascii="Times New Roman" w:hAnsi="Times New Roman" w:cs="Times New Roman"/>
          <w:sz w:val="24"/>
          <w:szCs w:val="24"/>
          <w:lang w:eastAsia="uk-UA"/>
        </w:rPr>
      </w:pPr>
      <w:r w:rsidRPr="00C27E5C">
        <w:rPr>
          <w:rFonts w:ascii="Times New Roman" w:hAnsi="Times New Roman" w:cs="Times New Roman"/>
          <w:sz w:val="24"/>
          <w:szCs w:val="24"/>
          <w:lang w:eastAsia="uk-UA"/>
        </w:rPr>
        <w:lastRenderedPageBreak/>
        <w:t>У світлиці «Педагогічни</w:t>
      </w:r>
      <w:r>
        <w:rPr>
          <w:rFonts w:ascii="Times New Roman" w:hAnsi="Times New Roman" w:cs="Times New Roman"/>
          <w:sz w:val="24"/>
          <w:szCs w:val="24"/>
          <w:lang w:eastAsia="uk-UA"/>
        </w:rPr>
        <w:t xml:space="preserve">й </w:t>
      </w:r>
      <w:proofErr w:type="spellStart"/>
      <w:r>
        <w:rPr>
          <w:rFonts w:ascii="Times New Roman" w:hAnsi="Times New Roman" w:cs="Times New Roman"/>
          <w:sz w:val="24"/>
          <w:szCs w:val="24"/>
          <w:lang w:eastAsia="uk-UA"/>
        </w:rPr>
        <w:t>Х-фактор</w:t>
      </w:r>
      <w:proofErr w:type="spellEnd"/>
      <w:r>
        <w:rPr>
          <w:rFonts w:ascii="Times New Roman" w:hAnsi="Times New Roman" w:cs="Times New Roman"/>
          <w:sz w:val="24"/>
          <w:szCs w:val="24"/>
          <w:lang w:eastAsia="uk-UA"/>
        </w:rPr>
        <w:t>» у</w:t>
      </w:r>
      <w:r w:rsidRPr="00C27E5C">
        <w:rPr>
          <w:rFonts w:ascii="Times New Roman" w:hAnsi="Times New Roman" w:cs="Times New Roman"/>
          <w:sz w:val="24"/>
          <w:szCs w:val="24"/>
          <w:lang w:eastAsia="uk-UA"/>
        </w:rPr>
        <w:t xml:space="preserve">читель фізики </w:t>
      </w:r>
      <w:proofErr w:type="spellStart"/>
      <w:r w:rsidRPr="00C27E5C">
        <w:rPr>
          <w:rFonts w:ascii="Times New Roman" w:hAnsi="Times New Roman" w:cs="Times New Roman"/>
          <w:sz w:val="24"/>
          <w:szCs w:val="24"/>
          <w:lang w:eastAsia="uk-UA"/>
        </w:rPr>
        <w:t>Караченцева</w:t>
      </w:r>
      <w:proofErr w:type="spellEnd"/>
      <w:r w:rsidRPr="00C27E5C">
        <w:rPr>
          <w:rFonts w:ascii="Times New Roman" w:hAnsi="Times New Roman" w:cs="Times New Roman"/>
          <w:sz w:val="24"/>
          <w:szCs w:val="24"/>
          <w:lang w:eastAsia="uk-UA"/>
        </w:rPr>
        <w:t xml:space="preserve"> Н.М. у виступі «Сучасний інструме</w:t>
      </w:r>
      <w:r>
        <w:rPr>
          <w:rFonts w:ascii="Times New Roman" w:hAnsi="Times New Roman" w:cs="Times New Roman"/>
          <w:sz w:val="24"/>
          <w:szCs w:val="24"/>
          <w:lang w:eastAsia="uk-UA"/>
        </w:rPr>
        <w:t xml:space="preserve">нт творчої діяльності вчителя й </w:t>
      </w:r>
      <w:r w:rsidRPr="00C27E5C">
        <w:rPr>
          <w:rFonts w:ascii="Times New Roman" w:hAnsi="Times New Roman" w:cs="Times New Roman"/>
          <w:sz w:val="24"/>
          <w:szCs w:val="24"/>
          <w:lang w:eastAsia="uk-UA"/>
        </w:rPr>
        <w:t>учнів на уроках фізики та астрономії – ментальні карти COGGLE» поділилась досвідом</w:t>
      </w:r>
      <w:r>
        <w:rPr>
          <w:rFonts w:ascii="Times New Roman" w:hAnsi="Times New Roman" w:cs="Times New Roman"/>
          <w:sz w:val="24"/>
          <w:szCs w:val="24"/>
          <w:lang w:eastAsia="uk-UA"/>
        </w:rPr>
        <w:t xml:space="preserve"> використання ментальних карт в </w:t>
      </w:r>
      <w:r w:rsidRPr="00C27E5C">
        <w:rPr>
          <w:rFonts w:ascii="Times New Roman" w:hAnsi="Times New Roman" w:cs="Times New Roman"/>
          <w:sz w:val="24"/>
          <w:szCs w:val="24"/>
          <w:lang w:eastAsia="uk-UA"/>
        </w:rPr>
        <w:t>освітньому процесі. Виступи колег були змістовними, творчими, професійними.</w:t>
      </w:r>
    </w:p>
    <w:p w:rsidR="00BB147D" w:rsidRPr="00C27E5C" w:rsidRDefault="00BB147D" w:rsidP="00BB147D">
      <w:pPr>
        <w:ind w:firstLine="708"/>
        <w:jc w:val="both"/>
        <w:rPr>
          <w:rFonts w:ascii="Times New Roman" w:eastAsia="Times New Roman" w:hAnsi="Times New Roman" w:cs="Times New Roman"/>
          <w:sz w:val="24"/>
          <w:szCs w:val="24"/>
          <w:lang w:eastAsia="hi-IN" w:bidi="hi-IN"/>
        </w:rPr>
      </w:pPr>
      <w:r w:rsidRPr="00C27E5C">
        <w:rPr>
          <w:rFonts w:ascii="Times New Roman" w:eastAsia="Times New Roman" w:hAnsi="Times New Roman" w:cs="Times New Roman"/>
          <w:sz w:val="24"/>
          <w:szCs w:val="24"/>
          <w:lang w:eastAsia="hi-IN" w:bidi="hi-IN"/>
        </w:rPr>
        <w:t xml:space="preserve">У 2019/2020 навчального року учитель фізики </w:t>
      </w:r>
      <w:proofErr w:type="spellStart"/>
      <w:r w:rsidRPr="00C27E5C">
        <w:rPr>
          <w:rFonts w:ascii="Times New Roman" w:eastAsia="Times New Roman" w:hAnsi="Times New Roman" w:cs="Times New Roman"/>
          <w:sz w:val="24"/>
          <w:szCs w:val="24"/>
          <w:lang w:eastAsia="hi-IN" w:bidi="hi-IN"/>
        </w:rPr>
        <w:t>Караченцева</w:t>
      </w:r>
      <w:proofErr w:type="spellEnd"/>
      <w:r w:rsidRPr="00C27E5C">
        <w:rPr>
          <w:rFonts w:ascii="Times New Roman" w:eastAsia="Times New Roman" w:hAnsi="Times New Roman" w:cs="Times New Roman"/>
          <w:sz w:val="24"/>
          <w:szCs w:val="24"/>
          <w:lang w:eastAsia="hi-IN" w:bidi="hi-IN"/>
        </w:rPr>
        <w:t xml:space="preserve"> Н.М., учителі математики </w:t>
      </w:r>
      <w:proofErr w:type="spellStart"/>
      <w:r w:rsidRPr="00C27E5C">
        <w:rPr>
          <w:rFonts w:ascii="Times New Roman" w:eastAsia="Times New Roman" w:hAnsi="Times New Roman" w:cs="Times New Roman"/>
          <w:sz w:val="24"/>
          <w:szCs w:val="24"/>
          <w:lang w:eastAsia="hi-IN" w:bidi="hi-IN"/>
        </w:rPr>
        <w:t>Пурей</w:t>
      </w:r>
      <w:proofErr w:type="spellEnd"/>
      <w:r w:rsidRPr="00C27E5C">
        <w:rPr>
          <w:rFonts w:ascii="Times New Roman" w:eastAsia="Times New Roman" w:hAnsi="Times New Roman" w:cs="Times New Roman"/>
          <w:sz w:val="24"/>
          <w:szCs w:val="24"/>
          <w:lang w:eastAsia="hi-IN" w:bidi="hi-IN"/>
        </w:rPr>
        <w:t xml:space="preserve"> Т.А., Шевченко Н.О. використовували  платформу «Мій клас» з метою здійснення дистанційного навчання учнів. Фрагментарною була робота з даною платформою учите</w:t>
      </w:r>
      <w:r>
        <w:rPr>
          <w:rFonts w:ascii="Times New Roman" w:eastAsia="Times New Roman" w:hAnsi="Times New Roman" w:cs="Times New Roman"/>
          <w:sz w:val="24"/>
          <w:szCs w:val="24"/>
          <w:lang w:eastAsia="hi-IN" w:bidi="hi-IN"/>
        </w:rPr>
        <w:t>ля географії Галицької А.Д. та у</w:t>
      </w:r>
      <w:r w:rsidRPr="00C27E5C">
        <w:rPr>
          <w:rFonts w:ascii="Times New Roman" w:eastAsia="Times New Roman" w:hAnsi="Times New Roman" w:cs="Times New Roman"/>
          <w:sz w:val="24"/>
          <w:szCs w:val="24"/>
          <w:lang w:eastAsia="hi-IN" w:bidi="hi-IN"/>
        </w:rPr>
        <w:t>чителя біології Мокляк Н.А.</w:t>
      </w:r>
    </w:p>
    <w:p w:rsidR="00BB147D" w:rsidRPr="00C27E5C" w:rsidRDefault="00BB147D" w:rsidP="00BB147D">
      <w:pPr>
        <w:ind w:firstLine="708"/>
        <w:jc w:val="both"/>
        <w:rPr>
          <w:rFonts w:ascii="Times New Roman" w:eastAsia="Times New Roman" w:hAnsi="Times New Roman" w:cs="Times New Roman"/>
          <w:sz w:val="24"/>
          <w:szCs w:val="24"/>
          <w:lang w:eastAsia="hi-IN" w:bidi="hi-IN"/>
        </w:rPr>
      </w:pPr>
      <w:r w:rsidRPr="00C27E5C">
        <w:rPr>
          <w:rFonts w:ascii="Times New Roman" w:eastAsia="Times New Roman" w:hAnsi="Times New Roman" w:cs="Times New Roman"/>
          <w:sz w:val="24"/>
          <w:szCs w:val="24"/>
          <w:lang w:eastAsia="hi-IN" w:bidi="hi-IN"/>
        </w:rPr>
        <w:t xml:space="preserve">Результатом реалізації індивідуальної траєкторії розвитку педагогічних </w:t>
      </w:r>
      <w:proofErr w:type="spellStart"/>
      <w:r w:rsidRPr="00C27E5C">
        <w:rPr>
          <w:rFonts w:ascii="Times New Roman" w:eastAsia="Times New Roman" w:hAnsi="Times New Roman" w:cs="Times New Roman"/>
          <w:sz w:val="24"/>
          <w:szCs w:val="24"/>
          <w:lang w:eastAsia="hi-IN" w:bidi="hi-IN"/>
        </w:rPr>
        <w:t>працівнииків</w:t>
      </w:r>
      <w:proofErr w:type="spellEnd"/>
      <w:r w:rsidRPr="00C27E5C">
        <w:rPr>
          <w:rFonts w:ascii="Times New Roman" w:eastAsia="Times New Roman" w:hAnsi="Times New Roman" w:cs="Times New Roman"/>
          <w:sz w:val="24"/>
          <w:szCs w:val="24"/>
          <w:lang w:eastAsia="hi-IN" w:bidi="hi-IN"/>
        </w:rPr>
        <w:t xml:space="preserve"> </w:t>
      </w:r>
      <w:proofErr w:type="spellStart"/>
      <w:r w:rsidRPr="00C27E5C">
        <w:rPr>
          <w:rFonts w:ascii="Times New Roman" w:eastAsia="Times New Roman" w:hAnsi="Times New Roman" w:cs="Times New Roman"/>
          <w:sz w:val="24"/>
          <w:szCs w:val="24"/>
          <w:lang w:eastAsia="hi-IN" w:bidi="hi-IN"/>
        </w:rPr>
        <w:t>Пурей</w:t>
      </w:r>
      <w:proofErr w:type="spellEnd"/>
      <w:r w:rsidRPr="00C27E5C">
        <w:rPr>
          <w:rFonts w:ascii="Times New Roman" w:eastAsia="Times New Roman" w:hAnsi="Times New Roman" w:cs="Times New Roman"/>
          <w:sz w:val="24"/>
          <w:szCs w:val="24"/>
          <w:lang w:eastAsia="hi-IN" w:bidi="hi-IN"/>
        </w:rPr>
        <w:t xml:space="preserve"> Т.А., </w:t>
      </w:r>
      <w:proofErr w:type="spellStart"/>
      <w:r w:rsidRPr="00C27E5C">
        <w:rPr>
          <w:rFonts w:ascii="Times New Roman" w:eastAsia="Times New Roman" w:hAnsi="Times New Roman" w:cs="Times New Roman"/>
          <w:sz w:val="24"/>
          <w:szCs w:val="24"/>
          <w:lang w:eastAsia="hi-IN" w:bidi="hi-IN"/>
        </w:rPr>
        <w:t>Караченцевої</w:t>
      </w:r>
      <w:proofErr w:type="spellEnd"/>
      <w:r w:rsidRPr="00C27E5C">
        <w:rPr>
          <w:rFonts w:ascii="Times New Roman" w:eastAsia="Times New Roman" w:hAnsi="Times New Roman" w:cs="Times New Roman"/>
          <w:sz w:val="24"/>
          <w:szCs w:val="24"/>
          <w:lang w:eastAsia="hi-IN" w:bidi="hi-IN"/>
        </w:rPr>
        <w:t xml:space="preserve"> Н.М., </w:t>
      </w:r>
      <w:proofErr w:type="spellStart"/>
      <w:r w:rsidRPr="00C27E5C">
        <w:rPr>
          <w:rFonts w:ascii="Times New Roman" w:eastAsia="Times New Roman" w:hAnsi="Times New Roman" w:cs="Times New Roman"/>
          <w:sz w:val="24"/>
          <w:szCs w:val="24"/>
          <w:lang w:eastAsia="hi-IN" w:bidi="hi-IN"/>
        </w:rPr>
        <w:t>Білецької</w:t>
      </w:r>
      <w:proofErr w:type="spellEnd"/>
      <w:r w:rsidRPr="00C27E5C">
        <w:rPr>
          <w:rFonts w:ascii="Times New Roman" w:eastAsia="Times New Roman" w:hAnsi="Times New Roman" w:cs="Times New Roman"/>
          <w:sz w:val="24"/>
          <w:szCs w:val="24"/>
          <w:lang w:eastAsia="hi-IN" w:bidi="hi-IN"/>
        </w:rPr>
        <w:t xml:space="preserve"> О.Л. стало</w:t>
      </w:r>
      <w:r>
        <w:rPr>
          <w:rFonts w:ascii="Times New Roman" w:eastAsia="Times New Roman" w:hAnsi="Times New Roman" w:cs="Times New Roman"/>
          <w:sz w:val="24"/>
          <w:szCs w:val="24"/>
          <w:lang w:eastAsia="hi-IN" w:bidi="hi-IN"/>
        </w:rPr>
        <w:t xml:space="preserve"> створення власних сайтів, які у</w:t>
      </w:r>
      <w:r w:rsidRPr="00C27E5C">
        <w:rPr>
          <w:rFonts w:ascii="Times New Roman" w:eastAsia="Times New Roman" w:hAnsi="Times New Roman" w:cs="Times New Roman"/>
          <w:sz w:val="24"/>
          <w:szCs w:val="24"/>
          <w:lang w:eastAsia="hi-IN" w:bidi="hi-IN"/>
        </w:rPr>
        <w:t xml:space="preserve">чителі використовують під час тимчасового призупинення навчальних занять, шкільних канікул з метою залучення учнів до самоосвітньої роботи засобами дистанційного навчання. </w:t>
      </w:r>
    </w:p>
    <w:p w:rsidR="00BB147D" w:rsidRPr="00C27E5C" w:rsidRDefault="00BB147D" w:rsidP="00BB147D">
      <w:pPr>
        <w:ind w:firstLine="708"/>
        <w:jc w:val="both"/>
        <w:rPr>
          <w:rFonts w:ascii="Times New Roman" w:eastAsia="Times New Roman" w:hAnsi="Times New Roman" w:cs="Times New Roman"/>
          <w:sz w:val="24"/>
          <w:szCs w:val="24"/>
          <w:lang w:eastAsia="hi-IN" w:bidi="hi-IN"/>
        </w:rPr>
      </w:pPr>
      <w:r w:rsidRPr="00C27E5C">
        <w:rPr>
          <w:rFonts w:ascii="Times New Roman" w:eastAsia="Times New Roman" w:hAnsi="Times New Roman" w:cs="Times New Roman"/>
          <w:sz w:val="24"/>
          <w:szCs w:val="24"/>
          <w:lang w:eastAsia="hi-IN" w:bidi="hi-IN"/>
        </w:rPr>
        <w:t xml:space="preserve">У зв’язку із загальнонаціональним карантином у березні 2020 року учителі та учні змушені були перейти до дистанційної форми навчання. З метою розвитку </w:t>
      </w:r>
      <w:proofErr w:type="spellStart"/>
      <w:r w:rsidRPr="00C27E5C">
        <w:rPr>
          <w:rFonts w:ascii="Times New Roman" w:eastAsia="Times New Roman" w:hAnsi="Times New Roman" w:cs="Times New Roman"/>
          <w:sz w:val="24"/>
          <w:szCs w:val="24"/>
          <w:lang w:eastAsia="hi-IN" w:bidi="hi-IN"/>
        </w:rPr>
        <w:t>ІК-компетентності</w:t>
      </w:r>
      <w:proofErr w:type="spellEnd"/>
      <w:r w:rsidRPr="00C27E5C">
        <w:rPr>
          <w:rFonts w:ascii="Times New Roman" w:eastAsia="Times New Roman" w:hAnsi="Times New Roman" w:cs="Times New Roman"/>
          <w:sz w:val="24"/>
          <w:szCs w:val="24"/>
          <w:lang w:eastAsia="hi-IN" w:bidi="hi-IN"/>
        </w:rPr>
        <w:t xml:space="preserve"> педагогічних працівників закладу вчитель інформатики </w:t>
      </w:r>
      <w:proofErr w:type="spellStart"/>
      <w:r w:rsidRPr="00C27E5C">
        <w:rPr>
          <w:rFonts w:ascii="Times New Roman" w:eastAsia="Times New Roman" w:hAnsi="Times New Roman" w:cs="Times New Roman"/>
          <w:sz w:val="24"/>
          <w:szCs w:val="24"/>
          <w:lang w:eastAsia="hi-IN" w:bidi="hi-IN"/>
        </w:rPr>
        <w:t>Білецька</w:t>
      </w:r>
      <w:proofErr w:type="spellEnd"/>
      <w:r w:rsidRPr="00C27E5C">
        <w:rPr>
          <w:rFonts w:ascii="Times New Roman" w:eastAsia="Times New Roman" w:hAnsi="Times New Roman" w:cs="Times New Roman"/>
          <w:sz w:val="24"/>
          <w:szCs w:val="24"/>
          <w:lang w:eastAsia="hi-IN" w:bidi="hi-IN"/>
        </w:rPr>
        <w:t xml:space="preserve"> О.Л. провела практичне заняття «Сайт для дис</w:t>
      </w:r>
      <w:r>
        <w:rPr>
          <w:rFonts w:ascii="Times New Roman" w:eastAsia="Times New Roman" w:hAnsi="Times New Roman" w:cs="Times New Roman"/>
          <w:sz w:val="24"/>
          <w:szCs w:val="24"/>
          <w:lang w:eastAsia="hi-IN" w:bidi="hi-IN"/>
        </w:rPr>
        <w:t xml:space="preserve">танційного навчання». </w:t>
      </w:r>
      <w:r w:rsidRPr="00332CAB">
        <w:rPr>
          <w:rFonts w:ascii="Times New Roman" w:eastAsia="Times New Roman" w:hAnsi="Times New Roman" w:cs="Times New Roman"/>
          <w:sz w:val="24"/>
          <w:szCs w:val="24"/>
          <w:lang w:eastAsia="hi-IN" w:bidi="hi-IN"/>
        </w:rPr>
        <w:t xml:space="preserve">Учителі </w:t>
      </w:r>
      <w:proofErr w:type="spellStart"/>
      <w:r w:rsidRPr="00332CAB">
        <w:rPr>
          <w:rFonts w:ascii="Times New Roman" w:eastAsia="Times New Roman" w:hAnsi="Times New Roman" w:cs="Times New Roman"/>
          <w:sz w:val="24"/>
          <w:szCs w:val="24"/>
          <w:lang w:eastAsia="hi-IN" w:bidi="hi-IN"/>
        </w:rPr>
        <w:t>Ашихмін</w:t>
      </w:r>
      <w:proofErr w:type="spellEnd"/>
      <w:r w:rsidRPr="00332CAB">
        <w:rPr>
          <w:rFonts w:ascii="Times New Roman" w:eastAsia="Times New Roman" w:hAnsi="Times New Roman" w:cs="Times New Roman"/>
          <w:sz w:val="24"/>
          <w:szCs w:val="24"/>
          <w:lang w:eastAsia="hi-IN" w:bidi="hi-IN"/>
        </w:rPr>
        <w:t xml:space="preserve"> М.Д., Білаш Т.О., </w:t>
      </w:r>
      <w:proofErr w:type="spellStart"/>
      <w:r w:rsidRPr="00332CAB">
        <w:rPr>
          <w:rFonts w:ascii="Times New Roman" w:eastAsia="Times New Roman" w:hAnsi="Times New Roman" w:cs="Times New Roman"/>
          <w:sz w:val="24"/>
          <w:szCs w:val="24"/>
          <w:lang w:eastAsia="hi-IN" w:bidi="hi-IN"/>
        </w:rPr>
        <w:t>Білецька</w:t>
      </w:r>
      <w:proofErr w:type="spellEnd"/>
      <w:r w:rsidRPr="00332CAB">
        <w:rPr>
          <w:rFonts w:ascii="Times New Roman" w:eastAsia="Times New Roman" w:hAnsi="Times New Roman" w:cs="Times New Roman"/>
          <w:sz w:val="24"/>
          <w:szCs w:val="24"/>
          <w:lang w:eastAsia="hi-IN" w:bidi="hi-IN"/>
        </w:rPr>
        <w:t xml:space="preserve"> О.Л., Булгакова В.М., </w:t>
      </w:r>
      <w:proofErr w:type="spellStart"/>
      <w:r w:rsidRPr="00332CAB">
        <w:rPr>
          <w:rFonts w:ascii="Times New Roman" w:eastAsia="Times New Roman" w:hAnsi="Times New Roman" w:cs="Times New Roman"/>
          <w:sz w:val="24"/>
          <w:szCs w:val="24"/>
          <w:lang w:eastAsia="hi-IN" w:bidi="hi-IN"/>
        </w:rPr>
        <w:t>ГалицькаА.Д</w:t>
      </w:r>
      <w:proofErr w:type="spellEnd"/>
      <w:r w:rsidRPr="00332CAB">
        <w:rPr>
          <w:rFonts w:ascii="Times New Roman" w:eastAsia="Times New Roman" w:hAnsi="Times New Roman" w:cs="Times New Roman"/>
          <w:sz w:val="24"/>
          <w:szCs w:val="24"/>
          <w:lang w:eastAsia="hi-IN" w:bidi="hi-IN"/>
        </w:rPr>
        <w:t xml:space="preserve">., </w:t>
      </w:r>
      <w:proofErr w:type="spellStart"/>
      <w:r w:rsidRPr="00332CAB">
        <w:rPr>
          <w:rFonts w:ascii="Times New Roman" w:eastAsia="Times New Roman" w:hAnsi="Times New Roman" w:cs="Times New Roman"/>
          <w:sz w:val="24"/>
          <w:szCs w:val="24"/>
          <w:lang w:eastAsia="hi-IN" w:bidi="hi-IN"/>
        </w:rPr>
        <w:t>Гоженко</w:t>
      </w:r>
      <w:proofErr w:type="spellEnd"/>
      <w:r w:rsidRPr="00332CAB">
        <w:rPr>
          <w:rFonts w:ascii="Times New Roman" w:eastAsia="Times New Roman" w:hAnsi="Times New Roman" w:cs="Times New Roman"/>
          <w:sz w:val="24"/>
          <w:szCs w:val="24"/>
          <w:lang w:eastAsia="hi-IN" w:bidi="hi-IN"/>
        </w:rPr>
        <w:t xml:space="preserve"> В.В., Ємельянов О.О.. </w:t>
      </w:r>
      <w:proofErr w:type="spellStart"/>
      <w:r w:rsidRPr="00332CAB">
        <w:rPr>
          <w:rFonts w:ascii="Times New Roman" w:eastAsia="Times New Roman" w:hAnsi="Times New Roman" w:cs="Times New Roman"/>
          <w:sz w:val="24"/>
          <w:szCs w:val="24"/>
          <w:lang w:eastAsia="hi-IN" w:bidi="hi-IN"/>
        </w:rPr>
        <w:t>Побережнюк</w:t>
      </w:r>
      <w:proofErr w:type="spellEnd"/>
      <w:r w:rsidRPr="00332CAB">
        <w:rPr>
          <w:rFonts w:ascii="Times New Roman" w:eastAsia="Times New Roman" w:hAnsi="Times New Roman" w:cs="Times New Roman"/>
          <w:sz w:val="24"/>
          <w:szCs w:val="24"/>
          <w:lang w:eastAsia="hi-IN" w:bidi="hi-IN"/>
        </w:rPr>
        <w:t xml:space="preserve"> К.І., </w:t>
      </w:r>
      <w:proofErr w:type="spellStart"/>
      <w:r w:rsidRPr="00332CAB">
        <w:rPr>
          <w:rFonts w:ascii="Times New Roman" w:eastAsia="Times New Roman" w:hAnsi="Times New Roman" w:cs="Times New Roman"/>
          <w:sz w:val="24"/>
          <w:szCs w:val="24"/>
          <w:lang w:eastAsia="hi-IN" w:bidi="hi-IN"/>
        </w:rPr>
        <w:t>Каракуця</w:t>
      </w:r>
      <w:proofErr w:type="spellEnd"/>
      <w:r w:rsidRPr="00332CAB">
        <w:rPr>
          <w:rFonts w:ascii="Times New Roman" w:eastAsia="Times New Roman" w:hAnsi="Times New Roman" w:cs="Times New Roman"/>
          <w:sz w:val="24"/>
          <w:szCs w:val="24"/>
          <w:lang w:eastAsia="hi-IN" w:bidi="hi-IN"/>
        </w:rPr>
        <w:t xml:space="preserve"> Т.М., </w:t>
      </w:r>
      <w:proofErr w:type="spellStart"/>
      <w:r w:rsidRPr="00332CAB">
        <w:rPr>
          <w:rFonts w:ascii="Times New Roman" w:eastAsia="Times New Roman" w:hAnsi="Times New Roman" w:cs="Times New Roman"/>
          <w:sz w:val="24"/>
          <w:szCs w:val="24"/>
          <w:lang w:eastAsia="hi-IN" w:bidi="hi-IN"/>
        </w:rPr>
        <w:t>Караченцева</w:t>
      </w:r>
      <w:proofErr w:type="spellEnd"/>
      <w:r w:rsidRPr="00332CAB">
        <w:rPr>
          <w:rFonts w:ascii="Times New Roman" w:eastAsia="Times New Roman" w:hAnsi="Times New Roman" w:cs="Times New Roman"/>
          <w:sz w:val="24"/>
          <w:szCs w:val="24"/>
          <w:lang w:eastAsia="hi-IN" w:bidi="hi-IN"/>
        </w:rPr>
        <w:t xml:space="preserve"> Н.М., </w:t>
      </w:r>
      <w:proofErr w:type="spellStart"/>
      <w:r w:rsidRPr="00332CAB">
        <w:rPr>
          <w:rFonts w:ascii="Times New Roman" w:eastAsia="Times New Roman" w:hAnsi="Times New Roman" w:cs="Times New Roman"/>
          <w:sz w:val="24"/>
          <w:szCs w:val="24"/>
          <w:lang w:eastAsia="hi-IN" w:bidi="hi-IN"/>
        </w:rPr>
        <w:t>Луста</w:t>
      </w:r>
      <w:proofErr w:type="spellEnd"/>
      <w:r w:rsidRPr="00332CAB">
        <w:rPr>
          <w:rFonts w:ascii="Times New Roman" w:eastAsia="Times New Roman" w:hAnsi="Times New Roman" w:cs="Times New Roman"/>
          <w:sz w:val="24"/>
          <w:szCs w:val="24"/>
          <w:lang w:eastAsia="hi-IN" w:bidi="hi-IN"/>
        </w:rPr>
        <w:t xml:space="preserve"> Л.А., Любима Н.М., Мокляк Н.А., Пащенко Т.М., </w:t>
      </w:r>
      <w:proofErr w:type="spellStart"/>
      <w:r w:rsidRPr="00332CAB">
        <w:rPr>
          <w:rFonts w:ascii="Times New Roman" w:eastAsia="Times New Roman" w:hAnsi="Times New Roman" w:cs="Times New Roman"/>
          <w:sz w:val="24"/>
          <w:szCs w:val="24"/>
          <w:lang w:eastAsia="hi-IN" w:bidi="hi-IN"/>
        </w:rPr>
        <w:t>Пурей</w:t>
      </w:r>
      <w:proofErr w:type="spellEnd"/>
      <w:r w:rsidRPr="00332CAB">
        <w:rPr>
          <w:rFonts w:ascii="Times New Roman" w:eastAsia="Times New Roman" w:hAnsi="Times New Roman" w:cs="Times New Roman"/>
          <w:sz w:val="24"/>
          <w:szCs w:val="24"/>
          <w:lang w:eastAsia="hi-IN" w:bidi="hi-IN"/>
        </w:rPr>
        <w:t xml:space="preserve"> Т.А., </w:t>
      </w:r>
      <w:proofErr w:type="spellStart"/>
      <w:r w:rsidRPr="00332CAB">
        <w:rPr>
          <w:rFonts w:ascii="Times New Roman" w:eastAsia="Times New Roman" w:hAnsi="Times New Roman" w:cs="Times New Roman"/>
          <w:sz w:val="24"/>
          <w:szCs w:val="24"/>
          <w:lang w:eastAsia="hi-IN" w:bidi="hi-IN"/>
        </w:rPr>
        <w:t>Сосницькою</w:t>
      </w:r>
      <w:proofErr w:type="spellEnd"/>
      <w:r w:rsidRPr="00332CAB">
        <w:rPr>
          <w:rFonts w:ascii="Times New Roman" w:eastAsia="Times New Roman" w:hAnsi="Times New Roman" w:cs="Times New Roman"/>
          <w:sz w:val="24"/>
          <w:szCs w:val="24"/>
          <w:lang w:eastAsia="hi-IN" w:bidi="hi-IN"/>
        </w:rPr>
        <w:t xml:space="preserve"> О.Ф., Якимовою В.О.  створили сайти для організації дистанційної роботи з учнями. Учителі початкових класів Васильєва О.М., </w:t>
      </w:r>
      <w:proofErr w:type="spellStart"/>
      <w:r w:rsidRPr="00332CAB">
        <w:rPr>
          <w:rFonts w:ascii="Times New Roman" w:eastAsia="Times New Roman" w:hAnsi="Times New Roman" w:cs="Times New Roman"/>
          <w:sz w:val="24"/>
          <w:szCs w:val="24"/>
          <w:lang w:eastAsia="hi-IN" w:bidi="hi-IN"/>
        </w:rPr>
        <w:t>Глагольєва</w:t>
      </w:r>
      <w:proofErr w:type="spellEnd"/>
      <w:r w:rsidRPr="00332CAB">
        <w:rPr>
          <w:rFonts w:ascii="Times New Roman" w:eastAsia="Times New Roman" w:hAnsi="Times New Roman" w:cs="Times New Roman"/>
          <w:sz w:val="24"/>
          <w:szCs w:val="24"/>
          <w:lang w:eastAsia="hi-IN" w:bidi="hi-IN"/>
        </w:rPr>
        <w:t xml:space="preserve"> М.О., Норкова В.М., </w:t>
      </w:r>
      <w:proofErr w:type="spellStart"/>
      <w:r w:rsidRPr="00332CAB">
        <w:rPr>
          <w:rFonts w:ascii="Times New Roman" w:eastAsia="Times New Roman" w:hAnsi="Times New Roman" w:cs="Times New Roman"/>
          <w:sz w:val="24"/>
          <w:szCs w:val="24"/>
          <w:lang w:eastAsia="hi-IN" w:bidi="hi-IN"/>
        </w:rPr>
        <w:t>Обченко</w:t>
      </w:r>
      <w:proofErr w:type="spellEnd"/>
      <w:r w:rsidRPr="00332CAB">
        <w:rPr>
          <w:rFonts w:ascii="Times New Roman" w:eastAsia="Times New Roman" w:hAnsi="Times New Roman" w:cs="Times New Roman"/>
          <w:sz w:val="24"/>
          <w:szCs w:val="24"/>
          <w:lang w:eastAsia="hi-IN" w:bidi="hi-IN"/>
        </w:rPr>
        <w:t xml:space="preserve"> К.О., </w:t>
      </w:r>
      <w:proofErr w:type="spellStart"/>
      <w:r w:rsidRPr="00332CAB">
        <w:rPr>
          <w:rFonts w:ascii="Times New Roman" w:eastAsia="Times New Roman" w:hAnsi="Times New Roman" w:cs="Times New Roman"/>
          <w:sz w:val="24"/>
          <w:szCs w:val="24"/>
          <w:lang w:eastAsia="hi-IN" w:bidi="hi-IN"/>
        </w:rPr>
        <w:t>Тахтарова</w:t>
      </w:r>
      <w:proofErr w:type="spellEnd"/>
      <w:r w:rsidRPr="00332CAB">
        <w:rPr>
          <w:rFonts w:ascii="Times New Roman" w:eastAsia="Times New Roman" w:hAnsi="Times New Roman" w:cs="Times New Roman"/>
          <w:sz w:val="24"/>
          <w:szCs w:val="24"/>
          <w:lang w:eastAsia="hi-IN" w:bidi="hi-IN"/>
        </w:rPr>
        <w:t xml:space="preserve"> </w:t>
      </w:r>
      <w:r w:rsidRPr="00C27E5C">
        <w:rPr>
          <w:rFonts w:ascii="Times New Roman" w:eastAsia="Times New Roman" w:hAnsi="Times New Roman" w:cs="Times New Roman"/>
          <w:sz w:val="24"/>
          <w:szCs w:val="24"/>
          <w:lang w:eastAsia="hi-IN" w:bidi="hi-IN"/>
        </w:rPr>
        <w:t xml:space="preserve">К.В., </w:t>
      </w:r>
      <w:proofErr w:type="spellStart"/>
      <w:r w:rsidRPr="00C27E5C">
        <w:rPr>
          <w:rFonts w:ascii="Times New Roman" w:eastAsia="Times New Roman" w:hAnsi="Times New Roman" w:cs="Times New Roman"/>
          <w:sz w:val="24"/>
          <w:szCs w:val="24"/>
          <w:lang w:eastAsia="hi-IN" w:bidi="hi-IN"/>
        </w:rPr>
        <w:t>Сєнна</w:t>
      </w:r>
      <w:proofErr w:type="spellEnd"/>
      <w:r w:rsidRPr="00C27E5C">
        <w:rPr>
          <w:rFonts w:ascii="Times New Roman" w:eastAsia="Times New Roman" w:hAnsi="Times New Roman" w:cs="Times New Roman"/>
          <w:sz w:val="24"/>
          <w:szCs w:val="24"/>
          <w:lang w:eastAsia="hi-IN" w:bidi="hi-IN"/>
        </w:rPr>
        <w:t xml:space="preserve"> В.В., </w:t>
      </w:r>
      <w:proofErr w:type="spellStart"/>
      <w:r w:rsidRPr="00C27E5C">
        <w:rPr>
          <w:rFonts w:ascii="Times New Roman" w:eastAsia="Times New Roman" w:hAnsi="Times New Roman" w:cs="Times New Roman"/>
          <w:sz w:val="24"/>
          <w:szCs w:val="24"/>
          <w:lang w:eastAsia="hi-IN" w:bidi="hi-IN"/>
        </w:rPr>
        <w:t>Шевелєва</w:t>
      </w:r>
      <w:proofErr w:type="spellEnd"/>
      <w:r w:rsidRPr="00C27E5C">
        <w:rPr>
          <w:rFonts w:ascii="Times New Roman" w:eastAsia="Times New Roman" w:hAnsi="Times New Roman" w:cs="Times New Roman"/>
          <w:sz w:val="24"/>
          <w:szCs w:val="24"/>
          <w:lang w:eastAsia="hi-IN" w:bidi="hi-IN"/>
        </w:rPr>
        <w:t xml:space="preserve"> І.П., учитель історії Коваленко О.О. створили сторінки дистанційного навчання на сайтах класів. Учителі Терещенко Г.В., </w:t>
      </w:r>
      <w:proofErr w:type="spellStart"/>
      <w:r w:rsidRPr="00C27E5C">
        <w:rPr>
          <w:rFonts w:ascii="Times New Roman" w:eastAsia="Times New Roman" w:hAnsi="Times New Roman" w:cs="Times New Roman"/>
          <w:sz w:val="24"/>
          <w:szCs w:val="24"/>
          <w:lang w:eastAsia="hi-IN" w:bidi="hi-IN"/>
        </w:rPr>
        <w:t>Караченцева</w:t>
      </w:r>
      <w:proofErr w:type="spellEnd"/>
      <w:r w:rsidRPr="00C27E5C">
        <w:rPr>
          <w:rFonts w:ascii="Times New Roman" w:eastAsia="Times New Roman" w:hAnsi="Times New Roman" w:cs="Times New Roman"/>
          <w:sz w:val="24"/>
          <w:szCs w:val="24"/>
          <w:lang w:eastAsia="hi-IN" w:bidi="hi-IN"/>
        </w:rPr>
        <w:t xml:space="preserve"> Н.М., Галицька А.Д., Мокляк Н.А., </w:t>
      </w:r>
      <w:proofErr w:type="spellStart"/>
      <w:r w:rsidRPr="00C27E5C">
        <w:rPr>
          <w:rFonts w:ascii="Times New Roman" w:eastAsia="Times New Roman" w:hAnsi="Times New Roman" w:cs="Times New Roman"/>
          <w:sz w:val="24"/>
          <w:szCs w:val="24"/>
          <w:lang w:eastAsia="hi-IN" w:bidi="hi-IN"/>
        </w:rPr>
        <w:t>Педан</w:t>
      </w:r>
      <w:proofErr w:type="spellEnd"/>
      <w:r w:rsidRPr="00C27E5C">
        <w:rPr>
          <w:rFonts w:ascii="Times New Roman" w:eastAsia="Times New Roman" w:hAnsi="Times New Roman" w:cs="Times New Roman"/>
          <w:sz w:val="24"/>
          <w:szCs w:val="24"/>
          <w:lang w:eastAsia="hi-IN" w:bidi="hi-IN"/>
        </w:rPr>
        <w:t xml:space="preserve"> Т.П., Норкова В.М. використовували для організації дистанційного навчання сервіс </w:t>
      </w:r>
      <w:proofErr w:type="spellStart"/>
      <w:r w:rsidRPr="00C27E5C">
        <w:rPr>
          <w:rFonts w:ascii="Times New Roman" w:eastAsia="Times New Roman" w:hAnsi="Times New Roman" w:cs="Times New Roman"/>
          <w:sz w:val="24"/>
          <w:szCs w:val="24"/>
          <w:lang w:eastAsia="hi-IN" w:bidi="hi-IN"/>
        </w:rPr>
        <w:t>Classroom</w:t>
      </w:r>
      <w:proofErr w:type="spellEnd"/>
      <w:r w:rsidRPr="00C27E5C">
        <w:rPr>
          <w:rFonts w:ascii="Times New Roman" w:eastAsia="Times New Roman" w:hAnsi="Times New Roman" w:cs="Times New Roman"/>
          <w:sz w:val="24"/>
          <w:szCs w:val="24"/>
          <w:lang w:eastAsia="hi-IN" w:bidi="hi-IN"/>
        </w:rPr>
        <w:t>. Для о</w:t>
      </w:r>
      <w:r>
        <w:rPr>
          <w:rFonts w:ascii="Times New Roman" w:eastAsia="Times New Roman" w:hAnsi="Times New Roman" w:cs="Times New Roman"/>
          <w:sz w:val="24"/>
          <w:szCs w:val="24"/>
          <w:lang w:eastAsia="hi-IN" w:bidi="hi-IN"/>
        </w:rPr>
        <w:t xml:space="preserve">тримання </w:t>
      </w:r>
      <w:proofErr w:type="spellStart"/>
      <w:r>
        <w:rPr>
          <w:rFonts w:ascii="Times New Roman" w:eastAsia="Times New Roman" w:hAnsi="Times New Roman" w:cs="Times New Roman"/>
          <w:sz w:val="24"/>
          <w:szCs w:val="24"/>
          <w:lang w:eastAsia="hi-IN" w:bidi="hi-IN"/>
        </w:rPr>
        <w:t>зворотнього</w:t>
      </w:r>
      <w:proofErr w:type="spellEnd"/>
      <w:r>
        <w:rPr>
          <w:rFonts w:ascii="Times New Roman" w:eastAsia="Times New Roman" w:hAnsi="Times New Roman" w:cs="Times New Roman"/>
          <w:sz w:val="24"/>
          <w:szCs w:val="24"/>
          <w:lang w:eastAsia="hi-IN" w:bidi="hi-IN"/>
        </w:rPr>
        <w:t xml:space="preserve"> зв’язку в </w:t>
      </w:r>
      <w:r w:rsidRPr="00C27E5C">
        <w:rPr>
          <w:rFonts w:ascii="Times New Roman" w:eastAsia="Times New Roman" w:hAnsi="Times New Roman" w:cs="Times New Roman"/>
          <w:sz w:val="24"/>
          <w:szCs w:val="24"/>
          <w:lang w:eastAsia="hi-IN" w:bidi="hi-IN"/>
        </w:rPr>
        <w:t>роботі з учнями активно використовувались платформи «На Урок», «</w:t>
      </w:r>
      <w:proofErr w:type="spellStart"/>
      <w:r w:rsidRPr="00C27E5C">
        <w:rPr>
          <w:rFonts w:ascii="Times New Roman" w:eastAsia="Times New Roman" w:hAnsi="Times New Roman" w:cs="Times New Roman"/>
          <w:sz w:val="24"/>
          <w:szCs w:val="24"/>
          <w:lang w:eastAsia="hi-IN" w:bidi="hi-IN"/>
        </w:rPr>
        <w:t>Всеосвіта</w:t>
      </w:r>
      <w:proofErr w:type="spellEnd"/>
      <w:r w:rsidRPr="00C27E5C">
        <w:rPr>
          <w:rFonts w:ascii="Times New Roman" w:eastAsia="Times New Roman" w:hAnsi="Times New Roman" w:cs="Times New Roman"/>
          <w:sz w:val="24"/>
          <w:szCs w:val="24"/>
          <w:lang w:eastAsia="hi-IN" w:bidi="hi-IN"/>
        </w:rPr>
        <w:t xml:space="preserve">», електронна пошта, </w:t>
      </w:r>
      <w:proofErr w:type="spellStart"/>
      <w:r w:rsidRPr="00C27E5C">
        <w:rPr>
          <w:rFonts w:ascii="Times New Roman" w:eastAsia="Times New Roman" w:hAnsi="Times New Roman" w:cs="Times New Roman"/>
          <w:sz w:val="24"/>
          <w:szCs w:val="24"/>
          <w:lang w:eastAsia="hi-IN" w:bidi="hi-IN"/>
        </w:rPr>
        <w:t>Viber</w:t>
      </w:r>
      <w:proofErr w:type="spellEnd"/>
      <w:r w:rsidRPr="00C27E5C">
        <w:rPr>
          <w:rFonts w:ascii="Times New Roman" w:eastAsia="Times New Roman" w:hAnsi="Times New Roman" w:cs="Times New Roman"/>
          <w:sz w:val="24"/>
          <w:szCs w:val="24"/>
          <w:lang w:eastAsia="hi-IN" w:bidi="hi-IN"/>
        </w:rPr>
        <w:t xml:space="preserve">, </w:t>
      </w:r>
      <w:r w:rsidRPr="00C27E5C">
        <w:rPr>
          <w:rFonts w:ascii="Times New Roman" w:eastAsia="Times New Roman" w:hAnsi="Times New Roman" w:cs="Times New Roman"/>
          <w:sz w:val="24"/>
          <w:szCs w:val="24"/>
          <w:lang w:val="en-US" w:eastAsia="hi-IN" w:bidi="hi-IN"/>
        </w:rPr>
        <w:t>Google</w:t>
      </w:r>
      <w:r w:rsidRPr="00C27E5C">
        <w:rPr>
          <w:rFonts w:ascii="Times New Roman" w:eastAsia="Times New Roman" w:hAnsi="Times New Roman" w:cs="Times New Roman"/>
          <w:sz w:val="24"/>
          <w:szCs w:val="24"/>
          <w:lang w:eastAsia="hi-IN" w:bidi="hi-IN"/>
        </w:rPr>
        <w:t xml:space="preserve"> </w:t>
      </w:r>
      <w:r w:rsidRPr="00C27E5C">
        <w:rPr>
          <w:rFonts w:ascii="Times New Roman" w:eastAsia="Times New Roman" w:hAnsi="Times New Roman" w:cs="Times New Roman"/>
          <w:sz w:val="24"/>
          <w:szCs w:val="24"/>
          <w:lang w:val="en-US" w:eastAsia="hi-IN" w:bidi="hi-IN"/>
        </w:rPr>
        <w:t>Forms</w:t>
      </w:r>
      <w:r w:rsidRPr="00C27E5C">
        <w:rPr>
          <w:rFonts w:ascii="Times New Roman" w:eastAsia="Times New Roman" w:hAnsi="Times New Roman" w:cs="Times New Roman"/>
          <w:sz w:val="24"/>
          <w:szCs w:val="24"/>
          <w:lang w:eastAsia="hi-IN" w:bidi="hi-IN"/>
        </w:rPr>
        <w:t xml:space="preserve"> та інші </w:t>
      </w:r>
      <w:proofErr w:type="spellStart"/>
      <w:r w:rsidRPr="00C27E5C">
        <w:rPr>
          <w:rFonts w:ascii="Times New Roman" w:eastAsia="Times New Roman" w:hAnsi="Times New Roman" w:cs="Times New Roman"/>
          <w:sz w:val="24"/>
          <w:szCs w:val="24"/>
          <w:lang w:eastAsia="hi-IN" w:bidi="hi-IN"/>
        </w:rPr>
        <w:t>онлайн-сервіси</w:t>
      </w:r>
      <w:proofErr w:type="spellEnd"/>
      <w:r w:rsidRPr="00C27E5C">
        <w:rPr>
          <w:rFonts w:ascii="Times New Roman" w:eastAsia="Times New Roman" w:hAnsi="Times New Roman" w:cs="Times New Roman"/>
          <w:sz w:val="24"/>
          <w:szCs w:val="24"/>
          <w:lang w:eastAsia="hi-IN" w:bidi="hi-IN"/>
        </w:rPr>
        <w:t xml:space="preserve">. Інформація про використання учителями ліцею </w:t>
      </w:r>
      <w:proofErr w:type="spellStart"/>
      <w:r w:rsidRPr="00C27E5C">
        <w:rPr>
          <w:rFonts w:ascii="Times New Roman" w:eastAsia="Times New Roman" w:hAnsi="Times New Roman" w:cs="Times New Roman"/>
          <w:sz w:val="24"/>
          <w:szCs w:val="24"/>
          <w:lang w:eastAsia="hi-IN" w:bidi="hi-IN"/>
        </w:rPr>
        <w:t>онлайн-сервісів</w:t>
      </w:r>
      <w:proofErr w:type="spellEnd"/>
      <w:r w:rsidRPr="00C27E5C">
        <w:rPr>
          <w:rFonts w:ascii="Times New Roman" w:eastAsia="Times New Roman" w:hAnsi="Times New Roman" w:cs="Times New Roman"/>
          <w:sz w:val="24"/>
          <w:szCs w:val="24"/>
          <w:lang w:eastAsia="hi-IN" w:bidi="hi-IN"/>
        </w:rPr>
        <w:t xml:space="preserve"> для організації дистанційного навчання представлена у  діаграмі:</w:t>
      </w:r>
    </w:p>
    <w:p w:rsidR="00BB147D" w:rsidRPr="00C27E5C" w:rsidRDefault="00BB147D" w:rsidP="00BB147D">
      <w:pPr>
        <w:tabs>
          <w:tab w:val="left" w:pos="8258"/>
        </w:tabs>
        <w:ind w:firstLine="708"/>
        <w:jc w:val="both"/>
        <w:rPr>
          <w:rFonts w:ascii="Times New Roman" w:eastAsia="Times New Roman" w:hAnsi="Times New Roman" w:cs="Times New Roman"/>
          <w:sz w:val="24"/>
          <w:szCs w:val="24"/>
          <w:lang w:eastAsia="hi-IN" w:bidi="hi-IN"/>
        </w:rPr>
      </w:pPr>
    </w:p>
    <w:p w:rsidR="00BB147D" w:rsidRPr="00C27E5C" w:rsidRDefault="00BB147D" w:rsidP="00BB147D">
      <w:pPr>
        <w:ind w:left="-426" w:right="282"/>
        <w:jc w:val="both"/>
        <w:rPr>
          <w:rFonts w:ascii="Times New Roman" w:eastAsia="Times New Roman" w:hAnsi="Times New Roman" w:cs="Times New Roman"/>
          <w:color w:val="002060"/>
          <w:sz w:val="24"/>
          <w:szCs w:val="24"/>
        </w:rPr>
      </w:pPr>
      <w:r w:rsidRPr="00C27E5C">
        <w:rPr>
          <w:rFonts w:ascii="Times New Roman" w:eastAsia="Times New Roman" w:hAnsi="Times New Roman" w:cs="Times New Roman"/>
          <w:noProof/>
          <w:color w:val="002060"/>
          <w:sz w:val="24"/>
          <w:szCs w:val="24"/>
          <w:lang w:eastAsia="uk-UA"/>
        </w:rPr>
        <w:drawing>
          <wp:inline distT="0" distB="0" distL="0" distR="0" wp14:anchorId="4C98318E" wp14:editId="05B1FB51">
            <wp:extent cx="3784600" cy="223635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cstate="print">
                      <a:extLst>
                        <a:ext uri="{28A0092B-C50C-407E-A947-70E740481C1C}">
                          <a14:useLocalDpi xmlns:a14="http://schemas.microsoft.com/office/drawing/2010/main" val="0"/>
                        </a:ext>
                      </a:extLst>
                    </a:blip>
                    <a:srcRect l="21414" t="13187" r="22992" b="15385"/>
                    <a:stretch>
                      <a:fillRect/>
                    </a:stretch>
                  </pic:blipFill>
                  <pic:spPr bwMode="auto">
                    <a:xfrm>
                      <a:off x="0" y="0"/>
                      <a:ext cx="3868047" cy="2285664"/>
                    </a:xfrm>
                    <a:prstGeom prst="rect">
                      <a:avLst/>
                    </a:prstGeom>
                    <a:noFill/>
                    <a:ln>
                      <a:noFill/>
                    </a:ln>
                  </pic:spPr>
                </pic:pic>
              </a:graphicData>
            </a:graphic>
          </wp:inline>
        </w:drawing>
      </w:r>
    </w:p>
    <w:p w:rsidR="00BB147D" w:rsidRPr="00C27E5C" w:rsidRDefault="00BB147D" w:rsidP="00BB147D">
      <w:pPr>
        <w:ind w:firstLine="567"/>
        <w:jc w:val="both"/>
        <w:rPr>
          <w:rFonts w:ascii="Times New Roman" w:eastAsia="Times New Roman" w:hAnsi="Times New Roman" w:cs="Times New Roman"/>
          <w:bCs/>
          <w:iCs/>
          <w:sz w:val="24"/>
          <w:szCs w:val="24"/>
          <w:lang w:eastAsia="x-none"/>
        </w:rPr>
      </w:pPr>
      <w:r w:rsidRPr="00C27E5C">
        <w:rPr>
          <w:rFonts w:ascii="Times New Roman" w:eastAsia="Times New Roman" w:hAnsi="Times New Roman" w:cs="Times New Roman"/>
          <w:bCs/>
          <w:iCs/>
          <w:sz w:val="24"/>
          <w:szCs w:val="24"/>
          <w:lang w:eastAsia="x-none"/>
        </w:rPr>
        <w:t xml:space="preserve">Одним із провідних завдань методичної роботи  у сучасних умовах є розвиток </w:t>
      </w:r>
      <w:proofErr w:type="spellStart"/>
      <w:r w:rsidRPr="00C27E5C">
        <w:rPr>
          <w:rFonts w:ascii="Times New Roman" w:eastAsia="Times New Roman" w:hAnsi="Times New Roman" w:cs="Times New Roman"/>
          <w:bCs/>
          <w:iCs/>
          <w:sz w:val="24"/>
          <w:szCs w:val="24"/>
          <w:lang w:eastAsia="x-none"/>
        </w:rPr>
        <w:t>ІК-компетентності</w:t>
      </w:r>
      <w:proofErr w:type="spellEnd"/>
      <w:r w:rsidRPr="00C27E5C">
        <w:rPr>
          <w:rFonts w:ascii="Times New Roman" w:eastAsia="Times New Roman" w:hAnsi="Times New Roman" w:cs="Times New Roman"/>
          <w:bCs/>
          <w:iCs/>
          <w:sz w:val="24"/>
          <w:szCs w:val="24"/>
          <w:lang w:eastAsia="x-none"/>
        </w:rPr>
        <w:t xml:space="preserve"> вчителя. Необхідно освоювати технології дистанційного навчання, сервіси, що дозволяють працювати з учнями у режимі реального часу (</w:t>
      </w:r>
      <w:r w:rsidRPr="00C27E5C">
        <w:rPr>
          <w:rFonts w:ascii="Times New Roman" w:eastAsia="Times New Roman" w:hAnsi="Times New Roman" w:cs="Times New Roman"/>
          <w:bCs/>
          <w:iCs/>
          <w:sz w:val="24"/>
          <w:szCs w:val="24"/>
          <w:lang w:val="en-US" w:eastAsia="x-none"/>
        </w:rPr>
        <w:t>Zoom</w:t>
      </w:r>
      <w:r w:rsidRPr="00C27E5C">
        <w:rPr>
          <w:rFonts w:ascii="Times New Roman" w:eastAsia="Times New Roman" w:hAnsi="Times New Roman" w:cs="Times New Roman"/>
          <w:bCs/>
          <w:iCs/>
          <w:sz w:val="24"/>
          <w:szCs w:val="24"/>
          <w:lang w:eastAsia="x-none"/>
        </w:rPr>
        <w:t xml:space="preserve">,  </w:t>
      </w:r>
      <w:r w:rsidRPr="00C27E5C">
        <w:rPr>
          <w:rFonts w:ascii="Times New Roman" w:eastAsia="Times New Roman" w:hAnsi="Times New Roman" w:cs="Times New Roman"/>
          <w:bCs/>
          <w:iCs/>
          <w:sz w:val="24"/>
          <w:szCs w:val="24"/>
          <w:lang w:val="en-US" w:eastAsia="x-none"/>
        </w:rPr>
        <w:t>Meet</w:t>
      </w:r>
      <w:r w:rsidRPr="00C27E5C">
        <w:rPr>
          <w:rFonts w:ascii="Times New Roman" w:eastAsia="Times New Roman" w:hAnsi="Times New Roman" w:cs="Times New Roman"/>
          <w:bCs/>
          <w:iCs/>
          <w:sz w:val="24"/>
          <w:szCs w:val="24"/>
          <w:lang w:eastAsia="x-none"/>
        </w:rPr>
        <w:t xml:space="preserve"> тощо). Проблемою залишається технічне оснащення для організації дистанційного навчання.</w:t>
      </w:r>
    </w:p>
    <w:p w:rsidR="00BB147D" w:rsidRPr="00C27E5C" w:rsidRDefault="00BB147D" w:rsidP="00BB147D">
      <w:pPr>
        <w:ind w:firstLine="708"/>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 xml:space="preserve">Підсумком роботи учителя є участь у конкурсах, методичних конференціях, декадах методичної, професійної майстерності, виставках напрацювань. </w:t>
      </w:r>
    </w:p>
    <w:p w:rsidR="00BB147D" w:rsidRPr="00C27E5C" w:rsidRDefault="00BB147D" w:rsidP="00BB147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r w:rsidRPr="00C27E5C">
        <w:rPr>
          <w:rFonts w:ascii="Times New Roman" w:eastAsia="Times New Roman" w:hAnsi="Times New Roman" w:cs="Times New Roman"/>
          <w:sz w:val="24"/>
          <w:szCs w:val="24"/>
        </w:rPr>
        <w:t xml:space="preserve"> Булгакова В.М. у 2019/2020 навчальному році стала учасником всеукраїнського конкурсу «Учитель року - 2020» у номінації «Зарубіжна література». За рішенням фахового журі першого (зонального) туру Булгакова Валентина Миколаївна визнана переможцем першого (зонального) туру</w:t>
      </w:r>
      <w:r>
        <w:rPr>
          <w:rFonts w:ascii="Times New Roman" w:eastAsia="Times New Roman" w:hAnsi="Times New Roman" w:cs="Times New Roman"/>
          <w:sz w:val="24"/>
          <w:szCs w:val="24"/>
        </w:rPr>
        <w:t>,</w:t>
      </w:r>
      <w:r w:rsidRPr="00C27E5C">
        <w:rPr>
          <w:rFonts w:ascii="Times New Roman" w:eastAsia="Times New Roman" w:hAnsi="Times New Roman" w:cs="Times New Roman"/>
          <w:sz w:val="24"/>
          <w:szCs w:val="24"/>
        </w:rPr>
        <w:t xml:space="preserve"> брала участь в другому (регіональному) турі всеукраїнського конкурсу «Учитель року – 2020» у номінації «Зарубіжна література».</w:t>
      </w:r>
    </w:p>
    <w:p w:rsidR="00BB147D" w:rsidRPr="00C27E5C" w:rsidRDefault="00BB147D" w:rsidP="00BB147D">
      <w:pPr>
        <w:shd w:val="clear" w:color="auto" w:fill="FFFFFF"/>
        <w:ind w:firstLine="348"/>
        <w:jc w:val="both"/>
        <w:rPr>
          <w:rFonts w:ascii="Times New Roman" w:hAnsi="Times New Roman" w:cs="Times New Roman"/>
          <w:sz w:val="24"/>
          <w:szCs w:val="24"/>
          <w:lang w:eastAsia="uk-UA"/>
        </w:rPr>
      </w:pPr>
      <w:r w:rsidRPr="00C27E5C">
        <w:rPr>
          <w:rFonts w:ascii="Times New Roman" w:hAnsi="Times New Roman" w:cs="Times New Roman"/>
          <w:sz w:val="24"/>
          <w:szCs w:val="24"/>
          <w:shd w:val="clear" w:color="auto" w:fill="FFFFFF"/>
          <w:lang w:eastAsia="uk-UA"/>
        </w:rPr>
        <w:t xml:space="preserve">Булгакова В.М. стала лауреатом </w:t>
      </w:r>
      <w:r w:rsidRPr="00C27E5C">
        <w:rPr>
          <w:rFonts w:ascii="Times New Roman" w:hAnsi="Times New Roman" w:cs="Times New Roman"/>
          <w:sz w:val="24"/>
          <w:szCs w:val="24"/>
          <w:lang w:eastAsia="uk-UA"/>
        </w:rPr>
        <w:t>конкурсу «Моя ТОП-тема уроків зарубіжної літератури» від журналу «Зарубіжна література в школах України», нагороджена дипломом ІІІ ступеня.</w:t>
      </w:r>
    </w:p>
    <w:p w:rsidR="00BB147D" w:rsidRPr="00C27E5C" w:rsidRDefault="00BB147D" w:rsidP="00BB147D">
      <w:pPr>
        <w:shd w:val="clear" w:color="auto" w:fill="FFFFFF"/>
        <w:ind w:firstLine="348"/>
        <w:jc w:val="both"/>
        <w:rPr>
          <w:rFonts w:ascii="Times New Roman" w:hAnsi="Times New Roman" w:cs="Times New Roman"/>
          <w:sz w:val="24"/>
          <w:szCs w:val="24"/>
          <w:lang w:eastAsia="uk-UA"/>
        </w:rPr>
      </w:pPr>
      <w:r w:rsidRPr="00C27E5C">
        <w:rPr>
          <w:rFonts w:ascii="Times New Roman" w:hAnsi="Times New Roman" w:cs="Times New Roman"/>
          <w:sz w:val="24"/>
          <w:szCs w:val="24"/>
          <w:shd w:val="clear" w:color="auto" w:fill="FFFFFF"/>
          <w:lang w:eastAsia="uk-UA"/>
        </w:rPr>
        <w:t xml:space="preserve"> У </w:t>
      </w:r>
      <w:r w:rsidRPr="00C27E5C">
        <w:rPr>
          <w:rFonts w:ascii="Times New Roman" w:hAnsi="Times New Roman" w:cs="Times New Roman"/>
          <w:bCs/>
          <w:sz w:val="24"/>
          <w:szCs w:val="24"/>
          <w:lang w:eastAsia="uk-UA"/>
        </w:rPr>
        <w:t xml:space="preserve">Фестивалі «добрих практик» освітян Харківщини «Майстри педагогічної справи презентують» взяла участь учитель української мови та літератури </w:t>
      </w:r>
      <w:proofErr w:type="spellStart"/>
      <w:r w:rsidRPr="00C27E5C">
        <w:rPr>
          <w:rFonts w:ascii="Times New Roman" w:hAnsi="Times New Roman" w:cs="Times New Roman"/>
          <w:bCs/>
          <w:sz w:val="24"/>
          <w:szCs w:val="24"/>
          <w:lang w:eastAsia="uk-UA"/>
        </w:rPr>
        <w:t>Гоженко</w:t>
      </w:r>
      <w:proofErr w:type="spellEnd"/>
      <w:r w:rsidRPr="00C27E5C">
        <w:rPr>
          <w:rFonts w:ascii="Times New Roman" w:hAnsi="Times New Roman" w:cs="Times New Roman"/>
          <w:bCs/>
          <w:sz w:val="24"/>
          <w:szCs w:val="24"/>
          <w:lang w:eastAsia="uk-UA"/>
        </w:rPr>
        <w:t xml:space="preserve"> В.В.</w:t>
      </w:r>
      <w:r w:rsidRPr="00C27E5C">
        <w:rPr>
          <w:rFonts w:ascii="Times New Roman" w:hAnsi="Times New Roman" w:cs="Times New Roman"/>
          <w:sz w:val="24"/>
          <w:szCs w:val="24"/>
          <w:lang w:eastAsia="uk-UA"/>
        </w:rPr>
        <w:t>.</w:t>
      </w:r>
    </w:p>
    <w:p w:rsidR="00BB147D" w:rsidRDefault="00BB147D" w:rsidP="00BB147D">
      <w:pPr>
        <w:ind w:firstLine="708"/>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Учитель української мови та літератури </w:t>
      </w:r>
      <w:proofErr w:type="spellStart"/>
      <w:r w:rsidRPr="00C27E5C">
        <w:rPr>
          <w:rFonts w:ascii="Times New Roman" w:eastAsia="Times New Roman" w:hAnsi="Times New Roman" w:cs="Times New Roman"/>
          <w:sz w:val="24"/>
          <w:szCs w:val="24"/>
        </w:rPr>
        <w:t>Педан</w:t>
      </w:r>
      <w:proofErr w:type="spellEnd"/>
      <w:r w:rsidRPr="00C27E5C">
        <w:rPr>
          <w:rFonts w:ascii="Times New Roman" w:eastAsia="Times New Roman" w:hAnsi="Times New Roman" w:cs="Times New Roman"/>
          <w:sz w:val="24"/>
          <w:szCs w:val="24"/>
        </w:rPr>
        <w:t xml:space="preserve"> Т.П. у вересні 2019 року</w:t>
      </w:r>
      <w:r>
        <w:rPr>
          <w:rFonts w:ascii="Times New Roman" w:eastAsia="Times New Roman" w:hAnsi="Times New Roman" w:cs="Times New Roman"/>
          <w:sz w:val="24"/>
          <w:szCs w:val="24"/>
        </w:rPr>
        <w:t xml:space="preserve"> взяла участь у  </w:t>
      </w:r>
    </w:p>
    <w:p w:rsidR="00BB147D" w:rsidRPr="00C27E5C" w:rsidRDefault="00BB147D" w:rsidP="00BB147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Всеукраїнській </w:t>
      </w:r>
      <w:r w:rsidRPr="00C27E5C">
        <w:rPr>
          <w:rFonts w:ascii="Times New Roman" w:eastAsia="Times New Roman" w:hAnsi="Times New Roman" w:cs="Times New Roman"/>
          <w:sz w:val="24"/>
          <w:szCs w:val="24"/>
        </w:rPr>
        <w:t xml:space="preserve">науково-практичній </w:t>
      </w:r>
      <w:proofErr w:type="spellStart"/>
      <w:r w:rsidRPr="00C27E5C">
        <w:rPr>
          <w:rFonts w:ascii="Times New Roman" w:eastAsia="Times New Roman" w:hAnsi="Times New Roman" w:cs="Times New Roman"/>
          <w:sz w:val="24"/>
          <w:szCs w:val="24"/>
        </w:rPr>
        <w:t>Інтернет-конференції</w:t>
      </w:r>
      <w:proofErr w:type="spellEnd"/>
      <w:r w:rsidRPr="00C27E5C">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br/>
      </w:r>
      <w:r w:rsidRPr="00C27E5C">
        <w:rPr>
          <w:rFonts w:ascii="Times New Roman" w:eastAsia="Times New Roman" w:hAnsi="Times New Roman" w:cs="Times New Roman"/>
          <w:bCs/>
          <w:sz w:val="24"/>
          <w:szCs w:val="24"/>
        </w:rPr>
        <w:t>«І. П. Котляревський – зачинатель нової епохи української літератури»</w:t>
      </w:r>
      <w:r w:rsidRPr="00C27E5C">
        <w:rPr>
          <w:rFonts w:ascii="Times New Roman" w:eastAsia="Times New Roman" w:hAnsi="Times New Roman" w:cs="Times New Roman"/>
          <w:sz w:val="24"/>
          <w:szCs w:val="24"/>
        </w:rPr>
        <w:t xml:space="preserve">, присвяченій </w:t>
      </w:r>
      <w:r w:rsidRPr="00C27E5C">
        <w:rPr>
          <w:rFonts w:ascii="Times New Roman" w:eastAsia="Times New Roman" w:hAnsi="Times New Roman" w:cs="Times New Roman"/>
          <w:bCs/>
          <w:sz w:val="24"/>
          <w:szCs w:val="24"/>
        </w:rPr>
        <w:t>250-річчю від дня народження І. П. Котляревського</w:t>
      </w:r>
      <w:r w:rsidRPr="00C27E5C">
        <w:rPr>
          <w:rFonts w:ascii="Times New Roman" w:eastAsia="Times New Roman" w:hAnsi="Times New Roman" w:cs="Times New Roman"/>
          <w:sz w:val="24"/>
          <w:szCs w:val="24"/>
        </w:rPr>
        <w:t>,  надала статтю «Значення «Енеїди І.П.Котляревського в пробудженні національної свідомості українців».</w:t>
      </w:r>
    </w:p>
    <w:p w:rsidR="00BB147D" w:rsidRPr="00C27E5C" w:rsidRDefault="00BB147D" w:rsidP="00BB147D">
      <w:pPr>
        <w:ind w:firstLine="708"/>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Учитель фізики </w:t>
      </w:r>
      <w:proofErr w:type="spellStart"/>
      <w:r w:rsidRPr="00C27E5C">
        <w:rPr>
          <w:rFonts w:ascii="Times New Roman" w:eastAsia="Times New Roman" w:hAnsi="Times New Roman" w:cs="Times New Roman"/>
          <w:sz w:val="24"/>
          <w:szCs w:val="24"/>
        </w:rPr>
        <w:t>Караченцева</w:t>
      </w:r>
      <w:proofErr w:type="spellEnd"/>
      <w:r w:rsidRPr="00C27E5C">
        <w:rPr>
          <w:rFonts w:ascii="Times New Roman" w:eastAsia="Times New Roman" w:hAnsi="Times New Roman" w:cs="Times New Roman"/>
          <w:sz w:val="24"/>
          <w:szCs w:val="24"/>
        </w:rPr>
        <w:t xml:space="preserve"> Н.М., учитель географії Галицька А.Д. взяли участь у конкурсі на кращий навчальний кабінет ЗЗСО від </w:t>
      </w:r>
      <w:proofErr w:type="spellStart"/>
      <w:r w:rsidRPr="00C27E5C">
        <w:rPr>
          <w:rFonts w:ascii="Times New Roman" w:eastAsia="Times New Roman" w:hAnsi="Times New Roman" w:cs="Times New Roman"/>
          <w:sz w:val="24"/>
          <w:szCs w:val="24"/>
        </w:rPr>
        <w:t>Інтернет-порталу</w:t>
      </w:r>
      <w:proofErr w:type="spellEnd"/>
      <w:r w:rsidRPr="00C27E5C">
        <w:rPr>
          <w:rFonts w:ascii="Times New Roman" w:eastAsia="Times New Roman" w:hAnsi="Times New Roman" w:cs="Times New Roman"/>
          <w:sz w:val="24"/>
          <w:szCs w:val="24"/>
        </w:rPr>
        <w:t xml:space="preserve"> рейтингу освітніх закладів України. За підсумками конкурсу Галицька А.Д. посіла І рейтингове місце серед 100 кращих ЗСО України у загальному заліку конкурсу «Кращий кабінет географії ЗСО» - 2019 року,  </w:t>
      </w:r>
      <w:proofErr w:type="spellStart"/>
      <w:r w:rsidRPr="00C27E5C">
        <w:rPr>
          <w:rFonts w:ascii="Times New Roman" w:eastAsia="Times New Roman" w:hAnsi="Times New Roman" w:cs="Times New Roman"/>
          <w:sz w:val="24"/>
          <w:szCs w:val="24"/>
        </w:rPr>
        <w:t>Караченцева</w:t>
      </w:r>
      <w:proofErr w:type="spellEnd"/>
      <w:r w:rsidRPr="00C27E5C">
        <w:rPr>
          <w:rFonts w:ascii="Times New Roman" w:eastAsia="Times New Roman" w:hAnsi="Times New Roman" w:cs="Times New Roman"/>
          <w:sz w:val="24"/>
          <w:szCs w:val="24"/>
        </w:rPr>
        <w:t xml:space="preserve"> Н.М. посіла ІІ рейтингове місце серед 100 кращих ЗСО України у загальному заліку конкурсу «Кращий кабінет фізики ЗСО» - 2019 року.</w:t>
      </w:r>
    </w:p>
    <w:p w:rsidR="00BB147D" w:rsidRPr="00C27E5C" w:rsidRDefault="00BB147D" w:rsidP="00BB147D">
      <w:pPr>
        <w:ind w:firstLine="708"/>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Учителі закладу щорічно беруть участь у міській виставці педагогічних ідей та технологій. </w:t>
      </w:r>
    </w:p>
    <w:p w:rsidR="00BB147D" w:rsidRPr="00C27E5C" w:rsidRDefault="00BB147D" w:rsidP="00BB147D">
      <w:pPr>
        <w:ind w:firstLine="708"/>
        <w:jc w:val="both"/>
        <w:rPr>
          <w:rFonts w:ascii="Times New Roman" w:eastAsia="Times New Roman" w:hAnsi="Times New Roman" w:cs="Times New Roman"/>
          <w:bCs/>
          <w:sz w:val="24"/>
          <w:szCs w:val="24"/>
        </w:rPr>
      </w:pPr>
      <w:r w:rsidRPr="00DD531A">
        <w:rPr>
          <w:rFonts w:ascii="Times New Roman" w:eastAsia="Times New Roman" w:hAnsi="Times New Roman" w:cs="Times New Roman"/>
          <w:bCs/>
          <w:sz w:val="24"/>
          <w:szCs w:val="24"/>
        </w:rPr>
        <w:t>У 201</w:t>
      </w:r>
      <w:r w:rsidRPr="00C27E5C">
        <w:rPr>
          <w:rFonts w:ascii="Times New Roman" w:eastAsia="Times New Roman" w:hAnsi="Times New Roman" w:cs="Times New Roman"/>
          <w:bCs/>
          <w:sz w:val="24"/>
          <w:szCs w:val="24"/>
        </w:rPr>
        <w:t>9</w:t>
      </w:r>
      <w:r w:rsidRPr="00DD531A">
        <w:rPr>
          <w:rFonts w:ascii="Times New Roman" w:eastAsia="Times New Roman" w:hAnsi="Times New Roman" w:cs="Times New Roman"/>
          <w:bCs/>
          <w:sz w:val="24"/>
          <w:szCs w:val="24"/>
        </w:rPr>
        <w:t>/20</w:t>
      </w:r>
      <w:r w:rsidRPr="00C27E5C">
        <w:rPr>
          <w:rFonts w:ascii="Times New Roman" w:eastAsia="Times New Roman" w:hAnsi="Times New Roman" w:cs="Times New Roman"/>
          <w:bCs/>
          <w:sz w:val="24"/>
          <w:szCs w:val="24"/>
        </w:rPr>
        <w:t>20</w:t>
      </w:r>
      <w:r w:rsidRPr="00DD531A">
        <w:rPr>
          <w:rFonts w:ascii="Times New Roman" w:eastAsia="Times New Roman" w:hAnsi="Times New Roman" w:cs="Times New Roman"/>
          <w:bCs/>
          <w:sz w:val="24"/>
          <w:szCs w:val="24"/>
        </w:rPr>
        <w:t xml:space="preserve"> навчальному році спостерігається </w:t>
      </w:r>
      <w:r w:rsidRPr="00C27E5C">
        <w:rPr>
          <w:rFonts w:ascii="Times New Roman" w:eastAsia="Times New Roman" w:hAnsi="Times New Roman" w:cs="Times New Roman"/>
          <w:bCs/>
          <w:sz w:val="24"/>
          <w:szCs w:val="24"/>
        </w:rPr>
        <w:t>зниження на 1 показника</w:t>
      </w:r>
      <w:r w:rsidRPr="00DD531A">
        <w:rPr>
          <w:rFonts w:ascii="Times New Roman" w:eastAsia="Times New Roman" w:hAnsi="Times New Roman" w:cs="Times New Roman"/>
          <w:bCs/>
          <w:sz w:val="24"/>
          <w:szCs w:val="24"/>
        </w:rPr>
        <w:t xml:space="preserve"> кількості експонатів, представлених на міську виставку-презентацію педагогічних ідей та технологій. </w:t>
      </w:r>
      <w:r>
        <w:rPr>
          <w:rFonts w:ascii="Times New Roman" w:eastAsia="Times New Roman" w:hAnsi="Times New Roman" w:cs="Times New Roman"/>
          <w:bCs/>
          <w:sz w:val="24"/>
          <w:szCs w:val="24"/>
        </w:rPr>
        <w:t xml:space="preserve">У </w:t>
      </w:r>
      <w:r w:rsidRPr="00DD531A">
        <w:rPr>
          <w:rFonts w:ascii="Times New Roman" w:eastAsia="Times New Roman" w:hAnsi="Times New Roman" w:cs="Times New Roman"/>
          <w:bCs/>
          <w:sz w:val="24"/>
          <w:szCs w:val="24"/>
        </w:rPr>
        <w:t xml:space="preserve">цьому навчальному році кількість експонатів становить </w:t>
      </w:r>
      <w:r w:rsidRPr="00C27E5C">
        <w:rPr>
          <w:rFonts w:ascii="Times New Roman" w:eastAsia="Times New Roman" w:hAnsi="Times New Roman" w:cs="Times New Roman"/>
          <w:bCs/>
          <w:sz w:val="24"/>
          <w:szCs w:val="24"/>
        </w:rPr>
        <w:t>4</w:t>
      </w:r>
      <w:r w:rsidRPr="00DD531A">
        <w:rPr>
          <w:rFonts w:ascii="Times New Roman" w:eastAsia="Times New Roman" w:hAnsi="Times New Roman" w:cs="Times New Roman"/>
          <w:bCs/>
          <w:sz w:val="24"/>
          <w:szCs w:val="24"/>
        </w:rPr>
        <w:t xml:space="preserve">, кількість експонатів, нагороджених дипломами міського оргкомітету склала 100% . </w:t>
      </w:r>
    </w:p>
    <w:p w:rsidR="00BB147D" w:rsidRPr="00C27E5C" w:rsidRDefault="00BB147D" w:rsidP="00BB147D">
      <w:pPr>
        <w:ind w:firstLine="708"/>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У міській виставці-презентації педагогічних ідей і технологій -2020 взяли участь </w:t>
      </w:r>
      <w:r>
        <w:rPr>
          <w:rFonts w:ascii="Times New Roman" w:eastAsia="Times New Roman" w:hAnsi="Times New Roman" w:cs="Times New Roman"/>
          <w:sz w:val="24"/>
          <w:szCs w:val="24"/>
        </w:rPr>
        <w:t xml:space="preserve">4 педагогічні працівники  </w:t>
      </w:r>
      <w:r w:rsidRPr="00C27E5C">
        <w:rPr>
          <w:rFonts w:ascii="Times New Roman" w:eastAsia="Times New Roman" w:hAnsi="Times New Roman" w:cs="Times New Roman"/>
          <w:sz w:val="24"/>
          <w:szCs w:val="24"/>
        </w:rPr>
        <w:t>ліцею. Маємо наступні результати:</w:t>
      </w:r>
    </w:p>
    <w:p w:rsidR="00BB147D" w:rsidRPr="00C27E5C" w:rsidRDefault="00BB147D" w:rsidP="00636494">
      <w:pPr>
        <w:numPr>
          <w:ilvl w:val="0"/>
          <w:numId w:val="70"/>
        </w:numPr>
        <w:spacing w:after="0" w:line="240" w:lineRule="auto"/>
        <w:jc w:val="both"/>
        <w:rPr>
          <w:rFonts w:ascii="Times New Roman" w:eastAsia="Times New Roman" w:hAnsi="Times New Roman" w:cs="Times New Roman"/>
          <w:b/>
          <w:bCs/>
          <w:sz w:val="24"/>
          <w:szCs w:val="24"/>
          <w:u w:val="single"/>
        </w:rPr>
      </w:pPr>
      <w:proofErr w:type="spellStart"/>
      <w:r w:rsidRPr="00C27E5C">
        <w:rPr>
          <w:rFonts w:ascii="Times New Roman" w:eastAsia="Times New Roman" w:hAnsi="Times New Roman" w:cs="Times New Roman"/>
          <w:sz w:val="24"/>
          <w:szCs w:val="24"/>
        </w:rPr>
        <w:t>Караченцева</w:t>
      </w:r>
      <w:proofErr w:type="spellEnd"/>
      <w:r w:rsidRPr="00C27E5C">
        <w:rPr>
          <w:rFonts w:ascii="Times New Roman" w:eastAsia="Times New Roman" w:hAnsi="Times New Roman" w:cs="Times New Roman"/>
          <w:sz w:val="24"/>
          <w:szCs w:val="24"/>
        </w:rPr>
        <w:t xml:space="preserve"> Наталія Миколаївна</w:t>
      </w:r>
      <w:r w:rsidRPr="00C27E5C">
        <w:rPr>
          <w:rFonts w:ascii="Times New Roman" w:eastAsia="Times New Roman" w:hAnsi="Times New Roman" w:cs="Times New Roman"/>
          <w:b/>
          <w:sz w:val="24"/>
          <w:szCs w:val="24"/>
        </w:rPr>
        <w:t>,</w:t>
      </w:r>
      <w:r w:rsidRPr="00C27E5C">
        <w:rPr>
          <w:rFonts w:ascii="Times New Roman" w:eastAsia="Times New Roman" w:hAnsi="Times New Roman" w:cs="Times New Roman"/>
          <w:sz w:val="24"/>
          <w:szCs w:val="24"/>
        </w:rPr>
        <w:t xml:space="preserve"> вчитель фізики робота «Сучасний інструмент творчої діяльності вчителя фізики та астрономії – ментальні карти </w:t>
      </w:r>
      <w:r w:rsidRPr="00C27E5C">
        <w:rPr>
          <w:rFonts w:ascii="Times New Roman" w:eastAsia="Times New Roman" w:hAnsi="Times New Roman" w:cs="Times New Roman"/>
          <w:bCs/>
          <w:sz w:val="24"/>
          <w:szCs w:val="24"/>
        </w:rPr>
        <w:t xml:space="preserve">COGGLE» - </w:t>
      </w:r>
      <w:r w:rsidRPr="00C27E5C">
        <w:rPr>
          <w:rFonts w:ascii="Times New Roman" w:eastAsia="Times New Roman" w:hAnsi="Times New Roman" w:cs="Times New Roman"/>
          <w:sz w:val="24"/>
          <w:szCs w:val="24"/>
        </w:rPr>
        <w:t xml:space="preserve"> </w:t>
      </w:r>
      <w:r w:rsidRPr="00C27E5C">
        <w:rPr>
          <w:rFonts w:ascii="Times New Roman" w:eastAsia="Times New Roman" w:hAnsi="Times New Roman" w:cs="Times New Roman"/>
          <w:bCs/>
          <w:sz w:val="24"/>
          <w:szCs w:val="24"/>
          <w:u w:val="single"/>
        </w:rPr>
        <w:t>диплом І ступеня</w:t>
      </w:r>
    </w:p>
    <w:p w:rsidR="00BB147D" w:rsidRPr="00C27E5C" w:rsidRDefault="00BB147D" w:rsidP="00636494">
      <w:pPr>
        <w:numPr>
          <w:ilvl w:val="0"/>
          <w:numId w:val="70"/>
        </w:numPr>
        <w:spacing w:after="0" w:line="240" w:lineRule="auto"/>
        <w:jc w:val="both"/>
        <w:rPr>
          <w:rFonts w:ascii="Times New Roman" w:eastAsia="Times New Roman" w:hAnsi="Times New Roman" w:cs="Times New Roman"/>
          <w:b/>
          <w:bCs/>
          <w:sz w:val="24"/>
          <w:szCs w:val="24"/>
          <w:u w:val="single"/>
        </w:rPr>
      </w:pPr>
      <w:proofErr w:type="spellStart"/>
      <w:r w:rsidRPr="00C27E5C">
        <w:rPr>
          <w:rFonts w:ascii="Times New Roman" w:eastAsia="Times New Roman" w:hAnsi="Times New Roman" w:cs="Times New Roman"/>
          <w:sz w:val="24"/>
          <w:szCs w:val="24"/>
        </w:rPr>
        <w:t>Пурей</w:t>
      </w:r>
      <w:proofErr w:type="spellEnd"/>
      <w:r w:rsidRPr="00C27E5C">
        <w:rPr>
          <w:rFonts w:ascii="Times New Roman" w:eastAsia="Times New Roman" w:hAnsi="Times New Roman" w:cs="Times New Roman"/>
          <w:sz w:val="24"/>
          <w:szCs w:val="24"/>
        </w:rPr>
        <w:t xml:space="preserve"> Тетяна Альбертівна, вчитель математики, робота «Завдання зі стереометрії: огляд та аналіз задач за матеріалами ЗНО»</w:t>
      </w:r>
      <w:r w:rsidRPr="00C27E5C">
        <w:rPr>
          <w:rFonts w:ascii="Times New Roman" w:eastAsia="Times New Roman" w:hAnsi="Times New Roman" w:cs="Times New Roman"/>
          <w:bCs/>
          <w:sz w:val="24"/>
          <w:szCs w:val="24"/>
        </w:rPr>
        <w:t>»</w:t>
      </w:r>
      <w:r w:rsidRPr="00C27E5C">
        <w:rPr>
          <w:rFonts w:ascii="Times New Roman" w:eastAsia="Times New Roman" w:hAnsi="Times New Roman" w:cs="Times New Roman"/>
          <w:sz w:val="24"/>
          <w:szCs w:val="24"/>
        </w:rPr>
        <w:t xml:space="preserve"> - </w:t>
      </w:r>
      <w:r w:rsidRPr="00C27E5C">
        <w:rPr>
          <w:rFonts w:ascii="Times New Roman" w:eastAsia="Times New Roman" w:hAnsi="Times New Roman" w:cs="Times New Roman"/>
          <w:bCs/>
          <w:sz w:val="24"/>
          <w:szCs w:val="24"/>
          <w:u w:val="single"/>
        </w:rPr>
        <w:t>диплом І ступеня</w:t>
      </w:r>
    </w:p>
    <w:p w:rsidR="00BB147D" w:rsidRPr="00C27E5C" w:rsidRDefault="00BB147D" w:rsidP="00636494">
      <w:pPr>
        <w:numPr>
          <w:ilvl w:val="0"/>
          <w:numId w:val="70"/>
        </w:numPr>
        <w:spacing w:after="0" w:line="240" w:lineRule="auto"/>
        <w:jc w:val="both"/>
        <w:rPr>
          <w:rFonts w:ascii="Times New Roman" w:eastAsia="Times New Roman" w:hAnsi="Times New Roman" w:cs="Times New Roman"/>
          <w:bCs/>
          <w:sz w:val="24"/>
          <w:szCs w:val="24"/>
          <w:u w:val="single"/>
        </w:rPr>
      </w:pPr>
      <w:proofErr w:type="spellStart"/>
      <w:r w:rsidRPr="00C27E5C">
        <w:rPr>
          <w:rFonts w:ascii="Times New Roman" w:eastAsia="Times New Roman" w:hAnsi="Times New Roman" w:cs="Times New Roman"/>
          <w:sz w:val="24"/>
          <w:szCs w:val="24"/>
        </w:rPr>
        <w:t>Обченко</w:t>
      </w:r>
      <w:proofErr w:type="spellEnd"/>
      <w:r w:rsidRPr="00C27E5C">
        <w:rPr>
          <w:rFonts w:ascii="Times New Roman" w:eastAsia="Times New Roman" w:hAnsi="Times New Roman" w:cs="Times New Roman"/>
          <w:sz w:val="24"/>
          <w:szCs w:val="24"/>
        </w:rPr>
        <w:t xml:space="preserve"> Катерина Олександрівна, вчитель початкових класів, робота «Батьківські збори по – новому: актуально, </w:t>
      </w:r>
      <w:proofErr w:type="spellStart"/>
      <w:r w:rsidRPr="00C27E5C">
        <w:rPr>
          <w:rFonts w:ascii="Times New Roman" w:eastAsia="Times New Roman" w:hAnsi="Times New Roman" w:cs="Times New Roman"/>
          <w:sz w:val="24"/>
          <w:szCs w:val="24"/>
        </w:rPr>
        <w:t>інтерактивно</w:t>
      </w:r>
      <w:proofErr w:type="spellEnd"/>
      <w:r w:rsidRPr="00C27E5C">
        <w:rPr>
          <w:rFonts w:ascii="Times New Roman" w:eastAsia="Times New Roman" w:hAnsi="Times New Roman" w:cs="Times New Roman"/>
          <w:sz w:val="24"/>
          <w:szCs w:val="24"/>
        </w:rPr>
        <w:t>, корисно</w:t>
      </w:r>
      <w:r w:rsidRPr="00C27E5C">
        <w:rPr>
          <w:rFonts w:ascii="Times New Roman" w:eastAsia="Times New Roman" w:hAnsi="Times New Roman" w:cs="Times New Roman"/>
          <w:bCs/>
          <w:sz w:val="24"/>
          <w:szCs w:val="24"/>
        </w:rPr>
        <w:t>»</w:t>
      </w:r>
      <w:r w:rsidRPr="00C27E5C">
        <w:rPr>
          <w:rFonts w:ascii="Times New Roman" w:eastAsia="Times New Roman" w:hAnsi="Times New Roman" w:cs="Times New Roman"/>
          <w:sz w:val="24"/>
          <w:szCs w:val="24"/>
        </w:rPr>
        <w:t xml:space="preserve"> - </w:t>
      </w:r>
      <w:r w:rsidRPr="00C27E5C">
        <w:rPr>
          <w:rFonts w:ascii="Times New Roman" w:eastAsia="Times New Roman" w:hAnsi="Times New Roman" w:cs="Times New Roman"/>
          <w:bCs/>
          <w:sz w:val="24"/>
          <w:szCs w:val="24"/>
          <w:u w:val="single"/>
        </w:rPr>
        <w:t>диплом І ступеня</w:t>
      </w:r>
    </w:p>
    <w:p w:rsidR="00BB147D" w:rsidRPr="00C27E5C" w:rsidRDefault="00BB147D" w:rsidP="00636494">
      <w:pPr>
        <w:numPr>
          <w:ilvl w:val="0"/>
          <w:numId w:val="70"/>
        </w:numPr>
        <w:spacing w:after="0" w:line="240" w:lineRule="auto"/>
        <w:jc w:val="both"/>
        <w:rPr>
          <w:rFonts w:ascii="Times New Roman" w:eastAsia="Times New Roman" w:hAnsi="Times New Roman" w:cs="Times New Roman"/>
          <w:b/>
          <w:bCs/>
          <w:sz w:val="24"/>
          <w:szCs w:val="24"/>
          <w:u w:val="single"/>
        </w:rPr>
      </w:pPr>
      <w:proofErr w:type="spellStart"/>
      <w:r w:rsidRPr="00C27E5C">
        <w:rPr>
          <w:rFonts w:ascii="Times New Roman" w:eastAsia="Times New Roman" w:hAnsi="Times New Roman" w:cs="Times New Roman"/>
          <w:sz w:val="24"/>
          <w:szCs w:val="24"/>
        </w:rPr>
        <w:t>Педан</w:t>
      </w:r>
      <w:proofErr w:type="spellEnd"/>
      <w:r w:rsidRPr="00C27E5C">
        <w:rPr>
          <w:rFonts w:ascii="Times New Roman" w:eastAsia="Times New Roman" w:hAnsi="Times New Roman" w:cs="Times New Roman"/>
          <w:sz w:val="24"/>
          <w:szCs w:val="24"/>
        </w:rPr>
        <w:t xml:space="preserve"> Тетяна Петрівна</w:t>
      </w:r>
      <w:r w:rsidRPr="00C27E5C">
        <w:rPr>
          <w:rFonts w:ascii="Times New Roman" w:eastAsia="Times New Roman" w:hAnsi="Times New Roman" w:cs="Times New Roman"/>
          <w:b/>
          <w:sz w:val="24"/>
          <w:szCs w:val="24"/>
        </w:rPr>
        <w:t>,</w:t>
      </w:r>
      <w:r w:rsidRPr="00C27E5C">
        <w:rPr>
          <w:rFonts w:ascii="Times New Roman" w:eastAsia="Times New Roman" w:hAnsi="Times New Roman" w:cs="Times New Roman"/>
          <w:sz w:val="24"/>
          <w:szCs w:val="24"/>
        </w:rPr>
        <w:t xml:space="preserve"> вчитель української мови та літератури, робота «</w:t>
      </w:r>
      <w:r w:rsidRPr="00C27E5C">
        <w:rPr>
          <w:rFonts w:ascii="Times New Roman" w:eastAsia="Times New Roman" w:hAnsi="Times New Roman" w:cs="Times New Roman"/>
          <w:bCs/>
          <w:sz w:val="24"/>
          <w:szCs w:val="24"/>
        </w:rPr>
        <w:t xml:space="preserve">Формування учнівських </w:t>
      </w:r>
      <w:proofErr w:type="spellStart"/>
      <w:r w:rsidRPr="00C27E5C">
        <w:rPr>
          <w:rFonts w:ascii="Times New Roman" w:eastAsia="Times New Roman" w:hAnsi="Times New Roman" w:cs="Times New Roman"/>
          <w:bCs/>
          <w:sz w:val="24"/>
          <w:szCs w:val="24"/>
        </w:rPr>
        <w:t>компетентностей</w:t>
      </w:r>
      <w:proofErr w:type="spellEnd"/>
      <w:r w:rsidRPr="00C27E5C">
        <w:rPr>
          <w:rFonts w:ascii="Times New Roman" w:eastAsia="Times New Roman" w:hAnsi="Times New Roman" w:cs="Times New Roman"/>
          <w:bCs/>
          <w:sz w:val="24"/>
          <w:szCs w:val="24"/>
        </w:rPr>
        <w:t xml:space="preserve"> на уроках української мови у 8-9 класах за темою «Синтаксис» шляхом упровадження </w:t>
      </w:r>
      <w:proofErr w:type="spellStart"/>
      <w:r w:rsidRPr="00C27E5C">
        <w:rPr>
          <w:rFonts w:ascii="Times New Roman" w:eastAsia="Times New Roman" w:hAnsi="Times New Roman" w:cs="Times New Roman"/>
          <w:bCs/>
          <w:sz w:val="24"/>
          <w:szCs w:val="24"/>
        </w:rPr>
        <w:t>компетентнісно</w:t>
      </w:r>
      <w:proofErr w:type="spellEnd"/>
      <w:r w:rsidRPr="00C27E5C">
        <w:rPr>
          <w:rFonts w:ascii="Times New Roman" w:eastAsia="Times New Roman" w:hAnsi="Times New Roman" w:cs="Times New Roman"/>
          <w:bCs/>
          <w:sz w:val="24"/>
          <w:szCs w:val="24"/>
        </w:rPr>
        <w:t xml:space="preserve"> орієнтованого </w:t>
      </w:r>
      <w:proofErr w:type="spellStart"/>
      <w:r w:rsidRPr="00C27E5C">
        <w:rPr>
          <w:rFonts w:ascii="Times New Roman" w:eastAsia="Times New Roman" w:hAnsi="Times New Roman" w:cs="Times New Roman"/>
          <w:bCs/>
          <w:sz w:val="24"/>
          <w:szCs w:val="24"/>
        </w:rPr>
        <w:t>підходу</w:t>
      </w:r>
      <w:r w:rsidRPr="00C27E5C">
        <w:rPr>
          <w:rFonts w:ascii="Times New Roman" w:eastAsia="Times New Roman" w:hAnsi="Times New Roman" w:cs="Times New Roman"/>
          <w:sz w:val="24"/>
          <w:szCs w:val="24"/>
        </w:rPr>
        <w:t>»-</w:t>
      </w:r>
      <w:proofErr w:type="spellEnd"/>
      <w:r w:rsidRPr="00C27E5C">
        <w:rPr>
          <w:rFonts w:ascii="Times New Roman" w:eastAsia="Times New Roman" w:hAnsi="Times New Roman" w:cs="Times New Roman"/>
          <w:sz w:val="24"/>
          <w:szCs w:val="24"/>
        </w:rPr>
        <w:t xml:space="preserve"> </w:t>
      </w:r>
      <w:r w:rsidRPr="00C27E5C">
        <w:rPr>
          <w:rFonts w:ascii="Times New Roman" w:eastAsia="Times New Roman" w:hAnsi="Times New Roman" w:cs="Times New Roman"/>
          <w:bCs/>
          <w:sz w:val="24"/>
          <w:szCs w:val="24"/>
          <w:u w:val="single"/>
        </w:rPr>
        <w:t>диплом ІІІ ступеня</w:t>
      </w:r>
    </w:p>
    <w:p w:rsidR="00BB147D" w:rsidRPr="00C27E5C" w:rsidRDefault="00BB147D" w:rsidP="00BB147D">
      <w:pPr>
        <w:ind w:firstLine="567"/>
        <w:jc w:val="both"/>
        <w:rPr>
          <w:rFonts w:ascii="Times New Roman" w:eastAsia="Times New Roman" w:hAnsi="Times New Roman" w:cs="Times New Roman"/>
          <w:bCs/>
          <w:iCs/>
          <w:sz w:val="24"/>
          <w:szCs w:val="24"/>
          <w:lang w:eastAsia="x-none"/>
        </w:rPr>
      </w:pPr>
      <w:r w:rsidRPr="00C27E5C">
        <w:rPr>
          <w:rFonts w:ascii="Times New Roman" w:eastAsia="Times New Roman" w:hAnsi="Times New Roman" w:cs="Times New Roman"/>
          <w:bCs/>
          <w:iCs/>
          <w:sz w:val="24"/>
          <w:szCs w:val="24"/>
          <w:lang w:eastAsia="x-none"/>
        </w:rPr>
        <w:t>Завідувач</w:t>
      </w:r>
      <w:r>
        <w:rPr>
          <w:rFonts w:ascii="Times New Roman" w:eastAsia="Times New Roman" w:hAnsi="Times New Roman" w:cs="Times New Roman"/>
          <w:bCs/>
          <w:iCs/>
          <w:sz w:val="24"/>
          <w:szCs w:val="24"/>
          <w:lang w:eastAsia="x-none"/>
        </w:rPr>
        <w:t>ка</w:t>
      </w:r>
      <w:r w:rsidRPr="00C27E5C">
        <w:rPr>
          <w:rFonts w:ascii="Times New Roman" w:eastAsia="Times New Roman" w:hAnsi="Times New Roman" w:cs="Times New Roman"/>
          <w:bCs/>
          <w:iCs/>
          <w:sz w:val="24"/>
          <w:szCs w:val="24"/>
          <w:lang w:eastAsia="x-none"/>
        </w:rPr>
        <w:t xml:space="preserve"> бібліотекою </w:t>
      </w:r>
      <w:proofErr w:type="spellStart"/>
      <w:r w:rsidRPr="00C27E5C">
        <w:rPr>
          <w:rFonts w:ascii="Times New Roman" w:eastAsia="Times New Roman" w:hAnsi="Times New Roman" w:cs="Times New Roman"/>
          <w:bCs/>
          <w:iCs/>
          <w:sz w:val="24"/>
          <w:szCs w:val="24"/>
          <w:lang w:eastAsia="x-none"/>
        </w:rPr>
        <w:t>Борзенкова</w:t>
      </w:r>
      <w:proofErr w:type="spellEnd"/>
      <w:r w:rsidRPr="00C27E5C">
        <w:rPr>
          <w:rFonts w:ascii="Times New Roman" w:eastAsia="Times New Roman" w:hAnsi="Times New Roman" w:cs="Times New Roman"/>
          <w:bCs/>
          <w:iCs/>
          <w:sz w:val="24"/>
          <w:szCs w:val="24"/>
          <w:lang w:eastAsia="x-none"/>
        </w:rPr>
        <w:t xml:space="preserve"> А.В. брала </w:t>
      </w:r>
      <w:r w:rsidRPr="00C27E5C">
        <w:rPr>
          <w:rFonts w:ascii="Times New Roman" w:eastAsia="Times New Roman" w:hAnsi="Times New Roman" w:cs="Times New Roman"/>
          <w:sz w:val="24"/>
          <w:szCs w:val="24"/>
        </w:rPr>
        <w:t>участь у Всеукраїнському конкурсі «Шкільна бібліотека - 2020» та визнан</w:t>
      </w:r>
      <w:r>
        <w:rPr>
          <w:rFonts w:ascii="Times New Roman" w:eastAsia="Times New Roman" w:hAnsi="Times New Roman" w:cs="Times New Roman"/>
          <w:sz w:val="24"/>
          <w:szCs w:val="24"/>
        </w:rPr>
        <w:t>а</w:t>
      </w:r>
      <w:r w:rsidRPr="00C27E5C">
        <w:rPr>
          <w:rFonts w:ascii="Times New Roman" w:eastAsia="Times New Roman" w:hAnsi="Times New Roman" w:cs="Times New Roman"/>
          <w:sz w:val="24"/>
          <w:szCs w:val="24"/>
        </w:rPr>
        <w:t xml:space="preserve"> переможцем у номінації «Бібліотека – територія читання» з роботою «Інноваційні підходи щодо виховання творчого читача та культури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читання  у сучасного учня».</w:t>
      </w:r>
    </w:p>
    <w:p w:rsidR="00BB147D" w:rsidRPr="00C27E5C" w:rsidRDefault="00BB147D" w:rsidP="00BB147D">
      <w:pPr>
        <w:ind w:firstLine="567"/>
        <w:jc w:val="both"/>
        <w:rPr>
          <w:rFonts w:ascii="Times New Roman" w:eastAsia="Times New Roman" w:hAnsi="Times New Roman" w:cs="Times New Roman"/>
          <w:bCs/>
          <w:iCs/>
          <w:sz w:val="24"/>
          <w:szCs w:val="24"/>
          <w:lang w:eastAsia="x-none"/>
        </w:rPr>
      </w:pPr>
      <w:r w:rsidRPr="00C27E5C">
        <w:rPr>
          <w:rFonts w:ascii="Times New Roman" w:eastAsia="Times New Roman" w:hAnsi="Times New Roman" w:cs="Times New Roman"/>
          <w:bCs/>
          <w:iCs/>
          <w:sz w:val="24"/>
          <w:szCs w:val="24"/>
          <w:lang w:eastAsia="x-none"/>
        </w:rPr>
        <w:lastRenderedPageBreak/>
        <w:t>Систематично здійснюється інформаційно-методичний супровід освітнього процесу в умовах Нової української школи.</w:t>
      </w:r>
    </w:p>
    <w:p w:rsidR="00BB147D" w:rsidRPr="00C27E5C" w:rsidRDefault="00BB147D" w:rsidP="00BB147D">
      <w:pPr>
        <w:ind w:firstLine="567"/>
        <w:jc w:val="both"/>
        <w:rPr>
          <w:rFonts w:ascii="Times New Roman" w:eastAsia="Times New Roman" w:hAnsi="Times New Roman" w:cs="Times New Roman"/>
          <w:bCs/>
          <w:iCs/>
          <w:sz w:val="24"/>
          <w:szCs w:val="24"/>
          <w:lang w:eastAsia="x-none"/>
        </w:rPr>
      </w:pPr>
      <w:r w:rsidRPr="00C27E5C">
        <w:rPr>
          <w:rFonts w:ascii="Times New Roman" w:eastAsia="Times New Roman" w:hAnsi="Times New Roman" w:cs="Times New Roman"/>
          <w:bCs/>
          <w:iCs/>
          <w:sz w:val="24"/>
          <w:szCs w:val="24"/>
          <w:lang w:eastAsia="x-none"/>
        </w:rPr>
        <w:t xml:space="preserve">Завідувач бібліотекою </w:t>
      </w:r>
      <w:proofErr w:type="spellStart"/>
      <w:r w:rsidRPr="00C27E5C">
        <w:rPr>
          <w:rFonts w:ascii="Times New Roman" w:eastAsia="Times New Roman" w:hAnsi="Times New Roman" w:cs="Times New Roman"/>
          <w:bCs/>
          <w:iCs/>
          <w:sz w:val="24"/>
          <w:szCs w:val="24"/>
          <w:lang w:eastAsia="x-none"/>
        </w:rPr>
        <w:t>Борзенкова</w:t>
      </w:r>
      <w:proofErr w:type="spellEnd"/>
      <w:r w:rsidRPr="00C27E5C">
        <w:rPr>
          <w:rFonts w:ascii="Times New Roman" w:eastAsia="Times New Roman" w:hAnsi="Times New Roman" w:cs="Times New Roman"/>
          <w:bCs/>
          <w:iCs/>
          <w:sz w:val="24"/>
          <w:szCs w:val="24"/>
          <w:lang w:eastAsia="x-none"/>
        </w:rPr>
        <w:t xml:space="preserve"> А.В. брала </w:t>
      </w:r>
      <w:r w:rsidRPr="00C27E5C">
        <w:rPr>
          <w:rFonts w:ascii="Times New Roman" w:eastAsia="Times New Roman" w:hAnsi="Times New Roman" w:cs="Times New Roman"/>
          <w:sz w:val="24"/>
          <w:szCs w:val="24"/>
        </w:rPr>
        <w:t>участь у Щорічному місячнику Шкільних бібліотек.</w:t>
      </w:r>
    </w:p>
    <w:p w:rsidR="00BB147D" w:rsidRPr="00C27E5C" w:rsidRDefault="00BB147D" w:rsidP="00BB147D">
      <w:pPr>
        <w:widowControl w:val="0"/>
        <w:autoSpaceDE w:val="0"/>
        <w:autoSpaceDN w:val="0"/>
        <w:adjustRightInd w:val="0"/>
        <w:ind w:firstLine="567"/>
        <w:jc w:val="both"/>
        <w:rPr>
          <w:rFonts w:ascii="Times New Roman" w:eastAsia="Times New Roman" w:hAnsi="Times New Roman" w:cs="Times New Roman"/>
          <w:bCs/>
          <w:sz w:val="24"/>
          <w:szCs w:val="24"/>
        </w:rPr>
      </w:pPr>
      <w:r w:rsidRPr="00C27E5C">
        <w:rPr>
          <w:rFonts w:ascii="Times New Roman" w:eastAsia="Times New Roman" w:hAnsi="Times New Roman" w:cs="Times New Roman"/>
          <w:sz w:val="24"/>
          <w:szCs w:val="24"/>
        </w:rPr>
        <w:t>Самоосвітня діяльність педагогів – одна із необхідних передумов формування і вдосконалення професійної компетентності учителя. Учителі закладу працюють</w:t>
      </w:r>
      <w:r w:rsidRPr="00C27E5C">
        <w:rPr>
          <w:rFonts w:ascii="Times New Roman" w:eastAsia="Times New Roman" w:hAnsi="Times New Roman" w:cs="Times New Roman"/>
          <w:bCs/>
          <w:sz w:val="24"/>
          <w:szCs w:val="24"/>
        </w:rPr>
        <w:t xml:space="preserve"> над індивідуальними науково-методичними проблемними темами, що пов’язані з темою ліцею. У кожно</w:t>
      </w:r>
      <w:r>
        <w:rPr>
          <w:rFonts w:ascii="Times New Roman" w:eastAsia="Times New Roman" w:hAnsi="Times New Roman" w:cs="Times New Roman"/>
          <w:bCs/>
          <w:sz w:val="24"/>
          <w:szCs w:val="24"/>
        </w:rPr>
        <w:t>го педагога наявні матеріали щодо роботи</w:t>
      </w:r>
      <w:r w:rsidRPr="00C27E5C">
        <w:rPr>
          <w:rFonts w:ascii="Times New Roman" w:eastAsia="Times New Roman" w:hAnsi="Times New Roman" w:cs="Times New Roman"/>
          <w:bCs/>
          <w:sz w:val="24"/>
          <w:szCs w:val="24"/>
        </w:rPr>
        <w:t xml:space="preserve"> над темою, що містять як теоретичні аспекти розгляду проблеми, так і власні напрацювання. </w:t>
      </w:r>
    </w:p>
    <w:p w:rsidR="00BB147D" w:rsidRPr="00C27E5C" w:rsidRDefault="00BB147D" w:rsidP="00BB147D">
      <w:pPr>
        <w:ind w:firstLine="561"/>
        <w:jc w:val="both"/>
        <w:rPr>
          <w:rFonts w:ascii="Times New Roman" w:eastAsia="Arial Unicode MS" w:hAnsi="Times New Roman" w:cs="Times New Roman"/>
          <w:bCs/>
          <w:sz w:val="24"/>
          <w:szCs w:val="24"/>
        </w:rPr>
      </w:pPr>
      <w:r w:rsidRPr="00C27E5C">
        <w:rPr>
          <w:rFonts w:ascii="Times New Roman" w:eastAsia="Times New Roman" w:hAnsi="Times New Roman" w:cs="Times New Roman"/>
          <w:sz w:val="24"/>
          <w:szCs w:val="24"/>
        </w:rPr>
        <w:t>Учителі закладу</w:t>
      </w:r>
      <w:r>
        <w:rPr>
          <w:rFonts w:ascii="Times New Roman" w:eastAsia="Times New Roman" w:hAnsi="Times New Roman" w:cs="Times New Roman"/>
          <w:sz w:val="24"/>
          <w:szCs w:val="24"/>
        </w:rPr>
        <w:t xml:space="preserve"> ведуть творчі </w:t>
      </w:r>
      <w:proofErr w:type="spellStart"/>
      <w:r w:rsidRPr="00C27E5C">
        <w:rPr>
          <w:rFonts w:ascii="Times New Roman" w:eastAsia="Times New Roman" w:hAnsi="Times New Roman" w:cs="Times New Roman"/>
          <w:sz w:val="24"/>
          <w:szCs w:val="24"/>
        </w:rPr>
        <w:t>портфоліо</w:t>
      </w:r>
      <w:proofErr w:type="spellEnd"/>
      <w:r w:rsidRPr="00C27E5C">
        <w:rPr>
          <w:rFonts w:ascii="Times New Roman" w:eastAsia="Times New Roman" w:hAnsi="Times New Roman" w:cs="Times New Roman"/>
          <w:sz w:val="24"/>
          <w:szCs w:val="24"/>
        </w:rPr>
        <w:t xml:space="preserve"> – колекції кращих конспектів уроків, сценаріїв позаурочних заходів, цікавих педагогічних знахідок та систематизації досягнень учителя і його вихованців.</w:t>
      </w:r>
    </w:p>
    <w:p w:rsidR="00BB147D" w:rsidRPr="00C27E5C" w:rsidRDefault="00BB147D" w:rsidP="00BB147D">
      <w:pPr>
        <w:ind w:firstLine="708"/>
        <w:jc w:val="both"/>
        <w:rPr>
          <w:rFonts w:ascii="Times New Roman" w:eastAsia="Times New Roman" w:hAnsi="Times New Roman" w:cs="Times New Roman"/>
          <w:sz w:val="24"/>
          <w:szCs w:val="24"/>
        </w:rPr>
      </w:pPr>
      <w:r w:rsidRPr="00C27E5C">
        <w:rPr>
          <w:rFonts w:ascii="Times New Roman" w:eastAsia="Times New Roman" w:hAnsi="Times New Roman" w:cs="Times New Roman"/>
          <w:bCs/>
          <w:sz w:val="24"/>
          <w:szCs w:val="24"/>
        </w:rPr>
        <w:t xml:space="preserve">Організація методичної роботи в школі забезпечує умови для формування професійної мобільності та конкурентоспроможності педагогічних працівників. </w:t>
      </w:r>
    </w:p>
    <w:p w:rsidR="00BB147D" w:rsidRPr="00C27E5C" w:rsidRDefault="00BB147D" w:rsidP="00BB147D">
      <w:pPr>
        <w:ind w:firstLine="708"/>
        <w:jc w:val="both"/>
        <w:rPr>
          <w:rFonts w:ascii="Times New Roman" w:eastAsia="Times New Roman" w:hAnsi="Times New Roman" w:cs="Times New Roman"/>
          <w:bCs/>
          <w:sz w:val="24"/>
          <w:szCs w:val="24"/>
        </w:rPr>
      </w:pPr>
      <w:r w:rsidRPr="00C27E5C">
        <w:rPr>
          <w:rFonts w:ascii="Times New Roman" w:eastAsia="Times New Roman" w:hAnsi="Times New Roman" w:cs="Times New Roman"/>
          <w:bCs/>
          <w:sz w:val="24"/>
          <w:szCs w:val="24"/>
        </w:rPr>
        <w:t>ЇЇ результативність свідчить про системну та ефективну роботу педагогічного колективу школи в режимі інноваційного розвитку.</w:t>
      </w:r>
    </w:p>
    <w:p w:rsidR="00BB147D" w:rsidRPr="00C27E5C" w:rsidRDefault="00BB147D" w:rsidP="00BB147D">
      <w:pPr>
        <w:ind w:firstLine="708"/>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Середній показник якості знань  по ліцею склав  74,6% . Середній бал успішності по ліцею за підсумками 2019/2020 навчального року  склав 7,98. Зниження якісних показників </w:t>
      </w:r>
      <w:r>
        <w:rPr>
          <w:rFonts w:ascii="Times New Roman" w:eastAsia="Times New Roman" w:hAnsi="Times New Roman" w:cs="Times New Roman"/>
          <w:sz w:val="24"/>
          <w:szCs w:val="24"/>
        </w:rPr>
        <w:t xml:space="preserve"> успішності </w:t>
      </w:r>
      <w:r w:rsidRPr="00C27E5C">
        <w:rPr>
          <w:rFonts w:ascii="Times New Roman" w:eastAsia="Times New Roman" w:hAnsi="Times New Roman" w:cs="Times New Roman"/>
          <w:sz w:val="24"/>
          <w:szCs w:val="24"/>
        </w:rPr>
        <w:t xml:space="preserve">викликане зниженням мотивації учнів до навчання, переходом до дистанційного навчання у березні 2020 року у зв’язку з пандемією, відсутністю належного контролю з боку батьків за процесом навчання дітей в умовах дистанційного навчання, низьким рівнем самоконтролю самих учнів. </w:t>
      </w:r>
    </w:p>
    <w:p w:rsidR="00BB147D" w:rsidRPr="00C27E5C" w:rsidRDefault="00BB147D" w:rsidP="00BB147D">
      <w:pPr>
        <w:ind w:firstLine="708"/>
        <w:jc w:val="both"/>
        <w:rPr>
          <w:rFonts w:ascii="Times New Roman" w:eastAsia="Times New Roman" w:hAnsi="Times New Roman" w:cs="Times New Roman"/>
          <w:bCs/>
          <w:spacing w:val="-7"/>
          <w:sz w:val="24"/>
          <w:szCs w:val="24"/>
        </w:rPr>
      </w:pPr>
      <w:r w:rsidRPr="00C27E5C">
        <w:rPr>
          <w:rFonts w:ascii="Times New Roman" w:eastAsia="Times New Roman" w:hAnsi="Times New Roman" w:cs="Times New Roman"/>
          <w:sz w:val="24"/>
          <w:szCs w:val="24"/>
        </w:rPr>
        <w:t xml:space="preserve">Ефективність методичної роботи в закладі освіти забезпечується системним цілеспрямованим підходом до її організації на діагностично-прогностичній основі; оптимізацією форм методичної роботи з </w:t>
      </w:r>
      <w:proofErr w:type="spellStart"/>
      <w:r w:rsidRPr="00C27E5C">
        <w:rPr>
          <w:rFonts w:ascii="Times New Roman" w:eastAsia="Times New Roman" w:hAnsi="Times New Roman" w:cs="Times New Roman"/>
          <w:sz w:val="24"/>
          <w:szCs w:val="24"/>
        </w:rPr>
        <w:t>педпрацівниками</w:t>
      </w:r>
      <w:proofErr w:type="spellEnd"/>
      <w:r w:rsidRPr="00C27E5C">
        <w:rPr>
          <w:rFonts w:ascii="Times New Roman" w:eastAsia="Times New Roman" w:hAnsi="Times New Roman" w:cs="Times New Roman"/>
          <w:sz w:val="24"/>
          <w:szCs w:val="24"/>
        </w:rPr>
        <w:t xml:space="preserve"> на основі диференціації та особистісно-орієнтованого підходу; оптимальним поєднанням традиційних та інноваційних форм методичної роботи. </w:t>
      </w:r>
      <w:r w:rsidRPr="00C27E5C">
        <w:rPr>
          <w:rFonts w:ascii="Times New Roman" w:eastAsia="Times New Roman" w:hAnsi="Times New Roman" w:cs="Times New Roman"/>
          <w:bCs/>
          <w:spacing w:val="-7"/>
          <w:sz w:val="24"/>
          <w:szCs w:val="24"/>
        </w:rPr>
        <w:t xml:space="preserve">Організація методичної роботи в ліцеї, вважаємо, має ознаки інноваційного характеру, забезпечує умови для формування професійної мобільності та конкурентоспроможності педагогічних працівників в умовах поетапного впровадження нових Державних стандартів початкової, базової і повної загальної середньої освіти, </w:t>
      </w:r>
      <w:proofErr w:type="spellStart"/>
      <w:r w:rsidRPr="00C27E5C">
        <w:rPr>
          <w:rFonts w:ascii="Times New Roman" w:eastAsia="Times New Roman" w:hAnsi="Times New Roman" w:cs="Times New Roman"/>
          <w:bCs/>
          <w:spacing w:val="-7"/>
          <w:sz w:val="24"/>
          <w:szCs w:val="24"/>
        </w:rPr>
        <w:t>компетентнісного</w:t>
      </w:r>
      <w:proofErr w:type="spellEnd"/>
      <w:r w:rsidRPr="00C27E5C">
        <w:rPr>
          <w:rFonts w:ascii="Times New Roman" w:eastAsia="Times New Roman" w:hAnsi="Times New Roman" w:cs="Times New Roman"/>
          <w:bCs/>
          <w:spacing w:val="-7"/>
          <w:sz w:val="24"/>
          <w:szCs w:val="24"/>
        </w:rPr>
        <w:t xml:space="preserve"> підходу,</w:t>
      </w:r>
      <w:r w:rsidRPr="00C27E5C">
        <w:rPr>
          <w:rFonts w:ascii="Times New Roman" w:eastAsia="Times New Roman" w:hAnsi="Times New Roman" w:cs="Times New Roman"/>
          <w:sz w:val="24"/>
          <w:szCs w:val="24"/>
        </w:rPr>
        <w:t xml:space="preserve"> реалізації Концептуальних засад реформування середньої освіти «Нова українська школа»</w:t>
      </w:r>
      <w:r w:rsidRPr="00C27E5C">
        <w:rPr>
          <w:rFonts w:ascii="Times New Roman" w:eastAsia="Times New Roman" w:hAnsi="Times New Roman" w:cs="Times New Roman"/>
          <w:bCs/>
          <w:sz w:val="24"/>
          <w:szCs w:val="24"/>
        </w:rPr>
        <w:t xml:space="preserve">. </w:t>
      </w:r>
      <w:r w:rsidRPr="00C27E5C">
        <w:rPr>
          <w:rFonts w:ascii="Times New Roman" w:eastAsia="Times New Roman" w:hAnsi="Times New Roman" w:cs="Times New Roman"/>
          <w:bCs/>
          <w:spacing w:val="-7"/>
          <w:sz w:val="24"/>
          <w:szCs w:val="24"/>
        </w:rPr>
        <w:t xml:space="preserve">  Її результативність свідчить про системну та ефективну роботу </w:t>
      </w:r>
      <w:proofErr w:type="spellStart"/>
      <w:r w:rsidRPr="00C27E5C">
        <w:rPr>
          <w:rFonts w:ascii="Times New Roman" w:eastAsia="Times New Roman" w:hAnsi="Times New Roman" w:cs="Times New Roman"/>
          <w:bCs/>
          <w:spacing w:val="-7"/>
          <w:sz w:val="24"/>
          <w:szCs w:val="24"/>
        </w:rPr>
        <w:t>педколективу</w:t>
      </w:r>
      <w:proofErr w:type="spellEnd"/>
      <w:r w:rsidRPr="00C27E5C">
        <w:rPr>
          <w:rFonts w:ascii="Times New Roman" w:eastAsia="Times New Roman" w:hAnsi="Times New Roman" w:cs="Times New Roman"/>
          <w:bCs/>
          <w:spacing w:val="-7"/>
          <w:sz w:val="24"/>
          <w:szCs w:val="24"/>
        </w:rPr>
        <w:t xml:space="preserve"> закладу в режимі інноваційного розвитку, у тому числі з позицій управління ним.</w:t>
      </w:r>
    </w:p>
    <w:p w:rsidR="00BB147D" w:rsidRPr="00C27E5C" w:rsidRDefault="00BB147D" w:rsidP="00BB147D">
      <w:pPr>
        <w:ind w:firstLine="567"/>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Актуальними залишаються проблеми інклюзивної освіти, якісного використання інформа</w:t>
      </w:r>
      <w:r>
        <w:rPr>
          <w:rFonts w:ascii="Times New Roman" w:eastAsia="Times New Roman" w:hAnsi="Times New Roman" w:cs="Times New Roman"/>
          <w:sz w:val="24"/>
          <w:szCs w:val="24"/>
        </w:rPr>
        <w:t>ційно-комп’ютерних технологій в</w:t>
      </w:r>
      <w:r w:rsidRPr="00C27E5C">
        <w:rPr>
          <w:rFonts w:ascii="Times New Roman" w:eastAsia="Times New Roman" w:hAnsi="Times New Roman" w:cs="Times New Roman"/>
          <w:sz w:val="24"/>
          <w:szCs w:val="24"/>
        </w:rPr>
        <w:t xml:space="preserve"> освітньому процесі, удосконалення підготовки вчителів до навчання та виховання дітей в умовах профільного навчання за умов дистанційного навчання. </w:t>
      </w:r>
    </w:p>
    <w:p w:rsidR="00BB147D" w:rsidRPr="00C27E5C" w:rsidRDefault="00BB147D" w:rsidP="00BB147D">
      <w:pPr>
        <w:ind w:firstLine="567"/>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Організаційно-методична робота  спрямована  на реалізацію положень Концепції «Нова українська школа», нового Державного стандарту початкової освіти, формування інноваційного освітнього середовища в навчальному закладі на основі педагогіки партнерства в умовах реалізації </w:t>
      </w:r>
      <w:proofErr w:type="spellStart"/>
      <w:r w:rsidRPr="00C27E5C">
        <w:rPr>
          <w:rFonts w:ascii="Times New Roman" w:eastAsia="Times New Roman" w:hAnsi="Times New Roman" w:cs="Times New Roman"/>
          <w:sz w:val="24"/>
          <w:szCs w:val="24"/>
        </w:rPr>
        <w:t>компетентісного</w:t>
      </w:r>
      <w:proofErr w:type="spellEnd"/>
      <w:r w:rsidRPr="00C27E5C">
        <w:rPr>
          <w:rFonts w:ascii="Times New Roman" w:eastAsia="Times New Roman" w:hAnsi="Times New Roman" w:cs="Times New Roman"/>
          <w:sz w:val="24"/>
          <w:szCs w:val="24"/>
        </w:rPr>
        <w:t xml:space="preserve"> підходу та принципу </w:t>
      </w:r>
      <w:proofErr w:type="spellStart"/>
      <w:r w:rsidRPr="00C27E5C">
        <w:rPr>
          <w:rFonts w:ascii="Times New Roman" w:eastAsia="Times New Roman" w:hAnsi="Times New Roman" w:cs="Times New Roman"/>
          <w:sz w:val="24"/>
          <w:szCs w:val="24"/>
        </w:rPr>
        <w:t>дитиноцентризму</w:t>
      </w:r>
      <w:proofErr w:type="spellEnd"/>
      <w:r w:rsidRPr="00C27E5C">
        <w:rPr>
          <w:rFonts w:ascii="Times New Roman" w:eastAsia="Times New Roman" w:hAnsi="Times New Roman" w:cs="Times New Roman"/>
          <w:sz w:val="24"/>
          <w:szCs w:val="24"/>
        </w:rPr>
        <w:t xml:space="preserve">, підготовку педагогічних працівників до роботи в умовах інклюзивної освіти, дистанційного навчання,  </w:t>
      </w:r>
      <w:r w:rsidRPr="00C27E5C">
        <w:rPr>
          <w:rFonts w:ascii="Times New Roman" w:eastAsia="Times New Roman" w:hAnsi="Times New Roman" w:cs="Times New Roman"/>
          <w:sz w:val="24"/>
          <w:szCs w:val="24"/>
        </w:rPr>
        <w:lastRenderedPageBreak/>
        <w:t>диверсифікацію форм методичної роботи з педагогічними працівниками на основі диференційованого підходу, підтримки у формуванні їхньої готовності до реалізації освітньої реформи, стимулювання педагогів до самоосвітньої діяльності в між атестаційний період.</w:t>
      </w:r>
    </w:p>
    <w:p w:rsidR="00BB147D" w:rsidRPr="00C27E5C" w:rsidRDefault="00BB147D" w:rsidP="00BB147D">
      <w:pPr>
        <w:ind w:left="40" w:right="40" w:firstLine="320"/>
        <w:jc w:val="both"/>
        <w:rPr>
          <w:rFonts w:ascii="Times New Roman" w:eastAsia="Times New Roman" w:hAnsi="Times New Roman" w:cs="Times New Roman"/>
          <w:sz w:val="24"/>
          <w:szCs w:val="24"/>
          <w:lang w:eastAsia="x-none"/>
        </w:rPr>
      </w:pPr>
      <w:r w:rsidRPr="00C27E5C">
        <w:rPr>
          <w:rFonts w:ascii="Times New Roman" w:eastAsia="Times New Roman" w:hAnsi="Times New Roman"/>
          <w:sz w:val="24"/>
          <w:szCs w:val="24"/>
        </w:rPr>
        <w:t>У</w:t>
      </w:r>
      <w:r>
        <w:rPr>
          <w:rFonts w:ascii="Times New Roman" w:eastAsia="Times New Roman" w:hAnsi="Times New Roman"/>
          <w:sz w:val="24"/>
          <w:szCs w:val="24"/>
        </w:rPr>
        <w:t xml:space="preserve"> </w:t>
      </w:r>
      <w:r w:rsidRPr="00C27E5C">
        <w:rPr>
          <w:rFonts w:ascii="Times New Roman" w:eastAsia="Times New Roman" w:hAnsi="Times New Roman"/>
          <w:sz w:val="24"/>
          <w:szCs w:val="24"/>
        </w:rPr>
        <w:t xml:space="preserve">ліцеї успішно діє державно-громадське управління, завдяки якому зміцнюється матеріально-технічна база. </w:t>
      </w:r>
      <w:r w:rsidRPr="00C27E5C">
        <w:rPr>
          <w:rFonts w:ascii="Times New Roman" w:eastAsia="Times New Roman" w:hAnsi="Times New Roman" w:cs="Times New Roman"/>
          <w:sz w:val="24"/>
          <w:szCs w:val="24"/>
          <w:lang w:eastAsia="x-none"/>
        </w:rPr>
        <w:t xml:space="preserve">   Кабінети ліцею обладнуються сучасною технікою (телевізори, комп’ютери, магнітофони). У закладі функціонують два комп’ютерних класи ( 25 комп’ютерів). Всім кабінетам забезпечено доступ до мережі Інтернет. </w:t>
      </w:r>
      <w:r w:rsidRPr="00C27E5C">
        <w:rPr>
          <w:rFonts w:ascii="Times New Roman" w:eastAsia="Times New Roman" w:hAnsi="Times New Roman" w:cs="Times New Roman"/>
          <w:sz w:val="24"/>
          <w:szCs w:val="24"/>
        </w:rPr>
        <w:t>За позабюджетні кошти придбано два мультимедійні проектори та ноутбук. За кошти обласного бюджету отримано мультимедійний комплекс та обладнання для кабінету фізики.  Заклад підключений до мережі Інтернет.</w:t>
      </w:r>
      <w:r w:rsidRPr="00C27E5C">
        <w:rPr>
          <w:rFonts w:ascii="Times New Roman" w:eastAsia="Times New Roman" w:hAnsi="Times New Roman" w:cs="Times New Roman"/>
          <w:sz w:val="24"/>
          <w:szCs w:val="24"/>
          <w:lang w:eastAsia="x-none"/>
        </w:rPr>
        <w:t xml:space="preserve"> Працює бібліотека, яка також обладнана відповідно до сучасних вимог: є комп’ютер, вихід в Інтернет .  </w:t>
      </w:r>
    </w:p>
    <w:p w:rsidR="00BB147D" w:rsidRPr="00C27E5C" w:rsidRDefault="00BB147D" w:rsidP="00BB147D">
      <w:pPr>
        <w:suppressAutoHyphens/>
        <w:ind w:firstLine="360"/>
        <w:jc w:val="both"/>
        <w:rPr>
          <w:rFonts w:ascii="Times New Roman" w:eastAsia="Times New Roman" w:hAnsi="Times New Roman" w:cs="Times New Roman"/>
          <w:color w:val="002060"/>
          <w:sz w:val="24"/>
          <w:szCs w:val="24"/>
        </w:rPr>
      </w:pPr>
    </w:p>
    <w:p w:rsidR="00BB147D" w:rsidRDefault="00BB147D" w:rsidP="00BB147D">
      <w:pPr>
        <w:tabs>
          <w:tab w:val="left" w:pos="3361"/>
        </w:tabs>
        <w:ind w:right="1580"/>
        <w:rPr>
          <w:rFonts w:ascii="Georgia" w:eastAsia="Georgia" w:hAnsi="Georgia"/>
          <w:b/>
          <w:color w:val="0000CC"/>
          <w:sz w:val="24"/>
          <w:szCs w:val="24"/>
        </w:rPr>
      </w:pPr>
    </w:p>
    <w:p w:rsidR="00BB147D" w:rsidRDefault="00BB147D" w:rsidP="00BB147D">
      <w:pPr>
        <w:tabs>
          <w:tab w:val="left" w:pos="3361"/>
        </w:tabs>
        <w:spacing w:line="274" w:lineRule="auto"/>
        <w:ind w:right="1580"/>
        <w:rPr>
          <w:rFonts w:ascii="Georgia" w:eastAsia="Georgia" w:hAnsi="Georgia"/>
          <w:b/>
          <w:color w:val="0000CC"/>
          <w:sz w:val="24"/>
          <w:szCs w:val="24"/>
        </w:rPr>
      </w:pPr>
      <w:r>
        <w:rPr>
          <w:rFonts w:ascii="Georgia" w:eastAsia="Georgia" w:hAnsi="Georgia"/>
          <w:b/>
          <w:color w:val="0000CC"/>
          <w:sz w:val="24"/>
          <w:szCs w:val="24"/>
        </w:rPr>
        <w:t xml:space="preserve">             2 . </w:t>
      </w:r>
      <w:r w:rsidRPr="00C27E5C">
        <w:rPr>
          <w:rFonts w:ascii="Georgia" w:eastAsia="Georgia" w:hAnsi="Georgia"/>
          <w:b/>
          <w:color w:val="0000CC"/>
          <w:sz w:val="24"/>
          <w:szCs w:val="24"/>
        </w:rPr>
        <w:t xml:space="preserve">Аналітичне обґрунтування </w:t>
      </w:r>
      <w:r>
        <w:rPr>
          <w:rFonts w:ascii="Georgia" w:eastAsia="Georgia" w:hAnsi="Georgia"/>
          <w:b/>
          <w:color w:val="0000CC"/>
          <w:sz w:val="24"/>
          <w:szCs w:val="24"/>
        </w:rPr>
        <w:t>пе</w:t>
      </w:r>
      <w:r w:rsidRPr="00C27E5C">
        <w:rPr>
          <w:rFonts w:ascii="Georgia" w:eastAsia="Georgia" w:hAnsi="Georgia"/>
          <w:b/>
          <w:color w:val="0000CC"/>
          <w:sz w:val="24"/>
          <w:szCs w:val="24"/>
        </w:rPr>
        <w:t xml:space="preserve">рспективної </w:t>
      </w:r>
    </w:p>
    <w:p w:rsidR="00BB147D" w:rsidRPr="00C27E5C" w:rsidRDefault="00BB147D" w:rsidP="00BB147D">
      <w:pPr>
        <w:tabs>
          <w:tab w:val="left" w:pos="3361"/>
        </w:tabs>
        <w:spacing w:line="274" w:lineRule="auto"/>
        <w:ind w:right="1580"/>
        <w:rPr>
          <w:rFonts w:ascii="Georgia" w:eastAsia="Georgia" w:hAnsi="Georgia"/>
          <w:b/>
          <w:color w:val="0000CC"/>
          <w:sz w:val="24"/>
          <w:szCs w:val="24"/>
        </w:rPr>
      </w:pPr>
      <w:r>
        <w:rPr>
          <w:rFonts w:ascii="Georgia" w:eastAsia="Georgia" w:hAnsi="Georgia"/>
          <w:b/>
          <w:color w:val="0000CC"/>
          <w:sz w:val="24"/>
          <w:szCs w:val="24"/>
        </w:rPr>
        <w:t xml:space="preserve">                 </w:t>
      </w:r>
      <w:r w:rsidRPr="00C27E5C">
        <w:rPr>
          <w:rFonts w:ascii="Georgia" w:eastAsia="Georgia" w:hAnsi="Georgia"/>
          <w:b/>
          <w:color w:val="0000CC"/>
          <w:sz w:val="24"/>
          <w:szCs w:val="24"/>
        </w:rPr>
        <w:t>програми розвитку ліцею</w:t>
      </w:r>
    </w:p>
    <w:p w:rsidR="00BB147D" w:rsidRPr="00C27E5C" w:rsidRDefault="00BB147D" w:rsidP="00BB147D">
      <w:pPr>
        <w:spacing w:line="217" w:lineRule="exact"/>
        <w:rPr>
          <w:rFonts w:ascii="Times New Roman" w:eastAsia="Times New Roman" w:hAnsi="Times New Roman"/>
          <w:sz w:val="24"/>
          <w:szCs w:val="24"/>
        </w:rPr>
      </w:pPr>
    </w:p>
    <w:p w:rsidR="00BB147D" w:rsidRPr="00C27E5C" w:rsidRDefault="00BB147D" w:rsidP="00BB147D">
      <w:pPr>
        <w:spacing w:line="0" w:lineRule="atLeast"/>
        <w:ind w:left="560"/>
        <w:rPr>
          <w:rFonts w:ascii="Times New Roman" w:eastAsia="Times New Roman" w:hAnsi="Times New Roman"/>
          <w:b/>
          <w:color w:val="800000"/>
          <w:sz w:val="24"/>
          <w:szCs w:val="24"/>
        </w:rPr>
      </w:pPr>
    </w:p>
    <w:p w:rsidR="00BB147D" w:rsidRPr="00C27E5C" w:rsidRDefault="00BB147D" w:rsidP="00BB147D">
      <w:pPr>
        <w:spacing w:line="0" w:lineRule="atLeast"/>
        <w:ind w:left="560"/>
        <w:rPr>
          <w:rFonts w:ascii="Times New Roman" w:eastAsia="Times New Roman" w:hAnsi="Times New Roman"/>
          <w:b/>
          <w:color w:val="800000"/>
          <w:sz w:val="24"/>
          <w:szCs w:val="24"/>
        </w:rPr>
      </w:pPr>
      <w:r w:rsidRPr="00C27E5C">
        <w:rPr>
          <w:rFonts w:ascii="Times New Roman" w:eastAsia="Times New Roman" w:hAnsi="Times New Roman"/>
          <w:b/>
          <w:color w:val="800000"/>
          <w:sz w:val="24"/>
          <w:szCs w:val="24"/>
        </w:rPr>
        <w:t>2.1. Впливи соціального середовища на життєдіяльність ліцею</w:t>
      </w:r>
    </w:p>
    <w:p w:rsidR="00BB147D" w:rsidRPr="00C27E5C" w:rsidRDefault="00BB147D" w:rsidP="00BB147D">
      <w:pPr>
        <w:spacing w:line="169" w:lineRule="exact"/>
        <w:rPr>
          <w:rFonts w:ascii="Times New Roman" w:eastAsia="Times New Roman" w:hAnsi="Times New Roman"/>
          <w:sz w:val="24"/>
          <w:szCs w:val="24"/>
        </w:rPr>
      </w:pPr>
    </w:p>
    <w:p w:rsidR="00BB147D" w:rsidRDefault="00BB147D" w:rsidP="00BB147D">
      <w:pPr>
        <w:ind w:firstLine="427"/>
        <w:jc w:val="both"/>
        <w:rPr>
          <w:rFonts w:ascii="Times New Roman" w:eastAsia="Times New Roman" w:hAnsi="Times New Roman"/>
          <w:sz w:val="24"/>
          <w:szCs w:val="24"/>
        </w:rPr>
      </w:pPr>
      <w:r w:rsidRPr="00C27E5C">
        <w:rPr>
          <w:rFonts w:ascii="Times New Roman" w:eastAsia="Times New Roman" w:hAnsi="Times New Roman"/>
          <w:sz w:val="24"/>
          <w:szCs w:val="24"/>
        </w:rPr>
        <w:t xml:space="preserve">       Сучасна ситуація в середній освіті свідчить, що молодь після закінчення школи не здобуває широких можливостей при виборі     професії, якість отриманих знань не завжди відповідає вимогам закладів вищої освіти, здобувачі освіти не обізнані з потребами ринку праці. Проблема полягає в недостатній можливості адаптувати зміст середньої освіти до майбутніх потреб учнів.</w:t>
      </w:r>
    </w:p>
    <w:p w:rsidR="00BB147D" w:rsidRPr="00136A04" w:rsidRDefault="00BB147D" w:rsidP="00BB147D">
      <w:pPr>
        <w:ind w:firstLine="427"/>
        <w:jc w:val="both"/>
        <w:rPr>
          <w:rFonts w:ascii="Times New Roman" w:eastAsia="Times New Roman" w:hAnsi="Times New Roman"/>
          <w:sz w:val="24"/>
          <w:szCs w:val="24"/>
        </w:rPr>
      </w:pPr>
      <w:r w:rsidRPr="00C27E5C">
        <w:rPr>
          <w:rFonts w:ascii="Times New Roman" w:eastAsia="Times New Roman" w:hAnsi="Times New Roman"/>
          <w:sz w:val="24"/>
          <w:szCs w:val="24"/>
        </w:rPr>
        <w:t>Якість освіти є національним пріоритетом і передумовою національної безпеки країни, виконання міжнародних норм і національного законодавства щодо реалізації конституційних прав громадян на здобуття якісної освіти.</w:t>
      </w:r>
    </w:p>
    <w:p w:rsidR="00BB147D" w:rsidRPr="00C27E5C" w:rsidRDefault="00BB147D" w:rsidP="00BB147D">
      <w:pPr>
        <w:pStyle w:val="a8"/>
        <w:ind w:left="0"/>
        <w:jc w:val="both"/>
        <w:rPr>
          <w:rFonts w:ascii="Times New Roman" w:eastAsia="Times New Roman" w:hAnsi="Times New Roman"/>
          <w:sz w:val="24"/>
          <w:szCs w:val="24"/>
        </w:rPr>
      </w:pPr>
      <w:bookmarkStart w:id="20" w:name="page7"/>
      <w:bookmarkEnd w:id="20"/>
      <w:r w:rsidRPr="00C27E5C">
        <w:rPr>
          <w:rFonts w:ascii="Times New Roman" w:eastAsia="Times New Roman" w:hAnsi="Times New Roman"/>
          <w:sz w:val="24"/>
          <w:szCs w:val="24"/>
        </w:rPr>
        <w:t xml:space="preserve">    Висока якість освіти передбачає взаємозв’язок освіти і науки, педагогічної теорії і практики й визначається на основі вимог стандартів освіти, оцінкою якості освітніх послуг суспільства.</w:t>
      </w:r>
    </w:p>
    <w:p w:rsidR="00BB147D" w:rsidRPr="00C27E5C" w:rsidRDefault="00BB147D" w:rsidP="00BB147D">
      <w:pPr>
        <w:pStyle w:val="a8"/>
        <w:ind w:left="0"/>
        <w:jc w:val="both"/>
        <w:rPr>
          <w:rFonts w:ascii="Times New Roman" w:eastAsia="Times New Roman" w:hAnsi="Times New Roman"/>
          <w:sz w:val="24"/>
          <w:szCs w:val="24"/>
        </w:rPr>
      </w:pPr>
      <w:r w:rsidRPr="00C27E5C">
        <w:rPr>
          <w:rFonts w:ascii="Times New Roman" w:eastAsia="Times New Roman" w:hAnsi="Times New Roman"/>
          <w:sz w:val="24"/>
          <w:szCs w:val="24"/>
        </w:rPr>
        <w:t xml:space="preserve">    Сучасний старшокласник прагне знати: які знання йому треба засвоїти, яких навичок набути, навіщо вони йому знадобляться в подальшому житті. Проблему вирішує профільне навчання учнів старшої шкоди, суть якого – орієнтованість на індивідуалізацію навчання.</w:t>
      </w:r>
    </w:p>
    <w:p w:rsidR="00BB147D" w:rsidRPr="00C27E5C" w:rsidRDefault="00BB147D" w:rsidP="00BB147D">
      <w:pPr>
        <w:rPr>
          <w:rFonts w:ascii="Times New Roman" w:eastAsia="Times New Roman" w:hAnsi="Times New Roman"/>
          <w:sz w:val="24"/>
          <w:szCs w:val="24"/>
        </w:rPr>
      </w:pPr>
    </w:p>
    <w:p w:rsidR="00BB147D" w:rsidRPr="00C27E5C" w:rsidRDefault="00BB147D" w:rsidP="00BB147D">
      <w:pPr>
        <w:ind w:left="560"/>
        <w:rPr>
          <w:rFonts w:ascii="Times New Roman" w:eastAsia="Times New Roman" w:hAnsi="Times New Roman"/>
          <w:sz w:val="24"/>
          <w:szCs w:val="24"/>
        </w:rPr>
      </w:pPr>
      <w:r w:rsidRPr="00C27E5C">
        <w:rPr>
          <w:rFonts w:ascii="Times New Roman" w:eastAsia="Times New Roman" w:hAnsi="Times New Roman"/>
          <w:b/>
          <w:i/>
          <w:sz w:val="24"/>
          <w:szCs w:val="24"/>
        </w:rPr>
        <w:t xml:space="preserve">Передумовами стратегії </w:t>
      </w:r>
      <w:r>
        <w:rPr>
          <w:rFonts w:ascii="Times New Roman" w:eastAsia="Times New Roman" w:hAnsi="Times New Roman"/>
          <w:b/>
          <w:i/>
          <w:sz w:val="24"/>
          <w:szCs w:val="24"/>
        </w:rPr>
        <w:t xml:space="preserve"> </w:t>
      </w:r>
      <w:r w:rsidRPr="00C27E5C">
        <w:rPr>
          <w:rFonts w:ascii="Times New Roman" w:eastAsia="Times New Roman" w:hAnsi="Times New Roman"/>
          <w:b/>
          <w:i/>
          <w:sz w:val="24"/>
          <w:szCs w:val="24"/>
        </w:rPr>
        <w:t xml:space="preserve"> розвитку </w:t>
      </w:r>
      <w:r w:rsidRPr="00C27E5C">
        <w:rPr>
          <w:rFonts w:ascii="Times New Roman" w:eastAsia="Times New Roman" w:hAnsi="Times New Roman"/>
          <w:sz w:val="24"/>
          <w:szCs w:val="24"/>
        </w:rPr>
        <w:t>є наявність у ліцеї:</w:t>
      </w:r>
    </w:p>
    <w:p w:rsidR="00BB147D" w:rsidRPr="00C27E5C" w:rsidRDefault="00BB147D" w:rsidP="00636494">
      <w:pPr>
        <w:pStyle w:val="a8"/>
        <w:numPr>
          <w:ilvl w:val="0"/>
          <w:numId w:val="88"/>
        </w:numPr>
        <w:tabs>
          <w:tab w:val="left" w:pos="860"/>
        </w:tabs>
        <w:spacing w:after="0" w:line="240" w:lineRule="auto"/>
        <w:rPr>
          <w:rFonts w:ascii="Wingdings" w:eastAsia="Wingdings" w:hAnsi="Wingdings"/>
          <w:sz w:val="24"/>
          <w:szCs w:val="24"/>
          <w:vertAlign w:val="superscript"/>
        </w:rPr>
      </w:pPr>
      <w:r w:rsidRPr="00C27E5C">
        <w:rPr>
          <w:rFonts w:ascii="Times New Roman" w:eastAsia="Times New Roman" w:hAnsi="Times New Roman"/>
          <w:sz w:val="24"/>
          <w:szCs w:val="24"/>
        </w:rPr>
        <w:t>системи методичної, наукової, експериментальної, виховної роботи;</w:t>
      </w:r>
    </w:p>
    <w:p w:rsidR="00BB147D" w:rsidRPr="00C27E5C" w:rsidRDefault="00BB147D" w:rsidP="00636494">
      <w:pPr>
        <w:pStyle w:val="a8"/>
        <w:numPr>
          <w:ilvl w:val="0"/>
          <w:numId w:val="88"/>
        </w:numPr>
        <w:tabs>
          <w:tab w:val="left" w:pos="5232"/>
        </w:tabs>
        <w:spacing w:after="0" w:line="240" w:lineRule="auto"/>
        <w:jc w:val="both"/>
        <w:rPr>
          <w:rFonts w:ascii="Wingdings" w:eastAsia="Wingdings" w:hAnsi="Wingdings"/>
          <w:sz w:val="24"/>
          <w:szCs w:val="24"/>
          <w:vertAlign w:val="superscript"/>
        </w:rPr>
      </w:pPr>
      <w:r w:rsidRPr="00C27E5C">
        <w:rPr>
          <w:rFonts w:ascii="Times New Roman" w:eastAsia="Times New Roman" w:hAnsi="Times New Roman"/>
          <w:sz w:val="24"/>
          <w:szCs w:val="24"/>
        </w:rPr>
        <w:t>гуртків, спортивних секцій, факультативів, які пропонують ліцеїстам широкий спектр занять за інтересами;</w:t>
      </w:r>
    </w:p>
    <w:p w:rsidR="00BB147D" w:rsidRPr="00C27E5C" w:rsidRDefault="00BB147D" w:rsidP="00636494">
      <w:pPr>
        <w:pStyle w:val="a8"/>
        <w:numPr>
          <w:ilvl w:val="0"/>
          <w:numId w:val="88"/>
        </w:numPr>
        <w:tabs>
          <w:tab w:val="left" w:pos="5272"/>
        </w:tabs>
        <w:spacing w:after="0" w:line="240" w:lineRule="auto"/>
        <w:jc w:val="both"/>
        <w:rPr>
          <w:rFonts w:ascii="Times New Roman" w:eastAsia="Times New Roman" w:hAnsi="Times New Roman"/>
          <w:sz w:val="24"/>
          <w:szCs w:val="24"/>
        </w:rPr>
      </w:pPr>
      <w:r w:rsidRPr="00C27E5C">
        <w:rPr>
          <w:rFonts w:ascii="Times New Roman" w:eastAsia="Times New Roman" w:hAnsi="Times New Roman"/>
          <w:sz w:val="24"/>
          <w:szCs w:val="24"/>
        </w:rPr>
        <w:t>розвиненого ліцейського самоврядування, що сприяє активній участі учнів у суспільному житті закладу;</w:t>
      </w:r>
    </w:p>
    <w:p w:rsidR="00BB147D" w:rsidRPr="00C27E5C" w:rsidRDefault="00BB147D" w:rsidP="00636494">
      <w:pPr>
        <w:pStyle w:val="a8"/>
        <w:numPr>
          <w:ilvl w:val="0"/>
          <w:numId w:val="88"/>
        </w:numPr>
        <w:tabs>
          <w:tab w:val="left" w:pos="5260"/>
        </w:tabs>
        <w:spacing w:after="0" w:line="240" w:lineRule="auto"/>
        <w:rPr>
          <w:rFonts w:ascii="Wingdings" w:eastAsia="Wingdings" w:hAnsi="Wingdings"/>
          <w:sz w:val="24"/>
          <w:szCs w:val="24"/>
          <w:vertAlign w:val="superscript"/>
        </w:rPr>
      </w:pPr>
      <w:r w:rsidRPr="00C27E5C">
        <w:rPr>
          <w:rFonts w:ascii="Times New Roman" w:eastAsia="Times New Roman" w:hAnsi="Times New Roman"/>
          <w:sz w:val="24"/>
          <w:szCs w:val="24"/>
        </w:rPr>
        <w:t xml:space="preserve">традицій   співпраці   з   </w:t>
      </w:r>
      <w:r>
        <w:rPr>
          <w:rFonts w:ascii="Times New Roman" w:eastAsia="Times New Roman" w:hAnsi="Times New Roman"/>
          <w:sz w:val="24"/>
          <w:szCs w:val="24"/>
        </w:rPr>
        <w:t>вищими навчальними закладами</w:t>
      </w:r>
      <w:r w:rsidRPr="00C27E5C">
        <w:rPr>
          <w:rFonts w:ascii="Times New Roman" w:eastAsia="Times New Roman" w:hAnsi="Times New Roman"/>
          <w:sz w:val="24"/>
          <w:szCs w:val="24"/>
        </w:rPr>
        <w:t>;</w:t>
      </w:r>
    </w:p>
    <w:p w:rsidR="00BB147D" w:rsidRPr="00136A04" w:rsidRDefault="00BB147D" w:rsidP="00636494">
      <w:pPr>
        <w:numPr>
          <w:ilvl w:val="0"/>
          <w:numId w:val="88"/>
        </w:numPr>
        <w:tabs>
          <w:tab w:val="left" w:pos="852"/>
        </w:tabs>
        <w:spacing w:after="0" w:line="240" w:lineRule="auto"/>
        <w:jc w:val="both"/>
        <w:rPr>
          <w:rFonts w:ascii="Wingdings" w:eastAsia="Wingdings" w:hAnsi="Wingdings"/>
          <w:sz w:val="24"/>
          <w:szCs w:val="24"/>
          <w:vertAlign w:val="superscript"/>
        </w:rPr>
      </w:pPr>
      <w:r w:rsidRPr="00C27E5C">
        <w:rPr>
          <w:rFonts w:ascii="Times New Roman" w:eastAsia="Times New Roman" w:hAnsi="Times New Roman"/>
          <w:sz w:val="24"/>
          <w:szCs w:val="24"/>
        </w:rPr>
        <w:lastRenderedPageBreak/>
        <w:t>п</w:t>
      </w:r>
      <w:r w:rsidRPr="00136A04">
        <w:rPr>
          <w:rFonts w:ascii="Times New Roman" w:eastAsia="Times New Roman" w:hAnsi="Times New Roman"/>
          <w:sz w:val="24"/>
          <w:szCs w:val="24"/>
        </w:rPr>
        <w:t>озитивних взаємин між здобувачами освіти і педагогами, налаштованими на підтримку ліцеїстів та створення умов для отримання якісної освіти, виховання громадянина – патріота України;</w:t>
      </w:r>
    </w:p>
    <w:p w:rsidR="00BB147D" w:rsidRPr="00136A04" w:rsidRDefault="00BB147D" w:rsidP="00636494">
      <w:pPr>
        <w:numPr>
          <w:ilvl w:val="0"/>
          <w:numId w:val="88"/>
        </w:numPr>
        <w:tabs>
          <w:tab w:val="left" w:pos="852"/>
        </w:tabs>
        <w:spacing w:after="0" w:line="240" w:lineRule="auto"/>
        <w:rPr>
          <w:rFonts w:ascii="Wingdings" w:eastAsia="Wingdings" w:hAnsi="Wingdings"/>
          <w:sz w:val="24"/>
          <w:szCs w:val="24"/>
          <w:vertAlign w:val="superscript"/>
        </w:rPr>
      </w:pPr>
      <w:r w:rsidRPr="00136A04">
        <w:rPr>
          <w:rFonts w:ascii="Times New Roman" w:eastAsia="Times New Roman" w:hAnsi="Times New Roman"/>
          <w:sz w:val="24"/>
          <w:szCs w:val="24"/>
        </w:rPr>
        <w:t>соціально-психологічної служби, отже, існує можливість забезпечити психологічний супровід розвитку дитини та надати консультації батькам;</w:t>
      </w:r>
    </w:p>
    <w:p w:rsidR="00BB147D" w:rsidRPr="00C27E5C" w:rsidRDefault="00BB147D" w:rsidP="00636494">
      <w:pPr>
        <w:numPr>
          <w:ilvl w:val="0"/>
          <w:numId w:val="88"/>
        </w:numPr>
        <w:tabs>
          <w:tab w:val="left" w:pos="860"/>
        </w:tabs>
        <w:spacing w:after="0" w:line="240" w:lineRule="auto"/>
        <w:rPr>
          <w:rFonts w:ascii="Wingdings" w:eastAsia="Wingdings" w:hAnsi="Wingdings"/>
          <w:sz w:val="24"/>
          <w:szCs w:val="24"/>
          <w:vertAlign w:val="superscript"/>
        </w:rPr>
      </w:pPr>
      <w:r w:rsidRPr="00C27E5C">
        <w:rPr>
          <w:rFonts w:ascii="Times New Roman" w:eastAsia="Times New Roman" w:hAnsi="Times New Roman"/>
          <w:sz w:val="24"/>
          <w:szCs w:val="24"/>
        </w:rPr>
        <w:t>Ради ліцею, батьківського комітету;</w:t>
      </w:r>
    </w:p>
    <w:p w:rsidR="00BB147D" w:rsidRPr="00C27E5C" w:rsidRDefault="00BB147D" w:rsidP="00636494">
      <w:pPr>
        <w:numPr>
          <w:ilvl w:val="0"/>
          <w:numId w:val="88"/>
        </w:numPr>
        <w:tabs>
          <w:tab w:val="left" w:pos="860"/>
        </w:tabs>
        <w:spacing w:after="0" w:line="240" w:lineRule="auto"/>
        <w:rPr>
          <w:rFonts w:ascii="Wingdings" w:eastAsia="Wingdings" w:hAnsi="Wingdings"/>
          <w:sz w:val="24"/>
          <w:szCs w:val="24"/>
          <w:vertAlign w:val="superscript"/>
        </w:rPr>
      </w:pPr>
      <w:r w:rsidRPr="00C27E5C">
        <w:rPr>
          <w:rFonts w:ascii="Times New Roman" w:eastAsia="Times New Roman" w:hAnsi="Times New Roman"/>
          <w:sz w:val="24"/>
          <w:szCs w:val="24"/>
        </w:rPr>
        <w:t>власного сайту, де розміщується основна інформація про ліцей.</w:t>
      </w:r>
    </w:p>
    <w:p w:rsidR="00BB147D" w:rsidRPr="00C27E5C" w:rsidRDefault="00BB147D" w:rsidP="00BB147D">
      <w:pPr>
        <w:rPr>
          <w:rFonts w:ascii="Times New Roman" w:eastAsia="Times New Roman" w:hAnsi="Times New Roman"/>
          <w:sz w:val="24"/>
          <w:szCs w:val="24"/>
        </w:rPr>
      </w:pPr>
    </w:p>
    <w:p w:rsidR="00BB147D" w:rsidRPr="00C27E5C" w:rsidRDefault="00BB147D" w:rsidP="00BB147D">
      <w:pPr>
        <w:ind w:left="680"/>
        <w:rPr>
          <w:rFonts w:ascii="Times New Roman" w:eastAsia="Times New Roman" w:hAnsi="Times New Roman"/>
          <w:b/>
          <w:color w:val="800000"/>
          <w:sz w:val="24"/>
          <w:szCs w:val="24"/>
        </w:rPr>
      </w:pPr>
      <w:r w:rsidRPr="00C27E5C">
        <w:rPr>
          <w:rFonts w:ascii="Times New Roman" w:eastAsia="Times New Roman" w:hAnsi="Times New Roman"/>
          <w:b/>
          <w:color w:val="800000"/>
          <w:sz w:val="24"/>
          <w:szCs w:val="24"/>
        </w:rPr>
        <w:t>2.</w:t>
      </w:r>
      <w:r>
        <w:rPr>
          <w:rFonts w:ascii="Times New Roman" w:eastAsia="Times New Roman" w:hAnsi="Times New Roman"/>
          <w:b/>
          <w:color w:val="800000"/>
          <w:sz w:val="24"/>
          <w:szCs w:val="24"/>
        </w:rPr>
        <w:t>2</w:t>
      </w:r>
      <w:r w:rsidRPr="00C27E5C">
        <w:rPr>
          <w:rFonts w:ascii="Times New Roman" w:eastAsia="Times New Roman" w:hAnsi="Times New Roman"/>
          <w:b/>
          <w:color w:val="800000"/>
          <w:sz w:val="24"/>
          <w:szCs w:val="24"/>
        </w:rPr>
        <w:t>. Співпраця з вищими навчальними закладами</w:t>
      </w:r>
      <w:r>
        <w:rPr>
          <w:rFonts w:ascii="Times New Roman" w:eastAsia="Times New Roman" w:hAnsi="Times New Roman"/>
          <w:b/>
          <w:color w:val="800000"/>
          <w:sz w:val="24"/>
          <w:szCs w:val="24"/>
        </w:rPr>
        <w:t>,</w:t>
      </w:r>
      <w:r w:rsidRPr="00C27E5C">
        <w:rPr>
          <w:rFonts w:ascii="Times New Roman" w:eastAsia="Times New Roman" w:hAnsi="Times New Roman"/>
          <w:b/>
          <w:color w:val="800000"/>
          <w:sz w:val="24"/>
          <w:szCs w:val="24"/>
        </w:rPr>
        <w:t xml:space="preserve">  </w:t>
      </w:r>
      <w:r w:rsidRPr="00C27E5C">
        <w:rPr>
          <w:rFonts w:ascii="Times New Roman" w:eastAsia="Times New Roman" w:hAnsi="Times New Roman"/>
          <w:color w:val="000000"/>
          <w:sz w:val="24"/>
          <w:szCs w:val="24"/>
        </w:rPr>
        <w:t>скріплена</w:t>
      </w:r>
      <w:r>
        <w:rPr>
          <w:rFonts w:ascii="Times New Roman" w:eastAsia="Times New Roman" w:hAnsi="Times New Roman"/>
          <w:color w:val="000000"/>
          <w:sz w:val="24"/>
          <w:szCs w:val="24"/>
        </w:rPr>
        <w:t xml:space="preserve"> </w:t>
      </w:r>
      <w:r w:rsidRPr="00C27E5C">
        <w:rPr>
          <w:rFonts w:ascii="Times New Roman" w:eastAsia="Times New Roman" w:hAnsi="Times New Roman"/>
          <w:color w:val="000000"/>
          <w:sz w:val="24"/>
          <w:szCs w:val="24"/>
        </w:rPr>
        <w:t xml:space="preserve"> угодами, розширює можливості</w:t>
      </w:r>
      <w:r w:rsidRPr="00C27E5C">
        <w:rPr>
          <w:rFonts w:ascii="Times New Roman" w:eastAsia="Times New Roman" w:hAnsi="Times New Roman"/>
          <w:b/>
          <w:color w:val="800000"/>
          <w:sz w:val="24"/>
          <w:szCs w:val="24"/>
        </w:rPr>
        <w:t xml:space="preserve"> </w:t>
      </w:r>
      <w:r w:rsidRPr="00C27E5C">
        <w:rPr>
          <w:rFonts w:ascii="Times New Roman" w:eastAsia="Times New Roman" w:hAnsi="Times New Roman"/>
          <w:color w:val="000000"/>
          <w:sz w:val="24"/>
          <w:szCs w:val="24"/>
        </w:rPr>
        <w:t>надання освітніх послуг на високому рівні вимог державного стандарту середньої освіти, забезпечує впровадження профільного навчання, сприяє</w:t>
      </w:r>
    </w:p>
    <w:p w:rsidR="00BB147D" w:rsidRPr="00C27E5C" w:rsidRDefault="00BB147D" w:rsidP="00636494">
      <w:pPr>
        <w:pStyle w:val="a8"/>
        <w:numPr>
          <w:ilvl w:val="0"/>
          <w:numId w:val="89"/>
        </w:numPr>
        <w:tabs>
          <w:tab w:val="left" w:pos="1820"/>
          <w:tab w:val="left" w:pos="49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w:t>
      </w:r>
      <w:r w:rsidRPr="00C27E5C">
        <w:rPr>
          <w:rFonts w:ascii="Times New Roman" w:eastAsia="Times New Roman" w:hAnsi="Times New Roman"/>
          <w:sz w:val="24"/>
          <w:szCs w:val="24"/>
        </w:rPr>
        <w:t>рганізації    науково-дослідницької</w:t>
      </w:r>
      <w:r w:rsidRPr="00C27E5C">
        <w:rPr>
          <w:rFonts w:ascii="Times New Roman" w:eastAsia="Times New Roman" w:hAnsi="Times New Roman"/>
          <w:sz w:val="24"/>
          <w:szCs w:val="24"/>
        </w:rPr>
        <w:tab/>
        <w:t>діяльності здобувачів освіти;</w:t>
      </w:r>
    </w:p>
    <w:p w:rsidR="00BB147D" w:rsidRPr="00C27E5C" w:rsidRDefault="00BB147D" w:rsidP="00636494">
      <w:pPr>
        <w:pStyle w:val="a8"/>
        <w:numPr>
          <w:ilvl w:val="0"/>
          <w:numId w:val="89"/>
        </w:numPr>
        <w:tabs>
          <w:tab w:val="left" w:pos="1960"/>
          <w:tab w:val="left" w:pos="3400"/>
          <w:tab w:val="left" w:pos="4980"/>
        </w:tabs>
        <w:spacing w:after="0" w:line="240" w:lineRule="auto"/>
        <w:rPr>
          <w:rFonts w:ascii="Times New Roman" w:eastAsia="Times New Roman" w:hAnsi="Times New Roman"/>
          <w:sz w:val="24"/>
          <w:szCs w:val="24"/>
        </w:rPr>
      </w:pPr>
      <w:r w:rsidRPr="00C27E5C">
        <w:rPr>
          <w:rFonts w:ascii="Times New Roman" w:eastAsia="Times New Roman" w:hAnsi="Times New Roman"/>
          <w:sz w:val="24"/>
          <w:szCs w:val="24"/>
        </w:rPr>
        <w:t>вирішує</w:t>
      </w:r>
      <w:r w:rsidRPr="00C27E5C">
        <w:rPr>
          <w:rFonts w:ascii="Times New Roman" w:eastAsia="Times New Roman" w:hAnsi="Times New Roman"/>
          <w:sz w:val="24"/>
          <w:szCs w:val="24"/>
        </w:rPr>
        <w:tab/>
        <w:t>проблеми інформаційного бібліотечного середовища.</w:t>
      </w:r>
    </w:p>
    <w:p w:rsidR="00BB147D" w:rsidRPr="00C27E5C" w:rsidRDefault="00BB147D" w:rsidP="00BB147D">
      <w:pPr>
        <w:pStyle w:val="a8"/>
        <w:ind w:left="0" w:right="40" w:firstLine="720"/>
        <w:rPr>
          <w:rFonts w:ascii="Times New Roman" w:eastAsia="Times New Roman" w:hAnsi="Times New Roman"/>
          <w:sz w:val="24"/>
          <w:szCs w:val="24"/>
        </w:rPr>
      </w:pPr>
      <w:r w:rsidRPr="00C27E5C">
        <w:rPr>
          <w:rFonts w:ascii="Times New Roman" w:eastAsia="Times New Roman" w:hAnsi="Times New Roman"/>
          <w:sz w:val="24"/>
          <w:szCs w:val="24"/>
        </w:rPr>
        <w:t>Профільне самовизначення ліцеїстів полегшує процес проходження зовнішнього незалежного оцінювання та вступ до ЗВО обраної спеціалізації.</w:t>
      </w:r>
    </w:p>
    <w:p w:rsidR="00BB147D" w:rsidRDefault="00BB147D" w:rsidP="00BB147D">
      <w:pPr>
        <w:ind w:left="680"/>
        <w:rPr>
          <w:rFonts w:ascii="Times New Roman" w:eastAsia="Times New Roman" w:hAnsi="Times New Roman"/>
          <w:b/>
          <w:color w:val="800000"/>
          <w:sz w:val="24"/>
          <w:szCs w:val="24"/>
        </w:rPr>
      </w:pPr>
    </w:p>
    <w:p w:rsidR="00BB147D" w:rsidRDefault="00BB147D" w:rsidP="00BB147D">
      <w:pPr>
        <w:ind w:left="680"/>
        <w:rPr>
          <w:rFonts w:ascii="Times New Roman" w:eastAsia="Times New Roman" w:hAnsi="Times New Roman"/>
          <w:b/>
          <w:color w:val="800000"/>
          <w:sz w:val="24"/>
          <w:szCs w:val="24"/>
        </w:rPr>
      </w:pPr>
    </w:p>
    <w:p w:rsidR="00BB147D" w:rsidRDefault="00BB147D" w:rsidP="00BB147D">
      <w:pPr>
        <w:spacing w:line="0" w:lineRule="atLeast"/>
        <w:ind w:left="680"/>
        <w:rPr>
          <w:rFonts w:ascii="Times New Roman" w:eastAsia="Times New Roman" w:hAnsi="Times New Roman"/>
          <w:b/>
          <w:color w:val="800000"/>
          <w:sz w:val="24"/>
          <w:szCs w:val="24"/>
        </w:rPr>
      </w:pPr>
    </w:p>
    <w:p w:rsidR="00BB147D" w:rsidRDefault="00BB147D" w:rsidP="00BB147D">
      <w:pPr>
        <w:spacing w:line="0" w:lineRule="atLeast"/>
        <w:ind w:left="680"/>
        <w:rPr>
          <w:rFonts w:ascii="Times New Roman" w:eastAsia="Times New Roman" w:hAnsi="Times New Roman"/>
          <w:b/>
          <w:color w:val="800000"/>
          <w:sz w:val="24"/>
          <w:szCs w:val="24"/>
        </w:rPr>
      </w:pPr>
    </w:p>
    <w:p w:rsidR="00BB147D" w:rsidRDefault="00BB147D" w:rsidP="00BB147D">
      <w:pPr>
        <w:spacing w:line="0" w:lineRule="atLeast"/>
        <w:ind w:left="680"/>
        <w:rPr>
          <w:rFonts w:ascii="Times New Roman" w:eastAsia="Times New Roman" w:hAnsi="Times New Roman"/>
          <w:b/>
          <w:color w:val="800000"/>
          <w:sz w:val="24"/>
          <w:szCs w:val="24"/>
        </w:rPr>
      </w:pPr>
    </w:p>
    <w:p w:rsidR="00BB147D" w:rsidRDefault="00BB147D" w:rsidP="00BB147D">
      <w:pPr>
        <w:spacing w:line="0" w:lineRule="atLeast"/>
        <w:ind w:left="680"/>
        <w:rPr>
          <w:rFonts w:ascii="Times New Roman" w:eastAsia="Times New Roman" w:hAnsi="Times New Roman"/>
          <w:b/>
          <w:color w:val="800000"/>
          <w:sz w:val="24"/>
          <w:szCs w:val="24"/>
        </w:rPr>
      </w:pPr>
    </w:p>
    <w:p w:rsidR="00BB147D" w:rsidRDefault="00BB147D" w:rsidP="00BB147D">
      <w:pPr>
        <w:spacing w:line="0" w:lineRule="atLeast"/>
        <w:ind w:left="680"/>
        <w:rPr>
          <w:rFonts w:ascii="Times New Roman" w:eastAsia="Times New Roman" w:hAnsi="Times New Roman"/>
          <w:b/>
          <w:color w:val="800000"/>
          <w:sz w:val="24"/>
          <w:szCs w:val="24"/>
        </w:rPr>
      </w:pPr>
    </w:p>
    <w:p w:rsidR="00BB147D" w:rsidRDefault="00BB147D" w:rsidP="00BB147D">
      <w:pPr>
        <w:spacing w:line="0" w:lineRule="atLeast"/>
        <w:ind w:left="680"/>
        <w:rPr>
          <w:rFonts w:ascii="Times New Roman" w:eastAsia="Times New Roman" w:hAnsi="Times New Roman"/>
          <w:b/>
          <w:color w:val="800000"/>
          <w:sz w:val="24"/>
          <w:szCs w:val="24"/>
        </w:rPr>
      </w:pPr>
    </w:p>
    <w:p w:rsidR="00BB147D" w:rsidRPr="00C27E5C" w:rsidRDefault="00BB147D" w:rsidP="00BB147D">
      <w:pPr>
        <w:spacing w:line="0" w:lineRule="atLeast"/>
        <w:ind w:left="680"/>
        <w:rPr>
          <w:rFonts w:ascii="Times New Roman" w:eastAsia="Times New Roman" w:hAnsi="Times New Roman"/>
          <w:b/>
          <w:color w:val="800000"/>
          <w:sz w:val="24"/>
          <w:szCs w:val="24"/>
        </w:rPr>
      </w:pPr>
      <w:r w:rsidRPr="00C27E5C">
        <w:rPr>
          <w:rFonts w:ascii="Times New Roman" w:eastAsia="Times New Roman" w:hAnsi="Times New Roman"/>
          <w:b/>
          <w:color w:val="800000"/>
          <w:sz w:val="24"/>
          <w:szCs w:val="24"/>
        </w:rPr>
        <w:t>2.</w:t>
      </w:r>
      <w:r>
        <w:rPr>
          <w:rFonts w:ascii="Times New Roman" w:eastAsia="Times New Roman" w:hAnsi="Times New Roman"/>
          <w:b/>
          <w:color w:val="800000"/>
          <w:sz w:val="24"/>
          <w:szCs w:val="24"/>
        </w:rPr>
        <w:t>3</w:t>
      </w:r>
      <w:r w:rsidRPr="00C27E5C">
        <w:rPr>
          <w:rFonts w:ascii="Times New Roman" w:eastAsia="Times New Roman" w:hAnsi="Times New Roman"/>
          <w:b/>
          <w:color w:val="800000"/>
          <w:sz w:val="24"/>
          <w:szCs w:val="24"/>
        </w:rPr>
        <w:t>. Аналіз позитивних і негативних явищ</w:t>
      </w:r>
    </w:p>
    <w:p w:rsidR="00BB147D" w:rsidRPr="00C27E5C" w:rsidRDefault="00BB147D" w:rsidP="00BB147D">
      <w:pPr>
        <w:spacing w:line="159" w:lineRule="exact"/>
        <w:rPr>
          <w:rFonts w:ascii="Times New Roman" w:eastAsia="Times New Roman" w:hAnsi="Times New Roman"/>
          <w:sz w:val="24"/>
          <w:szCs w:val="24"/>
        </w:rPr>
      </w:pPr>
    </w:p>
    <w:p w:rsidR="00BB147D" w:rsidRDefault="00BB147D" w:rsidP="00BB147D">
      <w:pPr>
        <w:spacing w:line="0" w:lineRule="atLeast"/>
        <w:ind w:right="-79"/>
        <w:rPr>
          <w:rFonts w:ascii="Times New Roman" w:eastAsia="Georgia" w:hAnsi="Times New Roman" w:cs="Times New Roman"/>
          <w:b/>
          <w:color w:val="000099"/>
          <w:sz w:val="24"/>
          <w:szCs w:val="24"/>
        </w:rPr>
      </w:pPr>
    </w:p>
    <w:p w:rsidR="00BB147D" w:rsidRDefault="00BB147D" w:rsidP="00BB147D">
      <w:pPr>
        <w:spacing w:line="0" w:lineRule="atLeast"/>
        <w:ind w:right="423"/>
        <w:rPr>
          <w:rFonts w:ascii="Times New Roman" w:eastAsia="Georgia" w:hAnsi="Times New Roman" w:cs="Times New Roman"/>
          <w:b/>
          <w:color w:val="000099"/>
          <w:sz w:val="24"/>
          <w:szCs w:val="24"/>
        </w:rPr>
      </w:pPr>
      <w:r w:rsidRPr="00C27E5C">
        <w:rPr>
          <w:rFonts w:ascii="Times New Roman" w:eastAsia="Georgia" w:hAnsi="Times New Roman" w:cs="Times New Roman"/>
          <w:b/>
          <w:color w:val="000099"/>
          <w:sz w:val="24"/>
          <w:szCs w:val="24"/>
        </w:rPr>
        <w:t>Позитивні тенденції</w:t>
      </w:r>
    </w:p>
    <w:p w:rsidR="00BB147D" w:rsidRDefault="00BB147D" w:rsidP="00BB147D">
      <w:pPr>
        <w:spacing w:line="0" w:lineRule="atLeast"/>
        <w:ind w:right="423"/>
        <w:rPr>
          <w:rFonts w:ascii="Times New Roman" w:eastAsia="Georgia" w:hAnsi="Times New Roman" w:cs="Times New Roman"/>
          <w:b/>
          <w:color w:val="000099"/>
          <w:sz w:val="24"/>
          <w:szCs w:val="24"/>
        </w:rPr>
      </w:pPr>
    </w:p>
    <w:tbl>
      <w:tblPr>
        <w:tblStyle w:val="a5"/>
        <w:tblpPr w:leftFromText="180" w:rightFromText="180" w:vertAnchor="text" w:tblpY="1"/>
        <w:tblOverlap w:val="never"/>
        <w:tblW w:w="0" w:type="auto"/>
        <w:tblLook w:val="04A0" w:firstRow="1" w:lastRow="0" w:firstColumn="1" w:lastColumn="0" w:noHBand="0" w:noVBand="1"/>
      </w:tblPr>
      <w:tblGrid>
        <w:gridCol w:w="3107"/>
        <w:gridCol w:w="3262"/>
        <w:gridCol w:w="3556"/>
      </w:tblGrid>
      <w:tr w:rsidR="00BB147D" w:rsidTr="009D117E">
        <w:tc>
          <w:tcPr>
            <w:tcW w:w="3107" w:type="dxa"/>
            <w:tcBorders>
              <w:top w:val="single" w:sz="4" w:space="0" w:color="auto"/>
              <w:left w:val="single" w:sz="4" w:space="0" w:color="auto"/>
              <w:right w:val="single" w:sz="4" w:space="0" w:color="auto"/>
            </w:tcBorders>
            <w:shd w:val="clear" w:color="auto" w:fill="auto"/>
            <w:vAlign w:val="bottom"/>
          </w:tcPr>
          <w:p w:rsidR="00BB147D" w:rsidRPr="00C27E5C" w:rsidRDefault="00BB147D" w:rsidP="009D117E">
            <w:pPr>
              <w:spacing w:line="0" w:lineRule="atLeast"/>
              <w:ind w:left="580"/>
              <w:rPr>
                <w:rFonts w:ascii="Times New Roman" w:eastAsia="Times New Roman" w:hAnsi="Times New Roman" w:cs="Times New Roman"/>
                <w:b/>
                <w:color w:val="000099"/>
                <w:sz w:val="24"/>
                <w:szCs w:val="24"/>
              </w:rPr>
            </w:pPr>
            <w:r w:rsidRPr="00C27E5C">
              <w:rPr>
                <w:rFonts w:ascii="Times New Roman" w:eastAsia="Times New Roman" w:hAnsi="Times New Roman" w:cs="Times New Roman"/>
                <w:b/>
                <w:color w:val="000099"/>
                <w:sz w:val="24"/>
                <w:szCs w:val="24"/>
              </w:rPr>
              <w:t>Позитивні зміни</w:t>
            </w:r>
          </w:p>
        </w:tc>
        <w:tc>
          <w:tcPr>
            <w:tcW w:w="3262" w:type="dxa"/>
            <w:tcBorders>
              <w:top w:val="single" w:sz="4" w:space="0" w:color="auto"/>
              <w:left w:val="single" w:sz="4" w:space="0" w:color="auto"/>
              <w:right w:val="single" w:sz="4" w:space="0" w:color="auto"/>
            </w:tcBorders>
            <w:shd w:val="clear" w:color="auto" w:fill="auto"/>
            <w:vAlign w:val="bottom"/>
          </w:tcPr>
          <w:p w:rsidR="00BB147D" w:rsidRDefault="00BB147D" w:rsidP="009D117E">
            <w:pPr>
              <w:spacing w:line="0" w:lineRule="atLeast"/>
              <w:jc w:val="center"/>
              <w:rPr>
                <w:rFonts w:ascii="Times New Roman" w:eastAsia="Times New Roman" w:hAnsi="Times New Roman" w:cs="Times New Roman"/>
                <w:b/>
                <w:color w:val="000099"/>
                <w:w w:val="98"/>
                <w:sz w:val="24"/>
                <w:szCs w:val="24"/>
              </w:rPr>
            </w:pPr>
            <w:r w:rsidRPr="00C27E5C">
              <w:rPr>
                <w:rFonts w:ascii="Times New Roman" w:eastAsia="Times New Roman" w:hAnsi="Times New Roman" w:cs="Times New Roman"/>
                <w:b/>
                <w:color w:val="000099"/>
                <w:w w:val="98"/>
                <w:sz w:val="24"/>
                <w:szCs w:val="24"/>
              </w:rPr>
              <w:t>Причина</w:t>
            </w:r>
          </w:p>
          <w:p w:rsidR="00BB147D" w:rsidRPr="00C27E5C" w:rsidRDefault="00BB147D" w:rsidP="009D117E">
            <w:pPr>
              <w:spacing w:line="0" w:lineRule="atLeast"/>
              <w:jc w:val="center"/>
              <w:rPr>
                <w:rFonts w:ascii="Times New Roman" w:eastAsia="Times New Roman" w:hAnsi="Times New Roman" w:cs="Times New Roman"/>
                <w:b/>
                <w:color w:val="000099"/>
                <w:w w:val="98"/>
                <w:sz w:val="24"/>
                <w:szCs w:val="24"/>
              </w:rPr>
            </w:pPr>
          </w:p>
        </w:tc>
        <w:tc>
          <w:tcPr>
            <w:tcW w:w="3556" w:type="dxa"/>
            <w:tcBorders>
              <w:top w:val="single" w:sz="4" w:space="0" w:color="auto"/>
              <w:left w:val="single" w:sz="4" w:space="0" w:color="auto"/>
              <w:right w:val="single" w:sz="4" w:space="0" w:color="auto"/>
            </w:tcBorders>
            <w:shd w:val="clear" w:color="auto" w:fill="auto"/>
            <w:vAlign w:val="bottom"/>
          </w:tcPr>
          <w:p w:rsidR="00BB147D" w:rsidRPr="00C27E5C" w:rsidRDefault="00BB147D" w:rsidP="009D117E">
            <w:pPr>
              <w:spacing w:line="0" w:lineRule="atLeast"/>
              <w:jc w:val="center"/>
              <w:rPr>
                <w:rFonts w:ascii="Times New Roman" w:eastAsia="Times New Roman" w:hAnsi="Times New Roman" w:cs="Times New Roman"/>
                <w:b/>
                <w:color w:val="000099"/>
                <w:sz w:val="24"/>
                <w:szCs w:val="24"/>
              </w:rPr>
            </w:pPr>
            <w:r w:rsidRPr="00C27E5C">
              <w:rPr>
                <w:rFonts w:ascii="Times New Roman" w:eastAsia="Times New Roman" w:hAnsi="Times New Roman" w:cs="Times New Roman"/>
                <w:b/>
                <w:color w:val="000099"/>
                <w:sz w:val="24"/>
                <w:szCs w:val="24"/>
              </w:rPr>
              <w:t>Динаміка розвитку</w:t>
            </w:r>
          </w:p>
        </w:tc>
      </w:tr>
      <w:tr w:rsidR="00BB147D" w:rsidTr="009D117E">
        <w:tc>
          <w:tcPr>
            <w:tcW w:w="3107" w:type="dxa"/>
            <w:tcBorders>
              <w:left w:val="single" w:sz="4" w:space="0" w:color="auto"/>
              <w:right w:val="single" w:sz="4" w:space="0" w:color="auto"/>
            </w:tcBorders>
            <w:shd w:val="clear" w:color="auto" w:fill="auto"/>
            <w:vAlign w:val="bottom"/>
          </w:tcPr>
          <w:p w:rsidR="00BB147D" w:rsidRPr="00C27E5C" w:rsidRDefault="00BB147D" w:rsidP="009D117E">
            <w:pPr>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Створення ліцею</w:t>
            </w:r>
          </w:p>
        </w:tc>
        <w:tc>
          <w:tcPr>
            <w:tcW w:w="3262" w:type="dxa"/>
            <w:tcBorders>
              <w:left w:val="single" w:sz="4" w:space="0" w:color="auto"/>
              <w:right w:val="single" w:sz="4" w:space="0" w:color="auto"/>
            </w:tcBorders>
            <w:shd w:val="clear" w:color="auto" w:fill="auto"/>
            <w:vAlign w:val="bottom"/>
          </w:tcPr>
          <w:p w:rsidR="00BB147D" w:rsidRPr="00C27E5C" w:rsidRDefault="00BB147D" w:rsidP="009D117E">
            <w:pPr>
              <w:rPr>
                <w:rFonts w:ascii="Times New Roman" w:eastAsia="Times New Roman" w:hAnsi="Times New Roman" w:cs="Times New Roman"/>
                <w:color w:val="222A35"/>
                <w:w w:val="99"/>
                <w:sz w:val="24"/>
                <w:szCs w:val="24"/>
              </w:rPr>
            </w:pPr>
            <w:r w:rsidRPr="00C27E5C">
              <w:rPr>
                <w:rFonts w:ascii="Times New Roman" w:eastAsia="Times New Roman" w:hAnsi="Times New Roman" w:cs="Times New Roman"/>
                <w:color w:val="222A35"/>
                <w:w w:val="99"/>
                <w:sz w:val="24"/>
                <w:szCs w:val="24"/>
              </w:rPr>
              <w:t>Збереження мережі навчальних закладів</w:t>
            </w:r>
          </w:p>
        </w:tc>
        <w:tc>
          <w:tcPr>
            <w:tcW w:w="3556" w:type="dxa"/>
            <w:tcBorders>
              <w:left w:val="single" w:sz="4" w:space="0" w:color="auto"/>
              <w:right w:val="single" w:sz="4" w:space="0" w:color="auto"/>
            </w:tcBorders>
            <w:shd w:val="clear" w:color="auto" w:fill="auto"/>
            <w:vAlign w:val="bottom"/>
          </w:tcPr>
          <w:p w:rsidR="00BB147D" w:rsidRPr="00D75668" w:rsidRDefault="00BB147D" w:rsidP="009D117E">
            <w:pPr>
              <w:jc w:val="center"/>
              <w:rPr>
                <w:rFonts w:ascii="Times New Roman" w:eastAsia="Times New Roman" w:hAnsi="Times New Roman" w:cs="Times New Roman"/>
                <w:color w:val="222A35"/>
                <w:w w:val="99"/>
                <w:sz w:val="24"/>
                <w:szCs w:val="24"/>
              </w:rPr>
            </w:pPr>
            <w:r w:rsidRPr="00C27E5C">
              <w:rPr>
                <w:rFonts w:ascii="Times New Roman" w:eastAsia="Times New Roman" w:hAnsi="Times New Roman" w:cs="Times New Roman"/>
                <w:color w:val="222A35"/>
                <w:w w:val="99"/>
                <w:sz w:val="24"/>
                <w:szCs w:val="24"/>
              </w:rPr>
              <w:t>Працевлаштування</w:t>
            </w:r>
            <w:r>
              <w:rPr>
                <w:rFonts w:ascii="Times New Roman" w:eastAsia="Times New Roman" w:hAnsi="Times New Roman" w:cs="Times New Roman"/>
                <w:color w:val="222A35"/>
                <w:w w:val="99"/>
                <w:sz w:val="24"/>
                <w:szCs w:val="24"/>
              </w:rPr>
              <w:t xml:space="preserve"> вчителів та учнів. </w:t>
            </w:r>
          </w:p>
        </w:tc>
      </w:tr>
      <w:tr w:rsidR="00BB147D" w:rsidTr="009D117E">
        <w:tc>
          <w:tcPr>
            <w:tcW w:w="3107" w:type="dxa"/>
            <w:tcBorders>
              <w:left w:val="single" w:sz="4" w:space="0" w:color="auto"/>
              <w:right w:val="single" w:sz="4" w:space="0" w:color="auto"/>
            </w:tcBorders>
            <w:shd w:val="clear" w:color="auto" w:fill="auto"/>
            <w:vAlign w:val="bottom"/>
          </w:tcPr>
          <w:tbl>
            <w:tblPr>
              <w:tblW w:w="0" w:type="auto"/>
              <w:tblInd w:w="10" w:type="dxa"/>
              <w:tblCellMar>
                <w:left w:w="0" w:type="dxa"/>
                <w:right w:w="0" w:type="dxa"/>
              </w:tblCellMar>
              <w:tblLook w:val="0000" w:firstRow="0" w:lastRow="0" w:firstColumn="0" w:lastColumn="0" w:noHBand="0" w:noVBand="0"/>
            </w:tblPr>
            <w:tblGrid>
              <w:gridCol w:w="2861"/>
            </w:tblGrid>
            <w:tr w:rsidR="00BB147D" w:rsidRPr="00C27E5C" w:rsidTr="009D117E">
              <w:trPr>
                <w:trHeight w:val="584"/>
              </w:trPr>
              <w:tc>
                <w:tcPr>
                  <w:tcW w:w="3057" w:type="dxa"/>
                  <w:tcBorders>
                    <w:left w:val="single" w:sz="8" w:space="0" w:color="BDD6EE"/>
                    <w:bottom w:val="nil"/>
                    <w:right w:val="single" w:sz="8" w:space="0" w:color="BDD6EE"/>
                  </w:tcBorders>
                  <w:shd w:val="clear" w:color="auto" w:fill="auto"/>
                  <w:vAlign w:val="bottom"/>
                </w:tcPr>
                <w:p w:rsidR="00BB147D" w:rsidRPr="00C27E5C" w:rsidRDefault="00BB147D" w:rsidP="009D117E">
                  <w:pPr>
                    <w:framePr w:hSpace="180" w:wrap="around" w:vAnchor="text" w:hAnchor="text" w:y="1"/>
                    <w:ind w:left="120"/>
                    <w:suppressOverlap/>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Профілізація</w:t>
                  </w:r>
                </w:p>
                <w:p w:rsidR="00BB147D" w:rsidRPr="00C27E5C" w:rsidRDefault="00BB147D" w:rsidP="009D117E">
                  <w:pPr>
                    <w:framePr w:hSpace="180" w:wrap="around" w:vAnchor="text" w:hAnchor="text" w:y="1"/>
                    <w:ind w:left="120"/>
                    <w:suppressOverlap/>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навчального закладу</w:t>
                  </w:r>
                </w:p>
              </w:tc>
            </w:tr>
          </w:tbl>
          <w:p w:rsidR="00BB147D" w:rsidRPr="00C27E5C" w:rsidRDefault="00BB147D" w:rsidP="009D117E">
            <w:pPr>
              <w:rPr>
                <w:rFonts w:ascii="Times New Roman" w:eastAsia="Times New Roman" w:hAnsi="Times New Roman" w:cs="Times New Roman"/>
                <w:color w:val="222A35"/>
                <w:sz w:val="24"/>
                <w:szCs w:val="24"/>
              </w:rPr>
            </w:pPr>
          </w:p>
        </w:tc>
        <w:tc>
          <w:tcPr>
            <w:tcW w:w="3262" w:type="dxa"/>
            <w:tcBorders>
              <w:left w:val="single" w:sz="4" w:space="0" w:color="auto"/>
              <w:right w:val="single" w:sz="4" w:space="0" w:color="auto"/>
            </w:tcBorders>
            <w:shd w:val="clear" w:color="auto" w:fill="auto"/>
            <w:vAlign w:val="bottom"/>
          </w:tcPr>
          <w:tbl>
            <w:tblPr>
              <w:tblW w:w="0" w:type="auto"/>
              <w:tblInd w:w="10" w:type="dxa"/>
              <w:tblCellMar>
                <w:left w:w="0" w:type="dxa"/>
                <w:right w:w="0" w:type="dxa"/>
              </w:tblCellMar>
              <w:tblLook w:val="0000" w:firstRow="0" w:lastRow="0" w:firstColumn="0" w:lastColumn="0" w:noHBand="0" w:noVBand="0"/>
            </w:tblPr>
            <w:tblGrid>
              <w:gridCol w:w="3026"/>
            </w:tblGrid>
            <w:tr w:rsidR="00BB147D" w:rsidRPr="00C27E5C" w:rsidTr="009D117E">
              <w:trPr>
                <w:trHeight w:val="584"/>
              </w:trPr>
              <w:tc>
                <w:tcPr>
                  <w:tcW w:w="3068" w:type="dxa"/>
                  <w:tcBorders>
                    <w:bottom w:val="nil"/>
                    <w:right w:val="single" w:sz="8" w:space="0" w:color="BDD6EE"/>
                  </w:tcBorders>
                  <w:shd w:val="clear" w:color="auto" w:fill="auto"/>
                  <w:vAlign w:val="bottom"/>
                </w:tcPr>
                <w:p w:rsidR="00BB147D" w:rsidRPr="00C27E5C" w:rsidRDefault="00BB147D" w:rsidP="009D117E">
                  <w:pPr>
                    <w:framePr w:hSpace="180" w:wrap="around" w:vAnchor="text" w:hAnchor="text" w:y="1"/>
                    <w:suppressOverlap/>
                    <w:jc w:val="center"/>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Відсутність профільних</w:t>
                  </w:r>
                </w:p>
                <w:p w:rsidR="00BB147D" w:rsidRPr="00C27E5C" w:rsidRDefault="00BB147D" w:rsidP="009D117E">
                  <w:pPr>
                    <w:framePr w:hSpace="180" w:wrap="around" w:vAnchor="text" w:hAnchor="text" w:y="1"/>
                    <w:suppressOverlap/>
                    <w:jc w:val="center"/>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w w:val="99"/>
                      <w:sz w:val="24"/>
                      <w:szCs w:val="24"/>
                    </w:rPr>
                    <w:t>навчальних закладів</w:t>
                  </w:r>
                </w:p>
              </w:tc>
            </w:tr>
          </w:tbl>
          <w:p w:rsidR="00BB147D" w:rsidRPr="00C27E5C" w:rsidRDefault="00BB147D" w:rsidP="009D117E">
            <w:pPr>
              <w:rPr>
                <w:rFonts w:ascii="Times New Roman" w:eastAsia="Times New Roman" w:hAnsi="Times New Roman" w:cs="Times New Roman"/>
                <w:color w:val="222A35"/>
                <w:w w:val="99"/>
                <w:sz w:val="24"/>
                <w:szCs w:val="24"/>
              </w:rPr>
            </w:pPr>
          </w:p>
        </w:tc>
        <w:tc>
          <w:tcPr>
            <w:tcW w:w="3556" w:type="dxa"/>
            <w:tcBorders>
              <w:left w:val="single" w:sz="4" w:space="0" w:color="auto"/>
              <w:right w:val="single" w:sz="4" w:space="0" w:color="auto"/>
            </w:tcBorders>
            <w:shd w:val="clear" w:color="auto" w:fill="auto"/>
            <w:vAlign w:val="bottom"/>
          </w:tcPr>
          <w:p w:rsidR="00BB147D" w:rsidRPr="00C27E5C" w:rsidRDefault="00BB147D" w:rsidP="009D117E">
            <w:pPr>
              <w:jc w:val="center"/>
              <w:rPr>
                <w:rFonts w:ascii="Times New Roman" w:eastAsia="Times New Roman" w:hAnsi="Times New Roman" w:cs="Times New Roman"/>
                <w:color w:val="222A35"/>
                <w:w w:val="99"/>
                <w:sz w:val="24"/>
                <w:szCs w:val="24"/>
              </w:rPr>
            </w:pPr>
            <w:r>
              <w:rPr>
                <w:rFonts w:ascii="Times New Roman" w:eastAsia="Times New Roman" w:hAnsi="Times New Roman" w:cs="Times New Roman"/>
                <w:color w:val="222A35"/>
                <w:w w:val="99"/>
                <w:sz w:val="24"/>
                <w:szCs w:val="24"/>
              </w:rPr>
              <w:t xml:space="preserve">Збільшена мережа шкіл </w:t>
            </w:r>
            <w:r w:rsidRPr="00C27E5C">
              <w:rPr>
                <w:rFonts w:ascii="Times New Roman" w:eastAsia="Times New Roman" w:hAnsi="Times New Roman" w:cs="Times New Roman"/>
                <w:color w:val="222A35"/>
                <w:w w:val="99"/>
                <w:sz w:val="24"/>
                <w:szCs w:val="24"/>
              </w:rPr>
              <w:t>нового типу</w:t>
            </w:r>
          </w:p>
        </w:tc>
      </w:tr>
      <w:tr w:rsidR="00BB147D" w:rsidTr="009D117E">
        <w:trPr>
          <w:trHeight w:val="59"/>
        </w:trPr>
        <w:tc>
          <w:tcPr>
            <w:tcW w:w="3107" w:type="dxa"/>
            <w:tcBorders>
              <w:left w:val="single" w:sz="4" w:space="0" w:color="auto"/>
              <w:right w:val="single" w:sz="4" w:space="0" w:color="auto"/>
            </w:tcBorders>
            <w:shd w:val="clear" w:color="auto" w:fill="auto"/>
            <w:vAlign w:val="bottom"/>
          </w:tcPr>
          <w:p w:rsidR="00BB147D" w:rsidRPr="00C27E5C" w:rsidRDefault="00BB147D" w:rsidP="009D117E">
            <w:pPr>
              <w:ind w:left="120"/>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Конкурсний відбір учнів</w:t>
            </w:r>
          </w:p>
        </w:tc>
        <w:tc>
          <w:tcPr>
            <w:tcW w:w="3262" w:type="dxa"/>
            <w:tcBorders>
              <w:left w:val="single" w:sz="4" w:space="0" w:color="auto"/>
              <w:right w:val="single" w:sz="4" w:space="0" w:color="auto"/>
            </w:tcBorders>
            <w:shd w:val="clear" w:color="auto" w:fill="auto"/>
            <w:vAlign w:val="bottom"/>
          </w:tcPr>
          <w:p w:rsidR="00BB147D" w:rsidRPr="00C27E5C" w:rsidRDefault="00BB147D" w:rsidP="009D117E">
            <w:pPr>
              <w:jc w:val="center"/>
              <w:rPr>
                <w:rFonts w:ascii="Times New Roman" w:eastAsia="Times New Roman" w:hAnsi="Times New Roman" w:cs="Times New Roman"/>
                <w:color w:val="222A35"/>
                <w:w w:val="99"/>
                <w:sz w:val="24"/>
                <w:szCs w:val="24"/>
              </w:rPr>
            </w:pPr>
            <w:r w:rsidRPr="00C27E5C">
              <w:rPr>
                <w:rFonts w:ascii="Times New Roman" w:eastAsia="Times New Roman" w:hAnsi="Times New Roman" w:cs="Times New Roman"/>
                <w:color w:val="222A35"/>
                <w:w w:val="99"/>
                <w:sz w:val="24"/>
                <w:szCs w:val="24"/>
              </w:rPr>
              <w:t>Задоволення освітніх</w:t>
            </w:r>
          </w:p>
          <w:p w:rsidR="00BB147D" w:rsidRPr="00C27E5C" w:rsidRDefault="00BB147D" w:rsidP="009D117E">
            <w:pPr>
              <w:jc w:val="center"/>
              <w:rPr>
                <w:rFonts w:ascii="Times New Roman" w:eastAsia="Times New Roman" w:hAnsi="Times New Roman" w:cs="Times New Roman"/>
                <w:color w:val="222A35"/>
                <w:w w:val="99"/>
                <w:sz w:val="24"/>
                <w:szCs w:val="24"/>
              </w:rPr>
            </w:pPr>
            <w:r w:rsidRPr="00C27E5C">
              <w:rPr>
                <w:rFonts w:ascii="Times New Roman" w:eastAsia="Times New Roman" w:hAnsi="Times New Roman" w:cs="Times New Roman"/>
                <w:color w:val="222A35"/>
                <w:w w:val="99"/>
                <w:sz w:val="24"/>
                <w:szCs w:val="24"/>
              </w:rPr>
              <w:t>запитів населення</w:t>
            </w:r>
          </w:p>
        </w:tc>
        <w:tc>
          <w:tcPr>
            <w:tcW w:w="3556" w:type="dxa"/>
            <w:tcBorders>
              <w:left w:val="single" w:sz="4" w:space="0" w:color="auto"/>
              <w:right w:val="single" w:sz="4" w:space="0" w:color="auto"/>
            </w:tcBorders>
            <w:shd w:val="clear" w:color="auto" w:fill="auto"/>
            <w:vAlign w:val="bottom"/>
          </w:tcPr>
          <w:p w:rsidR="00BB147D" w:rsidRPr="00C27E5C" w:rsidRDefault="00BB147D" w:rsidP="009D117E">
            <w:pPr>
              <w:jc w:val="center"/>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Успішно комплектується</w:t>
            </w:r>
          </w:p>
          <w:p w:rsidR="00BB147D" w:rsidRPr="00C27E5C" w:rsidRDefault="00BB147D" w:rsidP="009D117E">
            <w:pPr>
              <w:ind w:left="800"/>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мережа класів ліцею</w:t>
            </w:r>
          </w:p>
        </w:tc>
      </w:tr>
      <w:tr w:rsidR="00BB147D" w:rsidTr="009D117E">
        <w:tc>
          <w:tcPr>
            <w:tcW w:w="3107" w:type="dxa"/>
          </w:tcPr>
          <w:p w:rsidR="00BB147D" w:rsidRPr="00D10B61" w:rsidRDefault="00BB147D" w:rsidP="009D117E">
            <w:pPr>
              <w:ind w:right="423"/>
              <w:rPr>
                <w:rFonts w:ascii="Times New Roman" w:eastAsia="Georgia" w:hAnsi="Times New Roman" w:cs="Times New Roman"/>
                <w:sz w:val="24"/>
                <w:szCs w:val="24"/>
              </w:rPr>
            </w:pPr>
            <w:r w:rsidRPr="00D10B61">
              <w:rPr>
                <w:rFonts w:ascii="Times New Roman" w:eastAsia="Georgia" w:hAnsi="Times New Roman" w:cs="Times New Roman"/>
                <w:sz w:val="24"/>
                <w:szCs w:val="24"/>
              </w:rPr>
              <w:t>Перейменування закладу</w:t>
            </w:r>
          </w:p>
          <w:p w:rsidR="00BB147D" w:rsidRPr="00D10B61" w:rsidRDefault="00BB147D" w:rsidP="009D117E">
            <w:pPr>
              <w:ind w:right="423"/>
              <w:rPr>
                <w:rFonts w:ascii="Times New Roman" w:eastAsia="Georgia" w:hAnsi="Times New Roman" w:cs="Times New Roman"/>
                <w:sz w:val="24"/>
                <w:szCs w:val="24"/>
              </w:rPr>
            </w:pPr>
            <w:r w:rsidRPr="00D10B61">
              <w:rPr>
                <w:rFonts w:ascii="Times New Roman" w:eastAsia="Georgia" w:hAnsi="Times New Roman" w:cs="Times New Roman"/>
                <w:sz w:val="24"/>
                <w:szCs w:val="24"/>
              </w:rPr>
              <w:t>у комунальний заклад</w:t>
            </w:r>
          </w:p>
          <w:p w:rsidR="00BB147D" w:rsidRDefault="00BB147D" w:rsidP="009D117E">
            <w:pPr>
              <w:ind w:right="423"/>
              <w:rPr>
                <w:rFonts w:ascii="Times New Roman" w:eastAsia="Georgia" w:hAnsi="Times New Roman" w:cs="Times New Roman"/>
                <w:b/>
                <w:color w:val="000099"/>
                <w:sz w:val="24"/>
                <w:szCs w:val="24"/>
              </w:rPr>
            </w:pPr>
            <w:r w:rsidRPr="00D10B61">
              <w:rPr>
                <w:rFonts w:ascii="Times New Roman" w:eastAsia="Georgia" w:hAnsi="Times New Roman" w:cs="Times New Roman"/>
                <w:sz w:val="24"/>
                <w:szCs w:val="24"/>
              </w:rPr>
              <w:t xml:space="preserve">«Первомайський ліцей №7 Первомайської </w:t>
            </w:r>
            <w:r w:rsidRPr="00D10B61">
              <w:rPr>
                <w:rFonts w:ascii="Times New Roman" w:eastAsia="Georgia" w:hAnsi="Times New Roman" w:cs="Times New Roman"/>
                <w:sz w:val="24"/>
                <w:szCs w:val="24"/>
              </w:rPr>
              <w:lastRenderedPageBreak/>
              <w:t>міської ради Харківської області»</w:t>
            </w:r>
          </w:p>
        </w:tc>
        <w:tc>
          <w:tcPr>
            <w:tcW w:w="3262" w:type="dxa"/>
          </w:tcPr>
          <w:p w:rsidR="00BB147D" w:rsidRPr="00D10B61" w:rsidRDefault="00BB147D" w:rsidP="009D117E">
            <w:pPr>
              <w:ind w:right="423"/>
              <w:rPr>
                <w:rFonts w:ascii="Times New Roman" w:eastAsia="Georgia" w:hAnsi="Times New Roman" w:cs="Times New Roman"/>
                <w:sz w:val="24"/>
                <w:szCs w:val="24"/>
              </w:rPr>
            </w:pPr>
            <w:r w:rsidRPr="00D10B61">
              <w:rPr>
                <w:rFonts w:ascii="Times New Roman" w:eastAsia="Georgia" w:hAnsi="Times New Roman" w:cs="Times New Roman"/>
                <w:sz w:val="24"/>
                <w:szCs w:val="24"/>
              </w:rPr>
              <w:lastRenderedPageBreak/>
              <w:t>Приведення стату</w:t>
            </w:r>
            <w:r>
              <w:rPr>
                <w:rFonts w:ascii="Times New Roman" w:eastAsia="Georgia" w:hAnsi="Times New Roman" w:cs="Times New Roman"/>
                <w:sz w:val="24"/>
                <w:szCs w:val="24"/>
              </w:rPr>
              <w:t>т</w:t>
            </w:r>
            <w:r w:rsidRPr="00D10B61">
              <w:rPr>
                <w:rFonts w:ascii="Times New Roman" w:eastAsia="Georgia" w:hAnsi="Times New Roman" w:cs="Times New Roman"/>
                <w:sz w:val="24"/>
                <w:szCs w:val="24"/>
              </w:rPr>
              <w:t>у ліцею у відповідність до нов</w:t>
            </w:r>
            <w:r>
              <w:rPr>
                <w:rFonts w:ascii="Times New Roman" w:eastAsia="Georgia" w:hAnsi="Times New Roman" w:cs="Times New Roman"/>
                <w:sz w:val="24"/>
                <w:szCs w:val="24"/>
              </w:rPr>
              <w:t>их</w:t>
            </w:r>
            <w:r w:rsidRPr="00D10B61">
              <w:rPr>
                <w:rFonts w:ascii="Times New Roman" w:eastAsia="Georgia" w:hAnsi="Times New Roman" w:cs="Times New Roman"/>
                <w:sz w:val="24"/>
                <w:szCs w:val="24"/>
              </w:rPr>
              <w:t xml:space="preserve"> Закон</w:t>
            </w:r>
            <w:r>
              <w:rPr>
                <w:rFonts w:ascii="Times New Roman" w:eastAsia="Georgia" w:hAnsi="Times New Roman" w:cs="Times New Roman"/>
                <w:sz w:val="24"/>
                <w:szCs w:val="24"/>
              </w:rPr>
              <w:t>ів</w:t>
            </w:r>
            <w:r w:rsidRPr="00D10B61">
              <w:rPr>
                <w:rFonts w:ascii="Times New Roman" w:eastAsia="Georgia" w:hAnsi="Times New Roman" w:cs="Times New Roman"/>
                <w:sz w:val="24"/>
                <w:szCs w:val="24"/>
              </w:rPr>
              <w:t xml:space="preserve"> України</w:t>
            </w:r>
          </w:p>
          <w:p w:rsidR="00BB147D" w:rsidRDefault="00BB147D" w:rsidP="009D117E">
            <w:pPr>
              <w:ind w:right="423"/>
              <w:rPr>
                <w:rFonts w:ascii="Times New Roman" w:eastAsia="Georgia" w:hAnsi="Times New Roman" w:cs="Times New Roman"/>
                <w:b/>
                <w:color w:val="000099"/>
                <w:sz w:val="24"/>
                <w:szCs w:val="24"/>
              </w:rPr>
            </w:pPr>
            <w:r w:rsidRPr="00D10B61">
              <w:rPr>
                <w:rFonts w:ascii="Times New Roman" w:eastAsia="Georgia" w:hAnsi="Times New Roman" w:cs="Times New Roman"/>
                <w:sz w:val="24"/>
                <w:szCs w:val="24"/>
              </w:rPr>
              <w:t xml:space="preserve">«Про освіту»,  « Про повну загальну середню </w:t>
            </w:r>
            <w:r w:rsidRPr="00D10B61">
              <w:rPr>
                <w:rFonts w:ascii="Times New Roman" w:eastAsia="Georgia" w:hAnsi="Times New Roman" w:cs="Times New Roman"/>
                <w:sz w:val="24"/>
                <w:szCs w:val="24"/>
              </w:rPr>
              <w:lastRenderedPageBreak/>
              <w:t>освіту»</w:t>
            </w:r>
          </w:p>
        </w:tc>
        <w:tc>
          <w:tcPr>
            <w:tcW w:w="3556" w:type="dxa"/>
          </w:tcPr>
          <w:p w:rsidR="00BB147D" w:rsidRPr="00D10B61" w:rsidRDefault="00BB147D" w:rsidP="009D117E">
            <w:pPr>
              <w:ind w:right="423"/>
              <w:rPr>
                <w:rFonts w:ascii="Times New Roman" w:eastAsia="Georgia" w:hAnsi="Times New Roman" w:cs="Times New Roman"/>
                <w:sz w:val="24"/>
                <w:szCs w:val="24"/>
              </w:rPr>
            </w:pPr>
            <w:r w:rsidRPr="00D10B61">
              <w:rPr>
                <w:rFonts w:ascii="Times New Roman" w:eastAsia="Georgia" w:hAnsi="Times New Roman" w:cs="Times New Roman"/>
                <w:sz w:val="24"/>
                <w:szCs w:val="24"/>
              </w:rPr>
              <w:lastRenderedPageBreak/>
              <w:t xml:space="preserve">Розвиток життєвих </w:t>
            </w:r>
            <w:proofErr w:type="spellStart"/>
            <w:r w:rsidRPr="00D10B61">
              <w:rPr>
                <w:rFonts w:ascii="Times New Roman" w:eastAsia="Georgia" w:hAnsi="Times New Roman" w:cs="Times New Roman"/>
                <w:sz w:val="24"/>
                <w:szCs w:val="24"/>
              </w:rPr>
              <w:t>компетенцій</w:t>
            </w:r>
            <w:proofErr w:type="spellEnd"/>
          </w:p>
          <w:p w:rsidR="00BB147D" w:rsidRDefault="00BB147D" w:rsidP="009D117E">
            <w:pPr>
              <w:ind w:right="423"/>
              <w:rPr>
                <w:rFonts w:ascii="Times New Roman" w:eastAsia="Georgia" w:hAnsi="Times New Roman" w:cs="Times New Roman"/>
                <w:b/>
                <w:color w:val="000099"/>
                <w:sz w:val="24"/>
                <w:szCs w:val="24"/>
              </w:rPr>
            </w:pPr>
            <w:r w:rsidRPr="00D10B61">
              <w:rPr>
                <w:rFonts w:ascii="Times New Roman" w:eastAsia="Georgia" w:hAnsi="Times New Roman" w:cs="Times New Roman"/>
                <w:sz w:val="24"/>
                <w:szCs w:val="24"/>
              </w:rPr>
              <w:t>ліцеїстів засобами безперервної освіти</w:t>
            </w:r>
          </w:p>
        </w:tc>
      </w:tr>
      <w:tr w:rsidR="00BB147D" w:rsidTr="009D117E">
        <w:trPr>
          <w:trHeight w:val="147"/>
        </w:trPr>
        <w:tc>
          <w:tcPr>
            <w:tcW w:w="3107" w:type="dxa"/>
            <w:tcBorders>
              <w:top w:val="single" w:sz="4" w:space="0" w:color="auto"/>
              <w:left w:val="single" w:sz="4" w:space="0" w:color="auto"/>
            </w:tcBorders>
            <w:shd w:val="clear" w:color="auto" w:fill="auto"/>
            <w:vAlign w:val="bottom"/>
          </w:tcPr>
          <w:p w:rsidR="00BB147D" w:rsidRPr="00C27E5C" w:rsidRDefault="00BB147D" w:rsidP="009D117E">
            <w:pPr>
              <w:ind w:left="120"/>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lastRenderedPageBreak/>
              <w:t>Ефективна реалізація</w:t>
            </w:r>
          </w:p>
          <w:p w:rsidR="00BB147D" w:rsidRPr="00C27E5C" w:rsidRDefault="00BB147D" w:rsidP="009D117E">
            <w:pPr>
              <w:ind w:left="120"/>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навчального плану</w:t>
            </w:r>
          </w:p>
        </w:tc>
        <w:tc>
          <w:tcPr>
            <w:tcW w:w="3262" w:type="dxa"/>
            <w:tcBorders>
              <w:top w:val="single" w:sz="4" w:space="0" w:color="auto"/>
              <w:right w:val="single" w:sz="4" w:space="0" w:color="auto"/>
            </w:tcBorders>
            <w:shd w:val="clear" w:color="auto" w:fill="auto"/>
            <w:vAlign w:val="bottom"/>
          </w:tcPr>
          <w:p w:rsidR="00BB147D" w:rsidRPr="00C27E5C" w:rsidRDefault="00BB147D" w:rsidP="009D117E">
            <w:pPr>
              <w:jc w:val="center"/>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Забезпечення</w:t>
            </w:r>
          </w:p>
          <w:p w:rsidR="00BB147D" w:rsidRDefault="00BB147D" w:rsidP="009D117E">
            <w:pPr>
              <w:ind w:right="-682"/>
              <w:jc w:val="center"/>
              <w:rPr>
                <w:rFonts w:ascii="Times New Roman" w:eastAsia="Times New Roman" w:hAnsi="Times New Roman" w:cs="Times New Roman"/>
                <w:color w:val="222A35"/>
                <w:w w:val="99"/>
                <w:sz w:val="24"/>
                <w:szCs w:val="24"/>
              </w:rPr>
            </w:pPr>
            <w:r>
              <w:rPr>
                <w:rFonts w:ascii="Times New Roman" w:eastAsia="Times New Roman" w:hAnsi="Times New Roman" w:cs="Times New Roman"/>
                <w:color w:val="222A35"/>
                <w:w w:val="99"/>
                <w:sz w:val="24"/>
                <w:szCs w:val="24"/>
              </w:rPr>
              <w:t>п</w:t>
            </w:r>
            <w:r w:rsidRPr="00C27E5C">
              <w:rPr>
                <w:rFonts w:ascii="Times New Roman" w:eastAsia="Times New Roman" w:hAnsi="Times New Roman" w:cs="Times New Roman"/>
                <w:color w:val="222A35"/>
                <w:w w:val="99"/>
                <w:sz w:val="24"/>
                <w:szCs w:val="24"/>
              </w:rPr>
              <w:t>р</w:t>
            </w:r>
            <w:r>
              <w:rPr>
                <w:rFonts w:ascii="Times New Roman" w:eastAsia="Times New Roman" w:hAnsi="Times New Roman" w:cs="Times New Roman"/>
                <w:color w:val="222A35"/>
                <w:w w:val="99"/>
                <w:sz w:val="24"/>
                <w:szCs w:val="24"/>
              </w:rPr>
              <w:t>о</w:t>
            </w:r>
            <w:r w:rsidRPr="00C27E5C">
              <w:rPr>
                <w:rFonts w:ascii="Times New Roman" w:eastAsia="Times New Roman" w:hAnsi="Times New Roman" w:cs="Times New Roman"/>
                <w:color w:val="222A35"/>
                <w:w w:val="99"/>
                <w:sz w:val="24"/>
                <w:szCs w:val="24"/>
              </w:rPr>
              <w:t>філізації</w:t>
            </w:r>
          </w:p>
          <w:p w:rsidR="00BB147D" w:rsidRPr="00C27E5C" w:rsidRDefault="00BB147D" w:rsidP="009D117E">
            <w:pPr>
              <w:ind w:right="-682"/>
              <w:jc w:val="center"/>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w w:val="99"/>
                <w:sz w:val="24"/>
                <w:szCs w:val="24"/>
              </w:rPr>
              <w:t>навчання</w:t>
            </w:r>
          </w:p>
        </w:tc>
        <w:tc>
          <w:tcPr>
            <w:tcW w:w="3556" w:type="dxa"/>
            <w:tcBorders>
              <w:top w:val="single" w:sz="4" w:space="0" w:color="auto"/>
              <w:left w:val="single" w:sz="4" w:space="0" w:color="auto"/>
              <w:right w:val="single" w:sz="4" w:space="0" w:color="auto"/>
            </w:tcBorders>
            <w:shd w:val="clear" w:color="auto" w:fill="auto"/>
            <w:vAlign w:val="bottom"/>
          </w:tcPr>
          <w:p w:rsidR="00BB147D" w:rsidRPr="00C27E5C" w:rsidRDefault="00BB147D" w:rsidP="009D117E">
            <w:pPr>
              <w:jc w:val="center"/>
              <w:rPr>
                <w:rFonts w:ascii="Times New Roman" w:eastAsia="Times New Roman" w:hAnsi="Times New Roman" w:cs="Times New Roman"/>
                <w:color w:val="222A35"/>
                <w:w w:val="99"/>
                <w:sz w:val="24"/>
                <w:szCs w:val="24"/>
              </w:rPr>
            </w:pPr>
            <w:r w:rsidRPr="00C27E5C">
              <w:rPr>
                <w:rFonts w:ascii="Times New Roman" w:eastAsia="Times New Roman" w:hAnsi="Times New Roman" w:cs="Times New Roman"/>
                <w:color w:val="222A35"/>
                <w:w w:val="99"/>
                <w:sz w:val="24"/>
                <w:szCs w:val="24"/>
              </w:rPr>
              <w:t>Поділ класів на групи при</w:t>
            </w:r>
          </w:p>
          <w:p w:rsidR="00BB147D" w:rsidRPr="00C27E5C" w:rsidRDefault="00BB147D" w:rsidP="009D117E">
            <w:pPr>
              <w:ind w:right="13"/>
              <w:rPr>
                <w:rFonts w:ascii="Times New Roman" w:eastAsia="Times New Roman" w:hAnsi="Times New Roman" w:cs="Times New Roman"/>
                <w:color w:val="222A35"/>
                <w:w w:val="99"/>
                <w:sz w:val="24"/>
                <w:szCs w:val="24"/>
              </w:rPr>
            </w:pPr>
            <w:r w:rsidRPr="00D10B61">
              <w:rPr>
                <w:rFonts w:ascii="Times New Roman" w:eastAsia="Times New Roman" w:hAnsi="Times New Roman" w:cs="Times New Roman"/>
                <w:color w:val="222A35"/>
                <w:w w:val="99"/>
                <w:sz w:val="24"/>
                <w:szCs w:val="24"/>
              </w:rPr>
              <w:t xml:space="preserve">вивченні </w:t>
            </w:r>
            <w:r w:rsidRPr="00C27E5C">
              <w:rPr>
                <w:rFonts w:ascii="Times New Roman" w:eastAsia="Times New Roman" w:hAnsi="Times New Roman" w:cs="Times New Roman"/>
                <w:color w:val="222A35"/>
                <w:w w:val="99"/>
                <w:sz w:val="24"/>
                <w:szCs w:val="24"/>
              </w:rPr>
              <w:t>російської та англійської мов, інформатики, Захисту України, фізичної культури</w:t>
            </w:r>
          </w:p>
        </w:tc>
      </w:tr>
      <w:tr w:rsidR="00BB147D" w:rsidRPr="00D10B61" w:rsidTr="009D117E">
        <w:tc>
          <w:tcPr>
            <w:tcW w:w="3107" w:type="dxa"/>
            <w:tcBorders>
              <w:left w:val="single" w:sz="4" w:space="0" w:color="auto"/>
            </w:tcBorders>
            <w:shd w:val="clear" w:color="auto" w:fill="auto"/>
            <w:vAlign w:val="bottom"/>
          </w:tcPr>
          <w:p w:rsidR="00BB147D" w:rsidRPr="00D10B61" w:rsidRDefault="00BB147D" w:rsidP="009D117E">
            <w:pPr>
              <w:ind w:left="120"/>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Робота наукового</w:t>
            </w:r>
            <w:r>
              <w:rPr>
                <w:rFonts w:ascii="Times New Roman" w:eastAsia="Times New Roman" w:hAnsi="Times New Roman" w:cs="Times New Roman"/>
                <w:color w:val="222A35"/>
                <w:sz w:val="24"/>
                <w:szCs w:val="24"/>
              </w:rPr>
              <w:t xml:space="preserve"> товариства  ліцею</w:t>
            </w:r>
          </w:p>
        </w:tc>
        <w:tc>
          <w:tcPr>
            <w:tcW w:w="3262" w:type="dxa"/>
            <w:tcBorders>
              <w:right w:val="single" w:sz="4" w:space="0" w:color="auto"/>
            </w:tcBorders>
            <w:shd w:val="clear" w:color="auto" w:fill="auto"/>
            <w:vAlign w:val="bottom"/>
          </w:tcPr>
          <w:p w:rsidR="00BB147D" w:rsidRPr="00D10B61" w:rsidRDefault="00BB147D" w:rsidP="009D117E">
            <w:pPr>
              <w:jc w:val="center"/>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Пошук, підтримка</w:t>
            </w:r>
            <w:r>
              <w:rPr>
                <w:rFonts w:ascii="Times New Roman" w:eastAsia="Times New Roman" w:hAnsi="Times New Roman" w:cs="Times New Roman"/>
                <w:color w:val="222A35"/>
                <w:sz w:val="24"/>
                <w:szCs w:val="24"/>
              </w:rPr>
              <w:t xml:space="preserve"> та розвиток обдарованої молоді</w:t>
            </w:r>
          </w:p>
        </w:tc>
        <w:tc>
          <w:tcPr>
            <w:tcW w:w="3556" w:type="dxa"/>
            <w:tcBorders>
              <w:left w:val="single" w:sz="4" w:space="0" w:color="auto"/>
              <w:right w:val="single" w:sz="4" w:space="0" w:color="auto"/>
            </w:tcBorders>
            <w:shd w:val="clear" w:color="auto" w:fill="auto"/>
            <w:vAlign w:val="bottom"/>
          </w:tcPr>
          <w:p w:rsidR="00BB147D" w:rsidRPr="00C94790" w:rsidRDefault="00BB147D" w:rsidP="009D117E">
            <w:pPr>
              <w:jc w:val="center"/>
              <w:rPr>
                <w:rFonts w:ascii="Times New Roman" w:eastAsia="Times New Roman" w:hAnsi="Times New Roman" w:cs="Times New Roman"/>
                <w:color w:val="222A35"/>
                <w:w w:val="99"/>
                <w:sz w:val="24"/>
                <w:szCs w:val="24"/>
              </w:rPr>
            </w:pPr>
            <w:r w:rsidRPr="00C27E5C">
              <w:rPr>
                <w:rFonts w:ascii="Times New Roman" w:eastAsia="Times New Roman" w:hAnsi="Times New Roman" w:cs="Times New Roman"/>
                <w:color w:val="222A35"/>
                <w:w w:val="99"/>
                <w:sz w:val="24"/>
                <w:szCs w:val="24"/>
              </w:rPr>
              <w:t>Динаміка збільшення</w:t>
            </w:r>
            <w:r>
              <w:rPr>
                <w:rFonts w:ascii="Times New Roman" w:eastAsia="Times New Roman" w:hAnsi="Times New Roman" w:cs="Times New Roman"/>
                <w:color w:val="222A35"/>
                <w:w w:val="99"/>
                <w:sz w:val="24"/>
                <w:szCs w:val="24"/>
              </w:rPr>
              <w:t xml:space="preserve"> переможців предметних олімпіад, МАН та </w:t>
            </w:r>
            <w:proofErr w:type="spellStart"/>
            <w:r>
              <w:rPr>
                <w:rFonts w:ascii="Times New Roman" w:eastAsia="Times New Roman" w:hAnsi="Times New Roman" w:cs="Times New Roman"/>
                <w:color w:val="222A35"/>
                <w:w w:val="99"/>
                <w:sz w:val="24"/>
                <w:szCs w:val="24"/>
              </w:rPr>
              <w:t>творих</w:t>
            </w:r>
            <w:proofErr w:type="spellEnd"/>
            <w:r>
              <w:rPr>
                <w:rFonts w:ascii="Times New Roman" w:eastAsia="Times New Roman" w:hAnsi="Times New Roman" w:cs="Times New Roman"/>
                <w:color w:val="222A35"/>
                <w:w w:val="99"/>
                <w:sz w:val="24"/>
                <w:szCs w:val="24"/>
              </w:rPr>
              <w:t xml:space="preserve"> конкурсів</w:t>
            </w:r>
          </w:p>
        </w:tc>
      </w:tr>
      <w:tr w:rsidR="00BB147D" w:rsidRPr="00F72EFA" w:rsidTr="009D117E">
        <w:tc>
          <w:tcPr>
            <w:tcW w:w="3107" w:type="dxa"/>
            <w:tcBorders>
              <w:left w:val="single" w:sz="4" w:space="0" w:color="auto"/>
            </w:tcBorders>
            <w:shd w:val="clear" w:color="auto" w:fill="auto"/>
            <w:vAlign w:val="bottom"/>
          </w:tcPr>
          <w:p w:rsidR="00BB147D" w:rsidRPr="00C94790" w:rsidRDefault="00BB147D" w:rsidP="009D117E">
            <w:pPr>
              <w:ind w:left="120"/>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Рейтингова система</w:t>
            </w:r>
            <w:r>
              <w:rPr>
                <w:rFonts w:ascii="Times New Roman" w:eastAsia="Times New Roman" w:hAnsi="Times New Roman" w:cs="Times New Roman"/>
                <w:color w:val="222A35"/>
                <w:sz w:val="24"/>
                <w:szCs w:val="24"/>
              </w:rPr>
              <w:t xml:space="preserve"> оцінювання навчальних досягнень учнів</w:t>
            </w:r>
          </w:p>
        </w:tc>
        <w:tc>
          <w:tcPr>
            <w:tcW w:w="3262" w:type="dxa"/>
            <w:tcBorders>
              <w:right w:val="single" w:sz="4" w:space="0" w:color="auto"/>
            </w:tcBorders>
            <w:shd w:val="clear" w:color="auto" w:fill="auto"/>
            <w:vAlign w:val="bottom"/>
          </w:tcPr>
          <w:p w:rsidR="00BB147D" w:rsidRPr="00C94790" w:rsidRDefault="00BB147D" w:rsidP="009D117E">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Внутрішньо-ліцейський моніторинг</w:t>
            </w:r>
          </w:p>
        </w:tc>
        <w:tc>
          <w:tcPr>
            <w:tcW w:w="3556" w:type="dxa"/>
            <w:tcBorders>
              <w:left w:val="single" w:sz="4" w:space="0" w:color="auto"/>
              <w:right w:val="single" w:sz="4" w:space="0" w:color="auto"/>
            </w:tcBorders>
            <w:shd w:val="clear" w:color="auto" w:fill="auto"/>
            <w:vAlign w:val="bottom"/>
          </w:tcPr>
          <w:p w:rsidR="00BB147D" w:rsidRPr="00C94790" w:rsidRDefault="00BB147D" w:rsidP="009D117E">
            <w:pPr>
              <w:jc w:val="center"/>
              <w:rPr>
                <w:rFonts w:ascii="Times New Roman" w:eastAsia="Times New Roman" w:hAnsi="Times New Roman" w:cs="Times New Roman"/>
                <w:color w:val="222A35"/>
                <w:w w:val="99"/>
                <w:sz w:val="24"/>
                <w:szCs w:val="24"/>
              </w:rPr>
            </w:pPr>
            <w:r w:rsidRPr="00C94790">
              <w:rPr>
                <w:rFonts w:ascii="Times New Roman" w:eastAsia="Times New Roman" w:hAnsi="Times New Roman" w:cs="Times New Roman"/>
                <w:color w:val="222A35"/>
                <w:w w:val="99"/>
                <w:sz w:val="24"/>
                <w:szCs w:val="24"/>
              </w:rPr>
              <w:t>Підвищення мотивації ліцеїстів</w:t>
            </w:r>
            <w:r>
              <w:rPr>
                <w:rFonts w:ascii="Times New Roman" w:eastAsia="Times New Roman" w:hAnsi="Times New Roman" w:cs="Times New Roman"/>
                <w:color w:val="222A35"/>
                <w:w w:val="99"/>
                <w:sz w:val="24"/>
                <w:szCs w:val="24"/>
              </w:rPr>
              <w:t xml:space="preserve"> </w:t>
            </w:r>
            <w:r w:rsidRPr="00C94790">
              <w:rPr>
                <w:rFonts w:ascii="Times New Roman" w:eastAsia="Times New Roman" w:hAnsi="Times New Roman" w:cs="Times New Roman"/>
                <w:color w:val="222A35"/>
                <w:w w:val="99"/>
                <w:sz w:val="24"/>
                <w:szCs w:val="24"/>
              </w:rPr>
              <w:t>до навчання, власної учнівської</w:t>
            </w:r>
            <w:r>
              <w:rPr>
                <w:rFonts w:ascii="Times New Roman" w:eastAsia="Times New Roman" w:hAnsi="Times New Roman" w:cs="Times New Roman"/>
                <w:color w:val="222A35"/>
                <w:w w:val="99"/>
                <w:sz w:val="24"/>
                <w:szCs w:val="24"/>
              </w:rPr>
              <w:t xml:space="preserve"> </w:t>
            </w:r>
            <w:r w:rsidRPr="00C94790">
              <w:rPr>
                <w:rFonts w:ascii="Times New Roman" w:eastAsia="Times New Roman" w:hAnsi="Times New Roman" w:cs="Times New Roman"/>
                <w:color w:val="222A35"/>
                <w:w w:val="99"/>
                <w:sz w:val="24"/>
                <w:szCs w:val="24"/>
              </w:rPr>
              <w:t>траєкторії успішності</w:t>
            </w:r>
          </w:p>
        </w:tc>
      </w:tr>
      <w:tr w:rsidR="00BB147D" w:rsidRPr="00D10B61" w:rsidTr="009D117E">
        <w:tc>
          <w:tcPr>
            <w:tcW w:w="3107" w:type="dxa"/>
            <w:tcBorders>
              <w:left w:val="single" w:sz="4" w:space="0" w:color="auto"/>
              <w:right w:val="single" w:sz="4" w:space="0" w:color="auto"/>
            </w:tcBorders>
            <w:shd w:val="clear" w:color="auto" w:fill="auto"/>
            <w:vAlign w:val="bottom"/>
          </w:tcPr>
          <w:p w:rsidR="00BB147D" w:rsidRDefault="00BB147D" w:rsidP="009D117E">
            <w:pPr>
              <w:rPr>
                <w:rFonts w:ascii="Times New Roman" w:eastAsia="Times New Roman" w:hAnsi="Times New Roman" w:cs="Times New Roman"/>
                <w:color w:val="222A35"/>
                <w:sz w:val="24"/>
                <w:szCs w:val="24"/>
              </w:rPr>
            </w:pPr>
            <w:proofErr w:type="spellStart"/>
            <w:r>
              <w:rPr>
                <w:rFonts w:ascii="Times New Roman" w:eastAsia="Times New Roman" w:hAnsi="Times New Roman" w:cs="Times New Roman"/>
                <w:color w:val="222A35"/>
                <w:sz w:val="24"/>
                <w:szCs w:val="24"/>
              </w:rPr>
              <w:t>Спареніуроки</w:t>
            </w:r>
            <w:proofErr w:type="spellEnd"/>
            <w:r>
              <w:rPr>
                <w:rFonts w:ascii="Times New Roman" w:eastAsia="Times New Roman" w:hAnsi="Times New Roman" w:cs="Times New Roman"/>
                <w:color w:val="222A35"/>
                <w:sz w:val="24"/>
                <w:szCs w:val="24"/>
              </w:rPr>
              <w:t>.</w:t>
            </w:r>
          </w:p>
          <w:p w:rsidR="00BB147D" w:rsidRPr="00C94790" w:rsidRDefault="00BB147D" w:rsidP="009D117E">
            <w:pP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Семестрова система</w:t>
            </w:r>
          </w:p>
        </w:tc>
        <w:tc>
          <w:tcPr>
            <w:tcW w:w="3262" w:type="dxa"/>
            <w:tcBorders>
              <w:left w:val="single" w:sz="4" w:space="0" w:color="auto"/>
              <w:right w:val="single" w:sz="4" w:space="0" w:color="auto"/>
            </w:tcBorders>
            <w:shd w:val="clear" w:color="auto" w:fill="auto"/>
            <w:vAlign w:val="bottom"/>
          </w:tcPr>
          <w:p w:rsidR="00BB147D" w:rsidRPr="00C94790" w:rsidRDefault="00BB147D" w:rsidP="009D117E">
            <w:pPr>
              <w:jc w:val="center"/>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Підготовка до ЗНО. Оптимізація освітнього процесу</w:t>
            </w:r>
          </w:p>
        </w:tc>
        <w:tc>
          <w:tcPr>
            <w:tcW w:w="3556" w:type="dxa"/>
            <w:tcBorders>
              <w:left w:val="single" w:sz="4" w:space="0" w:color="auto"/>
              <w:right w:val="single" w:sz="4" w:space="0" w:color="auto"/>
            </w:tcBorders>
            <w:shd w:val="clear" w:color="auto" w:fill="auto"/>
            <w:vAlign w:val="bottom"/>
          </w:tcPr>
          <w:p w:rsidR="00BB147D" w:rsidRPr="00C94790" w:rsidRDefault="00BB147D" w:rsidP="009D117E">
            <w:pPr>
              <w:jc w:val="center"/>
              <w:rPr>
                <w:rFonts w:ascii="Times New Roman" w:eastAsia="Times New Roman" w:hAnsi="Times New Roman" w:cs="Times New Roman"/>
                <w:color w:val="222A35"/>
                <w:w w:val="99"/>
                <w:sz w:val="24"/>
                <w:szCs w:val="24"/>
              </w:rPr>
            </w:pPr>
            <w:r>
              <w:rPr>
                <w:rFonts w:ascii="Times New Roman" w:eastAsia="Times New Roman" w:hAnsi="Times New Roman" w:cs="Times New Roman"/>
                <w:color w:val="222A35"/>
                <w:w w:val="99"/>
                <w:sz w:val="24"/>
                <w:szCs w:val="24"/>
              </w:rPr>
              <w:t>Можливість раціонального виконання домашнього завдання</w:t>
            </w:r>
          </w:p>
        </w:tc>
      </w:tr>
    </w:tbl>
    <w:p w:rsidR="00BB147D" w:rsidRDefault="00BB147D" w:rsidP="00BB147D">
      <w:pPr>
        <w:spacing w:line="0" w:lineRule="atLeast"/>
        <w:ind w:right="423"/>
        <w:rPr>
          <w:rFonts w:ascii="Times New Roman" w:eastAsia="Georgia" w:hAnsi="Times New Roman" w:cs="Times New Roman"/>
          <w:b/>
          <w:color w:val="000099"/>
          <w:sz w:val="24"/>
          <w:szCs w:val="24"/>
        </w:rPr>
      </w:pPr>
    </w:p>
    <w:p w:rsidR="00BB147D" w:rsidRPr="00D10B61" w:rsidRDefault="00BB147D" w:rsidP="00BB147D">
      <w:pPr>
        <w:spacing w:line="30" w:lineRule="exact"/>
        <w:rPr>
          <w:rFonts w:ascii="Times New Roman" w:eastAsia="Times New Roman" w:hAnsi="Times New Roman" w:cs="Times New Roman"/>
          <w:sz w:val="24"/>
          <w:szCs w:val="24"/>
        </w:rPr>
      </w:pPr>
    </w:p>
    <w:tbl>
      <w:tblPr>
        <w:tblW w:w="11250" w:type="dxa"/>
        <w:tblInd w:w="20" w:type="dxa"/>
        <w:tblLayout w:type="fixed"/>
        <w:tblCellMar>
          <w:left w:w="0" w:type="dxa"/>
          <w:right w:w="0" w:type="dxa"/>
        </w:tblCellMar>
        <w:tblLook w:val="0000" w:firstRow="0" w:lastRow="0" w:firstColumn="0" w:lastColumn="0" w:noHBand="0" w:noVBand="0"/>
      </w:tblPr>
      <w:tblGrid>
        <w:gridCol w:w="2390"/>
        <w:gridCol w:w="138"/>
        <w:gridCol w:w="5688"/>
        <w:gridCol w:w="2228"/>
        <w:gridCol w:w="806"/>
      </w:tblGrid>
      <w:tr w:rsidR="00BB147D" w:rsidRPr="00C27E5C" w:rsidTr="009D117E">
        <w:trPr>
          <w:trHeight w:val="598"/>
        </w:trPr>
        <w:tc>
          <w:tcPr>
            <w:tcW w:w="2390" w:type="dxa"/>
            <w:shd w:val="clear" w:color="auto" w:fill="auto"/>
            <w:vAlign w:val="bottom"/>
          </w:tcPr>
          <w:p w:rsidR="00BB147D" w:rsidRPr="00C27E5C" w:rsidRDefault="00BB147D" w:rsidP="009D117E">
            <w:pPr>
              <w:spacing w:line="0" w:lineRule="atLeast"/>
              <w:rPr>
                <w:rFonts w:ascii="Times New Roman" w:eastAsia="Times New Roman" w:hAnsi="Times New Roman" w:cs="Times New Roman"/>
                <w:color w:val="222A35"/>
                <w:sz w:val="24"/>
                <w:szCs w:val="24"/>
              </w:rPr>
            </w:pPr>
            <w:r w:rsidRPr="00C27E5C">
              <w:rPr>
                <w:rFonts w:ascii="Times New Roman" w:eastAsia="Times New Roman" w:hAnsi="Times New Roman" w:cs="Times New Roman"/>
                <w:color w:val="222A35"/>
                <w:sz w:val="24"/>
                <w:szCs w:val="24"/>
              </w:rPr>
              <w:t xml:space="preserve"> </w:t>
            </w:r>
          </w:p>
        </w:tc>
        <w:tc>
          <w:tcPr>
            <w:tcW w:w="138" w:type="dxa"/>
            <w:shd w:val="clear" w:color="auto" w:fill="auto"/>
            <w:vAlign w:val="bottom"/>
          </w:tcPr>
          <w:p w:rsidR="00BB147D" w:rsidRPr="00C27E5C" w:rsidRDefault="00BB147D" w:rsidP="009D117E">
            <w:pPr>
              <w:spacing w:line="0" w:lineRule="atLeast"/>
              <w:rPr>
                <w:rFonts w:ascii="Times New Roman" w:eastAsia="Times New Roman" w:hAnsi="Times New Roman" w:cs="Times New Roman"/>
                <w:sz w:val="24"/>
                <w:szCs w:val="24"/>
              </w:rPr>
            </w:pPr>
          </w:p>
        </w:tc>
        <w:tc>
          <w:tcPr>
            <w:tcW w:w="5688" w:type="dxa"/>
            <w:shd w:val="clear" w:color="auto" w:fill="auto"/>
            <w:vAlign w:val="bottom"/>
          </w:tcPr>
          <w:p w:rsidR="00BB147D" w:rsidRDefault="00BB147D" w:rsidP="009D117E">
            <w:pPr>
              <w:spacing w:line="0" w:lineRule="atLeast"/>
              <w:ind w:left="540"/>
              <w:rPr>
                <w:rFonts w:ascii="Times New Roman" w:eastAsia="Georgia" w:hAnsi="Times New Roman" w:cs="Times New Roman"/>
                <w:b/>
                <w:color w:val="000099"/>
                <w:sz w:val="24"/>
                <w:szCs w:val="24"/>
              </w:rPr>
            </w:pPr>
            <w:r w:rsidRPr="00C27E5C">
              <w:rPr>
                <w:rFonts w:ascii="Times New Roman" w:eastAsia="Georgia" w:hAnsi="Times New Roman" w:cs="Times New Roman"/>
                <w:b/>
                <w:color w:val="000099"/>
                <w:sz w:val="24"/>
                <w:szCs w:val="24"/>
              </w:rPr>
              <w:t>Негативні тенденції</w:t>
            </w:r>
          </w:p>
          <w:p w:rsidR="00BB147D" w:rsidRPr="00C27E5C" w:rsidRDefault="00BB147D" w:rsidP="009D117E">
            <w:pPr>
              <w:spacing w:line="0" w:lineRule="atLeast"/>
              <w:ind w:left="540" w:hanging="2806"/>
              <w:rPr>
                <w:rFonts w:ascii="Times New Roman" w:eastAsia="Georgia" w:hAnsi="Times New Roman" w:cs="Times New Roman"/>
                <w:b/>
                <w:color w:val="000099"/>
                <w:sz w:val="24"/>
                <w:szCs w:val="24"/>
              </w:rPr>
            </w:pPr>
          </w:p>
        </w:tc>
        <w:tc>
          <w:tcPr>
            <w:tcW w:w="2228" w:type="dxa"/>
            <w:shd w:val="clear" w:color="auto" w:fill="auto"/>
            <w:vAlign w:val="bottom"/>
          </w:tcPr>
          <w:p w:rsidR="00BB147D" w:rsidRDefault="00BB147D" w:rsidP="009D117E">
            <w:pPr>
              <w:spacing w:line="0" w:lineRule="atLeast"/>
              <w:rPr>
                <w:rFonts w:ascii="Times New Roman" w:eastAsia="Times New Roman" w:hAnsi="Times New Roman" w:cs="Times New Roman"/>
                <w:sz w:val="24"/>
                <w:szCs w:val="24"/>
              </w:rPr>
            </w:pPr>
          </w:p>
          <w:p w:rsidR="00BB147D" w:rsidRDefault="00BB147D" w:rsidP="009D117E">
            <w:pPr>
              <w:spacing w:line="0" w:lineRule="atLeast"/>
              <w:rPr>
                <w:rFonts w:ascii="Times New Roman" w:eastAsia="Times New Roman" w:hAnsi="Times New Roman" w:cs="Times New Roman"/>
                <w:sz w:val="24"/>
                <w:szCs w:val="24"/>
              </w:rPr>
            </w:pPr>
          </w:p>
          <w:p w:rsidR="00BB147D" w:rsidRPr="00C27E5C" w:rsidRDefault="00BB147D" w:rsidP="009D117E">
            <w:pPr>
              <w:spacing w:line="0" w:lineRule="atLeast"/>
              <w:rPr>
                <w:rFonts w:ascii="Times New Roman" w:eastAsia="Times New Roman" w:hAnsi="Times New Roman" w:cs="Times New Roman"/>
                <w:sz w:val="24"/>
                <w:szCs w:val="24"/>
              </w:rPr>
            </w:pPr>
          </w:p>
        </w:tc>
        <w:tc>
          <w:tcPr>
            <w:tcW w:w="806" w:type="dxa"/>
            <w:shd w:val="clear" w:color="auto" w:fill="auto"/>
            <w:vAlign w:val="bottom"/>
          </w:tcPr>
          <w:p w:rsidR="00BB147D" w:rsidRPr="00C27E5C" w:rsidRDefault="00BB147D" w:rsidP="009D117E">
            <w:pPr>
              <w:spacing w:line="0" w:lineRule="atLeast"/>
              <w:rPr>
                <w:rFonts w:ascii="Times New Roman" w:eastAsia="Times New Roman" w:hAnsi="Times New Roman" w:cs="Times New Roman"/>
                <w:sz w:val="24"/>
                <w:szCs w:val="24"/>
              </w:rPr>
            </w:pPr>
          </w:p>
        </w:tc>
      </w:tr>
    </w:tbl>
    <w:p w:rsidR="00BB147D" w:rsidRDefault="00BB147D" w:rsidP="00BB147D">
      <w:pPr>
        <w:spacing w:line="265" w:lineRule="auto"/>
        <w:ind w:left="120" w:right="520" w:firstLine="566"/>
        <w:rPr>
          <w:rFonts w:ascii="Times New Roman" w:eastAsia="Times New Roman" w:hAnsi="Times New Roman" w:cs="Times New Roman"/>
          <w:b/>
          <w:color w:val="C00000"/>
          <w:sz w:val="24"/>
          <w:szCs w:val="24"/>
        </w:rPr>
      </w:pPr>
    </w:p>
    <w:tbl>
      <w:tblPr>
        <w:tblStyle w:val="a5"/>
        <w:tblW w:w="0" w:type="auto"/>
        <w:tblInd w:w="120" w:type="dxa"/>
        <w:tblLook w:val="04A0" w:firstRow="1" w:lastRow="0" w:firstColumn="1" w:lastColumn="0" w:noHBand="0" w:noVBand="1"/>
      </w:tblPr>
      <w:tblGrid>
        <w:gridCol w:w="3072"/>
        <w:gridCol w:w="3750"/>
        <w:gridCol w:w="3133"/>
      </w:tblGrid>
      <w:tr w:rsidR="00BB147D" w:rsidTr="009D117E">
        <w:tc>
          <w:tcPr>
            <w:tcW w:w="3283" w:type="dxa"/>
          </w:tcPr>
          <w:p w:rsidR="00BB147D" w:rsidRPr="001D48F5" w:rsidRDefault="00BB147D" w:rsidP="009D117E">
            <w:pPr>
              <w:spacing w:line="265" w:lineRule="auto"/>
              <w:ind w:right="520"/>
              <w:jc w:val="center"/>
              <w:rPr>
                <w:rFonts w:ascii="Times New Roman" w:eastAsia="Times New Roman" w:hAnsi="Times New Roman" w:cs="Times New Roman"/>
                <w:b/>
                <w:sz w:val="24"/>
                <w:szCs w:val="24"/>
              </w:rPr>
            </w:pPr>
            <w:r w:rsidRPr="001D48F5">
              <w:rPr>
                <w:rFonts w:ascii="Times New Roman" w:eastAsia="Times New Roman" w:hAnsi="Times New Roman" w:cs="Times New Roman"/>
                <w:b/>
                <w:sz w:val="24"/>
                <w:szCs w:val="24"/>
              </w:rPr>
              <w:t>Проблеми</w:t>
            </w:r>
          </w:p>
        </w:tc>
        <w:tc>
          <w:tcPr>
            <w:tcW w:w="3283" w:type="dxa"/>
          </w:tcPr>
          <w:p w:rsidR="00BB147D" w:rsidRPr="001D48F5" w:rsidRDefault="00BB147D" w:rsidP="009D117E">
            <w:pPr>
              <w:spacing w:line="265" w:lineRule="auto"/>
              <w:ind w:right="520"/>
              <w:jc w:val="center"/>
              <w:rPr>
                <w:rFonts w:ascii="Times New Roman" w:eastAsia="Times New Roman" w:hAnsi="Times New Roman" w:cs="Times New Roman"/>
                <w:b/>
                <w:sz w:val="24"/>
                <w:szCs w:val="24"/>
              </w:rPr>
            </w:pPr>
            <w:r w:rsidRPr="001D48F5">
              <w:rPr>
                <w:rFonts w:ascii="Times New Roman" w:eastAsia="Times New Roman" w:hAnsi="Times New Roman" w:cs="Times New Roman"/>
                <w:b/>
                <w:sz w:val="24"/>
                <w:szCs w:val="24"/>
              </w:rPr>
              <w:t>Перешкоди</w:t>
            </w:r>
          </w:p>
        </w:tc>
        <w:tc>
          <w:tcPr>
            <w:tcW w:w="3283" w:type="dxa"/>
          </w:tcPr>
          <w:p w:rsidR="00BB147D" w:rsidRPr="001D48F5" w:rsidRDefault="00BB147D" w:rsidP="009D117E">
            <w:pPr>
              <w:spacing w:line="265" w:lineRule="auto"/>
              <w:ind w:right="520"/>
              <w:jc w:val="center"/>
              <w:rPr>
                <w:rFonts w:ascii="Times New Roman" w:eastAsia="Times New Roman" w:hAnsi="Times New Roman" w:cs="Times New Roman"/>
                <w:b/>
                <w:sz w:val="24"/>
                <w:szCs w:val="24"/>
              </w:rPr>
            </w:pPr>
            <w:r w:rsidRPr="001D48F5">
              <w:rPr>
                <w:rFonts w:ascii="Times New Roman" w:eastAsia="Times New Roman" w:hAnsi="Times New Roman" w:cs="Times New Roman"/>
                <w:b/>
                <w:sz w:val="24"/>
                <w:szCs w:val="24"/>
              </w:rPr>
              <w:t>Шляхи усунення</w:t>
            </w:r>
          </w:p>
        </w:tc>
      </w:tr>
      <w:tr w:rsidR="00BB147D" w:rsidTr="009D117E">
        <w:tc>
          <w:tcPr>
            <w:tcW w:w="3283" w:type="dxa"/>
          </w:tcPr>
          <w:p w:rsidR="00BB147D" w:rsidRDefault="00BB147D" w:rsidP="009D117E">
            <w:pPr>
              <w:spacing w:line="265" w:lineRule="auto"/>
              <w:ind w:right="520" w:firstLine="164"/>
              <w:rPr>
                <w:rFonts w:ascii="Times New Roman" w:eastAsia="Times New Roman" w:hAnsi="Times New Roman" w:cs="Times New Roman"/>
                <w:b/>
                <w:color w:val="C00000"/>
                <w:sz w:val="24"/>
                <w:szCs w:val="24"/>
              </w:rPr>
            </w:pPr>
            <w:r w:rsidRPr="00BE22BF">
              <w:rPr>
                <w:rFonts w:ascii="Times New Roman" w:eastAsia="Georgia" w:hAnsi="Times New Roman" w:cs="Times New Roman"/>
                <w:sz w:val="24"/>
                <w:szCs w:val="24"/>
              </w:rPr>
              <w:t>Розташування</w:t>
            </w:r>
          </w:p>
        </w:tc>
        <w:tc>
          <w:tcPr>
            <w:tcW w:w="3283" w:type="dxa"/>
          </w:tcPr>
          <w:p w:rsidR="00BB147D" w:rsidRPr="0071579C" w:rsidRDefault="00BB147D" w:rsidP="009D117E">
            <w:pPr>
              <w:spacing w:line="292" w:lineRule="exact"/>
              <w:ind w:left="100"/>
              <w:rPr>
                <w:rFonts w:ascii="Times New Roman" w:eastAsia="Times New Roman" w:hAnsi="Times New Roman" w:cs="Times New Roman"/>
                <w:color w:val="222A35"/>
                <w:sz w:val="24"/>
                <w:szCs w:val="24"/>
              </w:rPr>
            </w:pPr>
            <w:r w:rsidRPr="0071579C">
              <w:rPr>
                <w:rFonts w:ascii="Times New Roman" w:eastAsia="Times New Roman" w:hAnsi="Times New Roman" w:cs="Times New Roman"/>
                <w:color w:val="222A35"/>
                <w:sz w:val="24"/>
                <w:szCs w:val="24"/>
              </w:rPr>
              <w:t>У ліцеї навчаються діти майже з усіх</w:t>
            </w:r>
            <w:r>
              <w:rPr>
                <w:rFonts w:ascii="Times New Roman" w:eastAsia="Times New Roman" w:hAnsi="Times New Roman" w:cs="Times New Roman"/>
                <w:color w:val="222A35"/>
                <w:sz w:val="24"/>
                <w:szCs w:val="24"/>
              </w:rPr>
              <w:t xml:space="preserve"> мікрорайонів міста.</w:t>
            </w:r>
          </w:p>
          <w:tbl>
            <w:tblPr>
              <w:tblW w:w="3524" w:type="dxa"/>
              <w:tblInd w:w="10" w:type="dxa"/>
              <w:tblCellMar>
                <w:left w:w="0" w:type="dxa"/>
                <w:right w:w="0" w:type="dxa"/>
              </w:tblCellMar>
              <w:tblLook w:val="0000" w:firstRow="0" w:lastRow="0" w:firstColumn="0" w:lastColumn="0" w:noHBand="0" w:noVBand="0"/>
            </w:tblPr>
            <w:tblGrid>
              <w:gridCol w:w="3524"/>
            </w:tblGrid>
            <w:tr w:rsidR="00BB147D" w:rsidRPr="00C27E5C" w:rsidTr="009D117E">
              <w:trPr>
                <w:trHeight w:val="311"/>
              </w:trPr>
              <w:tc>
                <w:tcPr>
                  <w:tcW w:w="3524" w:type="dxa"/>
                  <w:tcBorders>
                    <w:top w:val="nil"/>
                  </w:tcBorders>
                  <w:shd w:val="clear" w:color="auto" w:fill="auto"/>
                  <w:vAlign w:val="bottom"/>
                </w:tcPr>
                <w:p w:rsidR="00BB147D" w:rsidRPr="00C27E5C" w:rsidRDefault="00BB147D" w:rsidP="009D117E">
                  <w:pPr>
                    <w:spacing w:line="0" w:lineRule="atLeast"/>
                    <w:rPr>
                      <w:rFonts w:ascii="Times New Roman" w:eastAsia="Times New Roman" w:hAnsi="Times New Roman" w:cs="Times New Roman"/>
                      <w:color w:val="222A35"/>
                      <w:sz w:val="24"/>
                      <w:szCs w:val="24"/>
                    </w:rPr>
                  </w:pPr>
                  <w:r w:rsidRPr="00C74D01">
                    <w:rPr>
                      <w:rFonts w:ascii="Times New Roman" w:eastAsia="Times New Roman" w:hAnsi="Times New Roman" w:cs="Times New Roman"/>
                      <w:color w:val="222A35"/>
                      <w:sz w:val="24"/>
                      <w:szCs w:val="24"/>
                    </w:rPr>
                    <w:t xml:space="preserve"> </w:t>
                  </w:r>
                  <w:r w:rsidRPr="00C27E5C">
                    <w:rPr>
                      <w:rFonts w:ascii="Times New Roman" w:eastAsia="Times New Roman" w:hAnsi="Times New Roman" w:cs="Times New Roman"/>
                      <w:color w:val="222A35"/>
                      <w:sz w:val="24"/>
                      <w:szCs w:val="24"/>
                    </w:rPr>
                    <w:t>Відсутність</w:t>
                  </w:r>
                  <w:r>
                    <w:rPr>
                      <w:rFonts w:ascii="Times New Roman" w:eastAsia="Times New Roman" w:hAnsi="Times New Roman" w:cs="Times New Roman"/>
                      <w:color w:val="222A35"/>
                      <w:sz w:val="24"/>
                      <w:szCs w:val="24"/>
                    </w:rPr>
                    <w:t xml:space="preserve"> зручного транспорту</w:t>
                  </w:r>
                  <w:r w:rsidRPr="00C27E5C">
                    <w:rPr>
                      <w:rFonts w:ascii="Times New Roman" w:eastAsia="Times New Roman" w:hAnsi="Times New Roman" w:cs="Times New Roman"/>
                      <w:color w:val="222A35"/>
                      <w:sz w:val="24"/>
                      <w:szCs w:val="24"/>
                    </w:rPr>
                    <w:t xml:space="preserve"> </w:t>
                  </w:r>
                </w:p>
              </w:tc>
            </w:tr>
          </w:tbl>
          <w:p w:rsidR="00BB147D" w:rsidRDefault="00BB147D" w:rsidP="009D117E">
            <w:pPr>
              <w:spacing w:line="265" w:lineRule="auto"/>
              <w:ind w:right="520"/>
              <w:rPr>
                <w:rFonts w:ascii="Times New Roman" w:eastAsia="Times New Roman" w:hAnsi="Times New Roman" w:cs="Times New Roman"/>
                <w:b/>
                <w:color w:val="C00000"/>
                <w:sz w:val="24"/>
                <w:szCs w:val="24"/>
              </w:rPr>
            </w:pPr>
          </w:p>
        </w:tc>
        <w:tc>
          <w:tcPr>
            <w:tcW w:w="3283" w:type="dxa"/>
          </w:tcPr>
          <w:p w:rsidR="00BB147D" w:rsidRDefault="00BB147D" w:rsidP="009D117E">
            <w:pPr>
              <w:spacing w:line="265" w:lineRule="auto"/>
              <w:ind w:left="196" w:right="520"/>
              <w:rPr>
                <w:rFonts w:ascii="Times New Roman" w:eastAsia="Times New Roman" w:hAnsi="Times New Roman" w:cs="Times New Roman"/>
                <w:b/>
                <w:color w:val="C00000"/>
                <w:sz w:val="24"/>
                <w:szCs w:val="24"/>
              </w:rPr>
            </w:pPr>
            <w:r w:rsidRPr="009373BB">
              <w:rPr>
                <w:rFonts w:ascii="Times New Roman" w:eastAsia="Georgia" w:hAnsi="Times New Roman" w:cs="Times New Roman"/>
                <w:noProof/>
                <w:sz w:val="24"/>
                <w:szCs w:val="24"/>
              </w:rPr>
              <w:t>Клопотання щодо налагодженння руху кільцевого автобусу</w:t>
            </w:r>
          </w:p>
        </w:tc>
      </w:tr>
      <w:tr w:rsidR="00BB147D" w:rsidTr="009D117E">
        <w:tc>
          <w:tcPr>
            <w:tcW w:w="3283" w:type="dxa"/>
          </w:tcPr>
          <w:p w:rsidR="00BB147D" w:rsidRPr="00C27E5C" w:rsidRDefault="00BB147D" w:rsidP="009D117E">
            <w:pPr>
              <w:spacing w:line="0" w:lineRule="atLeast"/>
              <w:ind w:left="120"/>
              <w:rPr>
                <w:rFonts w:ascii="Times New Roman" w:eastAsia="Times New Roman" w:hAnsi="Times New Roman" w:cs="Times New Roman"/>
                <w:color w:val="222A35"/>
                <w:sz w:val="24"/>
                <w:szCs w:val="24"/>
              </w:rPr>
            </w:pPr>
            <w:r>
              <w:rPr>
                <w:rFonts w:ascii="Times New Roman" w:eastAsia="Times New Roman" w:hAnsi="Times New Roman" w:cs="Times New Roman"/>
                <w:color w:val="222A35"/>
                <w:sz w:val="24"/>
                <w:szCs w:val="24"/>
              </w:rPr>
              <w:t>Протікання</w:t>
            </w:r>
            <w:r w:rsidRPr="00C27E5C">
              <w:rPr>
                <w:rFonts w:ascii="Times New Roman" w:eastAsia="Times New Roman" w:hAnsi="Times New Roman" w:cs="Times New Roman"/>
                <w:color w:val="222A35"/>
                <w:sz w:val="24"/>
                <w:szCs w:val="24"/>
              </w:rPr>
              <w:t xml:space="preserve"> покрівлі.</w:t>
            </w:r>
          </w:p>
          <w:p w:rsidR="00BB147D" w:rsidRPr="00BE22BF" w:rsidRDefault="00BB147D" w:rsidP="009D117E">
            <w:pPr>
              <w:spacing w:line="265" w:lineRule="auto"/>
              <w:ind w:right="76"/>
              <w:rPr>
                <w:rFonts w:ascii="Times New Roman" w:eastAsia="Georgia" w:hAnsi="Times New Roman" w:cs="Times New Roman"/>
                <w:sz w:val="24"/>
                <w:szCs w:val="24"/>
              </w:rPr>
            </w:pPr>
            <w:r>
              <w:rPr>
                <w:rFonts w:ascii="Times New Roman" w:eastAsia="Times New Roman" w:hAnsi="Times New Roman" w:cs="Times New Roman"/>
                <w:color w:val="222A35"/>
                <w:sz w:val="24"/>
                <w:szCs w:val="24"/>
              </w:rPr>
              <w:t xml:space="preserve"> </w:t>
            </w:r>
            <w:r w:rsidRPr="00C27E5C">
              <w:rPr>
                <w:rFonts w:ascii="Times New Roman" w:eastAsia="Times New Roman" w:hAnsi="Times New Roman" w:cs="Times New Roman"/>
                <w:color w:val="222A35"/>
                <w:sz w:val="24"/>
                <w:szCs w:val="24"/>
              </w:rPr>
              <w:t>Поява тріщин на</w:t>
            </w:r>
            <w:r>
              <w:rPr>
                <w:rFonts w:ascii="Times New Roman" w:eastAsia="Times New Roman" w:hAnsi="Times New Roman" w:cs="Times New Roman"/>
                <w:color w:val="222A35"/>
                <w:sz w:val="24"/>
                <w:szCs w:val="24"/>
              </w:rPr>
              <w:t xml:space="preserve"> </w:t>
            </w:r>
            <w:r w:rsidRPr="00C27E5C">
              <w:rPr>
                <w:rFonts w:ascii="Times New Roman" w:eastAsia="Times New Roman" w:hAnsi="Times New Roman" w:cs="Times New Roman"/>
                <w:color w:val="222A35"/>
                <w:sz w:val="24"/>
                <w:szCs w:val="24"/>
              </w:rPr>
              <w:t>стінах будівлі</w:t>
            </w:r>
          </w:p>
        </w:tc>
        <w:tc>
          <w:tcPr>
            <w:tcW w:w="3283" w:type="dxa"/>
          </w:tcPr>
          <w:p w:rsidR="00BB147D" w:rsidRPr="007B25EA" w:rsidRDefault="00BB147D" w:rsidP="009D117E">
            <w:pPr>
              <w:spacing w:line="0" w:lineRule="atLeast"/>
              <w:ind w:firstLine="193"/>
              <w:rPr>
                <w:rFonts w:ascii="Times New Roman" w:eastAsia="Georgia" w:hAnsi="Times New Roman" w:cs="Times New Roman"/>
                <w:sz w:val="24"/>
                <w:szCs w:val="24"/>
              </w:rPr>
            </w:pPr>
            <w:r w:rsidRPr="007B25EA">
              <w:rPr>
                <w:rFonts w:ascii="Times New Roman" w:eastAsia="Georgia" w:hAnsi="Times New Roman" w:cs="Times New Roman"/>
                <w:sz w:val="24"/>
                <w:szCs w:val="24"/>
              </w:rPr>
              <w:t>Відсутність фінансування</w:t>
            </w:r>
          </w:p>
          <w:p w:rsidR="00BB147D" w:rsidRPr="0071579C" w:rsidRDefault="00BB147D" w:rsidP="009D117E">
            <w:pPr>
              <w:spacing w:line="292" w:lineRule="exact"/>
              <w:ind w:left="100"/>
              <w:rPr>
                <w:rFonts w:ascii="Times New Roman" w:eastAsia="Times New Roman" w:hAnsi="Times New Roman" w:cs="Times New Roman"/>
                <w:color w:val="222A35"/>
                <w:sz w:val="24"/>
                <w:szCs w:val="24"/>
              </w:rPr>
            </w:pPr>
            <w:r>
              <w:rPr>
                <w:rFonts w:ascii="Times New Roman" w:eastAsia="Georgia" w:hAnsi="Times New Roman" w:cs="Times New Roman"/>
                <w:sz w:val="24"/>
                <w:szCs w:val="24"/>
              </w:rPr>
              <w:t>к</w:t>
            </w:r>
            <w:r w:rsidRPr="007B25EA">
              <w:rPr>
                <w:rFonts w:ascii="Times New Roman" w:eastAsia="Georgia" w:hAnsi="Times New Roman" w:cs="Times New Roman"/>
                <w:sz w:val="24"/>
                <w:szCs w:val="24"/>
              </w:rPr>
              <w:t>апітального ремонту будівлі</w:t>
            </w:r>
          </w:p>
        </w:tc>
        <w:tc>
          <w:tcPr>
            <w:tcW w:w="3283" w:type="dxa"/>
          </w:tcPr>
          <w:p w:rsidR="00BB147D" w:rsidRPr="009373BB" w:rsidRDefault="00BB147D" w:rsidP="009D117E">
            <w:pPr>
              <w:spacing w:line="265" w:lineRule="auto"/>
              <w:ind w:left="54"/>
              <w:rPr>
                <w:rFonts w:ascii="Times New Roman" w:eastAsia="Georgia" w:hAnsi="Times New Roman" w:cs="Times New Roman"/>
                <w:noProof/>
                <w:sz w:val="24"/>
                <w:szCs w:val="24"/>
              </w:rPr>
            </w:pPr>
            <w:r w:rsidRPr="009373BB">
              <w:rPr>
                <w:rFonts w:ascii="Times New Roman" w:eastAsia="Georgia" w:hAnsi="Times New Roman" w:cs="Times New Roman"/>
                <w:sz w:val="24"/>
                <w:szCs w:val="24"/>
              </w:rPr>
              <w:t>Виділення коштів на капітальний ремонт покрівлі та будівлі ліцею</w:t>
            </w:r>
          </w:p>
        </w:tc>
      </w:tr>
      <w:tr w:rsidR="00BB147D" w:rsidTr="009D117E">
        <w:tc>
          <w:tcPr>
            <w:tcW w:w="3283" w:type="dxa"/>
          </w:tcPr>
          <w:p w:rsidR="00BB147D" w:rsidRDefault="00BB147D" w:rsidP="009D117E">
            <w:pPr>
              <w:spacing w:line="0" w:lineRule="atLeast"/>
              <w:ind w:left="164"/>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Необхідність ремонту актової зали, навчальних кабінетів, коридорів ліцею, спортивної зали, господарських приміщень , огорожі.</w:t>
            </w:r>
          </w:p>
          <w:p w:rsidR="00BB147D" w:rsidRDefault="00BB147D" w:rsidP="009D117E">
            <w:pPr>
              <w:spacing w:line="0" w:lineRule="atLeast"/>
              <w:ind w:left="120"/>
              <w:rPr>
                <w:rFonts w:ascii="Times New Roman" w:eastAsia="Times New Roman" w:hAnsi="Times New Roman" w:cs="Times New Roman"/>
                <w:color w:val="222A35"/>
                <w:sz w:val="24"/>
                <w:szCs w:val="24"/>
              </w:rPr>
            </w:pPr>
            <w:r>
              <w:rPr>
                <w:rFonts w:ascii="Times New Roman" w:eastAsia="Times New Roman" w:hAnsi="Times New Roman" w:cs="Times New Roman"/>
                <w:sz w:val="24"/>
                <w:szCs w:val="24"/>
              </w:rPr>
              <w:t>Встановлення обладнання в їдальні ліцею</w:t>
            </w:r>
          </w:p>
        </w:tc>
        <w:tc>
          <w:tcPr>
            <w:tcW w:w="3283" w:type="dxa"/>
          </w:tcPr>
          <w:p w:rsidR="00BB147D" w:rsidRPr="007B25EA" w:rsidRDefault="00BB147D" w:rsidP="009D117E">
            <w:pPr>
              <w:spacing w:line="0" w:lineRule="atLeast"/>
              <w:ind w:firstLine="193"/>
              <w:rPr>
                <w:rFonts w:ascii="Times New Roman" w:eastAsia="Georgia" w:hAnsi="Times New Roman" w:cs="Times New Roman"/>
                <w:sz w:val="24"/>
                <w:szCs w:val="24"/>
              </w:rPr>
            </w:pPr>
            <w:r w:rsidRPr="007B25EA">
              <w:rPr>
                <w:rFonts w:ascii="Times New Roman" w:eastAsia="Georgia" w:hAnsi="Times New Roman" w:cs="Times New Roman"/>
                <w:sz w:val="24"/>
                <w:szCs w:val="24"/>
              </w:rPr>
              <w:t>Відсутність фінансування</w:t>
            </w:r>
          </w:p>
        </w:tc>
        <w:tc>
          <w:tcPr>
            <w:tcW w:w="3283" w:type="dxa"/>
          </w:tcPr>
          <w:p w:rsidR="00BB147D" w:rsidRPr="009373BB" w:rsidRDefault="00BB147D" w:rsidP="009D117E">
            <w:pPr>
              <w:spacing w:line="265" w:lineRule="auto"/>
              <w:ind w:left="54"/>
              <w:rPr>
                <w:rFonts w:ascii="Times New Roman" w:eastAsia="Georgia" w:hAnsi="Times New Roman" w:cs="Times New Roman"/>
                <w:sz w:val="24"/>
                <w:szCs w:val="24"/>
              </w:rPr>
            </w:pPr>
            <w:r w:rsidRPr="009373BB">
              <w:rPr>
                <w:rFonts w:ascii="Times New Roman" w:eastAsia="Georgia" w:hAnsi="Times New Roman" w:cs="Times New Roman"/>
                <w:sz w:val="24"/>
                <w:szCs w:val="24"/>
              </w:rPr>
              <w:t xml:space="preserve">Виділення коштів на ремонт актової та спортивної залів, навчальних кабінетів, коридорів ліцею,огорожі </w:t>
            </w:r>
          </w:p>
        </w:tc>
      </w:tr>
    </w:tbl>
    <w:p w:rsidR="00BB147D" w:rsidRDefault="00BB147D" w:rsidP="00BB147D">
      <w:pPr>
        <w:spacing w:line="265" w:lineRule="auto"/>
        <w:ind w:left="120" w:right="520" w:firstLine="566"/>
        <w:rPr>
          <w:rFonts w:ascii="Times New Roman" w:eastAsia="Times New Roman" w:hAnsi="Times New Roman" w:cs="Times New Roman"/>
          <w:b/>
          <w:color w:val="C00000"/>
          <w:sz w:val="24"/>
          <w:szCs w:val="24"/>
        </w:rPr>
      </w:pPr>
    </w:p>
    <w:p w:rsidR="00BB147D" w:rsidRPr="007B25EA" w:rsidRDefault="00BB147D" w:rsidP="00BB147D">
      <w:pPr>
        <w:ind w:left="120" w:right="520" w:firstLine="566"/>
        <w:rPr>
          <w:rFonts w:ascii="Times New Roman" w:eastAsia="Times New Roman" w:hAnsi="Times New Roman" w:cs="Times New Roman"/>
          <w:b/>
          <w:color w:val="C00000"/>
          <w:sz w:val="24"/>
          <w:szCs w:val="24"/>
        </w:rPr>
      </w:pPr>
      <w:r w:rsidRPr="007B25EA">
        <w:rPr>
          <w:rFonts w:ascii="Times New Roman" w:eastAsia="Times New Roman" w:hAnsi="Times New Roman" w:cs="Times New Roman"/>
          <w:b/>
          <w:color w:val="C00000"/>
          <w:sz w:val="24"/>
          <w:szCs w:val="24"/>
        </w:rPr>
        <w:t>2.4. Аналіз стану та прогноз тенденцій зміни соціального замовлення на освітні послуги</w:t>
      </w:r>
    </w:p>
    <w:p w:rsidR="00BB147D" w:rsidRPr="00C27E5C" w:rsidRDefault="00BB147D" w:rsidP="00BB147D">
      <w:pPr>
        <w:rPr>
          <w:rFonts w:ascii="Times New Roman" w:eastAsia="Times New Roman" w:hAnsi="Times New Roman" w:cs="Times New Roman"/>
          <w:color w:val="FF0000"/>
          <w:sz w:val="24"/>
          <w:szCs w:val="24"/>
        </w:rPr>
      </w:pPr>
    </w:p>
    <w:p w:rsidR="00BB147D" w:rsidRPr="00C27E5C" w:rsidRDefault="00BB147D" w:rsidP="00BB147D">
      <w:pPr>
        <w:ind w:left="120" w:right="300" w:firstLine="569"/>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Соціальне замовлення на освіту – це відображення інтересів тих сторін, чиї потреби задовольняються в процесі діяльності освітньої установи.</w:t>
      </w:r>
    </w:p>
    <w:p w:rsidR="00BB147D" w:rsidRPr="00C27E5C" w:rsidRDefault="00BB147D" w:rsidP="00BB147D">
      <w:pPr>
        <w:ind w:firstLine="569"/>
        <w:rPr>
          <w:rFonts w:ascii="Times New Roman" w:eastAsia="Times New Roman" w:hAnsi="Times New Roman" w:cs="Times New Roman"/>
          <w:sz w:val="24"/>
          <w:szCs w:val="24"/>
        </w:rPr>
      </w:pPr>
      <w:bookmarkStart w:id="21" w:name="page10"/>
      <w:bookmarkEnd w:id="21"/>
      <w:r w:rsidRPr="00C27E5C">
        <w:rPr>
          <w:rFonts w:ascii="Times New Roman" w:eastAsia="Times New Roman" w:hAnsi="Times New Roman" w:cs="Times New Roman"/>
          <w:sz w:val="24"/>
          <w:szCs w:val="24"/>
        </w:rPr>
        <w:t>Характеристика соціального замовлення стосовно ліцею складається з таких основних компонентів:</w:t>
      </w:r>
    </w:p>
    <w:p w:rsidR="00BB147D" w:rsidRPr="00C27E5C" w:rsidRDefault="00BB147D" w:rsidP="00636494">
      <w:pPr>
        <w:pStyle w:val="a8"/>
        <w:numPr>
          <w:ilvl w:val="0"/>
          <w:numId w:val="90"/>
        </w:numPr>
        <w:spacing w:after="0" w:line="240" w:lineRule="auto"/>
        <w:ind w:right="4100"/>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державного</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замовлення</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(визначається </w:t>
      </w:r>
      <w:r>
        <w:rPr>
          <w:rFonts w:ascii="Times New Roman" w:eastAsia="Times New Roman" w:hAnsi="Times New Roman" w:cs="Times New Roman"/>
          <w:sz w:val="24"/>
          <w:szCs w:val="24"/>
        </w:rPr>
        <w:t xml:space="preserve">  но</w:t>
      </w:r>
      <w:r w:rsidRPr="00C27E5C">
        <w:rPr>
          <w:rFonts w:ascii="Times New Roman" w:eastAsia="Times New Roman" w:hAnsi="Times New Roman" w:cs="Times New Roman"/>
          <w:sz w:val="24"/>
          <w:szCs w:val="24"/>
        </w:rPr>
        <w:t xml:space="preserve">рмативними документами, в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першу чергу державним освітнім стандартом);</w:t>
      </w:r>
    </w:p>
    <w:p w:rsidR="00BB147D" w:rsidRPr="00C27E5C" w:rsidRDefault="00BB147D" w:rsidP="00636494">
      <w:pPr>
        <w:numPr>
          <w:ilvl w:val="0"/>
          <w:numId w:val="90"/>
        </w:numPr>
        <w:tabs>
          <w:tab w:val="left" w:pos="700"/>
        </w:tabs>
        <w:spacing w:after="0" w:line="240" w:lineRule="auto"/>
        <w:ind w:right="410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потреб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здобувачів </w:t>
      </w:r>
      <w:r>
        <w:rPr>
          <w:rFonts w:ascii="Times New Roman" w:eastAsia="Times New Roman" w:hAnsi="Times New Roman" w:cs="Times New Roman"/>
          <w:sz w:val="24"/>
          <w:szCs w:val="24"/>
        </w:rPr>
        <w:t xml:space="preserve">  освіти</w:t>
      </w:r>
      <w:r w:rsidRPr="00C27E5C">
        <w:rPr>
          <w:rFonts w:ascii="Times New Roman" w:eastAsia="Times New Roman" w:hAnsi="Times New Roman" w:cs="Times New Roman"/>
          <w:sz w:val="24"/>
          <w:szCs w:val="24"/>
        </w:rPr>
        <w:t xml:space="preserve"> (виявляються</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  за результатами опитувань, анкетування та експертних оцінок педагогів);</w:t>
      </w:r>
    </w:p>
    <w:p w:rsidR="00BB147D" w:rsidRPr="00C27E5C" w:rsidRDefault="00BB147D" w:rsidP="00636494">
      <w:pPr>
        <w:numPr>
          <w:ilvl w:val="0"/>
          <w:numId w:val="90"/>
        </w:numPr>
        <w:tabs>
          <w:tab w:val="left" w:pos="700"/>
        </w:tabs>
        <w:spacing w:after="0" w:line="240" w:lineRule="auto"/>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очікувань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 батьків </w:t>
      </w:r>
      <w:r>
        <w:rPr>
          <w:rFonts w:ascii="Times New Roman" w:eastAsia="Times New Roman" w:hAnsi="Times New Roman" w:cs="Times New Roman"/>
          <w:sz w:val="24"/>
          <w:szCs w:val="24"/>
        </w:rPr>
        <w:t xml:space="preserve">(визначаються в </w:t>
      </w:r>
      <w:r w:rsidRPr="00C27E5C">
        <w:rPr>
          <w:rFonts w:ascii="Times New Roman" w:eastAsia="Times New Roman" w:hAnsi="Times New Roman" w:cs="Times New Roman"/>
          <w:sz w:val="24"/>
          <w:szCs w:val="24"/>
        </w:rPr>
        <w:t xml:space="preserve">ході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 бесід,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 соціологічних  досліджень, анкетування тощо);</w:t>
      </w:r>
    </w:p>
    <w:p w:rsidR="00BB147D" w:rsidRPr="00C27E5C" w:rsidRDefault="00BB147D" w:rsidP="00636494">
      <w:pPr>
        <w:numPr>
          <w:ilvl w:val="0"/>
          <w:numId w:val="90"/>
        </w:numPr>
        <w:tabs>
          <w:tab w:val="left" w:pos="700"/>
        </w:tabs>
        <w:spacing w:after="0" w:line="240" w:lineRule="auto"/>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професійно-педагогічних   потреб   учителів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(виявляються   в   процесі   бесід, анкетування, опитувань, публічного обговорення шкільних проблем).</w:t>
      </w:r>
    </w:p>
    <w:p w:rsidR="00BB147D" w:rsidRPr="00C27E5C" w:rsidRDefault="00BB147D" w:rsidP="00636494">
      <w:pPr>
        <w:numPr>
          <w:ilvl w:val="0"/>
          <w:numId w:val="54"/>
        </w:numPr>
        <w:tabs>
          <w:tab w:val="left" w:pos="873"/>
        </w:tabs>
        <w:spacing w:after="0" w:line="240" w:lineRule="auto"/>
        <w:ind w:firstLine="568"/>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точки зору держави, до числа пріоритетів вдосконалення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освіти належать такі напрямки:</w:t>
      </w:r>
    </w:p>
    <w:p w:rsidR="00BB147D" w:rsidRPr="00C27E5C" w:rsidRDefault="00BB147D" w:rsidP="00636494">
      <w:pPr>
        <w:numPr>
          <w:ilvl w:val="0"/>
          <w:numId w:val="91"/>
        </w:numPr>
        <w:tabs>
          <w:tab w:val="left" w:pos="708"/>
        </w:tabs>
        <w:spacing w:after="0" w:line="240" w:lineRule="auto"/>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оптимізація освітнього процесу з метою збереження фізичного, психічного та духовно-морального здоров'я учнів, що сприяють формуванню духовності й активної громадянської позиції особистості;</w:t>
      </w:r>
    </w:p>
    <w:p w:rsidR="00BB147D" w:rsidRPr="00C27E5C" w:rsidRDefault="00BB147D" w:rsidP="00636494">
      <w:pPr>
        <w:numPr>
          <w:ilvl w:val="0"/>
          <w:numId w:val="91"/>
        </w:numPr>
        <w:tabs>
          <w:tab w:val="left" w:pos="708"/>
        </w:tabs>
        <w:spacing w:after="0" w:line="240" w:lineRule="auto"/>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реалізація Концепції профільного навчання в основній та старшій школі з метою забезпечення професійної орієнтації та професійного самовизначення здобувачів освіти;</w:t>
      </w:r>
    </w:p>
    <w:p w:rsidR="00BB147D" w:rsidRPr="00C27E5C" w:rsidRDefault="00BB147D" w:rsidP="00636494">
      <w:pPr>
        <w:numPr>
          <w:ilvl w:val="0"/>
          <w:numId w:val="91"/>
        </w:numPr>
        <w:tabs>
          <w:tab w:val="left" w:pos="700"/>
        </w:tabs>
        <w:spacing w:after="0" w:line="240" w:lineRule="auto"/>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забезпечення  умов  для  розвитку  і  становлення  особистості  кожної  дитини, проявів та реалізації потенційних можливостей кожного школяра;</w:t>
      </w:r>
    </w:p>
    <w:p w:rsidR="00BB147D" w:rsidRPr="00C27E5C" w:rsidRDefault="00BB147D" w:rsidP="00636494">
      <w:pPr>
        <w:numPr>
          <w:ilvl w:val="0"/>
          <w:numId w:val="91"/>
        </w:num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27E5C">
        <w:rPr>
          <w:rFonts w:ascii="Times New Roman" w:eastAsia="Times New Roman" w:hAnsi="Times New Roman" w:cs="Times New Roman"/>
          <w:sz w:val="24"/>
          <w:szCs w:val="24"/>
        </w:rPr>
        <w:t>досконалення системи оцінювання навчальних досягнень здобувачів освіти на всіх ступенях навчання та державно-громадської системи оцінки якості освіти;</w:t>
      </w:r>
    </w:p>
    <w:p w:rsidR="00BB147D" w:rsidRPr="00C27E5C" w:rsidRDefault="00BB147D" w:rsidP="00636494">
      <w:pPr>
        <w:numPr>
          <w:ilvl w:val="0"/>
          <w:numId w:val="91"/>
        </w:numPr>
        <w:tabs>
          <w:tab w:val="left" w:pos="708"/>
        </w:tabs>
        <w:spacing w:after="0" w:line="240" w:lineRule="auto"/>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інформатизація освітньої практики, формування функціональної інформаційної грамотності випускників як основи інформаційної культури особистості:</w:t>
      </w:r>
    </w:p>
    <w:p w:rsidR="00BB147D" w:rsidRPr="00C27E5C" w:rsidRDefault="00BB147D" w:rsidP="00636494">
      <w:pPr>
        <w:numPr>
          <w:ilvl w:val="0"/>
          <w:numId w:val="91"/>
        </w:numPr>
        <w:tabs>
          <w:tab w:val="left" w:pos="708"/>
        </w:tabs>
        <w:spacing w:after="0" w:line="240" w:lineRule="auto"/>
        <w:jc w:val="both"/>
        <w:rPr>
          <w:rFonts w:ascii="Times New Roman" w:eastAsia="Times New Roman" w:hAnsi="Times New Roman" w:cs="Times New Roman"/>
          <w:sz w:val="24"/>
          <w:szCs w:val="24"/>
        </w:rPr>
      </w:pPr>
      <w:r w:rsidRPr="00C27E5C">
        <w:rPr>
          <w:rFonts w:ascii="Times New Roman" w:hAnsi="Times New Roman" w:cs="Times New Roman"/>
          <w:b/>
          <w:bCs/>
          <w:i/>
          <w:iCs/>
          <w:sz w:val="24"/>
          <w:szCs w:val="24"/>
          <w:shd w:val="clear" w:color="auto" w:fill="FFFFFF"/>
        </w:rPr>
        <w:t xml:space="preserve"> </w:t>
      </w:r>
      <w:r>
        <w:rPr>
          <w:rStyle w:val="afe"/>
          <w:rFonts w:ascii="Times New Roman" w:hAnsi="Times New Roman" w:cs="Times New Roman"/>
          <w:bCs/>
          <w:sz w:val="24"/>
          <w:szCs w:val="24"/>
          <w:shd w:val="clear" w:color="auto" w:fill="FFFFFF"/>
        </w:rPr>
        <w:t>у</w:t>
      </w:r>
      <w:r w:rsidRPr="00C27E5C">
        <w:rPr>
          <w:rStyle w:val="afe"/>
          <w:rFonts w:ascii="Times New Roman" w:hAnsi="Times New Roman" w:cs="Times New Roman"/>
          <w:bCs/>
          <w:sz w:val="24"/>
          <w:szCs w:val="24"/>
          <w:shd w:val="clear" w:color="auto" w:fill="FFFFFF"/>
        </w:rPr>
        <w:t>провадження</w:t>
      </w:r>
      <w:r w:rsidRPr="00C27E5C">
        <w:rPr>
          <w:rFonts w:ascii="Times New Roman" w:hAnsi="Times New Roman" w:cs="Times New Roman"/>
          <w:sz w:val="24"/>
          <w:szCs w:val="24"/>
          <w:shd w:val="clear" w:color="auto" w:fill="FFFFFF"/>
        </w:rPr>
        <w:t> та функціонування </w:t>
      </w:r>
      <w:r w:rsidRPr="00C27E5C">
        <w:rPr>
          <w:rStyle w:val="afe"/>
          <w:rFonts w:ascii="Times New Roman" w:hAnsi="Times New Roman" w:cs="Times New Roman"/>
          <w:bCs/>
          <w:sz w:val="24"/>
          <w:szCs w:val="24"/>
          <w:shd w:val="clear" w:color="auto" w:fill="FFFFFF"/>
        </w:rPr>
        <w:t>внутрішньої системи</w:t>
      </w:r>
      <w:r w:rsidRPr="00C27E5C">
        <w:rPr>
          <w:rFonts w:ascii="Times New Roman" w:hAnsi="Times New Roman" w:cs="Times New Roman"/>
          <w:sz w:val="24"/>
          <w:szCs w:val="24"/>
          <w:shd w:val="clear" w:color="auto" w:fill="FFFFFF"/>
        </w:rPr>
        <w:t> забезпечення якості освіти;</w:t>
      </w:r>
    </w:p>
    <w:p w:rsidR="00BB147D" w:rsidRPr="00C27E5C" w:rsidRDefault="00BB147D" w:rsidP="00636494">
      <w:pPr>
        <w:numPr>
          <w:ilvl w:val="0"/>
          <w:numId w:val="91"/>
        </w:num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27E5C">
        <w:rPr>
          <w:rFonts w:ascii="Times New Roman" w:eastAsia="Times New Roman" w:hAnsi="Times New Roman" w:cs="Times New Roman"/>
          <w:sz w:val="24"/>
          <w:szCs w:val="24"/>
        </w:rPr>
        <w:t xml:space="preserve">провадження </w:t>
      </w:r>
      <w:proofErr w:type="spellStart"/>
      <w:r w:rsidRPr="00C27E5C">
        <w:rPr>
          <w:rFonts w:ascii="Times New Roman" w:eastAsia="Times New Roman" w:hAnsi="Times New Roman" w:cs="Times New Roman"/>
          <w:sz w:val="24"/>
          <w:szCs w:val="24"/>
        </w:rPr>
        <w:t>самооцінювання</w:t>
      </w:r>
      <w:proofErr w:type="spellEnd"/>
      <w:r w:rsidRPr="00C27E5C">
        <w:rPr>
          <w:rFonts w:ascii="Times New Roman" w:eastAsia="Times New Roman" w:hAnsi="Times New Roman" w:cs="Times New Roman"/>
          <w:sz w:val="24"/>
          <w:szCs w:val="24"/>
        </w:rPr>
        <w:t xml:space="preserve"> якості роботи закладу освіти ;</w:t>
      </w:r>
    </w:p>
    <w:p w:rsidR="00BB147D" w:rsidRPr="00C27E5C" w:rsidRDefault="00BB147D" w:rsidP="00636494">
      <w:pPr>
        <w:pStyle w:val="a8"/>
        <w:numPr>
          <w:ilvl w:val="0"/>
          <w:numId w:val="91"/>
        </w:numPr>
        <w:tabs>
          <w:tab w:val="left" w:pos="708"/>
        </w:tabs>
        <w:spacing w:after="0" w:line="240" w:lineRule="auto"/>
        <w:jc w:val="both"/>
        <w:rPr>
          <w:rFonts w:ascii="Times New Roman" w:eastAsia="Times New Roman" w:hAnsi="Times New Roman" w:cs="Times New Roman"/>
          <w:sz w:val="24"/>
          <w:szCs w:val="24"/>
        </w:rPr>
      </w:pPr>
      <w:r w:rsidRPr="00C27E5C">
        <w:rPr>
          <w:rFonts w:ascii="Times New Roman" w:hAnsi="Times New Roman" w:cs="Times New Roman"/>
          <w:sz w:val="24"/>
          <w:szCs w:val="24"/>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BB147D" w:rsidRPr="00C27E5C" w:rsidRDefault="00BB147D" w:rsidP="00636494">
      <w:pPr>
        <w:numPr>
          <w:ilvl w:val="0"/>
          <w:numId w:val="91"/>
        </w:numPr>
        <w:tabs>
          <w:tab w:val="left" w:pos="708"/>
        </w:tabs>
        <w:spacing w:after="0" w:line="240" w:lineRule="auto"/>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 організація педагогічної діяльності  та навчання здобувачів освіти  на засадах академічної доброчесності.</w:t>
      </w:r>
    </w:p>
    <w:p w:rsidR="00BB147D" w:rsidRPr="00C27E5C" w:rsidRDefault="00BB147D" w:rsidP="00BB147D">
      <w:pPr>
        <w:ind w:firstLine="569"/>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Аналіз перерахованих вище напрямків показує, що вони є актуальними і затребуваними учасниками освітнього процесу ліцею. Адміністрація, вчителі, здобувачі освіти, їх батьки бачать свою освітню установу як відкритий інформаційний освітній простір, в якому створені умови для особистісного зростання всіх суб'єктів освітнього процесу.</w:t>
      </w:r>
    </w:p>
    <w:p w:rsidR="00BB147D" w:rsidRPr="00C27E5C" w:rsidRDefault="00BB147D" w:rsidP="00BB147D">
      <w:pPr>
        <w:ind w:firstLine="569"/>
        <w:jc w:val="both"/>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Таким чином, можна прогнозувати очікувані результати реалізації програми розвитку ліцею.</w:t>
      </w:r>
    </w:p>
    <w:p w:rsidR="00BB147D" w:rsidRPr="00C27E5C" w:rsidRDefault="00BB147D" w:rsidP="00BB147D">
      <w:pPr>
        <w:ind w:left="560"/>
        <w:rPr>
          <w:rFonts w:ascii="Times New Roman" w:eastAsia="Times New Roman" w:hAnsi="Times New Roman" w:cs="Times New Roman"/>
          <w:b/>
          <w:i/>
          <w:sz w:val="24"/>
          <w:szCs w:val="24"/>
        </w:rPr>
      </w:pPr>
      <w:bookmarkStart w:id="22" w:name="page11"/>
      <w:bookmarkEnd w:id="22"/>
      <w:r w:rsidRPr="00C27E5C">
        <w:rPr>
          <w:rFonts w:ascii="Times New Roman" w:eastAsia="Times New Roman" w:hAnsi="Times New Roman" w:cs="Times New Roman"/>
          <w:b/>
          <w:i/>
          <w:sz w:val="24"/>
          <w:szCs w:val="24"/>
        </w:rPr>
        <w:t>Для адміністрації:</w:t>
      </w:r>
    </w:p>
    <w:p w:rsidR="00BB147D" w:rsidRPr="00C27E5C" w:rsidRDefault="00BB147D" w:rsidP="00636494">
      <w:pPr>
        <w:numPr>
          <w:ilvl w:val="0"/>
          <w:numId w:val="92"/>
        </w:numPr>
        <w:tabs>
          <w:tab w:val="left" w:pos="860"/>
        </w:tabs>
        <w:spacing w:after="0" w:line="240" w:lineRule="auto"/>
        <w:ind w:left="720" w:hanging="360"/>
        <w:rPr>
          <w:rFonts w:ascii="Times New Roman" w:eastAsia="Wingdings" w:hAnsi="Times New Roman" w:cs="Times New Roman"/>
          <w:sz w:val="24"/>
          <w:szCs w:val="24"/>
        </w:rPr>
      </w:pPr>
      <w:r w:rsidRPr="00C27E5C">
        <w:rPr>
          <w:rFonts w:ascii="Times New Roman" w:eastAsia="Times New Roman" w:hAnsi="Times New Roman" w:cs="Times New Roman"/>
          <w:sz w:val="24"/>
          <w:szCs w:val="24"/>
        </w:rPr>
        <w:t>активізація діяльності всіх структур ліцею;</w:t>
      </w:r>
    </w:p>
    <w:p w:rsidR="00BB147D" w:rsidRPr="00C27E5C" w:rsidRDefault="00BB147D" w:rsidP="00636494">
      <w:pPr>
        <w:numPr>
          <w:ilvl w:val="0"/>
          <w:numId w:val="92"/>
        </w:numPr>
        <w:tabs>
          <w:tab w:val="left" w:pos="860"/>
        </w:tabs>
        <w:spacing w:after="0" w:line="240" w:lineRule="auto"/>
        <w:ind w:left="720" w:hanging="360"/>
        <w:rPr>
          <w:rFonts w:ascii="Times New Roman" w:eastAsia="Wingdings" w:hAnsi="Times New Roman" w:cs="Times New Roman"/>
          <w:sz w:val="24"/>
          <w:szCs w:val="24"/>
        </w:rPr>
      </w:pPr>
      <w:r w:rsidRPr="00C27E5C">
        <w:rPr>
          <w:rFonts w:ascii="Times New Roman" w:eastAsia="Times New Roman" w:hAnsi="Times New Roman" w:cs="Times New Roman"/>
          <w:sz w:val="24"/>
          <w:szCs w:val="24"/>
        </w:rPr>
        <w:t>підвищення ефективності управління;</w:t>
      </w:r>
    </w:p>
    <w:p w:rsidR="00BB147D" w:rsidRPr="00C27E5C" w:rsidRDefault="00BB147D" w:rsidP="00636494">
      <w:pPr>
        <w:numPr>
          <w:ilvl w:val="0"/>
          <w:numId w:val="92"/>
        </w:numPr>
        <w:tabs>
          <w:tab w:val="left" w:pos="860"/>
        </w:tabs>
        <w:spacing w:after="0" w:line="240" w:lineRule="auto"/>
        <w:ind w:left="720" w:hanging="360"/>
        <w:rPr>
          <w:rFonts w:ascii="Times New Roman" w:eastAsia="Wingdings" w:hAnsi="Times New Roman" w:cs="Times New Roman"/>
          <w:sz w:val="24"/>
          <w:szCs w:val="24"/>
        </w:rPr>
      </w:pPr>
      <w:r w:rsidRPr="00C27E5C">
        <w:rPr>
          <w:rFonts w:ascii="Times New Roman" w:eastAsia="Times New Roman" w:hAnsi="Times New Roman" w:cs="Times New Roman"/>
          <w:sz w:val="24"/>
          <w:szCs w:val="24"/>
        </w:rPr>
        <w:t>підвищення іміджу ліцею;</w:t>
      </w:r>
    </w:p>
    <w:p w:rsidR="00BB147D" w:rsidRPr="00C27E5C" w:rsidRDefault="00BB147D" w:rsidP="00636494">
      <w:pPr>
        <w:numPr>
          <w:ilvl w:val="0"/>
          <w:numId w:val="92"/>
        </w:numPr>
        <w:tabs>
          <w:tab w:val="left" w:pos="860"/>
        </w:tabs>
        <w:spacing w:after="0" w:line="240" w:lineRule="auto"/>
        <w:ind w:left="720" w:hanging="360"/>
        <w:rPr>
          <w:rFonts w:ascii="Times New Roman" w:eastAsia="Wingdings" w:hAnsi="Times New Roman" w:cs="Times New Roman"/>
          <w:sz w:val="24"/>
          <w:szCs w:val="24"/>
        </w:rPr>
      </w:pPr>
      <w:r w:rsidRPr="00C27E5C">
        <w:rPr>
          <w:rFonts w:ascii="Times New Roman" w:eastAsia="Times New Roman" w:hAnsi="Times New Roman" w:cs="Times New Roman"/>
          <w:sz w:val="24"/>
          <w:szCs w:val="24"/>
        </w:rPr>
        <w:t>використання механізмів і прийомів стимулювання діяльності педагогів.</w:t>
      </w:r>
    </w:p>
    <w:p w:rsidR="00BB147D" w:rsidRPr="00C27E5C" w:rsidRDefault="00BB147D" w:rsidP="00BB147D">
      <w:pPr>
        <w:ind w:left="56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Для вчителів:</w:t>
      </w:r>
    </w:p>
    <w:p w:rsidR="00BB147D" w:rsidRPr="00C27E5C" w:rsidRDefault="00BB147D" w:rsidP="00636494">
      <w:pPr>
        <w:numPr>
          <w:ilvl w:val="0"/>
          <w:numId w:val="93"/>
        </w:numPr>
        <w:tabs>
          <w:tab w:val="left" w:pos="1000"/>
        </w:tabs>
        <w:spacing w:after="0" w:line="240" w:lineRule="auto"/>
        <w:ind w:left="1000" w:hanging="43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покращення матеріально-технічного забезпечення освітнього процесу;</w:t>
      </w:r>
    </w:p>
    <w:p w:rsidR="00BB147D" w:rsidRPr="00C27E5C" w:rsidRDefault="00BB147D" w:rsidP="00636494">
      <w:pPr>
        <w:numPr>
          <w:ilvl w:val="0"/>
          <w:numId w:val="93"/>
        </w:numPr>
        <w:tabs>
          <w:tab w:val="left" w:pos="1000"/>
        </w:tabs>
        <w:spacing w:after="0" w:line="240" w:lineRule="auto"/>
        <w:ind w:left="1000" w:hanging="43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використання вчителями інноваційних та вироблення власних технологій;</w:t>
      </w:r>
    </w:p>
    <w:p w:rsidR="00BB147D" w:rsidRPr="00C27E5C" w:rsidRDefault="00BB147D" w:rsidP="00636494">
      <w:pPr>
        <w:numPr>
          <w:ilvl w:val="0"/>
          <w:numId w:val="93"/>
        </w:numPr>
        <w:tabs>
          <w:tab w:val="left" w:pos="1000"/>
        </w:tabs>
        <w:spacing w:after="0" w:line="240" w:lineRule="auto"/>
        <w:ind w:left="1000" w:hanging="43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підвищення рівня професійної компетентності педагогів;</w:t>
      </w:r>
    </w:p>
    <w:p w:rsidR="00BB147D" w:rsidRPr="00C27E5C" w:rsidRDefault="00BB147D" w:rsidP="00636494">
      <w:pPr>
        <w:numPr>
          <w:ilvl w:val="0"/>
          <w:numId w:val="93"/>
        </w:numPr>
        <w:tabs>
          <w:tab w:val="left" w:pos="994"/>
        </w:tabs>
        <w:spacing w:after="0" w:line="240" w:lineRule="auto"/>
        <w:ind w:firstLine="56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створення комфортних психолого-педагогічних умов для здійснення професійної діяльності</w:t>
      </w:r>
    </w:p>
    <w:p w:rsidR="00BB147D" w:rsidRPr="00C27E5C" w:rsidRDefault="00BB147D" w:rsidP="00BB147D">
      <w:pPr>
        <w:rPr>
          <w:rFonts w:ascii="Times New Roman" w:eastAsia="Times New Roman" w:hAnsi="Times New Roman" w:cs="Times New Roman"/>
          <w:sz w:val="24"/>
          <w:szCs w:val="24"/>
        </w:rPr>
      </w:pPr>
    </w:p>
    <w:p w:rsidR="00BB147D" w:rsidRDefault="00BB147D" w:rsidP="00BB147D">
      <w:pPr>
        <w:ind w:left="560"/>
        <w:rPr>
          <w:rFonts w:ascii="Times New Roman" w:eastAsia="Times New Roman" w:hAnsi="Times New Roman" w:cs="Times New Roman"/>
          <w:b/>
          <w:i/>
          <w:sz w:val="24"/>
          <w:szCs w:val="24"/>
        </w:rPr>
      </w:pPr>
    </w:p>
    <w:p w:rsidR="00BB147D" w:rsidRPr="00C27E5C" w:rsidRDefault="00BB147D" w:rsidP="00BB147D">
      <w:pPr>
        <w:ind w:left="56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Для здобувачів освіти:</w:t>
      </w:r>
    </w:p>
    <w:p w:rsidR="00BB147D" w:rsidRPr="00C27E5C" w:rsidRDefault="00BB147D" w:rsidP="00636494">
      <w:pPr>
        <w:numPr>
          <w:ilvl w:val="0"/>
          <w:numId w:val="94"/>
        </w:numPr>
        <w:tabs>
          <w:tab w:val="left" w:pos="860"/>
        </w:tabs>
        <w:spacing w:after="0" w:line="240" w:lineRule="auto"/>
        <w:ind w:left="860" w:hanging="29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lastRenderedPageBreak/>
        <w:t>підвищення рівня навчальних досягнень;</w:t>
      </w:r>
    </w:p>
    <w:p w:rsidR="00BB147D" w:rsidRPr="00C27E5C" w:rsidRDefault="00BB147D" w:rsidP="00636494">
      <w:pPr>
        <w:numPr>
          <w:ilvl w:val="0"/>
          <w:numId w:val="94"/>
        </w:numPr>
        <w:tabs>
          <w:tab w:val="left" w:pos="860"/>
        </w:tabs>
        <w:spacing w:after="0" w:line="240" w:lineRule="auto"/>
        <w:ind w:left="860" w:hanging="29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 xml:space="preserve">формування інформаційних, інтелектуальних та комунікативних </w:t>
      </w:r>
      <w:proofErr w:type="spellStart"/>
      <w:r w:rsidRPr="00C27E5C">
        <w:rPr>
          <w:rFonts w:ascii="Times New Roman" w:eastAsia="Times New Roman" w:hAnsi="Times New Roman" w:cs="Times New Roman"/>
          <w:sz w:val="24"/>
          <w:szCs w:val="24"/>
        </w:rPr>
        <w:t>компетенцій</w:t>
      </w:r>
      <w:proofErr w:type="spellEnd"/>
      <w:r w:rsidRPr="00C27E5C">
        <w:rPr>
          <w:rFonts w:ascii="Times New Roman" w:eastAsia="Times New Roman" w:hAnsi="Times New Roman" w:cs="Times New Roman"/>
          <w:sz w:val="24"/>
          <w:szCs w:val="24"/>
        </w:rPr>
        <w:t>;</w:t>
      </w:r>
    </w:p>
    <w:p w:rsidR="00BB147D" w:rsidRPr="00C27E5C" w:rsidRDefault="00BB147D" w:rsidP="00636494">
      <w:pPr>
        <w:numPr>
          <w:ilvl w:val="0"/>
          <w:numId w:val="94"/>
        </w:numPr>
        <w:tabs>
          <w:tab w:val="left" w:pos="860"/>
        </w:tabs>
        <w:spacing w:after="0" w:line="240" w:lineRule="auto"/>
        <w:ind w:left="860" w:hanging="29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створення ситуації життєвого успіху в усіх сферах ліцейської діяльності;</w:t>
      </w:r>
    </w:p>
    <w:p w:rsidR="00BB147D" w:rsidRPr="00C27E5C" w:rsidRDefault="00BB147D" w:rsidP="00636494">
      <w:pPr>
        <w:numPr>
          <w:ilvl w:val="0"/>
          <w:numId w:val="94"/>
        </w:numPr>
        <w:tabs>
          <w:tab w:val="left" w:pos="860"/>
        </w:tabs>
        <w:spacing w:after="0" w:line="240" w:lineRule="auto"/>
        <w:ind w:left="860" w:hanging="29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формування правової та громадської свідомості;</w:t>
      </w:r>
    </w:p>
    <w:p w:rsidR="00BB147D" w:rsidRPr="00C27E5C" w:rsidRDefault="00BB147D" w:rsidP="00636494">
      <w:pPr>
        <w:numPr>
          <w:ilvl w:val="0"/>
          <w:numId w:val="94"/>
        </w:numPr>
        <w:tabs>
          <w:tab w:val="left" w:pos="860"/>
        </w:tabs>
        <w:spacing w:after="0" w:line="240" w:lineRule="auto"/>
        <w:ind w:left="860" w:hanging="29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підвищення рівня вихованості, показників фізичного та психологічного здоров’я.</w:t>
      </w:r>
    </w:p>
    <w:p w:rsidR="00BB147D" w:rsidRPr="00C27E5C" w:rsidRDefault="00BB147D" w:rsidP="00BB147D">
      <w:pPr>
        <w:ind w:left="56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Для батьків:</w:t>
      </w:r>
    </w:p>
    <w:p w:rsidR="00BB147D" w:rsidRPr="00C27E5C" w:rsidRDefault="00BB147D" w:rsidP="00636494">
      <w:pPr>
        <w:numPr>
          <w:ilvl w:val="0"/>
          <w:numId w:val="95"/>
        </w:numPr>
        <w:tabs>
          <w:tab w:val="left" w:pos="100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створення умов для задоволення потреб щодо отримання якісної освіти дітьми;</w:t>
      </w:r>
    </w:p>
    <w:p w:rsidR="00BB147D" w:rsidRPr="00C27E5C" w:rsidRDefault="00BB147D" w:rsidP="00636494">
      <w:pPr>
        <w:numPr>
          <w:ilvl w:val="0"/>
          <w:numId w:val="95"/>
        </w:numPr>
        <w:tabs>
          <w:tab w:val="left" w:pos="100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 xml:space="preserve">встановлення та зміцнення дружніх відносин між родинами учнів і </w:t>
      </w:r>
      <w:r>
        <w:rPr>
          <w:rFonts w:ascii="Times New Roman" w:eastAsia="Times New Roman" w:hAnsi="Times New Roman" w:cs="Times New Roman"/>
          <w:sz w:val="24"/>
          <w:szCs w:val="24"/>
        </w:rPr>
        <w:t xml:space="preserve"> педагогічним колективом </w:t>
      </w:r>
      <w:r w:rsidRPr="00C27E5C">
        <w:rPr>
          <w:rFonts w:ascii="Times New Roman" w:eastAsia="Times New Roman" w:hAnsi="Times New Roman" w:cs="Times New Roman"/>
          <w:sz w:val="24"/>
          <w:szCs w:val="24"/>
        </w:rPr>
        <w:t>ліцею;</w:t>
      </w:r>
    </w:p>
    <w:p w:rsidR="00BB147D" w:rsidRPr="00C27E5C" w:rsidRDefault="00BB147D" w:rsidP="00636494">
      <w:pPr>
        <w:numPr>
          <w:ilvl w:val="0"/>
          <w:numId w:val="95"/>
        </w:numPr>
        <w:tabs>
          <w:tab w:val="left" w:pos="994"/>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створення умов для задоволення інтересів і розвитку різноманітних здібностей ліцеїстів;</w:t>
      </w:r>
    </w:p>
    <w:p w:rsidR="00BB147D" w:rsidRPr="00C27E5C" w:rsidRDefault="00BB147D" w:rsidP="00636494">
      <w:pPr>
        <w:numPr>
          <w:ilvl w:val="0"/>
          <w:numId w:val="95"/>
        </w:numPr>
        <w:tabs>
          <w:tab w:val="left" w:pos="100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збереження та зміцнення здоров'я дітей;</w:t>
      </w:r>
    </w:p>
    <w:p w:rsidR="00BB147D" w:rsidRPr="00C27E5C" w:rsidRDefault="00BB147D" w:rsidP="00636494">
      <w:pPr>
        <w:numPr>
          <w:ilvl w:val="0"/>
          <w:numId w:val="95"/>
        </w:numPr>
        <w:tabs>
          <w:tab w:val="left" w:pos="100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виховання громадянина, здатного до суспільного життя.</w:t>
      </w:r>
    </w:p>
    <w:p w:rsidR="00BB147D" w:rsidRPr="00C27E5C" w:rsidRDefault="00BB147D" w:rsidP="00BB147D">
      <w:pPr>
        <w:pStyle w:val="a8"/>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Для представників громадськості:</w:t>
      </w:r>
    </w:p>
    <w:p w:rsidR="00BB147D" w:rsidRPr="00C27E5C" w:rsidRDefault="00BB147D" w:rsidP="00636494">
      <w:pPr>
        <w:numPr>
          <w:ilvl w:val="0"/>
          <w:numId w:val="96"/>
        </w:numPr>
        <w:tabs>
          <w:tab w:val="left" w:pos="860"/>
        </w:tabs>
        <w:spacing w:after="0" w:line="240" w:lineRule="auto"/>
        <w:ind w:left="860" w:hanging="29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підвищення уваги та інтересу до проблем навчання і виховання у ліцеї;</w:t>
      </w:r>
    </w:p>
    <w:p w:rsidR="00BB147D" w:rsidRPr="00C27E5C" w:rsidRDefault="00BB147D" w:rsidP="00636494">
      <w:pPr>
        <w:numPr>
          <w:ilvl w:val="0"/>
          <w:numId w:val="96"/>
        </w:numPr>
        <w:tabs>
          <w:tab w:val="left" w:pos="860"/>
        </w:tabs>
        <w:spacing w:after="0" w:line="240" w:lineRule="auto"/>
        <w:ind w:left="860" w:hanging="29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участь у вирішенні проблем навчання та виховання;</w:t>
      </w:r>
    </w:p>
    <w:p w:rsidR="00BB147D" w:rsidRPr="00C27E5C" w:rsidRDefault="00BB147D" w:rsidP="00636494">
      <w:pPr>
        <w:numPr>
          <w:ilvl w:val="0"/>
          <w:numId w:val="96"/>
        </w:numPr>
        <w:tabs>
          <w:tab w:val="left" w:pos="860"/>
        </w:tabs>
        <w:spacing w:after="0" w:line="240" w:lineRule="auto"/>
        <w:ind w:left="860" w:hanging="295"/>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створення позитивного іміджу ліцею, підвищення його конкурентоздатності.</w:t>
      </w:r>
    </w:p>
    <w:p w:rsidR="00BB147D" w:rsidRPr="00C27E5C" w:rsidRDefault="00BB147D" w:rsidP="00BB147D">
      <w:pPr>
        <w:rPr>
          <w:rFonts w:ascii="Times New Roman" w:eastAsia="Times New Roman" w:hAnsi="Times New Roman" w:cs="Times New Roman"/>
          <w:sz w:val="24"/>
          <w:szCs w:val="24"/>
        </w:rPr>
      </w:pPr>
    </w:p>
    <w:p w:rsidR="00BB147D" w:rsidRPr="00C27E5C" w:rsidRDefault="00BB147D" w:rsidP="00BB147D">
      <w:pPr>
        <w:spacing w:line="278" w:lineRule="exact"/>
        <w:rPr>
          <w:rFonts w:ascii="Times New Roman" w:eastAsia="Times New Roman" w:hAnsi="Times New Roman"/>
          <w:sz w:val="24"/>
          <w:szCs w:val="24"/>
        </w:rPr>
      </w:pPr>
    </w:p>
    <w:p w:rsidR="00BB147D" w:rsidRDefault="00BB147D" w:rsidP="00BB147D">
      <w:pPr>
        <w:tabs>
          <w:tab w:val="left" w:pos="3380"/>
        </w:tabs>
        <w:spacing w:line="0" w:lineRule="atLeast"/>
        <w:ind w:left="3050"/>
        <w:rPr>
          <w:rFonts w:ascii="Times New Roman" w:eastAsia="Georgia" w:hAnsi="Times New Roman" w:cs="Times New Roman"/>
          <w:b/>
          <w:color w:val="000099"/>
          <w:sz w:val="24"/>
          <w:szCs w:val="24"/>
        </w:rPr>
      </w:pPr>
      <w:bookmarkStart w:id="23" w:name="page12"/>
      <w:bookmarkEnd w:id="23"/>
    </w:p>
    <w:p w:rsidR="00BB147D" w:rsidRPr="00C27E5C" w:rsidRDefault="00BB147D" w:rsidP="00636494">
      <w:pPr>
        <w:numPr>
          <w:ilvl w:val="0"/>
          <w:numId w:val="55"/>
        </w:numPr>
        <w:tabs>
          <w:tab w:val="left" w:pos="3380"/>
        </w:tabs>
        <w:spacing w:after="0" w:line="0" w:lineRule="atLeast"/>
        <w:ind w:left="720" w:hanging="360"/>
        <w:rPr>
          <w:rFonts w:ascii="Times New Roman" w:eastAsia="Georgia" w:hAnsi="Times New Roman" w:cs="Times New Roman"/>
          <w:b/>
          <w:color w:val="000099"/>
          <w:sz w:val="24"/>
          <w:szCs w:val="24"/>
        </w:rPr>
      </w:pPr>
      <w:r w:rsidRPr="00C27E5C">
        <w:rPr>
          <w:rFonts w:ascii="Times New Roman" w:eastAsia="Georgia" w:hAnsi="Times New Roman" w:cs="Times New Roman"/>
          <w:b/>
          <w:color w:val="000099"/>
          <w:sz w:val="24"/>
          <w:szCs w:val="24"/>
        </w:rPr>
        <w:t>Концепція розвитку ліцею</w:t>
      </w:r>
    </w:p>
    <w:p w:rsidR="00BB147D" w:rsidRPr="00C27E5C" w:rsidRDefault="00BB147D" w:rsidP="00BB147D">
      <w:pPr>
        <w:spacing w:line="260" w:lineRule="exact"/>
        <w:rPr>
          <w:rFonts w:ascii="Times New Roman" w:eastAsia="Times New Roman" w:hAnsi="Times New Roman" w:cs="Times New Roman"/>
          <w:sz w:val="24"/>
          <w:szCs w:val="24"/>
        </w:rPr>
      </w:pPr>
    </w:p>
    <w:p w:rsidR="00BB147D" w:rsidRPr="00C27E5C" w:rsidRDefault="00BB147D" w:rsidP="00BB147D">
      <w:pPr>
        <w:spacing w:line="0" w:lineRule="atLeast"/>
        <w:ind w:left="486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Надіти крила – не означає полетіти.</w:t>
      </w:r>
    </w:p>
    <w:p w:rsidR="00BB147D" w:rsidRPr="00C27E5C" w:rsidRDefault="00BB147D" w:rsidP="00BB147D">
      <w:pPr>
        <w:spacing w:line="42" w:lineRule="exact"/>
        <w:jc w:val="right"/>
        <w:rPr>
          <w:rFonts w:ascii="Times New Roman" w:eastAsia="Times New Roman" w:hAnsi="Times New Roman" w:cs="Times New Roman"/>
          <w:sz w:val="24"/>
          <w:szCs w:val="24"/>
        </w:rPr>
      </w:pPr>
    </w:p>
    <w:p w:rsidR="00BB147D" w:rsidRPr="00C27E5C" w:rsidRDefault="00BB147D" w:rsidP="00BB147D">
      <w:pPr>
        <w:spacing w:line="0" w:lineRule="atLeast"/>
        <w:ind w:left="366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Розподіл ресурсів визначає стратегію життя</w:t>
      </w:r>
    </w:p>
    <w:p w:rsidR="00BB147D" w:rsidRPr="00C27E5C" w:rsidRDefault="00BB147D" w:rsidP="00BB147D">
      <w:pPr>
        <w:spacing w:line="232" w:lineRule="exact"/>
        <w:jc w:val="right"/>
        <w:rPr>
          <w:rFonts w:ascii="Times New Roman" w:eastAsia="Times New Roman" w:hAnsi="Times New Roman"/>
          <w:sz w:val="24"/>
          <w:szCs w:val="24"/>
        </w:rPr>
      </w:pPr>
    </w:p>
    <w:p w:rsidR="00BB147D" w:rsidRPr="00C27E5C" w:rsidRDefault="00BB147D" w:rsidP="00BB147D">
      <w:pPr>
        <w:ind w:left="560"/>
        <w:rPr>
          <w:rFonts w:ascii="Times New Roman" w:eastAsia="Times New Roman" w:hAnsi="Times New Roman"/>
          <w:b/>
          <w:color w:val="800000"/>
          <w:sz w:val="24"/>
          <w:szCs w:val="24"/>
        </w:rPr>
      </w:pPr>
      <w:r w:rsidRPr="00C27E5C">
        <w:rPr>
          <w:rFonts w:ascii="Times New Roman" w:eastAsia="Times New Roman" w:hAnsi="Times New Roman"/>
          <w:b/>
          <w:color w:val="800000"/>
          <w:sz w:val="24"/>
          <w:szCs w:val="24"/>
        </w:rPr>
        <w:t>3.1. Загальна стратегія закладу</w:t>
      </w:r>
    </w:p>
    <w:p w:rsidR="00BB147D" w:rsidRPr="00C27E5C" w:rsidRDefault="00BB147D" w:rsidP="00BB147D">
      <w:pPr>
        <w:rPr>
          <w:rFonts w:ascii="Times New Roman" w:eastAsia="Times New Roman" w:hAnsi="Times New Roman"/>
          <w:sz w:val="24"/>
          <w:szCs w:val="24"/>
        </w:rPr>
      </w:pPr>
    </w:p>
    <w:p w:rsidR="00BB147D" w:rsidRPr="00C27E5C" w:rsidRDefault="00BB147D" w:rsidP="00BB147D">
      <w:pPr>
        <w:ind w:firstLine="566"/>
        <w:jc w:val="both"/>
        <w:rPr>
          <w:rFonts w:ascii="Times New Roman" w:eastAsia="Times New Roman" w:hAnsi="Times New Roman"/>
          <w:sz w:val="24"/>
          <w:szCs w:val="24"/>
        </w:rPr>
      </w:pPr>
      <w:r w:rsidRPr="00C27E5C">
        <w:rPr>
          <w:rFonts w:ascii="Times New Roman" w:eastAsia="Times New Roman" w:hAnsi="Times New Roman"/>
          <w:sz w:val="24"/>
          <w:szCs w:val="24"/>
        </w:rPr>
        <w:t xml:space="preserve">Концепція діяльності закладу спрямована на реалізацію Законів України «Про освіту», </w:t>
      </w:r>
      <w:r>
        <w:rPr>
          <w:rFonts w:ascii="Times New Roman" w:eastAsia="Times New Roman" w:hAnsi="Times New Roman"/>
          <w:sz w:val="24"/>
          <w:szCs w:val="24"/>
        </w:rPr>
        <w:t xml:space="preserve">         </w:t>
      </w:r>
      <w:r w:rsidRPr="00C27E5C">
        <w:rPr>
          <w:rFonts w:ascii="Times New Roman" w:eastAsia="Times New Roman" w:hAnsi="Times New Roman"/>
          <w:sz w:val="24"/>
          <w:szCs w:val="24"/>
        </w:rPr>
        <w:t xml:space="preserve">« Про повну загальну середню освіту» складена із урахуванням ситуації оновлення політичних </w:t>
      </w:r>
      <w:r>
        <w:rPr>
          <w:rFonts w:ascii="Times New Roman" w:eastAsia="Times New Roman" w:hAnsi="Times New Roman"/>
          <w:sz w:val="24"/>
          <w:szCs w:val="24"/>
        </w:rPr>
        <w:t xml:space="preserve"> </w:t>
      </w:r>
      <w:r w:rsidRPr="00C27E5C">
        <w:rPr>
          <w:rFonts w:ascii="Times New Roman" w:eastAsia="Times New Roman" w:hAnsi="Times New Roman"/>
          <w:sz w:val="24"/>
          <w:szCs w:val="24"/>
        </w:rPr>
        <w:t xml:space="preserve">та економічних процесів у державі та сучасних завдань перебудови змісту національної освіти та виховання, і сприяє формуванню інтелектуального потенціалу суспільства. Розвиваючи </w:t>
      </w:r>
      <w:r>
        <w:rPr>
          <w:rFonts w:ascii="Times New Roman" w:eastAsia="Times New Roman" w:hAnsi="Times New Roman"/>
          <w:sz w:val="24"/>
          <w:szCs w:val="24"/>
        </w:rPr>
        <w:t xml:space="preserve">традиції </w:t>
      </w:r>
      <w:r w:rsidRPr="00C27E5C">
        <w:rPr>
          <w:rFonts w:ascii="Times New Roman" w:eastAsia="Times New Roman" w:hAnsi="Times New Roman"/>
          <w:sz w:val="24"/>
          <w:szCs w:val="24"/>
        </w:rPr>
        <w:t>ліцею, маємо реалізовувати ідею безперервності освіти і виховання через подолання розриву між наукою, освітою та культурою, даючи особистості нові виміри життя, що ґрунтуються на глибокому знанні минулого і сучасного України, світової культури, заохочує</w:t>
      </w:r>
      <w:r>
        <w:rPr>
          <w:rFonts w:ascii="Times New Roman" w:eastAsia="Times New Roman" w:hAnsi="Times New Roman"/>
          <w:sz w:val="24"/>
          <w:szCs w:val="24"/>
        </w:rPr>
        <w:t>мо</w:t>
      </w:r>
      <w:r w:rsidRPr="00C27E5C">
        <w:rPr>
          <w:rFonts w:ascii="Times New Roman" w:eastAsia="Times New Roman" w:hAnsi="Times New Roman"/>
          <w:sz w:val="24"/>
          <w:szCs w:val="24"/>
        </w:rPr>
        <w:t xml:space="preserve"> до опанування новітнього життєвого досвіду.</w:t>
      </w:r>
    </w:p>
    <w:p w:rsidR="00BB147D" w:rsidRDefault="00BB147D" w:rsidP="00BB147D">
      <w:pPr>
        <w:ind w:firstLine="566"/>
        <w:jc w:val="both"/>
        <w:rPr>
          <w:rFonts w:ascii="Times New Roman" w:eastAsia="Times New Roman" w:hAnsi="Times New Roman"/>
          <w:color w:val="000000"/>
          <w:sz w:val="24"/>
          <w:szCs w:val="24"/>
        </w:rPr>
      </w:pPr>
      <w:r w:rsidRPr="00C27E5C">
        <w:rPr>
          <w:rFonts w:ascii="Times New Roman" w:eastAsia="Times New Roman" w:hAnsi="Times New Roman"/>
          <w:b/>
          <w:color w:val="800000"/>
          <w:sz w:val="24"/>
          <w:szCs w:val="24"/>
        </w:rPr>
        <w:t xml:space="preserve">Головна мета концепції </w:t>
      </w:r>
      <w:r w:rsidRPr="00C27E5C">
        <w:rPr>
          <w:rFonts w:ascii="Times New Roman" w:eastAsia="Times New Roman" w:hAnsi="Times New Roman"/>
          <w:b/>
          <w:color w:val="000000"/>
          <w:sz w:val="24"/>
          <w:szCs w:val="24"/>
        </w:rPr>
        <w:t>–</w:t>
      </w:r>
      <w:r w:rsidRPr="00C27E5C">
        <w:rPr>
          <w:rFonts w:ascii="Times New Roman" w:eastAsia="Times New Roman" w:hAnsi="Times New Roman"/>
          <w:b/>
          <w:color w:val="800000"/>
          <w:sz w:val="24"/>
          <w:szCs w:val="24"/>
        </w:rPr>
        <w:t xml:space="preserve"> </w:t>
      </w:r>
      <w:r>
        <w:rPr>
          <w:rFonts w:ascii="Times New Roman" w:eastAsia="Times New Roman" w:hAnsi="Times New Roman"/>
          <w:color w:val="000000"/>
          <w:sz w:val="24"/>
          <w:szCs w:val="24"/>
        </w:rPr>
        <w:t>визначення стратегії розвитку к</w:t>
      </w:r>
      <w:r w:rsidRPr="00C27E5C">
        <w:rPr>
          <w:rFonts w:ascii="Times New Roman" w:eastAsia="Times New Roman" w:hAnsi="Times New Roman"/>
          <w:color w:val="000000"/>
          <w:sz w:val="24"/>
          <w:szCs w:val="24"/>
        </w:rPr>
        <w:t>омунального закладу</w:t>
      </w:r>
      <w:r>
        <w:rPr>
          <w:rFonts w:ascii="Times New Roman" w:eastAsia="Times New Roman" w:hAnsi="Times New Roman"/>
          <w:color w:val="000000"/>
          <w:sz w:val="24"/>
          <w:szCs w:val="24"/>
        </w:rPr>
        <w:t xml:space="preserve">   </w:t>
      </w:r>
    </w:p>
    <w:p w:rsidR="00BB147D" w:rsidRPr="00C27E5C" w:rsidRDefault="00BB147D" w:rsidP="00BB147D">
      <w:pPr>
        <w:ind w:firstLine="566"/>
        <w:jc w:val="both"/>
        <w:rPr>
          <w:rFonts w:ascii="Times New Roman" w:eastAsia="Times New Roman" w:hAnsi="Times New Roman"/>
          <w:sz w:val="24"/>
          <w:szCs w:val="24"/>
        </w:rPr>
      </w:pPr>
      <w:r w:rsidRPr="00C27E5C">
        <w:rPr>
          <w:rFonts w:ascii="Times New Roman" w:eastAsia="Times New Roman" w:hAnsi="Times New Roman"/>
          <w:b/>
          <w:color w:val="800000"/>
          <w:sz w:val="24"/>
          <w:szCs w:val="24"/>
        </w:rPr>
        <w:t xml:space="preserve"> </w:t>
      </w:r>
      <w:r w:rsidRPr="00C27E5C">
        <w:rPr>
          <w:rFonts w:ascii="Times New Roman" w:eastAsia="Times New Roman" w:hAnsi="Times New Roman"/>
          <w:b/>
          <w:sz w:val="24"/>
          <w:szCs w:val="24"/>
        </w:rPr>
        <w:t xml:space="preserve">« </w:t>
      </w:r>
      <w:r w:rsidRPr="00C27E5C">
        <w:rPr>
          <w:rFonts w:ascii="Times New Roman" w:eastAsia="Times New Roman" w:hAnsi="Times New Roman"/>
          <w:sz w:val="24"/>
          <w:szCs w:val="24"/>
        </w:rPr>
        <w:t>Первомайський ліцей №7 Первомайської міської ради Харківської області»</w:t>
      </w:r>
    </w:p>
    <w:p w:rsidR="00BB147D" w:rsidRPr="00AF4C43" w:rsidRDefault="00BB147D" w:rsidP="00BB147D">
      <w:pPr>
        <w:ind w:left="560"/>
        <w:rPr>
          <w:rFonts w:ascii="Times New Roman" w:eastAsia="Times New Roman" w:hAnsi="Times New Roman"/>
          <w:b/>
          <w:color w:val="800000"/>
          <w:sz w:val="24"/>
          <w:szCs w:val="24"/>
        </w:rPr>
      </w:pPr>
      <w:r w:rsidRPr="00AF4C43">
        <w:rPr>
          <w:rFonts w:ascii="Times New Roman" w:eastAsia="Times New Roman" w:hAnsi="Times New Roman"/>
          <w:b/>
          <w:color w:val="800000"/>
          <w:sz w:val="24"/>
          <w:szCs w:val="24"/>
        </w:rPr>
        <w:t>В основі концепції:</w:t>
      </w:r>
    </w:p>
    <w:p w:rsidR="00BB147D" w:rsidRPr="00F72EFA" w:rsidRDefault="00BB147D" w:rsidP="00636494">
      <w:pPr>
        <w:numPr>
          <w:ilvl w:val="1"/>
          <w:numId w:val="56"/>
        </w:numPr>
        <w:tabs>
          <w:tab w:val="left" w:pos="708"/>
        </w:tabs>
        <w:spacing w:after="0" w:line="240" w:lineRule="auto"/>
        <w:ind w:firstLine="565"/>
        <w:rPr>
          <w:rFonts w:ascii="Times New Roman" w:eastAsia="Times New Roman" w:hAnsi="Times New Roman"/>
          <w:b/>
          <w:color w:val="000099"/>
          <w:sz w:val="24"/>
          <w:szCs w:val="24"/>
        </w:rPr>
      </w:pPr>
      <w:r w:rsidRPr="00F72EFA">
        <w:rPr>
          <w:rFonts w:ascii="Times New Roman" w:eastAsia="Times New Roman" w:hAnsi="Times New Roman"/>
          <w:sz w:val="24"/>
          <w:szCs w:val="24"/>
        </w:rPr>
        <w:t>орієнтація на загальнолюдські цінності та соціально-економічні особливості регіону;</w:t>
      </w:r>
    </w:p>
    <w:p w:rsidR="00BB147D" w:rsidRPr="00F72EFA" w:rsidRDefault="00BB147D" w:rsidP="00636494">
      <w:pPr>
        <w:numPr>
          <w:ilvl w:val="0"/>
          <w:numId w:val="56"/>
        </w:numPr>
        <w:tabs>
          <w:tab w:val="left" w:pos="566"/>
        </w:tabs>
        <w:spacing w:after="0" w:line="240" w:lineRule="auto"/>
        <w:ind w:firstLine="359"/>
        <w:jc w:val="both"/>
        <w:rPr>
          <w:rFonts w:ascii="Times New Roman" w:eastAsia="Times New Roman" w:hAnsi="Times New Roman"/>
          <w:b/>
          <w:color w:val="000099"/>
          <w:sz w:val="24"/>
          <w:szCs w:val="24"/>
        </w:rPr>
      </w:pPr>
      <w:r w:rsidRPr="00F72EFA">
        <w:rPr>
          <w:rFonts w:ascii="Times New Roman" w:eastAsia="Times New Roman" w:hAnsi="Times New Roman"/>
          <w:sz w:val="24"/>
          <w:szCs w:val="24"/>
        </w:rPr>
        <w:t>спрямованість на гуманізацію освіти, що полягає в утвердженні людини як найвищої соціальної цінності, розкритті її здібностей та задоволенні різноманітних освітніх потреб;</w:t>
      </w:r>
    </w:p>
    <w:p w:rsidR="00BB147D" w:rsidRPr="00C27E5C" w:rsidRDefault="00BB147D" w:rsidP="00636494">
      <w:pPr>
        <w:numPr>
          <w:ilvl w:val="0"/>
          <w:numId w:val="56"/>
        </w:numPr>
        <w:tabs>
          <w:tab w:val="left" w:pos="566"/>
        </w:tabs>
        <w:spacing w:after="0" w:line="240" w:lineRule="auto"/>
        <w:ind w:firstLine="359"/>
        <w:rPr>
          <w:rFonts w:ascii="Times New Roman" w:eastAsia="Times New Roman" w:hAnsi="Times New Roman"/>
          <w:b/>
          <w:color w:val="000099"/>
          <w:sz w:val="24"/>
          <w:szCs w:val="24"/>
        </w:rPr>
      </w:pPr>
      <w:r w:rsidRPr="00C27E5C">
        <w:rPr>
          <w:rFonts w:ascii="Times New Roman" w:eastAsia="Times New Roman" w:hAnsi="Times New Roman"/>
          <w:sz w:val="24"/>
          <w:szCs w:val="24"/>
        </w:rPr>
        <w:lastRenderedPageBreak/>
        <w:t>забезпечення пріоритетності загальнолюдських цінностей, гармонії стосунків людини і навколишнього середовища;</w:t>
      </w:r>
    </w:p>
    <w:p w:rsidR="00BB147D" w:rsidRPr="00C27E5C" w:rsidRDefault="00BB147D" w:rsidP="00636494">
      <w:pPr>
        <w:numPr>
          <w:ilvl w:val="0"/>
          <w:numId w:val="56"/>
        </w:numPr>
        <w:tabs>
          <w:tab w:val="left" w:pos="426"/>
        </w:tabs>
        <w:spacing w:after="0" w:line="240" w:lineRule="auto"/>
        <w:ind w:left="560" w:hanging="201"/>
        <w:rPr>
          <w:rFonts w:ascii="Times New Roman" w:eastAsia="Times New Roman" w:hAnsi="Times New Roman"/>
          <w:sz w:val="24"/>
          <w:szCs w:val="24"/>
        </w:rPr>
      </w:pPr>
      <w:r w:rsidRPr="00C27E5C">
        <w:rPr>
          <w:rFonts w:ascii="Times New Roman" w:eastAsia="Times New Roman" w:hAnsi="Times New Roman"/>
          <w:sz w:val="24"/>
          <w:szCs w:val="24"/>
        </w:rPr>
        <w:t>гуманітаризація   освіти,   яка   покликана   формувати   цілісну   картину   світу,</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духовність, культуру особливості і планетарне мислення;</w:t>
      </w:r>
    </w:p>
    <w:p w:rsidR="00BB147D" w:rsidRPr="00C27E5C" w:rsidRDefault="00BB147D" w:rsidP="00636494">
      <w:pPr>
        <w:numPr>
          <w:ilvl w:val="0"/>
          <w:numId w:val="57"/>
        </w:numPr>
        <w:tabs>
          <w:tab w:val="left" w:pos="560"/>
        </w:tabs>
        <w:spacing w:after="0" w:line="240" w:lineRule="auto"/>
        <w:ind w:left="560" w:hanging="201"/>
        <w:rPr>
          <w:rFonts w:ascii="Times New Roman" w:eastAsia="Times New Roman" w:hAnsi="Times New Roman"/>
          <w:b/>
          <w:color w:val="000099"/>
          <w:sz w:val="24"/>
          <w:szCs w:val="24"/>
        </w:rPr>
      </w:pPr>
      <w:r w:rsidRPr="00C27E5C">
        <w:rPr>
          <w:rFonts w:ascii="Times New Roman" w:eastAsia="Times New Roman" w:hAnsi="Times New Roman"/>
          <w:sz w:val="24"/>
          <w:szCs w:val="24"/>
        </w:rPr>
        <w:t>нероздільність</w:t>
      </w:r>
      <w:r>
        <w:rPr>
          <w:rFonts w:ascii="Times New Roman" w:eastAsia="Times New Roman" w:hAnsi="Times New Roman"/>
          <w:sz w:val="24"/>
          <w:szCs w:val="24"/>
        </w:rPr>
        <w:t xml:space="preserve"> </w:t>
      </w:r>
      <w:r w:rsidRPr="00C27E5C">
        <w:rPr>
          <w:rFonts w:ascii="Times New Roman" w:eastAsia="Times New Roman" w:hAnsi="Times New Roman"/>
          <w:sz w:val="24"/>
          <w:szCs w:val="24"/>
        </w:rPr>
        <w:t xml:space="preserve">  навчання  і  виховання,  що  полягає  у  їх  органічному  поєднанні,</w:t>
      </w:r>
    </w:p>
    <w:p w:rsidR="00BB147D" w:rsidRPr="00C27E5C" w:rsidRDefault="00BB147D" w:rsidP="00BB147D">
      <w:pPr>
        <w:rPr>
          <w:rFonts w:ascii="Times New Roman" w:eastAsia="Times New Roman" w:hAnsi="Times New Roman"/>
          <w:sz w:val="24"/>
          <w:szCs w:val="24"/>
        </w:rPr>
      </w:pPr>
      <w:r w:rsidRPr="00C27E5C">
        <w:rPr>
          <w:rFonts w:ascii="Times New Roman" w:eastAsia="Times New Roman" w:hAnsi="Times New Roman"/>
          <w:sz w:val="24"/>
          <w:szCs w:val="24"/>
        </w:rPr>
        <w:t>підпорядкування змісту навчання і виховання, формуванні цілісної та розвиненої особистості</w:t>
      </w:r>
    </w:p>
    <w:p w:rsidR="00BB147D" w:rsidRPr="00C27E5C" w:rsidRDefault="00BB147D" w:rsidP="00636494">
      <w:pPr>
        <w:numPr>
          <w:ilvl w:val="0"/>
          <w:numId w:val="58"/>
        </w:numPr>
        <w:tabs>
          <w:tab w:val="left" w:pos="864"/>
        </w:tabs>
        <w:spacing w:after="0" w:line="240" w:lineRule="auto"/>
        <w:ind w:firstLine="565"/>
        <w:jc w:val="both"/>
        <w:rPr>
          <w:rFonts w:ascii="Times New Roman" w:eastAsia="Times New Roman" w:hAnsi="Times New Roman"/>
          <w:sz w:val="24"/>
          <w:szCs w:val="24"/>
        </w:rPr>
      </w:pPr>
      <w:r w:rsidRPr="00C27E5C">
        <w:rPr>
          <w:rFonts w:ascii="Times New Roman" w:eastAsia="Times New Roman" w:hAnsi="Times New Roman"/>
          <w:sz w:val="24"/>
          <w:szCs w:val="24"/>
        </w:rPr>
        <w:t>концепції розкриваються основні поняття, що визначають характер діяльності ліцею, розроблені послідовні педагогічні завдання щодо формування відповідних якостей особистості.</w:t>
      </w:r>
    </w:p>
    <w:p w:rsidR="00BB147D" w:rsidRPr="00C27E5C" w:rsidRDefault="00BB147D" w:rsidP="00BB147D">
      <w:pPr>
        <w:ind w:firstLine="566"/>
        <w:rPr>
          <w:rFonts w:ascii="Times New Roman" w:eastAsia="Times New Roman" w:hAnsi="Times New Roman"/>
          <w:sz w:val="24"/>
          <w:szCs w:val="24"/>
        </w:rPr>
      </w:pPr>
      <w:bookmarkStart w:id="24" w:name="page13"/>
      <w:bookmarkEnd w:id="24"/>
      <w:r w:rsidRPr="00C27E5C">
        <w:rPr>
          <w:rFonts w:ascii="Times New Roman" w:eastAsia="Times New Roman" w:hAnsi="Times New Roman"/>
          <w:sz w:val="24"/>
          <w:szCs w:val="24"/>
        </w:rPr>
        <w:t xml:space="preserve">Концепція розроблена на основі Законів України «Про освіту», «Про  </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повну загальну середню освіту», Статуту  ліцею.</w:t>
      </w:r>
    </w:p>
    <w:p w:rsidR="00BB147D" w:rsidRDefault="00BB147D" w:rsidP="00BB147D">
      <w:pPr>
        <w:spacing w:line="299" w:lineRule="exact"/>
        <w:rPr>
          <w:rFonts w:ascii="Times New Roman" w:eastAsia="Times New Roman" w:hAnsi="Times New Roman"/>
          <w:sz w:val="24"/>
          <w:szCs w:val="24"/>
        </w:rPr>
      </w:pPr>
    </w:p>
    <w:p w:rsidR="00BB147D" w:rsidRDefault="00BB147D" w:rsidP="00BB147D">
      <w:pPr>
        <w:spacing w:line="299" w:lineRule="exact"/>
        <w:rPr>
          <w:rFonts w:ascii="Times New Roman" w:eastAsia="Times New Roman" w:hAnsi="Times New Roman"/>
          <w:sz w:val="24"/>
          <w:szCs w:val="24"/>
        </w:rPr>
      </w:pPr>
    </w:p>
    <w:p w:rsidR="00BB147D" w:rsidRDefault="00BB147D" w:rsidP="00BB147D">
      <w:pPr>
        <w:spacing w:line="299" w:lineRule="exact"/>
        <w:rPr>
          <w:rFonts w:ascii="Times New Roman" w:eastAsia="Times New Roman" w:hAnsi="Times New Roman"/>
          <w:sz w:val="24"/>
          <w:szCs w:val="24"/>
        </w:rPr>
      </w:pPr>
    </w:p>
    <w:p w:rsidR="00BB147D" w:rsidRDefault="00BB147D" w:rsidP="00BB147D">
      <w:pPr>
        <w:spacing w:line="299" w:lineRule="exact"/>
        <w:rPr>
          <w:rFonts w:ascii="Times New Roman" w:eastAsia="Times New Roman" w:hAnsi="Times New Roman"/>
          <w:sz w:val="24"/>
          <w:szCs w:val="24"/>
        </w:rPr>
      </w:pPr>
    </w:p>
    <w:p w:rsidR="00BB147D" w:rsidRPr="00C27E5C" w:rsidRDefault="00BB147D" w:rsidP="00BB147D">
      <w:pPr>
        <w:spacing w:line="299" w:lineRule="exact"/>
        <w:rPr>
          <w:rFonts w:ascii="Times New Roman" w:eastAsia="Times New Roman" w:hAnsi="Times New Roman"/>
          <w:sz w:val="24"/>
          <w:szCs w:val="24"/>
        </w:rPr>
      </w:pPr>
    </w:p>
    <w:p w:rsidR="00BB147D" w:rsidRPr="003D1F6F" w:rsidRDefault="00BB147D" w:rsidP="00636494">
      <w:pPr>
        <w:pStyle w:val="a8"/>
        <w:numPr>
          <w:ilvl w:val="1"/>
          <w:numId w:val="106"/>
        </w:numPr>
        <w:spacing w:after="0" w:line="240" w:lineRule="auto"/>
        <w:rPr>
          <w:rFonts w:ascii="Times New Roman" w:eastAsia="Times New Roman" w:hAnsi="Times New Roman"/>
          <w:b/>
          <w:color w:val="800000"/>
          <w:sz w:val="24"/>
          <w:szCs w:val="24"/>
        </w:rPr>
      </w:pPr>
      <w:r w:rsidRPr="003D1F6F">
        <w:rPr>
          <w:rFonts w:ascii="Times New Roman" w:eastAsia="Times New Roman" w:hAnsi="Times New Roman"/>
          <w:b/>
          <w:color w:val="800000"/>
          <w:sz w:val="24"/>
          <w:szCs w:val="24"/>
        </w:rPr>
        <w:t>Мета, завдання і принципи діяльності ліцею</w:t>
      </w:r>
    </w:p>
    <w:p w:rsidR="00BB147D" w:rsidRPr="003D1F6F" w:rsidRDefault="00BB147D" w:rsidP="00BB147D">
      <w:pPr>
        <w:pStyle w:val="a8"/>
        <w:rPr>
          <w:rFonts w:ascii="Times New Roman" w:eastAsia="Times New Roman" w:hAnsi="Times New Roman"/>
          <w:b/>
          <w:color w:val="800000"/>
          <w:sz w:val="24"/>
          <w:szCs w:val="24"/>
        </w:rPr>
      </w:pPr>
    </w:p>
    <w:p w:rsidR="00BB147D" w:rsidRDefault="00BB147D" w:rsidP="00BB147D">
      <w:pPr>
        <w:ind w:firstLine="566"/>
        <w:jc w:val="both"/>
        <w:rPr>
          <w:rFonts w:ascii="Times New Roman" w:eastAsia="Times New Roman" w:hAnsi="Times New Roman"/>
          <w:color w:val="000000"/>
          <w:sz w:val="24"/>
          <w:szCs w:val="24"/>
        </w:rPr>
      </w:pPr>
      <w:r w:rsidRPr="00C27E5C">
        <w:rPr>
          <w:rFonts w:ascii="Times New Roman" w:eastAsia="Times New Roman" w:hAnsi="Times New Roman"/>
          <w:b/>
          <w:color w:val="800000"/>
          <w:sz w:val="24"/>
          <w:szCs w:val="24"/>
        </w:rPr>
        <w:t xml:space="preserve">Основна мета </w:t>
      </w:r>
      <w:r w:rsidRPr="00C27E5C">
        <w:rPr>
          <w:rFonts w:ascii="Times New Roman" w:eastAsia="Times New Roman" w:hAnsi="Times New Roman"/>
          <w:color w:val="000000"/>
          <w:sz w:val="24"/>
          <w:szCs w:val="24"/>
        </w:rPr>
        <w:t>–</w:t>
      </w:r>
      <w:r w:rsidRPr="003D1F6F">
        <w:rPr>
          <w:rFonts w:ascii="Times New Roman" w:eastAsia="Times New Roman" w:hAnsi="Times New Roman"/>
          <w:color w:val="000000"/>
          <w:sz w:val="24"/>
          <w:szCs w:val="24"/>
        </w:rPr>
        <w:t xml:space="preserve">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3D1F6F">
        <w:rPr>
          <w:rFonts w:ascii="Times New Roman" w:eastAsia="Times New Roman" w:hAnsi="Times New Roman"/>
          <w:color w:val="000000"/>
          <w:sz w:val="24"/>
          <w:szCs w:val="24"/>
        </w:rPr>
        <w:t>компетентностей</w:t>
      </w:r>
      <w:proofErr w:type="spellEnd"/>
      <w:r w:rsidRPr="003D1F6F">
        <w:rPr>
          <w:rFonts w:ascii="Times New Roman" w:eastAsia="Times New Roman" w:hAnsi="Times New Roman"/>
          <w:color w:val="000000"/>
          <w:sz w:val="24"/>
          <w:szCs w:val="24"/>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BB147D" w:rsidRPr="00C27E5C" w:rsidRDefault="00BB147D" w:rsidP="00BB147D">
      <w:pPr>
        <w:ind w:firstLine="566"/>
        <w:jc w:val="both"/>
        <w:rPr>
          <w:rFonts w:ascii="Times New Roman" w:eastAsia="Times New Roman" w:hAnsi="Times New Roman"/>
          <w:sz w:val="24"/>
          <w:szCs w:val="24"/>
        </w:rPr>
      </w:pPr>
      <w:r w:rsidRPr="00C27E5C">
        <w:rPr>
          <w:rFonts w:ascii="Times New Roman" w:eastAsia="Times New Roman" w:hAnsi="Times New Roman"/>
          <w:sz w:val="24"/>
          <w:szCs w:val="24"/>
        </w:rPr>
        <w:t xml:space="preserve">Досягнення цієї мети забезпечується шляхом формування ключових </w:t>
      </w:r>
      <w:proofErr w:type="spellStart"/>
      <w:r w:rsidRPr="00C27E5C">
        <w:rPr>
          <w:rFonts w:ascii="Times New Roman" w:eastAsia="Times New Roman" w:hAnsi="Times New Roman"/>
          <w:sz w:val="24"/>
          <w:szCs w:val="24"/>
        </w:rPr>
        <w:t>компетентностей</w:t>
      </w:r>
      <w:proofErr w:type="spellEnd"/>
      <w:r w:rsidRPr="00C27E5C">
        <w:rPr>
          <w:rFonts w:ascii="Times New Roman" w:eastAsia="Times New Roman" w:hAnsi="Times New Roman"/>
          <w:sz w:val="24"/>
          <w:szCs w:val="24"/>
        </w:rPr>
        <w:t>, необхідних кожній сучасній людині для успішної життєдіяльності:</w:t>
      </w:r>
    </w:p>
    <w:p w:rsidR="00BB147D" w:rsidRPr="00C27E5C" w:rsidRDefault="00BB147D" w:rsidP="00636494">
      <w:pPr>
        <w:numPr>
          <w:ilvl w:val="0"/>
          <w:numId w:val="59"/>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вільне володіння державною мовою;</w:t>
      </w:r>
    </w:p>
    <w:p w:rsidR="00BB147D" w:rsidRPr="00C27E5C" w:rsidRDefault="00BB147D" w:rsidP="00636494">
      <w:pPr>
        <w:numPr>
          <w:ilvl w:val="0"/>
          <w:numId w:val="59"/>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здатність спілкуватися рідною (у разі відмінності від державної) та іноземними</w:t>
      </w:r>
    </w:p>
    <w:p w:rsidR="00BB147D" w:rsidRPr="00C27E5C" w:rsidRDefault="00BB147D" w:rsidP="00BB147D">
      <w:pPr>
        <w:rPr>
          <w:rFonts w:ascii="Times New Roman" w:eastAsia="Times New Roman" w:hAnsi="Times New Roman"/>
          <w:sz w:val="24"/>
          <w:szCs w:val="24"/>
        </w:rPr>
      </w:pPr>
      <w:r w:rsidRPr="00C27E5C">
        <w:rPr>
          <w:rFonts w:ascii="Times New Roman" w:eastAsia="Times New Roman" w:hAnsi="Times New Roman"/>
          <w:sz w:val="24"/>
          <w:szCs w:val="24"/>
        </w:rPr>
        <w:t>мовами;</w:t>
      </w:r>
    </w:p>
    <w:p w:rsidR="00BB147D" w:rsidRPr="00C27E5C" w:rsidRDefault="00BB147D" w:rsidP="00636494">
      <w:pPr>
        <w:numPr>
          <w:ilvl w:val="0"/>
          <w:numId w:val="59"/>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математична компетентність;</w:t>
      </w:r>
    </w:p>
    <w:p w:rsidR="00BB147D" w:rsidRPr="00C27E5C" w:rsidRDefault="00BB147D" w:rsidP="00636494">
      <w:pPr>
        <w:numPr>
          <w:ilvl w:val="0"/>
          <w:numId w:val="59"/>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компетентності у галузі природничих наук, техніки і технологій;</w:t>
      </w:r>
    </w:p>
    <w:p w:rsidR="00BB147D" w:rsidRPr="00C27E5C" w:rsidRDefault="00BB147D" w:rsidP="00636494">
      <w:pPr>
        <w:numPr>
          <w:ilvl w:val="0"/>
          <w:numId w:val="59"/>
        </w:numPr>
        <w:tabs>
          <w:tab w:val="left" w:pos="1000"/>
        </w:tabs>
        <w:spacing w:after="0" w:line="240" w:lineRule="auto"/>
        <w:ind w:left="1000" w:hanging="435"/>
        <w:rPr>
          <w:rFonts w:ascii="Wingdings" w:eastAsia="Wingdings" w:hAnsi="Wingdings"/>
          <w:sz w:val="24"/>
          <w:szCs w:val="24"/>
          <w:vertAlign w:val="superscript"/>
        </w:rPr>
      </w:pPr>
      <w:proofErr w:type="spellStart"/>
      <w:r w:rsidRPr="00C27E5C">
        <w:rPr>
          <w:rFonts w:ascii="Times New Roman" w:eastAsia="Times New Roman" w:hAnsi="Times New Roman"/>
          <w:sz w:val="24"/>
          <w:szCs w:val="24"/>
        </w:rPr>
        <w:t>інноваційність</w:t>
      </w:r>
      <w:proofErr w:type="spellEnd"/>
      <w:r w:rsidRPr="00C27E5C">
        <w:rPr>
          <w:rFonts w:ascii="Times New Roman" w:eastAsia="Times New Roman" w:hAnsi="Times New Roman"/>
          <w:sz w:val="24"/>
          <w:szCs w:val="24"/>
        </w:rPr>
        <w:t>;</w:t>
      </w:r>
    </w:p>
    <w:p w:rsidR="00BB147D" w:rsidRPr="00C27E5C" w:rsidRDefault="00BB147D" w:rsidP="00636494">
      <w:pPr>
        <w:numPr>
          <w:ilvl w:val="0"/>
          <w:numId w:val="59"/>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екологічна компетентність;</w:t>
      </w:r>
    </w:p>
    <w:p w:rsidR="00BB147D" w:rsidRPr="00C27E5C" w:rsidRDefault="00BB147D" w:rsidP="00636494">
      <w:pPr>
        <w:numPr>
          <w:ilvl w:val="0"/>
          <w:numId w:val="59"/>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інформаційно-комунікаційна компетентність;</w:t>
      </w:r>
    </w:p>
    <w:p w:rsidR="00BB147D" w:rsidRPr="00C27E5C" w:rsidRDefault="00BB147D" w:rsidP="00636494">
      <w:pPr>
        <w:numPr>
          <w:ilvl w:val="0"/>
          <w:numId w:val="59"/>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навчання впродовж життя;</w:t>
      </w:r>
    </w:p>
    <w:p w:rsidR="00BB147D" w:rsidRPr="00C27E5C" w:rsidRDefault="00BB147D" w:rsidP="00636494">
      <w:pPr>
        <w:numPr>
          <w:ilvl w:val="0"/>
          <w:numId w:val="59"/>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громадянські  та  соціальні  компетентності,  пов’язані  з  ідеями  демократії,</w:t>
      </w:r>
    </w:p>
    <w:p w:rsidR="00BB147D" w:rsidRPr="00C27E5C" w:rsidRDefault="00BB147D" w:rsidP="00BB147D">
      <w:pPr>
        <w:jc w:val="both"/>
        <w:rPr>
          <w:rFonts w:ascii="Times New Roman" w:eastAsia="Times New Roman" w:hAnsi="Times New Roman"/>
          <w:sz w:val="24"/>
          <w:szCs w:val="24"/>
        </w:rPr>
      </w:pPr>
      <w:r w:rsidRPr="00C27E5C">
        <w:rPr>
          <w:rFonts w:ascii="Times New Roman" w:eastAsia="Times New Roman" w:hAnsi="Times New Roman"/>
          <w:sz w:val="24"/>
          <w:szCs w:val="24"/>
        </w:rPr>
        <w:t>справедливості, рівності, прав людини, добробуту та здорового способу життя, з усвідомленням рівних прав і можливостей;</w:t>
      </w:r>
    </w:p>
    <w:p w:rsidR="00BB147D" w:rsidRPr="00C27E5C" w:rsidRDefault="00BB147D" w:rsidP="00636494">
      <w:pPr>
        <w:numPr>
          <w:ilvl w:val="0"/>
          <w:numId w:val="60"/>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культурна компетентність;</w:t>
      </w:r>
    </w:p>
    <w:p w:rsidR="00BB147D" w:rsidRPr="00C27E5C" w:rsidRDefault="00BB147D" w:rsidP="00636494">
      <w:pPr>
        <w:numPr>
          <w:ilvl w:val="0"/>
          <w:numId w:val="60"/>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підприємливість та фінансова грамотність;</w:t>
      </w:r>
    </w:p>
    <w:p w:rsidR="00BB147D" w:rsidRPr="00C27E5C" w:rsidRDefault="00BB147D" w:rsidP="00636494">
      <w:pPr>
        <w:numPr>
          <w:ilvl w:val="0"/>
          <w:numId w:val="60"/>
        </w:numPr>
        <w:tabs>
          <w:tab w:val="left" w:pos="1000"/>
        </w:tabs>
        <w:spacing w:after="0" w:line="240" w:lineRule="auto"/>
        <w:ind w:left="1000" w:hanging="435"/>
        <w:rPr>
          <w:rFonts w:ascii="Wingdings" w:eastAsia="Wingdings" w:hAnsi="Wingdings"/>
          <w:sz w:val="24"/>
          <w:szCs w:val="24"/>
          <w:vertAlign w:val="superscript"/>
        </w:rPr>
      </w:pPr>
      <w:r w:rsidRPr="00C27E5C">
        <w:rPr>
          <w:rFonts w:ascii="Times New Roman" w:eastAsia="Times New Roman" w:hAnsi="Times New Roman"/>
          <w:sz w:val="24"/>
          <w:szCs w:val="24"/>
        </w:rPr>
        <w:t>інші компетентності, передбачені стандартом освіти.</w:t>
      </w:r>
    </w:p>
    <w:p w:rsidR="00BB147D" w:rsidRPr="00C27E5C" w:rsidRDefault="00BB147D" w:rsidP="00BB147D">
      <w:pPr>
        <w:rPr>
          <w:rFonts w:ascii="Times New Roman" w:eastAsia="Times New Roman" w:hAnsi="Times New Roman"/>
          <w:sz w:val="24"/>
          <w:szCs w:val="24"/>
        </w:rPr>
      </w:pPr>
    </w:p>
    <w:p w:rsidR="00BB147D" w:rsidRDefault="00BB147D" w:rsidP="00BB147D">
      <w:pPr>
        <w:spacing w:line="0" w:lineRule="atLeast"/>
        <w:ind w:left="4500"/>
        <w:rPr>
          <w:rFonts w:ascii="Times New Roman" w:eastAsia="Times New Roman" w:hAnsi="Times New Roman"/>
          <w:b/>
          <w:color w:val="000099"/>
          <w:sz w:val="24"/>
          <w:szCs w:val="24"/>
        </w:rPr>
      </w:pPr>
    </w:p>
    <w:p w:rsidR="00BB147D" w:rsidRPr="00C27E5C" w:rsidRDefault="00BB147D" w:rsidP="00BB147D">
      <w:pPr>
        <w:spacing w:line="0" w:lineRule="atLeast"/>
        <w:ind w:left="4500"/>
        <w:rPr>
          <w:rFonts w:ascii="Times New Roman" w:eastAsia="Times New Roman" w:hAnsi="Times New Roman"/>
          <w:b/>
          <w:color w:val="000099"/>
          <w:sz w:val="24"/>
          <w:szCs w:val="24"/>
        </w:rPr>
      </w:pPr>
      <w:r w:rsidRPr="00C27E5C">
        <w:rPr>
          <w:rFonts w:ascii="Times New Roman" w:eastAsia="Times New Roman" w:hAnsi="Times New Roman"/>
          <w:b/>
          <w:color w:val="000099"/>
          <w:sz w:val="24"/>
          <w:szCs w:val="24"/>
        </w:rPr>
        <w:lastRenderedPageBreak/>
        <w:t>Місія ліцею</w:t>
      </w:r>
    </w:p>
    <w:p w:rsidR="00BB147D" w:rsidRPr="00C27E5C" w:rsidRDefault="00BB147D" w:rsidP="00BB147D">
      <w:pPr>
        <w:spacing w:line="200" w:lineRule="exact"/>
        <w:rPr>
          <w:rFonts w:ascii="Times New Roman" w:eastAsia="Times New Roman" w:hAnsi="Times New Roman"/>
          <w:sz w:val="24"/>
          <w:szCs w:val="24"/>
        </w:rPr>
      </w:pPr>
    </w:p>
    <w:p w:rsidR="00BB147D" w:rsidRPr="00C27E5C" w:rsidRDefault="00BB147D" w:rsidP="00BB147D">
      <w:pPr>
        <w:spacing w:line="252" w:lineRule="exact"/>
        <w:rPr>
          <w:rFonts w:ascii="Times New Roman" w:eastAsia="Times New Roman" w:hAnsi="Times New Roman"/>
          <w:sz w:val="24"/>
          <w:szCs w:val="24"/>
        </w:rPr>
      </w:pPr>
    </w:p>
    <w:p w:rsidR="00BB147D" w:rsidRPr="00C27E5C" w:rsidRDefault="00BB147D" w:rsidP="00BB147D">
      <w:pPr>
        <w:jc w:val="both"/>
        <w:rPr>
          <w:rFonts w:ascii="Times New Roman" w:eastAsia="Times New Roman" w:hAnsi="Times New Roman"/>
          <w:b/>
          <w:i/>
          <w:color w:val="800000"/>
          <w:sz w:val="24"/>
          <w:szCs w:val="24"/>
        </w:rPr>
      </w:pPr>
      <w:r w:rsidRPr="00C27E5C">
        <w:rPr>
          <w:rFonts w:ascii="Times New Roman" w:eastAsia="Times New Roman" w:hAnsi="Times New Roman"/>
          <w:b/>
          <w:i/>
          <w:color w:val="800000"/>
          <w:sz w:val="24"/>
          <w:szCs w:val="24"/>
        </w:rPr>
        <w:t xml:space="preserve"> У співпраці педагогів, ліцеїстів, батьків та громадськості, використовуючи сучасні освітні та інформаційні технології, сформувати конкурентоздатну, економічно грамотну інноваційну особистість, з чітко вираженим почуттям патріотизму, творчим мисленням, здатну знаходити нетрадиційні рішення в життєвих ситуаціях, що забезпеч</w:t>
      </w:r>
      <w:r>
        <w:rPr>
          <w:rFonts w:ascii="Times New Roman" w:eastAsia="Times New Roman" w:hAnsi="Times New Roman"/>
          <w:b/>
          <w:i/>
          <w:color w:val="800000"/>
          <w:sz w:val="24"/>
          <w:szCs w:val="24"/>
        </w:rPr>
        <w:t>ить її самовизначення та успіх у</w:t>
      </w:r>
      <w:r w:rsidRPr="00C27E5C">
        <w:rPr>
          <w:rFonts w:ascii="Times New Roman" w:eastAsia="Times New Roman" w:hAnsi="Times New Roman"/>
          <w:b/>
          <w:i/>
          <w:color w:val="800000"/>
          <w:sz w:val="24"/>
          <w:szCs w:val="24"/>
        </w:rPr>
        <w:t xml:space="preserve"> житті.</w:t>
      </w:r>
    </w:p>
    <w:p w:rsidR="00BB147D" w:rsidRPr="00C27E5C" w:rsidRDefault="00BB147D" w:rsidP="00BB147D">
      <w:pPr>
        <w:rPr>
          <w:rFonts w:ascii="Times New Roman" w:eastAsia="Times New Roman" w:hAnsi="Times New Roman"/>
          <w:sz w:val="24"/>
          <w:szCs w:val="24"/>
        </w:rPr>
      </w:pPr>
    </w:p>
    <w:p w:rsidR="00BB147D" w:rsidRPr="00C27E5C" w:rsidRDefault="00BB147D" w:rsidP="00BB147D">
      <w:pPr>
        <w:ind w:left="1" w:firstLine="427"/>
        <w:jc w:val="both"/>
        <w:rPr>
          <w:rFonts w:ascii="Times New Roman" w:eastAsia="Times New Roman" w:hAnsi="Times New Roman"/>
          <w:sz w:val="24"/>
          <w:szCs w:val="24"/>
        </w:rPr>
      </w:pPr>
      <w:bookmarkStart w:id="25" w:name="page14"/>
      <w:bookmarkEnd w:id="25"/>
      <w:r w:rsidRPr="00C27E5C">
        <w:rPr>
          <w:rFonts w:ascii="Times New Roman" w:eastAsia="Times New Roman" w:hAnsi="Times New Roman"/>
          <w:sz w:val="24"/>
          <w:szCs w:val="24"/>
        </w:rPr>
        <w:t xml:space="preserve">Відповідно до закону України «Про повну загальну середню освіту», який передбачає реалізацію принципів гуманізації та демократизації освіти, методологічну переорієнтацію процесу навчання на розвиток інноваційної особистості учня, формування його основних </w:t>
      </w:r>
      <w:proofErr w:type="spellStart"/>
      <w:r w:rsidRPr="00C27E5C">
        <w:rPr>
          <w:rFonts w:ascii="Times New Roman" w:eastAsia="Times New Roman" w:hAnsi="Times New Roman"/>
          <w:sz w:val="24"/>
          <w:szCs w:val="24"/>
        </w:rPr>
        <w:t>компетенцій</w:t>
      </w:r>
      <w:proofErr w:type="spellEnd"/>
      <w:r w:rsidRPr="00C27E5C">
        <w:rPr>
          <w:rFonts w:ascii="Times New Roman" w:eastAsia="Times New Roman" w:hAnsi="Times New Roman"/>
          <w:sz w:val="24"/>
          <w:szCs w:val="24"/>
        </w:rPr>
        <w:t>, ліцей визначає обсяг знань, умінь, навичок та особистих якостей учнів, необхідних для формуванн</w:t>
      </w:r>
      <w:r>
        <w:rPr>
          <w:rFonts w:ascii="Times New Roman" w:eastAsia="Times New Roman" w:hAnsi="Times New Roman"/>
          <w:sz w:val="24"/>
          <w:szCs w:val="24"/>
        </w:rPr>
        <w:t xml:space="preserve">я компетентної особистості, </w:t>
      </w:r>
      <w:r w:rsidRPr="00C27E5C">
        <w:rPr>
          <w:rFonts w:ascii="Times New Roman" w:eastAsia="Times New Roman" w:hAnsi="Times New Roman"/>
          <w:sz w:val="24"/>
          <w:szCs w:val="24"/>
        </w:rPr>
        <w:t>окреслює систему необхідних заходів для досягнення цієї мети.</w:t>
      </w:r>
    </w:p>
    <w:p w:rsidR="00BB147D" w:rsidRPr="00C27E5C" w:rsidRDefault="00BB147D" w:rsidP="00BB147D">
      <w:pPr>
        <w:rPr>
          <w:rFonts w:ascii="Times New Roman" w:eastAsia="Times New Roman" w:hAnsi="Times New Roman"/>
          <w:sz w:val="24"/>
          <w:szCs w:val="24"/>
        </w:rPr>
      </w:pPr>
    </w:p>
    <w:p w:rsidR="00BB147D" w:rsidRPr="00EC3B27" w:rsidRDefault="00BB147D" w:rsidP="00BB147D">
      <w:pPr>
        <w:shd w:val="clear" w:color="auto" w:fill="FFFFFF"/>
        <w:jc w:val="both"/>
        <w:textAlignment w:val="baseline"/>
        <w:rPr>
          <w:rFonts w:ascii="Times New Roman" w:eastAsia="Times New Roman" w:hAnsi="Times New Roman" w:cs="Times New Roman"/>
          <w:b/>
          <w:color w:val="002060"/>
          <w:sz w:val="24"/>
          <w:szCs w:val="24"/>
        </w:rPr>
      </w:pPr>
      <w:r w:rsidRPr="00EC3B27">
        <w:rPr>
          <w:rFonts w:ascii="Times New Roman" w:eastAsia="Times New Roman" w:hAnsi="Times New Roman" w:cs="Times New Roman"/>
          <w:b/>
          <w:color w:val="002060"/>
          <w:sz w:val="24"/>
          <w:szCs w:val="24"/>
        </w:rPr>
        <w:t xml:space="preserve">    Основні </w:t>
      </w:r>
      <w:r w:rsidRPr="00EC3B27">
        <w:rPr>
          <w:rFonts w:ascii="Times New Roman" w:eastAsia="Times New Roman" w:hAnsi="Times New Roman" w:cs="Times New Roman"/>
          <w:b/>
          <w:bCs/>
          <w:color w:val="002060"/>
          <w:sz w:val="24"/>
          <w:szCs w:val="24"/>
        </w:rPr>
        <w:t>стратегічні завдання</w:t>
      </w:r>
      <w:r w:rsidRPr="00EC3B27">
        <w:rPr>
          <w:rFonts w:ascii="Times New Roman" w:eastAsia="Times New Roman" w:hAnsi="Times New Roman" w:cs="Times New Roman"/>
          <w:b/>
          <w:color w:val="002060"/>
          <w:sz w:val="24"/>
          <w:szCs w:val="24"/>
        </w:rPr>
        <w:t> розвитку закладу на </w:t>
      </w:r>
      <w:r w:rsidRPr="00EC3B27">
        <w:rPr>
          <w:rFonts w:ascii="Times New Roman" w:eastAsia="Times New Roman" w:hAnsi="Times New Roman" w:cs="Times New Roman"/>
          <w:b/>
          <w:bCs/>
          <w:color w:val="002060"/>
          <w:sz w:val="24"/>
          <w:szCs w:val="24"/>
        </w:rPr>
        <w:t>2020– 2024</w:t>
      </w:r>
    </w:p>
    <w:p w:rsidR="00BB147D" w:rsidRPr="00C27E5C" w:rsidRDefault="00BB147D" w:rsidP="00636494">
      <w:pPr>
        <w:numPr>
          <w:ilvl w:val="0"/>
          <w:numId w:val="97"/>
        </w:numPr>
        <w:tabs>
          <w:tab w:val="left" w:pos="918"/>
        </w:tabs>
        <w:spacing w:after="0" w:line="240" w:lineRule="auto"/>
        <w:jc w:val="both"/>
        <w:rPr>
          <w:rFonts w:ascii="Wingdings" w:eastAsia="Wingdings" w:hAnsi="Wingdings"/>
          <w:b/>
          <w:color w:val="000099"/>
          <w:sz w:val="24"/>
          <w:szCs w:val="24"/>
          <w:vertAlign w:val="superscript"/>
        </w:rPr>
      </w:pPr>
      <w:r w:rsidRPr="00C27E5C">
        <w:rPr>
          <w:rFonts w:ascii="Times New Roman" w:eastAsia="Times New Roman" w:hAnsi="Times New Roman"/>
          <w:sz w:val="24"/>
          <w:szCs w:val="24"/>
        </w:rPr>
        <w:t>створення соціально-педагогічних та психологічних умов для навчання обдарованої молоді, залучення її до експериментальної та науково-дослідницької роботи;</w:t>
      </w:r>
    </w:p>
    <w:p w:rsidR="00BB147D" w:rsidRPr="00C27E5C" w:rsidRDefault="00BB147D" w:rsidP="00636494">
      <w:pPr>
        <w:numPr>
          <w:ilvl w:val="0"/>
          <w:numId w:val="97"/>
        </w:numPr>
        <w:tabs>
          <w:tab w:val="left" w:pos="921"/>
        </w:tabs>
        <w:spacing w:after="0" w:line="240" w:lineRule="auto"/>
        <w:rPr>
          <w:rFonts w:ascii="Wingdings" w:eastAsia="Wingdings" w:hAnsi="Wingdings"/>
          <w:b/>
          <w:color w:val="000099"/>
          <w:sz w:val="24"/>
          <w:szCs w:val="24"/>
          <w:vertAlign w:val="superscript"/>
        </w:rPr>
      </w:pPr>
      <w:r w:rsidRPr="00C27E5C">
        <w:rPr>
          <w:rFonts w:ascii="Times New Roman" w:eastAsia="Times New Roman" w:hAnsi="Times New Roman"/>
          <w:sz w:val="24"/>
          <w:szCs w:val="24"/>
        </w:rPr>
        <w:t>виховання громадянина України;</w:t>
      </w:r>
    </w:p>
    <w:p w:rsidR="00BB147D" w:rsidRPr="00C27E5C" w:rsidRDefault="00BB147D" w:rsidP="00636494">
      <w:pPr>
        <w:numPr>
          <w:ilvl w:val="0"/>
          <w:numId w:val="97"/>
        </w:numPr>
        <w:tabs>
          <w:tab w:val="left" w:pos="918"/>
        </w:tabs>
        <w:spacing w:after="0" w:line="240" w:lineRule="auto"/>
        <w:jc w:val="both"/>
        <w:rPr>
          <w:rFonts w:ascii="Wingdings" w:eastAsia="Wingdings" w:hAnsi="Wingdings"/>
          <w:b/>
          <w:color w:val="000099"/>
          <w:sz w:val="24"/>
          <w:szCs w:val="24"/>
          <w:vertAlign w:val="superscript"/>
        </w:rPr>
      </w:pPr>
      <w:r w:rsidRPr="00C27E5C">
        <w:rPr>
          <w:rFonts w:ascii="Times New Roman" w:eastAsia="Times New Roman" w:hAnsi="Times New Roman"/>
          <w:sz w:val="24"/>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w:t>
      </w:r>
    </w:p>
    <w:p w:rsidR="00BB147D" w:rsidRPr="00C27E5C" w:rsidRDefault="00BB147D" w:rsidP="00636494">
      <w:pPr>
        <w:numPr>
          <w:ilvl w:val="0"/>
          <w:numId w:val="97"/>
        </w:numPr>
        <w:tabs>
          <w:tab w:val="left" w:pos="853"/>
        </w:tabs>
        <w:spacing w:after="0" w:line="240" w:lineRule="auto"/>
        <w:jc w:val="both"/>
        <w:rPr>
          <w:rFonts w:ascii="Wingdings" w:eastAsia="Wingdings" w:hAnsi="Wingdings"/>
          <w:b/>
          <w:color w:val="000099"/>
          <w:sz w:val="24"/>
          <w:szCs w:val="24"/>
          <w:vertAlign w:val="superscript"/>
        </w:rPr>
      </w:pPr>
      <w:r w:rsidRPr="00C27E5C">
        <w:rPr>
          <w:rFonts w:ascii="Times New Roman" w:eastAsia="Times New Roman" w:hAnsi="Times New Roman"/>
          <w:sz w:val="24"/>
          <w:szCs w:val="24"/>
        </w:rPr>
        <w:t>формування і розвиток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BB147D" w:rsidRPr="00C27E5C" w:rsidRDefault="00BB147D" w:rsidP="00BB147D">
      <w:pPr>
        <w:pStyle w:val="a8"/>
        <w:rPr>
          <w:rFonts w:ascii="Wingdings" w:eastAsia="Wingdings" w:hAnsi="Wingdings"/>
          <w:b/>
          <w:color w:val="000099"/>
          <w:sz w:val="24"/>
          <w:szCs w:val="24"/>
          <w:vertAlign w:val="superscript"/>
        </w:rPr>
      </w:pPr>
    </w:p>
    <w:p w:rsidR="00BB147D" w:rsidRPr="00C27E5C" w:rsidRDefault="00BB147D" w:rsidP="00BB147D">
      <w:pPr>
        <w:rPr>
          <w:rFonts w:ascii="Wingdings" w:eastAsia="Wingdings" w:hAnsi="Wingdings"/>
          <w:b/>
          <w:color w:val="000099"/>
          <w:sz w:val="24"/>
          <w:szCs w:val="24"/>
          <w:vertAlign w:val="superscript"/>
        </w:rPr>
      </w:pPr>
    </w:p>
    <w:p w:rsidR="00BB147D" w:rsidRPr="00C27E5C" w:rsidRDefault="00BB147D" w:rsidP="00636494">
      <w:pPr>
        <w:numPr>
          <w:ilvl w:val="0"/>
          <w:numId w:val="97"/>
        </w:numPr>
        <w:tabs>
          <w:tab w:val="left" w:pos="567"/>
          <w:tab w:val="left" w:pos="2268"/>
        </w:tabs>
        <w:spacing w:after="0" w:line="240" w:lineRule="auto"/>
        <w:rPr>
          <w:rFonts w:ascii="Times New Roman" w:eastAsia="Times New Roman" w:hAnsi="Times New Roman"/>
          <w:sz w:val="24"/>
          <w:szCs w:val="24"/>
        </w:rPr>
      </w:pPr>
      <w:r w:rsidRPr="00C27E5C">
        <w:rPr>
          <w:rFonts w:ascii="Times New Roman" w:eastAsia="Times New Roman" w:hAnsi="Times New Roman"/>
          <w:sz w:val="24"/>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B147D" w:rsidRPr="00C27E5C" w:rsidRDefault="00BB147D" w:rsidP="00636494">
      <w:pPr>
        <w:pStyle w:val="a8"/>
        <w:numPr>
          <w:ilvl w:val="1"/>
          <w:numId w:val="111"/>
        </w:numPr>
        <w:tabs>
          <w:tab w:val="left" w:pos="921"/>
        </w:tabs>
        <w:spacing w:after="0" w:line="240" w:lineRule="auto"/>
        <w:jc w:val="both"/>
        <w:rPr>
          <w:rFonts w:ascii="Wingdings" w:eastAsia="Wingdings" w:hAnsi="Wingdings"/>
          <w:b/>
          <w:color w:val="000099"/>
          <w:sz w:val="24"/>
          <w:szCs w:val="24"/>
          <w:vertAlign w:val="superscript"/>
        </w:rPr>
      </w:pPr>
      <w:r w:rsidRPr="00C27E5C">
        <w:rPr>
          <w:rFonts w:ascii="Times New Roman" w:eastAsia="Times New Roman" w:hAnsi="Times New Roman"/>
          <w:sz w:val="24"/>
          <w:szCs w:val="24"/>
        </w:rPr>
        <w:t>розвиток особистості учня, його здібностей і обдарувань, наукового світогляду;</w:t>
      </w:r>
    </w:p>
    <w:p w:rsidR="00BB147D" w:rsidRPr="00C27E5C" w:rsidRDefault="00BB147D" w:rsidP="00636494">
      <w:pPr>
        <w:pStyle w:val="a8"/>
        <w:numPr>
          <w:ilvl w:val="1"/>
          <w:numId w:val="111"/>
        </w:numPr>
        <w:tabs>
          <w:tab w:val="left" w:pos="918"/>
        </w:tabs>
        <w:spacing w:after="0" w:line="240" w:lineRule="auto"/>
        <w:jc w:val="both"/>
        <w:rPr>
          <w:rFonts w:ascii="Wingdings" w:eastAsia="Wingdings" w:hAnsi="Wingdings"/>
          <w:b/>
          <w:color w:val="000099"/>
          <w:sz w:val="24"/>
          <w:szCs w:val="24"/>
          <w:vertAlign w:val="superscript"/>
        </w:rPr>
      </w:pPr>
      <w:r w:rsidRPr="00C27E5C">
        <w:rPr>
          <w:rFonts w:ascii="Times New Roman" w:eastAsia="Times New Roman" w:hAnsi="Times New Roman"/>
          <w:sz w:val="24"/>
          <w:szCs w:val="24"/>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BB147D" w:rsidRPr="00C27E5C" w:rsidRDefault="00BB147D" w:rsidP="00636494">
      <w:pPr>
        <w:pStyle w:val="a8"/>
        <w:numPr>
          <w:ilvl w:val="1"/>
          <w:numId w:val="111"/>
        </w:numPr>
        <w:tabs>
          <w:tab w:val="left" w:pos="921"/>
        </w:tabs>
        <w:spacing w:after="0" w:line="240" w:lineRule="auto"/>
        <w:jc w:val="both"/>
        <w:rPr>
          <w:rFonts w:ascii="Times New Roman" w:eastAsia="Times New Roman" w:hAnsi="Times New Roman"/>
          <w:sz w:val="24"/>
          <w:szCs w:val="24"/>
        </w:rPr>
      </w:pPr>
      <w:r w:rsidRPr="00C27E5C">
        <w:rPr>
          <w:rFonts w:ascii="Times New Roman" w:eastAsia="Times New Roman" w:hAnsi="Times New Roman"/>
          <w:sz w:val="24"/>
          <w:szCs w:val="24"/>
        </w:rPr>
        <w:t>створення умов для оволодіння системою наукових знань про природу, людину, суспільство;</w:t>
      </w:r>
    </w:p>
    <w:p w:rsidR="00BB147D" w:rsidRPr="00C27E5C" w:rsidRDefault="00BB147D" w:rsidP="00636494">
      <w:pPr>
        <w:pStyle w:val="a8"/>
        <w:numPr>
          <w:ilvl w:val="1"/>
          <w:numId w:val="111"/>
        </w:numPr>
        <w:tabs>
          <w:tab w:val="left" w:pos="918"/>
        </w:tabs>
        <w:spacing w:after="0" w:line="240" w:lineRule="auto"/>
        <w:jc w:val="both"/>
        <w:rPr>
          <w:rFonts w:ascii="Wingdings" w:eastAsia="Wingdings" w:hAnsi="Wingdings"/>
          <w:b/>
          <w:color w:val="000099"/>
          <w:sz w:val="24"/>
          <w:szCs w:val="24"/>
          <w:vertAlign w:val="superscript"/>
        </w:rPr>
      </w:pPr>
      <w:r w:rsidRPr="00C27E5C">
        <w:rPr>
          <w:rFonts w:ascii="Times New Roman" w:eastAsia="Times New Roman" w:hAnsi="Times New Roman"/>
          <w:sz w:val="24"/>
          <w:szCs w:val="24"/>
        </w:rPr>
        <w:t>надання освіти, яка буде основою високої конкурентоспроможності випускників на світовому та національному ринках праці;</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формування багатомірного освітнього простору для здобувачів освіти, орієнтованого на автономію, академічну свободу для всебічного </w:t>
      </w:r>
      <w:proofErr w:type="spellStart"/>
      <w:r w:rsidRPr="00C27E5C">
        <w:rPr>
          <w:rFonts w:ascii="Times New Roman" w:eastAsia="Times New Roman" w:hAnsi="Times New Roman" w:cs="Times New Roman"/>
          <w:color w:val="222222"/>
          <w:sz w:val="24"/>
          <w:szCs w:val="24"/>
        </w:rPr>
        <w:t>розвитоку</w:t>
      </w:r>
      <w:proofErr w:type="spellEnd"/>
      <w:r w:rsidRPr="00C27E5C">
        <w:rPr>
          <w:rFonts w:ascii="Times New Roman" w:eastAsia="Times New Roman" w:hAnsi="Times New Roman" w:cs="Times New Roman"/>
          <w:color w:val="222222"/>
          <w:sz w:val="24"/>
          <w:szCs w:val="24"/>
        </w:rPr>
        <w:t xml:space="preserve"> особистості, як найвищої цінності суспільства, її талантів, інтелектуальних, творчих і фізичних здібностей;</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з</w:t>
      </w:r>
      <w:r>
        <w:rPr>
          <w:rFonts w:ascii="Times New Roman" w:eastAsia="Times New Roman" w:hAnsi="Times New Roman" w:cs="Times New Roman"/>
          <w:color w:val="222222"/>
          <w:sz w:val="24"/>
          <w:szCs w:val="24"/>
        </w:rPr>
        <w:t>абез</w:t>
      </w:r>
      <w:r w:rsidRPr="00C27E5C">
        <w:rPr>
          <w:rFonts w:ascii="Times New Roman" w:eastAsia="Times New Roman" w:hAnsi="Times New Roman" w:cs="Times New Roman"/>
          <w:color w:val="222222"/>
          <w:sz w:val="24"/>
          <w:szCs w:val="24"/>
        </w:rPr>
        <w:t>печення якості надання освітніх послуг на початковому, ба</w:t>
      </w:r>
      <w:r>
        <w:rPr>
          <w:rFonts w:ascii="Times New Roman" w:eastAsia="Times New Roman" w:hAnsi="Times New Roman" w:cs="Times New Roman"/>
          <w:color w:val="222222"/>
          <w:sz w:val="24"/>
          <w:szCs w:val="24"/>
        </w:rPr>
        <w:t xml:space="preserve">зовому та профільному </w:t>
      </w:r>
      <w:r w:rsidRPr="00C27E5C">
        <w:rPr>
          <w:rFonts w:ascii="Times New Roman" w:eastAsia="Times New Roman" w:hAnsi="Times New Roman" w:cs="Times New Roman"/>
          <w:color w:val="222222"/>
          <w:sz w:val="24"/>
          <w:szCs w:val="24"/>
        </w:rPr>
        <w:t xml:space="preserve"> рівнях освіти;</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ф</w:t>
      </w:r>
      <w:r>
        <w:rPr>
          <w:rFonts w:ascii="Times New Roman" w:eastAsia="Times New Roman" w:hAnsi="Times New Roman" w:cs="Times New Roman"/>
          <w:color w:val="222222"/>
          <w:sz w:val="24"/>
          <w:szCs w:val="24"/>
        </w:rPr>
        <w:t xml:space="preserve">ормування цінностей і </w:t>
      </w:r>
      <w:proofErr w:type="spellStart"/>
      <w:r>
        <w:rPr>
          <w:rFonts w:ascii="Times New Roman" w:eastAsia="Times New Roman" w:hAnsi="Times New Roman" w:cs="Times New Roman"/>
          <w:color w:val="222222"/>
          <w:sz w:val="24"/>
          <w:szCs w:val="24"/>
        </w:rPr>
        <w:t>компетентностей</w:t>
      </w:r>
      <w:proofErr w:type="spellEnd"/>
      <w:r>
        <w:rPr>
          <w:rFonts w:ascii="Times New Roman" w:eastAsia="Times New Roman" w:hAnsi="Times New Roman" w:cs="Times New Roman"/>
          <w:color w:val="222222"/>
          <w:sz w:val="24"/>
          <w:szCs w:val="24"/>
        </w:rPr>
        <w:t xml:space="preserve"> , </w:t>
      </w:r>
      <w:r w:rsidRPr="00C27E5C">
        <w:rPr>
          <w:rFonts w:ascii="Times New Roman" w:eastAsia="Times New Roman" w:hAnsi="Times New Roman" w:cs="Times New Roman"/>
          <w:color w:val="222222"/>
          <w:sz w:val="24"/>
          <w:szCs w:val="24"/>
        </w:rPr>
        <w:t>необхідних для самореалізації з</w:t>
      </w:r>
      <w:r>
        <w:rPr>
          <w:rFonts w:ascii="Times New Roman" w:eastAsia="Times New Roman" w:hAnsi="Times New Roman" w:cs="Times New Roman"/>
          <w:color w:val="222222"/>
          <w:sz w:val="24"/>
          <w:szCs w:val="24"/>
        </w:rPr>
        <w:t xml:space="preserve">добувачів освіти </w:t>
      </w:r>
      <w:r w:rsidRPr="00C27E5C">
        <w:rPr>
          <w:rFonts w:ascii="Times New Roman" w:eastAsia="Times New Roman" w:hAnsi="Times New Roman" w:cs="Times New Roman"/>
          <w:color w:val="222222"/>
          <w:sz w:val="24"/>
          <w:szCs w:val="24"/>
        </w:rPr>
        <w:t>;</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створення умов для здобуття профільної освіти учасниками освітнього процесу;</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lastRenderedPageBreak/>
        <w:t>г</w:t>
      </w:r>
      <w:r>
        <w:rPr>
          <w:rFonts w:ascii="Times New Roman" w:eastAsia="Times New Roman" w:hAnsi="Times New Roman" w:cs="Times New Roman"/>
          <w:color w:val="222222"/>
          <w:sz w:val="24"/>
          <w:szCs w:val="24"/>
        </w:rPr>
        <w:t>уманістична спрямованість</w:t>
      </w:r>
      <w:r w:rsidRPr="00C27E5C">
        <w:rPr>
          <w:rFonts w:ascii="Times New Roman" w:eastAsia="Times New Roman" w:hAnsi="Times New Roman" w:cs="Times New Roman"/>
          <w:color w:val="222222"/>
          <w:sz w:val="24"/>
          <w:szCs w:val="24"/>
        </w:rPr>
        <w:t xml:space="preserve"> педагогічного процесу, повага до особистості учасників освітнього процесу;</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надання освітніх послуг через форми здобуття освіти згідно </w:t>
      </w:r>
      <w:r>
        <w:rPr>
          <w:rFonts w:ascii="Times New Roman" w:eastAsia="Times New Roman" w:hAnsi="Times New Roman" w:cs="Times New Roman"/>
          <w:color w:val="222222"/>
          <w:sz w:val="24"/>
          <w:szCs w:val="24"/>
        </w:rPr>
        <w:t xml:space="preserve"> з чинним законодавством </w:t>
      </w:r>
      <w:r w:rsidRPr="00C27E5C">
        <w:rPr>
          <w:rFonts w:ascii="Times New Roman" w:eastAsia="Times New Roman" w:hAnsi="Times New Roman" w:cs="Times New Roman"/>
          <w:color w:val="222222"/>
          <w:sz w:val="24"/>
          <w:szCs w:val="24"/>
        </w:rPr>
        <w:t xml:space="preserve">(очна, дистанційна, сімейна, </w:t>
      </w:r>
      <w:proofErr w:type="spellStart"/>
      <w:r w:rsidRPr="00C27E5C">
        <w:rPr>
          <w:rFonts w:ascii="Times New Roman" w:eastAsia="Times New Roman" w:hAnsi="Times New Roman" w:cs="Times New Roman"/>
          <w:color w:val="222222"/>
          <w:sz w:val="24"/>
          <w:szCs w:val="24"/>
        </w:rPr>
        <w:t>екстернатна</w:t>
      </w:r>
      <w:proofErr w:type="spellEnd"/>
      <w:r w:rsidRPr="00C27E5C">
        <w:rPr>
          <w:rFonts w:ascii="Times New Roman" w:eastAsia="Times New Roman" w:hAnsi="Times New Roman" w:cs="Times New Roman"/>
          <w:color w:val="222222"/>
          <w:sz w:val="24"/>
          <w:szCs w:val="24"/>
        </w:rPr>
        <w:t>, мережева, педагогічний патронаж);</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розвиток творчої ініціативи та</w:t>
      </w:r>
      <w:r>
        <w:rPr>
          <w:rFonts w:ascii="Times New Roman" w:eastAsia="Times New Roman" w:hAnsi="Times New Roman" w:cs="Times New Roman"/>
          <w:color w:val="222222"/>
          <w:sz w:val="24"/>
          <w:szCs w:val="24"/>
        </w:rPr>
        <w:t xml:space="preserve"> академічної свободи педагогів у</w:t>
      </w:r>
      <w:r w:rsidRPr="00C27E5C">
        <w:rPr>
          <w:rFonts w:ascii="Times New Roman" w:eastAsia="Times New Roman" w:hAnsi="Times New Roman" w:cs="Times New Roman"/>
          <w:color w:val="222222"/>
          <w:sz w:val="24"/>
          <w:szCs w:val="24"/>
        </w:rPr>
        <w:t xml:space="preserve"> пошуках нових форм і методів педагогічної діяльності для надання якісних освітніх послуг;</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р</w:t>
      </w:r>
      <w:r>
        <w:rPr>
          <w:rFonts w:ascii="Times New Roman" w:eastAsia="Times New Roman" w:hAnsi="Times New Roman" w:cs="Times New Roman"/>
          <w:color w:val="222222"/>
          <w:sz w:val="24"/>
          <w:szCs w:val="24"/>
        </w:rPr>
        <w:t>озвиток у</w:t>
      </w:r>
      <w:r w:rsidRPr="00C27E5C">
        <w:rPr>
          <w:rFonts w:ascii="Times New Roman" w:eastAsia="Times New Roman" w:hAnsi="Times New Roman" w:cs="Times New Roman"/>
          <w:color w:val="222222"/>
          <w:sz w:val="24"/>
          <w:szCs w:val="24"/>
        </w:rPr>
        <w:t xml:space="preserve"> здобувачів освіти пізнавальних інтересів і здібностей, потреби глибокого і творчого оволодіння знаннями, навчання самост</w:t>
      </w:r>
      <w:r>
        <w:rPr>
          <w:rFonts w:ascii="Times New Roman" w:eastAsia="Times New Roman" w:hAnsi="Times New Roman" w:cs="Times New Roman"/>
          <w:color w:val="222222"/>
          <w:sz w:val="24"/>
          <w:szCs w:val="24"/>
        </w:rPr>
        <w:t>ійного здо</w:t>
      </w:r>
      <w:r w:rsidRPr="00C27E5C">
        <w:rPr>
          <w:rFonts w:ascii="Times New Roman" w:eastAsia="Times New Roman" w:hAnsi="Times New Roman" w:cs="Times New Roman"/>
          <w:color w:val="222222"/>
          <w:sz w:val="24"/>
          <w:szCs w:val="24"/>
        </w:rPr>
        <w:t>буття знань, прагнення постійно знайомитися з найновішими досягненнями науки і техніки;</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прищеплення здобувачам освіти шанобливого ставлення до культури, звичаїв, традицій усіх народів,  які населяють Україну;</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в</w:t>
      </w:r>
      <w:r>
        <w:rPr>
          <w:rFonts w:ascii="Times New Roman" w:eastAsia="Times New Roman" w:hAnsi="Times New Roman" w:cs="Times New Roman"/>
          <w:color w:val="222222"/>
          <w:sz w:val="24"/>
          <w:szCs w:val="24"/>
        </w:rPr>
        <w:t>рахування вікових й</w:t>
      </w:r>
      <w:r w:rsidRPr="00C27E5C">
        <w:rPr>
          <w:rFonts w:ascii="Times New Roman" w:eastAsia="Times New Roman" w:hAnsi="Times New Roman" w:cs="Times New Roman"/>
          <w:color w:val="222222"/>
          <w:sz w:val="24"/>
          <w:szCs w:val="24"/>
        </w:rPr>
        <w:t xml:space="preserve">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створення умов для надання освітніх послуг особам з особливими освітніми потребами ( інклюзивне, індивідуальне навчання);</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в</w:t>
      </w:r>
      <w:r>
        <w:rPr>
          <w:rFonts w:ascii="Times New Roman" w:eastAsia="Times New Roman" w:hAnsi="Times New Roman" w:cs="Times New Roman"/>
          <w:color w:val="222222"/>
          <w:sz w:val="24"/>
          <w:szCs w:val="24"/>
        </w:rPr>
        <w:t xml:space="preserve">иховання свідомого ставлення </w:t>
      </w:r>
      <w:r w:rsidRPr="00C27E5C">
        <w:rPr>
          <w:rFonts w:ascii="Times New Roman" w:eastAsia="Times New Roman" w:hAnsi="Times New Roman" w:cs="Times New Roman"/>
          <w:color w:val="222222"/>
          <w:sz w:val="24"/>
          <w:szCs w:val="24"/>
        </w:rPr>
        <w:t>до всіх видів діяльності і людських відносин на основі самостійності та творчої активності здобувачів освіти;</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збереження та зміцнення морального та фізичного здоров’я учасників освітнього процесу;</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підвищення професійного рівня кадрового по</w:t>
      </w:r>
      <w:r w:rsidRPr="00C27E5C">
        <w:rPr>
          <w:rFonts w:ascii="Times New Roman" w:eastAsia="Times New Roman" w:hAnsi="Times New Roman" w:cs="Times New Roman"/>
          <w:color w:val="222222"/>
          <w:sz w:val="24"/>
          <w:szCs w:val="24"/>
        </w:rPr>
        <w:softHyphen/>
        <w:t xml:space="preserve">тенціалу згідно з </w:t>
      </w:r>
      <w:proofErr w:type="spellStart"/>
      <w:r w:rsidRPr="00C27E5C">
        <w:rPr>
          <w:rFonts w:ascii="Times New Roman" w:eastAsia="Times New Roman" w:hAnsi="Times New Roman" w:cs="Times New Roman"/>
          <w:color w:val="222222"/>
          <w:sz w:val="24"/>
          <w:szCs w:val="24"/>
        </w:rPr>
        <w:t>Положеннмя</w:t>
      </w:r>
      <w:proofErr w:type="spellEnd"/>
      <w:r w:rsidRPr="00C27E5C">
        <w:rPr>
          <w:rFonts w:ascii="Times New Roman" w:eastAsia="Times New Roman" w:hAnsi="Times New Roman" w:cs="Times New Roman"/>
          <w:color w:val="222222"/>
          <w:sz w:val="24"/>
          <w:szCs w:val="24"/>
        </w:rPr>
        <w:t xml:space="preserve"> про атестацію та сертифікацію педагогічних працівників;</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перехід на академічну, організаційну, фінансову, кадрову автономію закладу;</w:t>
      </w:r>
    </w:p>
    <w:p w:rsidR="00BB147D" w:rsidRPr="00C27E5C" w:rsidRDefault="00BB147D" w:rsidP="00636494">
      <w:pPr>
        <w:pStyle w:val="a8"/>
        <w:numPr>
          <w:ilvl w:val="0"/>
          <w:numId w:val="97"/>
        </w:numPr>
        <w:shd w:val="clear" w:color="auto" w:fill="FFFFFF"/>
        <w:spacing w:after="300" w:line="240" w:lineRule="auto"/>
        <w:jc w:val="both"/>
        <w:textAlignment w:val="baseline"/>
        <w:rPr>
          <w:rFonts w:ascii="Times New Roman" w:eastAsia="Times New Roman" w:hAnsi="Times New Roman" w:cs="Times New Roman"/>
          <w:color w:val="222222"/>
          <w:sz w:val="24"/>
          <w:szCs w:val="24"/>
        </w:rPr>
      </w:pPr>
      <w:r w:rsidRPr="00C27E5C">
        <w:rPr>
          <w:rFonts w:ascii="Times New Roman" w:eastAsia="Times New Roman" w:hAnsi="Times New Roman" w:cs="Times New Roman"/>
          <w:color w:val="222222"/>
          <w:sz w:val="24"/>
          <w:szCs w:val="24"/>
        </w:rPr>
        <w:t xml:space="preserve">забезпечення прозорості та інформаційної відкритості з приводу роботи закладу на власному </w:t>
      </w:r>
      <w:proofErr w:type="spellStart"/>
      <w:r w:rsidRPr="00C27E5C">
        <w:rPr>
          <w:rFonts w:ascii="Times New Roman" w:eastAsia="Times New Roman" w:hAnsi="Times New Roman" w:cs="Times New Roman"/>
          <w:color w:val="222222"/>
          <w:sz w:val="24"/>
          <w:szCs w:val="24"/>
        </w:rPr>
        <w:t>вебсайті</w:t>
      </w:r>
      <w:proofErr w:type="spellEnd"/>
      <w:r w:rsidRPr="00C27E5C">
        <w:rPr>
          <w:rFonts w:ascii="Times New Roman" w:eastAsia="Times New Roman" w:hAnsi="Times New Roman" w:cs="Times New Roman"/>
          <w:color w:val="222222"/>
          <w:sz w:val="24"/>
          <w:szCs w:val="24"/>
        </w:rPr>
        <w:t>.</w:t>
      </w:r>
    </w:p>
    <w:p w:rsidR="00BB147D" w:rsidRPr="00C27E5C" w:rsidRDefault="00BB147D" w:rsidP="00BB147D">
      <w:pPr>
        <w:ind w:left="2301"/>
        <w:rPr>
          <w:rFonts w:ascii="Times New Roman" w:eastAsia="Times New Roman" w:hAnsi="Times New Roman" w:cs="Times New Roman"/>
          <w:b/>
          <w:color w:val="000099"/>
          <w:sz w:val="24"/>
          <w:szCs w:val="24"/>
        </w:rPr>
      </w:pPr>
      <w:r w:rsidRPr="00C27E5C">
        <w:rPr>
          <w:rFonts w:ascii="Times New Roman" w:eastAsia="Times New Roman" w:hAnsi="Times New Roman" w:cs="Times New Roman"/>
          <w:b/>
          <w:color w:val="000099"/>
          <w:sz w:val="24"/>
          <w:szCs w:val="24"/>
        </w:rPr>
        <w:t>Реалізація цих завдань досягається завдяки:</w:t>
      </w:r>
    </w:p>
    <w:p w:rsidR="00BB147D" w:rsidRPr="00C27E5C" w:rsidRDefault="00BB147D" w:rsidP="00BB147D">
      <w:pPr>
        <w:rPr>
          <w:rFonts w:ascii="Times New Roman" w:eastAsia="Wingdings" w:hAnsi="Times New Roman" w:cs="Times New Roman"/>
          <w:sz w:val="24"/>
          <w:szCs w:val="24"/>
          <w:vertAlign w:val="superscript"/>
        </w:rPr>
      </w:pPr>
    </w:p>
    <w:p w:rsidR="00BB147D" w:rsidRPr="00C27E5C" w:rsidRDefault="00BB147D" w:rsidP="00636494">
      <w:pPr>
        <w:numPr>
          <w:ilvl w:val="0"/>
          <w:numId w:val="98"/>
        </w:numPr>
        <w:tabs>
          <w:tab w:val="left" w:pos="853"/>
        </w:tabs>
        <w:spacing w:after="0" w:line="240" w:lineRule="auto"/>
        <w:ind w:right="2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 xml:space="preserve">аналізу сучасних програм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та спецкурсів, визначенню їх позитивних і негативних аспектів;</w:t>
      </w:r>
    </w:p>
    <w:p w:rsidR="00BB147D" w:rsidRPr="00C27E5C" w:rsidRDefault="00BB147D" w:rsidP="00636494">
      <w:pPr>
        <w:numPr>
          <w:ilvl w:val="0"/>
          <w:numId w:val="98"/>
        </w:numPr>
        <w:tabs>
          <w:tab w:val="left" w:pos="860"/>
        </w:tabs>
        <w:spacing w:after="0" w:line="240" w:lineRule="auto"/>
        <w:jc w:val="both"/>
        <w:rPr>
          <w:rFonts w:ascii="Times New Roman" w:eastAsia="Times New Roman" w:hAnsi="Times New Roman" w:cs="Times New Roman"/>
          <w:sz w:val="24"/>
          <w:szCs w:val="24"/>
        </w:rPr>
      </w:pPr>
      <w:bookmarkStart w:id="26" w:name="page15"/>
      <w:bookmarkEnd w:id="26"/>
      <w:r w:rsidRPr="00C27E5C">
        <w:rPr>
          <w:rFonts w:ascii="Times New Roman" w:eastAsia="Times New Roman" w:hAnsi="Times New Roman" w:cs="Times New Roman"/>
          <w:sz w:val="24"/>
          <w:szCs w:val="24"/>
        </w:rPr>
        <w:t xml:space="preserve">модернізації   сучасних   навчальних   програм,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розробці   нових   програм, календарно-тематичних планів з навчальних дисциплін та елективних курсів;</w:t>
      </w:r>
    </w:p>
    <w:p w:rsidR="00BB147D" w:rsidRPr="00C27E5C" w:rsidRDefault="00BB147D" w:rsidP="00BB147D">
      <w:pPr>
        <w:rPr>
          <w:rFonts w:ascii="Times New Roman" w:eastAsia="Times New Roman" w:hAnsi="Times New Roman" w:cs="Times New Roman"/>
          <w:sz w:val="24"/>
          <w:szCs w:val="24"/>
        </w:rPr>
      </w:pPr>
    </w:p>
    <w:p w:rsidR="00BB147D" w:rsidRPr="00C27E5C" w:rsidRDefault="00BB147D" w:rsidP="00636494">
      <w:pPr>
        <w:numPr>
          <w:ilvl w:val="0"/>
          <w:numId w:val="98"/>
        </w:numPr>
        <w:tabs>
          <w:tab w:val="left" w:pos="852"/>
        </w:tabs>
        <w:spacing w:after="0" w:line="240" w:lineRule="auto"/>
        <w:jc w:val="both"/>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систематизації та узгодженню економічної, екологічної та соціальної складових сталого розвитку у змісті ліцейської освіти;</w:t>
      </w:r>
    </w:p>
    <w:p w:rsidR="00BB147D" w:rsidRPr="00C27E5C" w:rsidRDefault="00BB147D" w:rsidP="00636494">
      <w:pPr>
        <w:numPr>
          <w:ilvl w:val="0"/>
          <w:numId w:val="98"/>
        </w:numPr>
        <w:tabs>
          <w:tab w:val="left" w:pos="860"/>
        </w:tabs>
        <w:spacing w:after="0" w:line="240" w:lineRule="auto"/>
        <w:jc w:val="both"/>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запровадженню «наскрізних ліній» НУШ;</w:t>
      </w:r>
    </w:p>
    <w:p w:rsidR="00BB147D" w:rsidRPr="00C27E5C" w:rsidRDefault="00BB147D" w:rsidP="00636494">
      <w:pPr>
        <w:numPr>
          <w:ilvl w:val="0"/>
          <w:numId w:val="98"/>
        </w:numPr>
        <w:tabs>
          <w:tab w:val="left" w:pos="920"/>
        </w:tabs>
        <w:spacing w:after="0" w:line="240" w:lineRule="auto"/>
        <w:jc w:val="both"/>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рейтингової системи оцінювання навчальних досягнень здобувачів освіти;</w:t>
      </w:r>
    </w:p>
    <w:p w:rsidR="00BB147D" w:rsidRPr="00C27E5C" w:rsidRDefault="00BB147D" w:rsidP="00636494">
      <w:pPr>
        <w:numPr>
          <w:ilvl w:val="0"/>
          <w:numId w:val="98"/>
        </w:numPr>
        <w:tabs>
          <w:tab w:val="left" w:pos="860"/>
        </w:tabs>
        <w:spacing w:after="0" w:line="240" w:lineRule="auto"/>
        <w:jc w:val="both"/>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 xml:space="preserve">проведенню диспутів, круглих столів, зустрічей </w:t>
      </w:r>
      <w:r>
        <w:rPr>
          <w:rFonts w:ascii="Times New Roman" w:eastAsia="Times New Roman" w:hAnsi="Times New Roman" w:cs="Times New Roman"/>
          <w:sz w:val="24"/>
          <w:szCs w:val="24"/>
        </w:rPr>
        <w:t>і</w:t>
      </w:r>
      <w:r w:rsidRPr="00C27E5C">
        <w:rPr>
          <w:rFonts w:ascii="Times New Roman" w:eastAsia="Times New Roman" w:hAnsi="Times New Roman" w:cs="Times New Roman"/>
          <w:sz w:val="24"/>
          <w:szCs w:val="24"/>
        </w:rPr>
        <w:t xml:space="preserve">з цікавими </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людьми ;</w:t>
      </w:r>
    </w:p>
    <w:p w:rsidR="00BB147D" w:rsidRPr="00C27E5C" w:rsidRDefault="00BB147D" w:rsidP="00636494">
      <w:pPr>
        <w:numPr>
          <w:ilvl w:val="0"/>
          <w:numId w:val="98"/>
        </w:numPr>
        <w:tabs>
          <w:tab w:val="left" w:pos="860"/>
        </w:tabs>
        <w:spacing w:after="0" w:line="240" w:lineRule="auto"/>
        <w:jc w:val="both"/>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поповненню фонду бібліотеки необхідною навчально-методичною літературою</w:t>
      </w:r>
    </w:p>
    <w:p w:rsidR="00BB147D" w:rsidRDefault="00BB147D" w:rsidP="00BB14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(підручниками, робочими зошитами, словниками, методичними посібниками, </w:t>
      </w:r>
      <w:r>
        <w:rPr>
          <w:rFonts w:ascii="Times New Roman" w:eastAsia="Times New Roman" w:hAnsi="Times New Roman" w:cs="Times New Roman"/>
          <w:sz w:val="24"/>
          <w:szCs w:val="24"/>
        </w:rPr>
        <w:t xml:space="preserve">    </w:t>
      </w:r>
    </w:p>
    <w:p w:rsidR="00BB147D" w:rsidRPr="00C27E5C" w:rsidRDefault="00BB147D" w:rsidP="00BB14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журналами, газетами);</w:t>
      </w:r>
    </w:p>
    <w:p w:rsidR="00BB147D" w:rsidRPr="00C27E5C" w:rsidRDefault="00BB147D" w:rsidP="00636494">
      <w:pPr>
        <w:numPr>
          <w:ilvl w:val="0"/>
          <w:numId w:val="98"/>
        </w:numPr>
        <w:tabs>
          <w:tab w:val="left" w:pos="917"/>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поєднанню теоретичного навчального матеріалу з практичним його</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 застосуванням ;</w:t>
      </w:r>
    </w:p>
    <w:p w:rsidR="00BB147D" w:rsidRPr="00C27E5C" w:rsidRDefault="00BB147D" w:rsidP="00636494">
      <w:pPr>
        <w:numPr>
          <w:ilvl w:val="0"/>
          <w:numId w:val="98"/>
        </w:numPr>
        <w:tabs>
          <w:tab w:val="left" w:pos="852"/>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проведенню консультацій з питань розробки презентацій, курсових, економічних та творчих проектів в рамках роботи Малої академії наук;</w:t>
      </w:r>
    </w:p>
    <w:p w:rsidR="00BB147D" w:rsidRPr="00C27E5C" w:rsidRDefault="00BB147D" w:rsidP="00636494">
      <w:pPr>
        <w:numPr>
          <w:ilvl w:val="0"/>
          <w:numId w:val="98"/>
        </w:numPr>
        <w:tabs>
          <w:tab w:val="left" w:pos="86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участі в олімпіадах, турнірах, конкурсах;</w:t>
      </w:r>
    </w:p>
    <w:p w:rsidR="00BB147D" w:rsidRPr="00C27E5C" w:rsidRDefault="00BB147D" w:rsidP="00636494">
      <w:pPr>
        <w:numPr>
          <w:ilvl w:val="0"/>
          <w:numId w:val="98"/>
        </w:numPr>
        <w:tabs>
          <w:tab w:val="left" w:pos="86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проходженню ліцеїстами навчальної практики;</w:t>
      </w:r>
    </w:p>
    <w:p w:rsidR="00BB147D" w:rsidRPr="00C27E5C" w:rsidRDefault="00BB147D" w:rsidP="00636494">
      <w:pPr>
        <w:numPr>
          <w:ilvl w:val="0"/>
          <w:numId w:val="98"/>
        </w:numPr>
        <w:tabs>
          <w:tab w:val="left" w:pos="86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проведенню інтегрованих уроків, ігор, конкурсів, вікторин, олімпіад;</w:t>
      </w:r>
    </w:p>
    <w:p w:rsidR="00BB147D" w:rsidRPr="00C27E5C" w:rsidRDefault="00BB147D" w:rsidP="00636494">
      <w:pPr>
        <w:numPr>
          <w:ilvl w:val="0"/>
          <w:numId w:val="98"/>
        </w:numPr>
        <w:tabs>
          <w:tab w:val="left" w:pos="86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лекційно-практичній формі навчання;</w:t>
      </w:r>
    </w:p>
    <w:p w:rsidR="00BB147D" w:rsidRPr="00C27E5C" w:rsidRDefault="00BB147D" w:rsidP="00636494">
      <w:pPr>
        <w:numPr>
          <w:ilvl w:val="0"/>
          <w:numId w:val="98"/>
        </w:numPr>
        <w:tabs>
          <w:tab w:val="left" w:pos="852"/>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вивченню ресурсів Інтернету з навчальних дисциплін.</w:t>
      </w:r>
    </w:p>
    <w:p w:rsidR="00BB147D" w:rsidRPr="00C27E5C" w:rsidRDefault="00BB147D" w:rsidP="00BB147D">
      <w:pPr>
        <w:rPr>
          <w:rFonts w:ascii="Times New Roman" w:eastAsia="Times New Roman" w:hAnsi="Times New Roman" w:cs="Times New Roman"/>
          <w:sz w:val="24"/>
          <w:szCs w:val="24"/>
        </w:rPr>
      </w:pPr>
    </w:p>
    <w:p w:rsidR="00BB147D" w:rsidRPr="00353316" w:rsidRDefault="00BB147D" w:rsidP="00636494">
      <w:pPr>
        <w:pStyle w:val="a8"/>
        <w:numPr>
          <w:ilvl w:val="1"/>
          <w:numId w:val="106"/>
        </w:numPr>
        <w:spacing w:after="0" w:line="0" w:lineRule="atLeast"/>
        <w:rPr>
          <w:rFonts w:ascii="Times New Roman" w:eastAsia="Times New Roman" w:hAnsi="Times New Roman"/>
          <w:b/>
          <w:color w:val="800000"/>
          <w:sz w:val="24"/>
          <w:szCs w:val="24"/>
        </w:rPr>
      </w:pPr>
      <w:r w:rsidRPr="00353316">
        <w:rPr>
          <w:rFonts w:ascii="Times New Roman" w:eastAsia="Times New Roman" w:hAnsi="Times New Roman"/>
          <w:b/>
          <w:color w:val="800000"/>
          <w:sz w:val="24"/>
          <w:szCs w:val="24"/>
        </w:rPr>
        <w:t>Шляхи реалізації комплексно-цільових модулів Стратегії</w:t>
      </w:r>
    </w:p>
    <w:p w:rsidR="00BB147D" w:rsidRPr="00353316" w:rsidRDefault="00BB147D" w:rsidP="00BB147D">
      <w:pPr>
        <w:pStyle w:val="a8"/>
        <w:spacing w:line="0" w:lineRule="atLeast"/>
        <w:ind w:left="980"/>
        <w:rPr>
          <w:rFonts w:ascii="Times New Roman" w:eastAsia="Times New Roman" w:hAnsi="Times New Roman"/>
          <w:b/>
          <w:color w:val="800000"/>
          <w:sz w:val="24"/>
          <w:szCs w:val="24"/>
        </w:rPr>
      </w:pPr>
    </w:p>
    <w:p w:rsidR="00BB147D" w:rsidRPr="00C27E5C" w:rsidRDefault="00BB147D" w:rsidP="00BB147D">
      <w:pPr>
        <w:spacing w:line="0" w:lineRule="atLeast"/>
        <w:ind w:left="560"/>
        <w:rPr>
          <w:rFonts w:ascii="Times New Roman" w:eastAsia="Times New Roman" w:hAnsi="Times New Roman"/>
          <w:b/>
          <w:color w:val="000099"/>
          <w:sz w:val="24"/>
          <w:szCs w:val="24"/>
        </w:rPr>
      </w:pPr>
      <w:r w:rsidRPr="00C27E5C">
        <w:rPr>
          <w:rFonts w:ascii="Times New Roman" w:eastAsia="Times New Roman" w:hAnsi="Times New Roman"/>
          <w:b/>
          <w:color w:val="000099"/>
          <w:sz w:val="24"/>
          <w:szCs w:val="24"/>
        </w:rPr>
        <w:t>3.3.1. Модуль «Модернізація управлінського процесу»</w:t>
      </w:r>
    </w:p>
    <w:p w:rsidR="00BB147D" w:rsidRPr="00C27E5C" w:rsidRDefault="00BB147D" w:rsidP="00BB147D">
      <w:pPr>
        <w:spacing w:line="162" w:lineRule="exact"/>
        <w:rPr>
          <w:rFonts w:ascii="Times New Roman" w:eastAsia="Times New Roman" w:hAnsi="Times New Roman"/>
          <w:sz w:val="24"/>
          <w:szCs w:val="24"/>
        </w:rPr>
      </w:pPr>
    </w:p>
    <w:p w:rsidR="00BB147D" w:rsidRPr="00C27E5C" w:rsidRDefault="00BB147D" w:rsidP="00BB147D">
      <w:pPr>
        <w:spacing w:line="0" w:lineRule="atLeast"/>
        <w:ind w:left="358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Учитель нічого не виробляє, крім майбутнього</w:t>
      </w:r>
    </w:p>
    <w:p w:rsidR="00BB147D" w:rsidRPr="00C27E5C" w:rsidRDefault="00BB147D" w:rsidP="00BB147D">
      <w:pPr>
        <w:spacing w:line="146" w:lineRule="exact"/>
        <w:jc w:val="right"/>
        <w:rPr>
          <w:rFonts w:ascii="Times New Roman" w:eastAsia="Times New Roman" w:hAnsi="Times New Roman" w:cs="Times New Roman"/>
          <w:sz w:val="24"/>
          <w:szCs w:val="24"/>
        </w:rPr>
      </w:pPr>
    </w:p>
    <w:p w:rsidR="00BB147D" w:rsidRPr="00C27E5C" w:rsidRDefault="00BB147D" w:rsidP="00BB147D">
      <w:pPr>
        <w:spacing w:line="0" w:lineRule="atLeast"/>
        <w:ind w:left="560"/>
        <w:rPr>
          <w:rFonts w:ascii="Times New Roman" w:eastAsia="Times New Roman" w:hAnsi="Times New Roman"/>
          <w:b/>
          <w:i/>
          <w:sz w:val="24"/>
          <w:szCs w:val="24"/>
        </w:rPr>
      </w:pPr>
      <w:r w:rsidRPr="00C27E5C">
        <w:rPr>
          <w:rFonts w:ascii="Times New Roman" w:eastAsia="Times New Roman" w:hAnsi="Times New Roman"/>
          <w:b/>
          <w:i/>
          <w:sz w:val="24"/>
          <w:szCs w:val="24"/>
        </w:rPr>
        <w:t>Мета:</w:t>
      </w:r>
    </w:p>
    <w:p w:rsidR="00BB147D" w:rsidRPr="00C27E5C" w:rsidRDefault="00BB147D" w:rsidP="00636494">
      <w:pPr>
        <w:numPr>
          <w:ilvl w:val="0"/>
          <w:numId w:val="99"/>
        </w:numPr>
        <w:tabs>
          <w:tab w:val="left" w:pos="860"/>
        </w:tabs>
        <w:spacing w:after="0" w:line="183" w:lineRule="auto"/>
        <w:rPr>
          <w:rFonts w:ascii="Wingdings" w:eastAsia="Wingdings" w:hAnsi="Wingdings"/>
          <w:sz w:val="24"/>
          <w:szCs w:val="24"/>
          <w:vertAlign w:val="superscript"/>
        </w:rPr>
      </w:pPr>
      <w:r w:rsidRPr="00C27E5C">
        <w:rPr>
          <w:rFonts w:ascii="Times New Roman" w:eastAsia="Times New Roman" w:hAnsi="Times New Roman"/>
          <w:sz w:val="24"/>
          <w:szCs w:val="24"/>
        </w:rPr>
        <w:t>вироблення стратегії розвитку освітньої системи ліцею;</w:t>
      </w:r>
    </w:p>
    <w:p w:rsidR="00BB147D" w:rsidRPr="00C27E5C" w:rsidRDefault="00BB147D" w:rsidP="00636494">
      <w:pPr>
        <w:numPr>
          <w:ilvl w:val="0"/>
          <w:numId w:val="99"/>
        </w:numPr>
        <w:tabs>
          <w:tab w:val="left" w:pos="860"/>
        </w:tabs>
        <w:spacing w:after="0" w:line="220" w:lineRule="auto"/>
        <w:rPr>
          <w:rFonts w:ascii="Times New Roman" w:eastAsia="Times New Roman" w:hAnsi="Times New Roman"/>
          <w:sz w:val="24"/>
          <w:szCs w:val="24"/>
        </w:rPr>
      </w:pPr>
      <w:r w:rsidRPr="00C27E5C">
        <w:rPr>
          <w:rFonts w:ascii="Times New Roman" w:eastAsia="Times New Roman" w:hAnsi="Times New Roman"/>
          <w:sz w:val="24"/>
          <w:szCs w:val="24"/>
        </w:rPr>
        <w:t>забезпечення якісних змін в освітньому просторі ліцею відповідно до сучасних вимог.</w:t>
      </w:r>
    </w:p>
    <w:p w:rsidR="00BB147D" w:rsidRPr="00C27E5C" w:rsidRDefault="00BB147D" w:rsidP="00BB147D">
      <w:pPr>
        <w:spacing w:line="157" w:lineRule="exact"/>
        <w:rPr>
          <w:rFonts w:ascii="Times New Roman" w:eastAsia="Times New Roman" w:hAnsi="Times New Roman"/>
          <w:sz w:val="24"/>
          <w:szCs w:val="24"/>
        </w:rPr>
      </w:pPr>
    </w:p>
    <w:p w:rsidR="00BB147D" w:rsidRPr="00C27E5C" w:rsidRDefault="00BB147D" w:rsidP="00BB147D">
      <w:pPr>
        <w:pStyle w:val="a8"/>
        <w:spacing w:line="0" w:lineRule="atLeast"/>
        <w:rPr>
          <w:rFonts w:ascii="Times New Roman" w:eastAsia="Times New Roman" w:hAnsi="Times New Roman"/>
          <w:b/>
          <w:i/>
          <w:sz w:val="24"/>
          <w:szCs w:val="24"/>
        </w:rPr>
      </w:pPr>
      <w:r w:rsidRPr="00C27E5C">
        <w:rPr>
          <w:rFonts w:ascii="Times New Roman" w:eastAsia="Times New Roman" w:hAnsi="Times New Roman"/>
          <w:b/>
          <w:i/>
          <w:sz w:val="24"/>
          <w:szCs w:val="24"/>
        </w:rPr>
        <w:t>Завдання:</w:t>
      </w:r>
    </w:p>
    <w:p w:rsidR="00BB147D" w:rsidRPr="00C27E5C" w:rsidRDefault="00BB147D" w:rsidP="00636494">
      <w:pPr>
        <w:numPr>
          <w:ilvl w:val="0"/>
          <w:numId w:val="99"/>
        </w:numPr>
        <w:tabs>
          <w:tab w:val="left" w:pos="860"/>
        </w:tabs>
        <w:spacing w:after="0" w:line="183" w:lineRule="auto"/>
        <w:rPr>
          <w:rFonts w:ascii="Wingdings" w:eastAsia="Wingdings" w:hAnsi="Wingdings"/>
          <w:sz w:val="24"/>
          <w:szCs w:val="24"/>
          <w:vertAlign w:val="superscript"/>
        </w:rPr>
      </w:pPr>
      <w:r>
        <w:rPr>
          <w:rFonts w:ascii="Times New Roman" w:eastAsia="Times New Roman" w:hAnsi="Times New Roman"/>
          <w:sz w:val="24"/>
          <w:szCs w:val="24"/>
        </w:rPr>
        <w:t>забезпечити   оптимальну структуру</w:t>
      </w:r>
      <w:r w:rsidRPr="00C27E5C">
        <w:rPr>
          <w:rFonts w:ascii="Times New Roman" w:eastAsia="Times New Roman" w:hAnsi="Times New Roman"/>
          <w:sz w:val="24"/>
          <w:szCs w:val="24"/>
        </w:rPr>
        <w:t xml:space="preserve"> ліцею;</w:t>
      </w:r>
    </w:p>
    <w:p w:rsidR="00BB147D" w:rsidRPr="00C27E5C" w:rsidRDefault="00BB147D" w:rsidP="00636494">
      <w:pPr>
        <w:numPr>
          <w:ilvl w:val="0"/>
          <w:numId w:val="99"/>
        </w:numPr>
        <w:tabs>
          <w:tab w:val="left" w:pos="860"/>
        </w:tabs>
        <w:spacing w:after="0" w:line="185" w:lineRule="auto"/>
        <w:rPr>
          <w:rFonts w:ascii="Wingdings" w:eastAsia="Wingdings" w:hAnsi="Wingdings"/>
          <w:sz w:val="24"/>
          <w:szCs w:val="24"/>
          <w:vertAlign w:val="superscript"/>
        </w:rPr>
      </w:pPr>
      <w:r>
        <w:rPr>
          <w:rFonts w:ascii="Times New Roman" w:eastAsia="Times New Roman" w:hAnsi="Times New Roman"/>
          <w:sz w:val="24"/>
          <w:szCs w:val="24"/>
        </w:rPr>
        <w:t xml:space="preserve">сприяти </w:t>
      </w:r>
      <w:r w:rsidRPr="00C27E5C">
        <w:rPr>
          <w:rFonts w:ascii="Times New Roman" w:eastAsia="Times New Roman" w:hAnsi="Times New Roman"/>
          <w:sz w:val="24"/>
          <w:szCs w:val="24"/>
        </w:rPr>
        <w:t>участі громадськості у формуванні освітньої політики ліцею;</w:t>
      </w:r>
    </w:p>
    <w:p w:rsidR="00BB147D" w:rsidRPr="00C27E5C" w:rsidRDefault="00BB147D" w:rsidP="00636494">
      <w:pPr>
        <w:numPr>
          <w:ilvl w:val="0"/>
          <w:numId w:val="99"/>
        </w:numPr>
        <w:tabs>
          <w:tab w:val="left" w:pos="860"/>
        </w:tabs>
        <w:spacing w:after="0" w:line="185" w:lineRule="auto"/>
        <w:rPr>
          <w:rFonts w:ascii="Wingdings" w:eastAsia="Wingdings" w:hAnsi="Wingdings"/>
          <w:sz w:val="24"/>
          <w:szCs w:val="24"/>
          <w:vertAlign w:val="superscript"/>
        </w:rPr>
      </w:pPr>
      <w:r>
        <w:rPr>
          <w:rFonts w:ascii="Times New Roman" w:eastAsia="Times New Roman" w:hAnsi="Times New Roman"/>
          <w:sz w:val="24"/>
          <w:szCs w:val="24"/>
        </w:rPr>
        <w:t>створити</w:t>
      </w:r>
      <w:r w:rsidRPr="00C27E5C">
        <w:rPr>
          <w:rFonts w:ascii="Times New Roman" w:eastAsia="Times New Roman" w:hAnsi="Times New Roman"/>
          <w:sz w:val="24"/>
          <w:szCs w:val="24"/>
        </w:rPr>
        <w:t xml:space="preserve"> умов для зростання професійного рівня педагогічних кадрів;</w:t>
      </w:r>
    </w:p>
    <w:p w:rsidR="00BB147D" w:rsidRPr="00C27E5C" w:rsidRDefault="00BB147D" w:rsidP="00636494">
      <w:pPr>
        <w:numPr>
          <w:ilvl w:val="0"/>
          <w:numId w:val="99"/>
        </w:numPr>
        <w:tabs>
          <w:tab w:val="left" w:pos="840"/>
        </w:tabs>
        <w:spacing w:after="0" w:line="0" w:lineRule="atLeast"/>
        <w:rPr>
          <w:rFonts w:ascii="Wingdings" w:eastAsia="Wingdings" w:hAnsi="Wingdings"/>
          <w:sz w:val="24"/>
          <w:szCs w:val="24"/>
          <w:vertAlign w:val="superscript"/>
        </w:rPr>
      </w:pPr>
      <w:bookmarkStart w:id="27" w:name="page16"/>
      <w:bookmarkEnd w:id="27"/>
      <w:r>
        <w:rPr>
          <w:rFonts w:ascii="Times New Roman" w:eastAsia="Times New Roman" w:hAnsi="Times New Roman"/>
          <w:sz w:val="24"/>
          <w:szCs w:val="24"/>
        </w:rPr>
        <w:t xml:space="preserve">удосконалювати  </w:t>
      </w:r>
      <w:r w:rsidRPr="00C27E5C">
        <w:rPr>
          <w:rFonts w:ascii="Times New Roman" w:eastAsia="Times New Roman" w:hAnsi="Times New Roman"/>
          <w:sz w:val="24"/>
          <w:szCs w:val="24"/>
        </w:rPr>
        <w:t xml:space="preserve"> навчально-ма</w:t>
      </w:r>
      <w:r>
        <w:rPr>
          <w:rFonts w:ascii="Times New Roman" w:eastAsia="Times New Roman" w:hAnsi="Times New Roman"/>
          <w:sz w:val="24"/>
          <w:szCs w:val="24"/>
        </w:rPr>
        <w:t>теріальної базу ліцею</w:t>
      </w:r>
      <w:r w:rsidRPr="00C27E5C">
        <w:rPr>
          <w:rFonts w:ascii="Times New Roman" w:eastAsia="Times New Roman" w:hAnsi="Times New Roman"/>
          <w:sz w:val="24"/>
          <w:szCs w:val="24"/>
        </w:rPr>
        <w:t>;</w:t>
      </w:r>
    </w:p>
    <w:p w:rsidR="00BB147D" w:rsidRPr="00C27E5C" w:rsidRDefault="00BB147D" w:rsidP="00636494">
      <w:pPr>
        <w:numPr>
          <w:ilvl w:val="0"/>
          <w:numId w:val="99"/>
        </w:numPr>
        <w:tabs>
          <w:tab w:val="left" w:pos="832"/>
        </w:tabs>
        <w:spacing w:after="0" w:line="198" w:lineRule="auto"/>
        <w:ind w:right="40"/>
        <w:rPr>
          <w:rFonts w:ascii="Wingdings" w:eastAsia="Wingdings" w:hAnsi="Wingdings"/>
          <w:sz w:val="24"/>
          <w:szCs w:val="24"/>
          <w:vertAlign w:val="superscript"/>
        </w:rPr>
      </w:pPr>
      <w:r>
        <w:rPr>
          <w:rFonts w:ascii="Times New Roman" w:eastAsia="Times New Roman" w:hAnsi="Times New Roman"/>
          <w:sz w:val="24"/>
          <w:szCs w:val="24"/>
        </w:rPr>
        <w:t xml:space="preserve">здійснювати систематичне планування, моніторинг та аналіз  </w:t>
      </w:r>
      <w:r w:rsidRPr="00C27E5C">
        <w:rPr>
          <w:rFonts w:ascii="Times New Roman" w:eastAsia="Times New Roman" w:hAnsi="Times New Roman"/>
          <w:sz w:val="24"/>
          <w:szCs w:val="24"/>
        </w:rPr>
        <w:t>діяльності</w:t>
      </w:r>
      <w:r>
        <w:rPr>
          <w:rFonts w:ascii="Times New Roman" w:eastAsia="Times New Roman" w:hAnsi="Times New Roman"/>
          <w:sz w:val="24"/>
          <w:szCs w:val="24"/>
        </w:rPr>
        <w:t xml:space="preserve"> </w:t>
      </w:r>
      <w:r w:rsidRPr="00C27E5C">
        <w:rPr>
          <w:rFonts w:ascii="Times New Roman" w:eastAsia="Times New Roman" w:hAnsi="Times New Roman"/>
          <w:sz w:val="24"/>
          <w:szCs w:val="24"/>
        </w:rPr>
        <w:t xml:space="preserve"> навчального закладу;</w:t>
      </w:r>
      <w:r w:rsidRPr="00EC3B27">
        <w:t xml:space="preserve"> </w:t>
      </w:r>
      <w:r w:rsidRPr="00EC3B27">
        <w:rPr>
          <w:rFonts w:ascii="Times New Roman" w:eastAsia="Times New Roman" w:hAnsi="Times New Roman"/>
          <w:sz w:val="24"/>
          <w:szCs w:val="24"/>
        </w:rPr>
        <w:t>сприяти формуванню сучасної культури батьків.</w:t>
      </w:r>
    </w:p>
    <w:p w:rsidR="00BB147D" w:rsidRPr="00C27E5C" w:rsidRDefault="00BB147D" w:rsidP="00BB147D">
      <w:pPr>
        <w:spacing w:line="159" w:lineRule="exact"/>
        <w:rPr>
          <w:rFonts w:ascii="Times New Roman" w:eastAsia="Times New Roman" w:hAnsi="Times New Roman"/>
          <w:sz w:val="24"/>
          <w:szCs w:val="24"/>
        </w:rPr>
      </w:pPr>
    </w:p>
    <w:p w:rsidR="00BB147D" w:rsidRPr="00C27E5C" w:rsidRDefault="00BB147D" w:rsidP="00BB147D">
      <w:pPr>
        <w:pStyle w:val="a8"/>
        <w:spacing w:line="0" w:lineRule="atLeast"/>
        <w:rPr>
          <w:rFonts w:ascii="Times New Roman" w:eastAsia="Times New Roman" w:hAnsi="Times New Roman"/>
          <w:b/>
          <w:i/>
          <w:sz w:val="24"/>
          <w:szCs w:val="24"/>
        </w:rPr>
      </w:pPr>
      <w:r w:rsidRPr="00C27E5C">
        <w:rPr>
          <w:rFonts w:ascii="Times New Roman" w:eastAsia="Times New Roman" w:hAnsi="Times New Roman"/>
          <w:b/>
          <w:i/>
          <w:sz w:val="24"/>
          <w:szCs w:val="24"/>
        </w:rPr>
        <w:t>Пріоритети:</w:t>
      </w:r>
    </w:p>
    <w:p w:rsidR="00BB147D" w:rsidRPr="00FC4535" w:rsidRDefault="00BB147D" w:rsidP="00636494">
      <w:pPr>
        <w:numPr>
          <w:ilvl w:val="0"/>
          <w:numId w:val="99"/>
        </w:numPr>
        <w:tabs>
          <w:tab w:val="left" w:pos="832"/>
        </w:tabs>
        <w:spacing w:after="0" w:line="200" w:lineRule="auto"/>
        <w:ind w:right="40"/>
        <w:rPr>
          <w:rFonts w:ascii="Wingdings" w:eastAsia="Wingdings" w:hAnsi="Wingdings"/>
          <w:sz w:val="24"/>
          <w:szCs w:val="24"/>
          <w:vertAlign w:val="superscript"/>
        </w:rPr>
      </w:pPr>
      <w:r w:rsidRPr="00C27E5C">
        <w:rPr>
          <w:rFonts w:ascii="Times New Roman" w:eastAsia="Times New Roman" w:hAnsi="Times New Roman"/>
          <w:sz w:val="24"/>
          <w:szCs w:val="24"/>
        </w:rPr>
        <w:t>управління на основі стратегічного планування, організація взаємодії всіх учасників освітнього процесу, мотивація</w:t>
      </w:r>
    </w:p>
    <w:p w:rsidR="00BB147D" w:rsidRPr="00C27E5C" w:rsidRDefault="00BB147D" w:rsidP="00636494">
      <w:pPr>
        <w:numPr>
          <w:ilvl w:val="0"/>
          <w:numId w:val="99"/>
        </w:numPr>
        <w:tabs>
          <w:tab w:val="left" w:pos="832"/>
        </w:tabs>
        <w:spacing w:after="0" w:line="200" w:lineRule="auto"/>
        <w:ind w:right="40"/>
        <w:rPr>
          <w:rFonts w:ascii="Wingdings" w:eastAsia="Wingdings" w:hAnsi="Wingdings"/>
          <w:sz w:val="24"/>
          <w:szCs w:val="24"/>
          <w:vertAlign w:val="superscript"/>
        </w:rPr>
      </w:pPr>
      <w:r w:rsidRPr="00C27E5C">
        <w:rPr>
          <w:rFonts w:ascii="Times New Roman" w:eastAsia="Times New Roman" w:hAnsi="Times New Roman"/>
          <w:sz w:val="24"/>
          <w:szCs w:val="24"/>
        </w:rPr>
        <w:t xml:space="preserve"> і контроль діяльності;</w:t>
      </w:r>
    </w:p>
    <w:p w:rsidR="00BB147D" w:rsidRPr="00C27E5C" w:rsidRDefault="00BB147D" w:rsidP="00636494">
      <w:pPr>
        <w:numPr>
          <w:ilvl w:val="0"/>
          <w:numId w:val="99"/>
        </w:numPr>
        <w:tabs>
          <w:tab w:val="left" w:pos="832"/>
        </w:tabs>
        <w:spacing w:after="0" w:line="200" w:lineRule="auto"/>
        <w:ind w:right="40"/>
        <w:rPr>
          <w:rFonts w:ascii="Wingdings" w:eastAsia="Wingdings" w:hAnsi="Wingdings"/>
          <w:sz w:val="24"/>
          <w:szCs w:val="24"/>
          <w:vertAlign w:val="superscript"/>
        </w:rPr>
      </w:pPr>
      <w:r w:rsidRPr="00C27E5C">
        <w:rPr>
          <w:rFonts w:ascii="Times New Roman" w:eastAsia="Times New Roman" w:hAnsi="Times New Roman"/>
          <w:sz w:val="24"/>
          <w:szCs w:val="24"/>
        </w:rPr>
        <w:t>забезпечення ефективного управління шляхом моніторингового супроводу управлінських процесів;</w:t>
      </w:r>
    </w:p>
    <w:p w:rsidR="00BB147D" w:rsidRPr="00C27E5C" w:rsidRDefault="00BB147D" w:rsidP="00636494">
      <w:pPr>
        <w:numPr>
          <w:ilvl w:val="0"/>
          <w:numId w:val="99"/>
        </w:numPr>
        <w:tabs>
          <w:tab w:val="left" w:pos="832"/>
        </w:tabs>
        <w:spacing w:after="0" w:line="200" w:lineRule="auto"/>
        <w:ind w:right="40"/>
        <w:rPr>
          <w:rFonts w:ascii="Wingdings" w:eastAsia="Wingdings" w:hAnsi="Wingdings"/>
          <w:sz w:val="24"/>
          <w:szCs w:val="24"/>
          <w:vertAlign w:val="superscript"/>
        </w:rPr>
      </w:pPr>
      <w:r w:rsidRPr="00C27E5C">
        <w:rPr>
          <w:rFonts w:ascii="Times New Roman" w:eastAsia="Times New Roman" w:hAnsi="Times New Roman"/>
          <w:sz w:val="24"/>
          <w:szCs w:val="24"/>
        </w:rPr>
        <w:t>залучення до управління громадськості для підвищення ефективності освітнього процесу.</w:t>
      </w:r>
    </w:p>
    <w:p w:rsidR="00BB147D" w:rsidRDefault="00BB147D" w:rsidP="00BB147D">
      <w:pPr>
        <w:tabs>
          <w:tab w:val="left" w:pos="832"/>
        </w:tabs>
        <w:spacing w:line="200" w:lineRule="auto"/>
        <w:ind w:left="-20" w:right="40" w:firstLine="565"/>
        <w:rPr>
          <w:rFonts w:ascii="Wingdings" w:eastAsia="Wingdings" w:hAnsi="Wingdings"/>
          <w:sz w:val="24"/>
          <w:szCs w:val="24"/>
          <w:vertAlign w:val="superscript"/>
        </w:rPr>
      </w:pPr>
    </w:p>
    <w:p w:rsidR="00BB147D" w:rsidRPr="00C27E5C" w:rsidRDefault="00BB147D" w:rsidP="00BB147D">
      <w:pPr>
        <w:spacing w:line="0" w:lineRule="atLeast"/>
        <w:ind w:left="140"/>
        <w:rPr>
          <w:rFonts w:ascii="Times New Roman" w:eastAsia="Times New Roman" w:hAnsi="Times New Roman" w:cs="Times New Roman"/>
          <w:sz w:val="24"/>
          <w:szCs w:val="24"/>
        </w:rPr>
      </w:pPr>
      <w:r w:rsidRPr="00C27E5C">
        <w:rPr>
          <w:rFonts w:ascii="Times New Roman" w:eastAsia="Times New Roman" w:hAnsi="Times New Roman" w:cs="Times New Roman"/>
          <w:b/>
          <w:i/>
          <w:sz w:val="24"/>
          <w:szCs w:val="24"/>
        </w:rPr>
        <w:t xml:space="preserve">      Шляхи реалізації</w:t>
      </w:r>
      <w:r w:rsidRPr="00C27E5C">
        <w:rPr>
          <w:rFonts w:ascii="Times New Roman" w:eastAsia="Times New Roman" w:hAnsi="Times New Roman" w:cs="Times New Roman"/>
          <w:sz w:val="24"/>
          <w:szCs w:val="24"/>
        </w:rPr>
        <w:t>:</w:t>
      </w:r>
    </w:p>
    <w:p w:rsidR="00BB147D" w:rsidRPr="00C27E5C" w:rsidRDefault="00BB147D" w:rsidP="00BB147D">
      <w:pPr>
        <w:spacing w:line="0" w:lineRule="atLeast"/>
        <w:ind w:left="140"/>
        <w:rPr>
          <w:rFonts w:ascii="Times New Roman" w:eastAsia="Times New Roman" w:hAnsi="Times New Roman" w:cs="Times New Roman"/>
          <w:sz w:val="24"/>
          <w:szCs w:val="24"/>
        </w:rPr>
      </w:pPr>
    </w:p>
    <w:tbl>
      <w:tblPr>
        <w:tblStyle w:val="a5"/>
        <w:tblW w:w="0" w:type="auto"/>
        <w:tblInd w:w="140" w:type="dxa"/>
        <w:tblLayout w:type="fixed"/>
        <w:tblLook w:val="04A0" w:firstRow="1" w:lastRow="0" w:firstColumn="1" w:lastColumn="0" w:noHBand="0" w:noVBand="1"/>
      </w:tblPr>
      <w:tblGrid>
        <w:gridCol w:w="542"/>
        <w:gridCol w:w="3514"/>
        <w:gridCol w:w="3170"/>
        <w:gridCol w:w="993"/>
        <w:gridCol w:w="1490"/>
      </w:tblGrid>
      <w:tr w:rsidR="00BB147D" w:rsidRPr="00C27E5C" w:rsidTr="009D117E">
        <w:tc>
          <w:tcPr>
            <w:tcW w:w="542" w:type="dxa"/>
            <w:shd w:val="clear" w:color="auto" w:fill="auto"/>
          </w:tcPr>
          <w:p w:rsidR="00BB147D" w:rsidRPr="00C27E5C" w:rsidRDefault="00BB147D" w:rsidP="009D117E">
            <w:pPr>
              <w:spacing w:line="0" w:lineRule="atLeast"/>
              <w:jc w:val="center"/>
              <w:rPr>
                <w:rFonts w:ascii="Times New Roman" w:eastAsia="Times New Roman" w:hAnsi="Times New Roman" w:cs="Times New Roman"/>
                <w:b/>
                <w:sz w:val="24"/>
                <w:szCs w:val="24"/>
              </w:rPr>
            </w:pPr>
            <w:r w:rsidRPr="00C27E5C">
              <w:rPr>
                <w:rFonts w:ascii="Times New Roman" w:eastAsia="Times New Roman" w:hAnsi="Times New Roman" w:cs="Times New Roman"/>
                <w:b/>
                <w:sz w:val="24"/>
                <w:szCs w:val="24"/>
              </w:rPr>
              <w:t>№ п/</w:t>
            </w:r>
            <w:proofErr w:type="spellStart"/>
            <w:r w:rsidRPr="00C27E5C">
              <w:rPr>
                <w:rFonts w:ascii="Times New Roman" w:eastAsia="Times New Roman" w:hAnsi="Times New Roman" w:cs="Times New Roman"/>
                <w:b/>
                <w:sz w:val="24"/>
                <w:szCs w:val="24"/>
              </w:rPr>
              <w:t>п</w:t>
            </w:r>
            <w:proofErr w:type="spellEnd"/>
          </w:p>
        </w:tc>
        <w:tc>
          <w:tcPr>
            <w:tcW w:w="3514" w:type="dxa"/>
            <w:shd w:val="clear" w:color="auto" w:fill="auto"/>
          </w:tcPr>
          <w:p w:rsidR="00BB147D" w:rsidRDefault="00BB147D" w:rsidP="009D117E">
            <w:pPr>
              <w:spacing w:line="0" w:lineRule="atLeast"/>
              <w:jc w:val="center"/>
              <w:rPr>
                <w:rFonts w:ascii="Times New Roman" w:eastAsia="Times New Roman" w:hAnsi="Times New Roman" w:cs="Times New Roman"/>
                <w:b/>
                <w:sz w:val="24"/>
                <w:szCs w:val="24"/>
              </w:rPr>
            </w:pPr>
            <w:r w:rsidRPr="00C27E5C">
              <w:rPr>
                <w:rFonts w:ascii="Times New Roman" w:eastAsia="Times New Roman" w:hAnsi="Times New Roman" w:cs="Times New Roman"/>
                <w:b/>
                <w:sz w:val="24"/>
                <w:szCs w:val="24"/>
              </w:rPr>
              <w:t>Зміст роботи</w:t>
            </w:r>
          </w:p>
          <w:p w:rsidR="00BB147D" w:rsidRPr="00C27E5C" w:rsidRDefault="00BB147D" w:rsidP="009D117E">
            <w:pPr>
              <w:spacing w:line="0" w:lineRule="atLeast"/>
              <w:jc w:val="center"/>
              <w:rPr>
                <w:rFonts w:ascii="Times New Roman" w:eastAsia="Times New Roman" w:hAnsi="Times New Roman" w:cs="Times New Roman"/>
                <w:b/>
                <w:sz w:val="24"/>
                <w:szCs w:val="24"/>
              </w:rPr>
            </w:pPr>
          </w:p>
        </w:tc>
        <w:tc>
          <w:tcPr>
            <w:tcW w:w="3170" w:type="dxa"/>
            <w:shd w:val="clear" w:color="auto" w:fill="auto"/>
          </w:tcPr>
          <w:p w:rsidR="00BB147D" w:rsidRPr="00C27E5C" w:rsidRDefault="00BB147D" w:rsidP="009D117E">
            <w:pPr>
              <w:spacing w:line="0" w:lineRule="atLeast"/>
              <w:jc w:val="center"/>
              <w:rPr>
                <w:rFonts w:ascii="Times New Roman" w:eastAsia="Times New Roman" w:hAnsi="Times New Roman" w:cs="Times New Roman"/>
                <w:b/>
                <w:sz w:val="24"/>
                <w:szCs w:val="24"/>
              </w:rPr>
            </w:pPr>
            <w:r w:rsidRPr="00C27E5C">
              <w:rPr>
                <w:rFonts w:ascii="Times New Roman" w:eastAsia="Times New Roman" w:hAnsi="Times New Roman" w:cs="Times New Roman"/>
                <w:b/>
                <w:sz w:val="24"/>
                <w:szCs w:val="24"/>
              </w:rPr>
              <w:t>Очікувані результати</w:t>
            </w:r>
          </w:p>
        </w:tc>
        <w:tc>
          <w:tcPr>
            <w:tcW w:w="993" w:type="dxa"/>
            <w:shd w:val="clear" w:color="auto" w:fill="auto"/>
          </w:tcPr>
          <w:p w:rsidR="00BB147D" w:rsidRPr="00C27E5C" w:rsidRDefault="00BB147D" w:rsidP="009D117E">
            <w:pPr>
              <w:spacing w:line="0" w:lineRule="atLeast"/>
              <w:jc w:val="center"/>
              <w:rPr>
                <w:rFonts w:ascii="Times New Roman" w:eastAsia="Times New Roman" w:hAnsi="Times New Roman" w:cs="Times New Roman"/>
                <w:b/>
                <w:sz w:val="24"/>
                <w:szCs w:val="24"/>
              </w:rPr>
            </w:pPr>
            <w:r w:rsidRPr="00C27E5C">
              <w:rPr>
                <w:rFonts w:ascii="Times New Roman" w:eastAsia="Times New Roman" w:hAnsi="Times New Roman" w:cs="Times New Roman"/>
                <w:b/>
                <w:sz w:val="24"/>
                <w:szCs w:val="24"/>
              </w:rPr>
              <w:t>Термін</w:t>
            </w:r>
          </w:p>
        </w:tc>
        <w:tc>
          <w:tcPr>
            <w:tcW w:w="1490" w:type="dxa"/>
            <w:shd w:val="clear" w:color="auto" w:fill="auto"/>
          </w:tcPr>
          <w:p w:rsidR="00BB147D" w:rsidRPr="00C27E5C" w:rsidRDefault="00BB147D" w:rsidP="009D117E">
            <w:pPr>
              <w:spacing w:line="0" w:lineRule="atLeast"/>
              <w:jc w:val="center"/>
              <w:rPr>
                <w:rFonts w:ascii="Times New Roman" w:eastAsia="Times New Roman" w:hAnsi="Times New Roman" w:cs="Times New Roman"/>
                <w:b/>
                <w:sz w:val="24"/>
                <w:szCs w:val="24"/>
              </w:rPr>
            </w:pPr>
            <w:r w:rsidRPr="00C27E5C">
              <w:rPr>
                <w:rFonts w:ascii="Times New Roman" w:eastAsia="Times New Roman" w:hAnsi="Times New Roman" w:cs="Times New Roman"/>
                <w:b/>
                <w:sz w:val="24"/>
                <w:szCs w:val="24"/>
              </w:rPr>
              <w:t>Відповідальний</w:t>
            </w:r>
          </w:p>
        </w:tc>
      </w:tr>
      <w:tr w:rsidR="00BB147D" w:rsidRPr="00C27E5C" w:rsidTr="009D117E">
        <w:tc>
          <w:tcPr>
            <w:tcW w:w="542"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27E5C">
              <w:rPr>
                <w:rFonts w:ascii="Times New Roman" w:eastAsia="Times New Roman" w:hAnsi="Times New Roman" w:cs="Times New Roman"/>
                <w:sz w:val="24"/>
                <w:szCs w:val="24"/>
              </w:rPr>
              <w:t>.</w:t>
            </w:r>
          </w:p>
        </w:tc>
        <w:tc>
          <w:tcPr>
            <w:tcW w:w="3514" w:type="dxa"/>
          </w:tcPr>
          <w:p w:rsidR="00BB147D" w:rsidRPr="00C27E5C" w:rsidRDefault="00BB147D" w:rsidP="009D117E">
            <w:pPr>
              <w:tabs>
                <w:tab w:val="left" w:pos="401"/>
              </w:tabs>
              <w:spacing w:line="249" w:lineRule="auto"/>
              <w:ind w:left="265" w:right="15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Вдосконалення</w:t>
            </w:r>
            <w:r>
              <w:rPr>
                <w:rFonts w:ascii="Times New Roman" w:eastAsia="Times New Roman" w:hAnsi="Times New Roman" w:cs="Times New Roman"/>
                <w:sz w:val="24"/>
                <w:szCs w:val="24"/>
              </w:rPr>
              <w:t xml:space="preserve"> в</w:t>
            </w:r>
            <w:r w:rsidRPr="00C27E5C">
              <w:rPr>
                <w:rFonts w:ascii="Times New Roman" w:eastAsia="Times New Roman" w:hAnsi="Times New Roman" w:cs="Times New Roman"/>
                <w:sz w:val="24"/>
                <w:szCs w:val="24"/>
              </w:rPr>
              <w:t xml:space="preserve">нутрішньо </w:t>
            </w:r>
            <w:proofErr w:type="spellStart"/>
            <w:r w:rsidRPr="00C27E5C">
              <w:rPr>
                <w:rFonts w:ascii="Times New Roman" w:eastAsia="Times New Roman" w:hAnsi="Times New Roman" w:cs="Times New Roman"/>
                <w:sz w:val="24"/>
                <w:szCs w:val="24"/>
              </w:rPr>
              <w:t>-ліцейського</w:t>
            </w:r>
            <w:proofErr w:type="spellEnd"/>
            <w:r w:rsidRPr="00C27E5C">
              <w:rPr>
                <w:rFonts w:ascii="Times New Roman" w:eastAsia="Times New Roman" w:hAnsi="Times New Roman" w:cs="Times New Roman"/>
                <w:sz w:val="24"/>
                <w:szCs w:val="24"/>
              </w:rPr>
              <w:t xml:space="preserve"> контролю</w:t>
            </w:r>
          </w:p>
        </w:tc>
        <w:tc>
          <w:tcPr>
            <w:tcW w:w="3170" w:type="dxa"/>
          </w:tcPr>
          <w:tbl>
            <w:tblPr>
              <w:tblW w:w="0" w:type="auto"/>
              <w:tblLayout w:type="fixed"/>
              <w:tblCellMar>
                <w:left w:w="0" w:type="dxa"/>
                <w:right w:w="0" w:type="dxa"/>
              </w:tblCellMar>
              <w:tblLook w:val="0000" w:firstRow="0" w:lastRow="0" w:firstColumn="0" w:lastColumn="0" w:noHBand="0" w:noVBand="0"/>
            </w:tblPr>
            <w:tblGrid>
              <w:gridCol w:w="2780"/>
            </w:tblGrid>
            <w:tr w:rsidR="00BB147D" w:rsidRPr="00C27E5C" w:rsidTr="009D117E">
              <w:trPr>
                <w:trHeight w:val="276"/>
              </w:trPr>
              <w:tc>
                <w:tcPr>
                  <w:tcW w:w="2780" w:type="dxa"/>
                  <w:shd w:val="clear" w:color="auto" w:fill="auto"/>
                  <w:vAlign w:val="bottom"/>
                </w:tcPr>
                <w:p w:rsidR="00BB147D" w:rsidRPr="00C27E5C" w:rsidRDefault="00BB147D" w:rsidP="009D117E">
                  <w:pPr>
                    <w:spacing w:line="0" w:lineRule="atLeast"/>
                    <w:jc w:val="center"/>
                    <w:rPr>
                      <w:rFonts w:ascii="Times New Roman" w:eastAsia="Times New Roman" w:hAnsi="Times New Roman" w:cs="Times New Roman"/>
                      <w:w w:val="99"/>
                      <w:sz w:val="24"/>
                      <w:szCs w:val="24"/>
                    </w:rPr>
                  </w:pPr>
                  <w:r w:rsidRPr="00C27E5C">
                    <w:rPr>
                      <w:rFonts w:ascii="Times New Roman" w:eastAsia="Times New Roman" w:hAnsi="Times New Roman" w:cs="Times New Roman"/>
                      <w:w w:val="99"/>
                      <w:sz w:val="24"/>
                      <w:szCs w:val="24"/>
                    </w:rPr>
                    <w:t>Об’єднання зусиль</w:t>
                  </w:r>
                </w:p>
              </w:tc>
            </w:tr>
            <w:tr w:rsidR="00BB147D" w:rsidRPr="00C27E5C" w:rsidTr="009D117E">
              <w:trPr>
                <w:trHeight w:val="276"/>
              </w:trPr>
              <w:tc>
                <w:tcPr>
                  <w:tcW w:w="2780" w:type="dxa"/>
                  <w:shd w:val="clear" w:color="auto" w:fill="auto"/>
                  <w:vAlign w:val="bottom"/>
                </w:tcPr>
                <w:p w:rsidR="00BB147D" w:rsidRPr="00C27E5C" w:rsidRDefault="00BB147D" w:rsidP="009D117E">
                  <w:pPr>
                    <w:spacing w:line="0" w:lineRule="atLeast"/>
                    <w:jc w:val="center"/>
                    <w:rPr>
                      <w:rFonts w:ascii="Times New Roman" w:eastAsia="Times New Roman" w:hAnsi="Times New Roman" w:cs="Times New Roman"/>
                      <w:w w:val="99"/>
                      <w:sz w:val="24"/>
                      <w:szCs w:val="24"/>
                    </w:rPr>
                  </w:pPr>
                  <w:r w:rsidRPr="00C27E5C">
                    <w:rPr>
                      <w:rFonts w:ascii="Times New Roman" w:eastAsia="Times New Roman" w:hAnsi="Times New Roman" w:cs="Times New Roman"/>
                      <w:w w:val="99"/>
                      <w:sz w:val="24"/>
                      <w:szCs w:val="24"/>
                    </w:rPr>
                    <w:t>педагогічного колективу</w:t>
                  </w:r>
                </w:p>
              </w:tc>
            </w:tr>
            <w:tr w:rsidR="00BB147D" w:rsidRPr="00C27E5C" w:rsidTr="009D117E">
              <w:trPr>
                <w:trHeight w:val="274"/>
              </w:trPr>
              <w:tc>
                <w:tcPr>
                  <w:tcW w:w="2780" w:type="dxa"/>
                  <w:shd w:val="clear" w:color="auto" w:fill="auto"/>
                  <w:vAlign w:val="bottom"/>
                </w:tcPr>
                <w:p w:rsidR="00BB147D" w:rsidRPr="00C27E5C" w:rsidRDefault="00BB147D" w:rsidP="009D117E">
                  <w:pPr>
                    <w:spacing w:line="273" w:lineRule="exac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для підвищення рівня</w:t>
                  </w:r>
                </w:p>
              </w:tc>
            </w:tr>
            <w:tr w:rsidR="00BB147D" w:rsidRPr="00C27E5C" w:rsidTr="009D117E">
              <w:trPr>
                <w:trHeight w:val="276"/>
              </w:trPr>
              <w:tc>
                <w:tcPr>
                  <w:tcW w:w="2780" w:type="dxa"/>
                  <w:shd w:val="clear" w:color="auto" w:fill="auto"/>
                  <w:vAlign w:val="bottom"/>
                </w:tcPr>
                <w:p w:rsidR="00BB147D" w:rsidRPr="00C27E5C" w:rsidRDefault="00BB147D" w:rsidP="009D117E">
                  <w:pPr>
                    <w:spacing w:line="0" w:lineRule="atLeast"/>
                    <w:jc w:val="center"/>
                    <w:rPr>
                      <w:rFonts w:ascii="Times New Roman" w:eastAsia="Times New Roman" w:hAnsi="Times New Roman" w:cs="Times New Roman"/>
                      <w:w w:val="99"/>
                      <w:sz w:val="24"/>
                      <w:szCs w:val="24"/>
                    </w:rPr>
                  </w:pPr>
                  <w:r w:rsidRPr="00C27E5C">
                    <w:rPr>
                      <w:rFonts w:ascii="Times New Roman" w:eastAsia="Times New Roman" w:hAnsi="Times New Roman" w:cs="Times New Roman"/>
                      <w:w w:val="99"/>
                      <w:sz w:val="24"/>
                      <w:szCs w:val="24"/>
                    </w:rPr>
                    <w:t>навчально-виховної</w:t>
                  </w:r>
                </w:p>
              </w:tc>
            </w:tr>
            <w:tr w:rsidR="00BB147D" w:rsidRPr="00C27E5C" w:rsidTr="009D117E">
              <w:trPr>
                <w:trHeight w:val="276"/>
              </w:trPr>
              <w:tc>
                <w:tcPr>
                  <w:tcW w:w="2780" w:type="dxa"/>
                  <w:shd w:val="clear" w:color="auto" w:fill="auto"/>
                  <w:vAlign w:val="bottom"/>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роботи, упровадження в</w:t>
                  </w:r>
                </w:p>
              </w:tc>
            </w:tr>
            <w:tr w:rsidR="00BB147D" w:rsidRPr="00C27E5C" w:rsidTr="009D117E">
              <w:trPr>
                <w:trHeight w:val="276"/>
              </w:trPr>
              <w:tc>
                <w:tcPr>
                  <w:tcW w:w="2780" w:type="dxa"/>
                  <w:shd w:val="clear" w:color="auto" w:fill="auto"/>
                  <w:vAlign w:val="bottom"/>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практику досягнень</w:t>
                  </w:r>
                </w:p>
              </w:tc>
            </w:tr>
            <w:tr w:rsidR="00BB147D" w:rsidRPr="00C27E5C" w:rsidTr="009D117E">
              <w:trPr>
                <w:trHeight w:val="308"/>
              </w:trPr>
              <w:tc>
                <w:tcPr>
                  <w:tcW w:w="2780" w:type="dxa"/>
                  <w:tcBorders>
                    <w:bottom w:val="single" w:sz="8" w:space="0" w:color="F0F0F0"/>
                  </w:tcBorders>
                  <w:shd w:val="clear" w:color="auto" w:fill="auto"/>
                  <w:vAlign w:val="bottom"/>
                </w:tcPr>
                <w:p w:rsidR="00BB147D" w:rsidRPr="00C27E5C" w:rsidRDefault="00BB147D" w:rsidP="009D117E">
                  <w:pPr>
                    <w:spacing w:line="0" w:lineRule="atLeast"/>
                    <w:jc w:val="center"/>
                    <w:rPr>
                      <w:rFonts w:ascii="Times New Roman" w:eastAsia="Times New Roman" w:hAnsi="Times New Roman" w:cs="Times New Roman"/>
                      <w:w w:val="99"/>
                      <w:sz w:val="24"/>
                      <w:szCs w:val="24"/>
                    </w:rPr>
                  </w:pPr>
                  <w:r w:rsidRPr="00C27E5C">
                    <w:rPr>
                      <w:rFonts w:ascii="Times New Roman" w:eastAsia="Times New Roman" w:hAnsi="Times New Roman" w:cs="Times New Roman"/>
                      <w:w w:val="99"/>
                      <w:sz w:val="24"/>
                      <w:szCs w:val="24"/>
                    </w:rPr>
                    <w:t>педагогічної науки</w:t>
                  </w:r>
                </w:p>
              </w:tc>
            </w:tr>
          </w:tbl>
          <w:p w:rsidR="00BB147D" w:rsidRPr="00C27E5C" w:rsidRDefault="00BB147D" w:rsidP="009D117E">
            <w:pPr>
              <w:spacing w:line="0" w:lineRule="atLeast"/>
              <w:rPr>
                <w:rFonts w:ascii="Times New Roman" w:eastAsia="Times New Roman" w:hAnsi="Times New Roman" w:cs="Times New Roman"/>
                <w:sz w:val="24"/>
                <w:szCs w:val="24"/>
              </w:rPr>
            </w:pPr>
          </w:p>
        </w:tc>
        <w:tc>
          <w:tcPr>
            <w:tcW w:w="993" w:type="dxa"/>
          </w:tcPr>
          <w:p w:rsidR="00BB147D" w:rsidRPr="00C27E5C" w:rsidRDefault="00BB147D" w:rsidP="009D117E">
            <w:pPr>
              <w:spacing w:line="0" w:lineRule="atLeast"/>
              <w:jc w:val="center"/>
              <w:rPr>
                <w:rFonts w:ascii="Times New Roman" w:eastAsia="Times New Roman" w:hAnsi="Times New Roman" w:cs="Times New Roman"/>
                <w:w w:val="99"/>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0" w:lineRule="atLeast"/>
              <w:jc w:val="center"/>
              <w:rPr>
                <w:rFonts w:ascii="Times New Roman" w:eastAsia="Times New Roman" w:hAnsi="Times New Roman" w:cs="Times New Roman"/>
                <w:w w:val="99"/>
                <w:sz w:val="24"/>
                <w:szCs w:val="24"/>
              </w:rPr>
            </w:pPr>
            <w:r w:rsidRPr="00C27E5C">
              <w:rPr>
                <w:rFonts w:ascii="Times New Roman" w:eastAsia="Times New Roman" w:hAnsi="Times New Roman" w:cs="Times New Roman"/>
                <w:sz w:val="24"/>
                <w:szCs w:val="24"/>
              </w:rPr>
              <w:t>Адміністрація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14" w:type="dxa"/>
          </w:tcPr>
          <w:p w:rsidR="00BB147D" w:rsidRDefault="00BB147D" w:rsidP="009D117E">
            <w:pPr>
              <w:tabs>
                <w:tab w:val="left" w:pos="401"/>
              </w:tabs>
              <w:spacing w:line="249" w:lineRule="auto"/>
              <w:ind w:left="265"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Розробити Положення  про внутрішню систему забезпечення якості освіти комунального закладу </w:t>
            </w:r>
          </w:p>
          <w:p w:rsidR="00BB147D" w:rsidRPr="00C43B42" w:rsidRDefault="00BB147D" w:rsidP="009D117E">
            <w:pPr>
              <w:tabs>
                <w:tab w:val="left" w:pos="401"/>
              </w:tabs>
              <w:spacing w:line="249" w:lineRule="auto"/>
              <w:ind w:left="265"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Первомайський ліцей №7 Первомайської міської ради Харківської області»</w:t>
            </w:r>
          </w:p>
        </w:tc>
        <w:tc>
          <w:tcPr>
            <w:tcW w:w="3170" w:type="dxa"/>
          </w:tcPr>
          <w:p w:rsidR="00BB147D" w:rsidRDefault="00BB147D" w:rsidP="009D117E">
            <w:pPr>
              <w:spacing w:line="0" w:lineRule="atLeas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lastRenderedPageBreak/>
              <w:t>Вдосконалення всіх напрямків діяльності закладу:</w:t>
            </w:r>
          </w:p>
          <w:p w:rsidR="00BB147D" w:rsidRDefault="00BB147D" w:rsidP="009D117E">
            <w:pPr>
              <w:spacing w:line="0" w:lineRule="atLeas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освітнє середовище;</w:t>
            </w:r>
          </w:p>
          <w:p w:rsidR="00BB147D" w:rsidRDefault="00BB147D" w:rsidP="009D117E">
            <w:pPr>
              <w:spacing w:line="0" w:lineRule="atLeas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lastRenderedPageBreak/>
              <w:t>система оцінювання освітньої діяльності здобувачів освіти:</w:t>
            </w:r>
          </w:p>
          <w:p w:rsidR="00BB147D" w:rsidRDefault="00BB147D" w:rsidP="009D117E">
            <w:pPr>
              <w:spacing w:line="0" w:lineRule="atLeas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система педагогічної діяльності:</w:t>
            </w:r>
          </w:p>
          <w:p w:rsidR="00BB147D" w:rsidRPr="00C43B42" w:rsidRDefault="00BB147D" w:rsidP="009D117E">
            <w:pPr>
              <w:spacing w:line="0" w:lineRule="atLeas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 xml:space="preserve">система управлінської </w:t>
            </w:r>
            <w:proofErr w:type="spellStart"/>
            <w:r>
              <w:rPr>
                <w:rFonts w:ascii="Times New Roman" w:eastAsia="Times New Roman" w:hAnsi="Times New Roman" w:cs="Times New Roman"/>
                <w:w w:val="99"/>
                <w:sz w:val="24"/>
                <w:szCs w:val="24"/>
              </w:rPr>
              <w:t>діяльносмті</w:t>
            </w:r>
            <w:proofErr w:type="spellEnd"/>
            <w:r>
              <w:rPr>
                <w:rFonts w:ascii="Times New Roman" w:eastAsia="Times New Roman" w:hAnsi="Times New Roman" w:cs="Times New Roman"/>
                <w:w w:val="99"/>
                <w:sz w:val="24"/>
                <w:szCs w:val="24"/>
              </w:rPr>
              <w:t>.</w:t>
            </w:r>
          </w:p>
        </w:tc>
        <w:tc>
          <w:tcPr>
            <w:tcW w:w="993"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2020</w:t>
            </w:r>
          </w:p>
        </w:tc>
        <w:tc>
          <w:tcPr>
            <w:tcW w:w="1490" w:type="dxa"/>
          </w:tcPr>
          <w:p w:rsidR="00BB147D" w:rsidRPr="00C27E5C" w:rsidRDefault="00BB147D" w:rsidP="009D117E">
            <w:pPr>
              <w:spacing w:line="0"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Адмінвстраціія</w:t>
            </w:r>
            <w:proofErr w:type="spellEnd"/>
            <w:r>
              <w:rPr>
                <w:rFonts w:ascii="Times New Roman" w:eastAsia="Times New Roman" w:hAnsi="Times New Roman" w:cs="Times New Roman"/>
                <w:sz w:val="24"/>
                <w:szCs w:val="24"/>
              </w:rPr>
              <w:t xml:space="preserve"> ліцею</w:t>
            </w:r>
          </w:p>
        </w:tc>
      </w:tr>
      <w:tr w:rsidR="00BB147D" w:rsidRPr="00C27E5C" w:rsidTr="009D117E">
        <w:tc>
          <w:tcPr>
            <w:tcW w:w="542"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514" w:type="dxa"/>
          </w:tcPr>
          <w:tbl>
            <w:tblPr>
              <w:tblW w:w="0" w:type="auto"/>
              <w:tblLayout w:type="fixed"/>
              <w:tblCellMar>
                <w:left w:w="0" w:type="dxa"/>
                <w:right w:w="0" w:type="dxa"/>
              </w:tblCellMar>
              <w:tblLook w:val="0000" w:firstRow="0" w:lastRow="0" w:firstColumn="0" w:lastColumn="0" w:noHBand="0" w:noVBand="0"/>
            </w:tblPr>
            <w:tblGrid>
              <w:gridCol w:w="3880"/>
            </w:tblGrid>
            <w:tr w:rsidR="00BB147D" w:rsidRPr="00C27E5C" w:rsidTr="009D117E">
              <w:trPr>
                <w:trHeight w:val="274"/>
              </w:trPr>
              <w:tc>
                <w:tcPr>
                  <w:tcW w:w="3880" w:type="dxa"/>
                  <w:shd w:val="clear" w:color="auto" w:fill="auto"/>
                  <w:vAlign w:val="bottom"/>
                </w:tcPr>
                <w:p w:rsidR="00BB147D" w:rsidRPr="00C27E5C" w:rsidRDefault="00BB147D" w:rsidP="009D117E">
                  <w:pPr>
                    <w:spacing w:line="273"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Управління освітнім та</w:t>
                  </w:r>
                </w:p>
              </w:tc>
            </w:tr>
            <w:tr w:rsidR="00BB147D" w:rsidRPr="00C27E5C" w:rsidTr="009D117E">
              <w:trPr>
                <w:trHeight w:val="276"/>
              </w:trPr>
              <w:tc>
                <w:tcPr>
                  <w:tcW w:w="3880" w:type="dxa"/>
                  <w:shd w:val="clear" w:color="auto" w:fill="auto"/>
                  <w:vAlign w:val="bottom"/>
                </w:tcPr>
                <w:p w:rsidR="00BB147D" w:rsidRPr="00C27E5C" w:rsidRDefault="00BB147D" w:rsidP="009D117E">
                  <w:pPr>
                    <w:spacing w:line="0" w:lineRule="atLeast"/>
                    <w:ind w:left="12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господарським життям ліцею.</w:t>
                  </w:r>
                </w:p>
              </w:tc>
            </w:tr>
            <w:tr w:rsidR="00BB147D" w:rsidRPr="00C27E5C" w:rsidTr="009D117E">
              <w:trPr>
                <w:trHeight w:val="276"/>
              </w:trPr>
              <w:tc>
                <w:tcPr>
                  <w:tcW w:w="3880" w:type="dxa"/>
                  <w:shd w:val="clear" w:color="auto" w:fill="auto"/>
                  <w:vAlign w:val="bottom"/>
                </w:tcPr>
                <w:p w:rsidR="00BB147D" w:rsidRPr="00C27E5C" w:rsidRDefault="00BB147D" w:rsidP="009D117E">
                  <w:pPr>
                    <w:spacing w:line="0" w:lineRule="atLeast"/>
                    <w:ind w:left="12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Проведення педагогічних рад.</w:t>
                  </w:r>
                </w:p>
              </w:tc>
            </w:tr>
          </w:tbl>
          <w:p w:rsidR="00BB147D" w:rsidRPr="00C27E5C" w:rsidRDefault="00BB147D" w:rsidP="009D117E">
            <w:pPr>
              <w:spacing w:line="0" w:lineRule="atLeast"/>
              <w:rPr>
                <w:rFonts w:ascii="Times New Roman" w:eastAsia="Times New Roman" w:hAnsi="Times New Roman" w:cs="Times New Roman"/>
                <w:sz w:val="24"/>
                <w:szCs w:val="24"/>
              </w:rPr>
            </w:pPr>
          </w:p>
        </w:tc>
        <w:tc>
          <w:tcPr>
            <w:tcW w:w="3170" w:type="dxa"/>
          </w:tcPr>
          <w:tbl>
            <w:tblPr>
              <w:tblW w:w="0" w:type="auto"/>
              <w:tblLayout w:type="fixed"/>
              <w:tblCellMar>
                <w:left w:w="0" w:type="dxa"/>
                <w:right w:w="0" w:type="dxa"/>
              </w:tblCellMar>
              <w:tblLook w:val="0000" w:firstRow="0" w:lastRow="0" w:firstColumn="0" w:lastColumn="0" w:noHBand="0" w:noVBand="0"/>
            </w:tblPr>
            <w:tblGrid>
              <w:gridCol w:w="3880"/>
            </w:tblGrid>
            <w:tr w:rsidR="00BB147D" w:rsidRPr="00C27E5C" w:rsidTr="009D117E">
              <w:trPr>
                <w:trHeight w:val="542"/>
              </w:trPr>
              <w:tc>
                <w:tcPr>
                  <w:tcW w:w="3880" w:type="dxa"/>
                  <w:tcBorders>
                    <w:left w:val="single" w:sz="8" w:space="0" w:color="A0A0A0"/>
                    <w:bottom w:val="nil"/>
                  </w:tcBorders>
                  <w:shd w:val="clear" w:color="auto" w:fill="auto"/>
                  <w:vAlign w:val="bottom"/>
                </w:tcPr>
                <w:p w:rsidR="00BB147D" w:rsidRPr="00C27E5C" w:rsidRDefault="00BB147D" w:rsidP="009D117E">
                  <w:pPr>
                    <w:spacing w:line="266"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Визначити новий підхід до управління, забезпечити якісний</w:t>
                  </w:r>
                </w:p>
              </w:tc>
            </w:tr>
            <w:tr w:rsidR="00BB147D" w:rsidRPr="00C27E5C" w:rsidTr="009D117E">
              <w:trPr>
                <w:trHeight w:val="276"/>
              </w:trPr>
              <w:tc>
                <w:tcPr>
                  <w:tcW w:w="3880" w:type="dxa"/>
                  <w:tcBorders>
                    <w:left w:val="single" w:sz="8" w:space="0" w:color="A0A0A0"/>
                  </w:tcBorders>
                  <w:shd w:val="clear" w:color="auto" w:fill="auto"/>
                  <w:vAlign w:val="bottom"/>
                </w:tcPr>
                <w:p w:rsidR="00BB147D" w:rsidRPr="00C27E5C" w:rsidRDefault="00BB147D" w:rsidP="009D117E">
                  <w:pPr>
                    <w:spacing w:line="0" w:lineRule="atLeast"/>
                    <w:ind w:left="12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рівень контрольно-аналітичної </w:t>
                  </w:r>
                </w:p>
              </w:tc>
            </w:tr>
            <w:tr w:rsidR="00BB147D" w:rsidRPr="00C27E5C" w:rsidTr="009D117E">
              <w:trPr>
                <w:trHeight w:val="276"/>
              </w:trPr>
              <w:tc>
                <w:tcPr>
                  <w:tcW w:w="3880" w:type="dxa"/>
                  <w:tcBorders>
                    <w:left w:val="single" w:sz="8" w:space="0" w:color="A0A0A0"/>
                  </w:tcBorders>
                  <w:shd w:val="clear" w:color="auto" w:fill="auto"/>
                  <w:vAlign w:val="bottom"/>
                </w:tcPr>
                <w:p w:rsidR="00BB147D" w:rsidRPr="00C27E5C" w:rsidRDefault="00BB147D" w:rsidP="009D117E">
                  <w:pPr>
                    <w:spacing w:line="0" w:lineRule="atLeas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діяльності .</w:t>
                  </w:r>
                </w:p>
              </w:tc>
            </w:tr>
          </w:tbl>
          <w:p w:rsidR="00BB147D" w:rsidRPr="00C27E5C" w:rsidRDefault="00BB147D" w:rsidP="009D117E">
            <w:pPr>
              <w:spacing w:line="0" w:lineRule="atLeast"/>
              <w:rPr>
                <w:rFonts w:ascii="Times New Roman" w:eastAsia="Times New Roman" w:hAnsi="Times New Roman" w:cs="Times New Roman"/>
                <w:sz w:val="24"/>
                <w:szCs w:val="24"/>
              </w:rPr>
            </w:pPr>
          </w:p>
        </w:tc>
        <w:tc>
          <w:tcPr>
            <w:tcW w:w="993" w:type="dxa"/>
          </w:tcPr>
          <w:p w:rsidR="00BB147D" w:rsidRPr="00C27E5C" w:rsidRDefault="00BB147D" w:rsidP="009D117E">
            <w:pPr>
              <w:spacing w:line="266"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266"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4" w:type="dxa"/>
          </w:tcPr>
          <w:tbl>
            <w:tblPr>
              <w:tblW w:w="0" w:type="auto"/>
              <w:tblLayout w:type="fixed"/>
              <w:tblCellMar>
                <w:left w:w="0" w:type="dxa"/>
                <w:right w:w="0" w:type="dxa"/>
              </w:tblCellMar>
              <w:tblLook w:val="0000" w:firstRow="0" w:lastRow="0" w:firstColumn="0" w:lastColumn="0" w:noHBand="0" w:noVBand="0"/>
            </w:tblPr>
            <w:tblGrid>
              <w:gridCol w:w="5299"/>
            </w:tblGrid>
            <w:tr w:rsidR="00BB147D" w:rsidRPr="00C27E5C" w:rsidTr="009D117E">
              <w:trPr>
                <w:trHeight w:val="261"/>
              </w:trPr>
              <w:tc>
                <w:tcPr>
                  <w:tcW w:w="5299" w:type="dxa"/>
                  <w:tcBorders>
                    <w:top w:val="single" w:sz="8" w:space="0" w:color="A0A0A0"/>
                    <w:left w:val="single" w:sz="8" w:space="0" w:color="A0A0A0"/>
                    <w:right w:val="single" w:sz="8" w:space="0" w:color="A0A0A0"/>
                  </w:tcBorders>
                  <w:shd w:val="clear" w:color="auto" w:fill="auto"/>
                  <w:vAlign w:val="bottom"/>
                </w:tcPr>
                <w:p w:rsidR="00BB147D" w:rsidRPr="00C27E5C" w:rsidRDefault="00BB147D" w:rsidP="009D117E">
                  <w:pPr>
                    <w:spacing w:line="260" w:lineRule="exact"/>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Упровадження моделі громадсько-державного </w:t>
                  </w:r>
                  <w:proofErr w:type="spellStart"/>
                  <w:r>
                    <w:rPr>
                      <w:rFonts w:ascii="Times New Roman" w:eastAsia="Times New Roman" w:hAnsi="Times New Roman" w:cs="Times New Roman"/>
                      <w:sz w:val="24"/>
                      <w:szCs w:val="24"/>
                    </w:rPr>
                    <w:t>пуправління</w:t>
                  </w:r>
                  <w:proofErr w:type="spellEnd"/>
                  <w:r>
                    <w:rPr>
                      <w:rFonts w:ascii="Times New Roman" w:eastAsia="Times New Roman" w:hAnsi="Times New Roman" w:cs="Times New Roman"/>
                      <w:sz w:val="24"/>
                      <w:szCs w:val="24"/>
                    </w:rPr>
                    <w:t xml:space="preserve"> ліцеєм на засадах рівноправної участі усіх учасників у забезпеченні ефективності освітнього процесу</w:t>
                  </w:r>
                </w:p>
              </w:tc>
            </w:tr>
          </w:tbl>
          <w:p w:rsidR="00BB147D" w:rsidRPr="00C27E5C" w:rsidRDefault="00BB147D" w:rsidP="009D117E">
            <w:pPr>
              <w:spacing w:line="0" w:lineRule="atLeast"/>
              <w:rPr>
                <w:rFonts w:ascii="Times New Roman" w:eastAsia="Times New Roman" w:hAnsi="Times New Roman" w:cs="Times New Roman"/>
                <w:sz w:val="24"/>
                <w:szCs w:val="24"/>
              </w:rPr>
            </w:pPr>
          </w:p>
        </w:tc>
        <w:tc>
          <w:tcPr>
            <w:tcW w:w="3170" w:type="dxa"/>
          </w:tcPr>
          <w:tbl>
            <w:tblPr>
              <w:tblW w:w="0" w:type="auto"/>
              <w:tblLayout w:type="fixed"/>
              <w:tblCellMar>
                <w:left w:w="0" w:type="dxa"/>
                <w:right w:w="0" w:type="dxa"/>
              </w:tblCellMar>
              <w:tblLook w:val="0000" w:firstRow="0" w:lastRow="0" w:firstColumn="0" w:lastColumn="0" w:noHBand="0" w:noVBand="0"/>
            </w:tblPr>
            <w:tblGrid>
              <w:gridCol w:w="5227"/>
            </w:tblGrid>
            <w:tr w:rsidR="00BB147D" w:rsidRPr="00C27E5C" w:rsidTr="009D117E">
              <w:trPr>
                <w:trHeight w:val="1150"/>
              </w:trPr>
              <w:tc>
                <w:tcPr>
                  <w:tcW w:w="5227" w:type="dxa"/>
                  <w:tcBorders>
                    <w:top w:val="single" w:sz="8" w:space="0" w:color="A0A0A0"/>
                    <w:left w:val="single" w:sz="8" w:space="0" w:color="A0A0A0"/>
                    <w:bottom w:val="nil"/>
                  </w:tcBorders>
                  <w:shd w:val="clear" w:color="auto" w:fill="auto"/>
                  <w:vAlign w:val="bottom"/>
                </w:tcPr>
                <w:p w:rsidR="00BB147D" w:rsidRPr="00C27E5C" w:rsidRDefault="00BB147D" w:rsidP="009D117E">
                  <w:pPr>
                    <w:spacing w:line="0" w:lineRule="atLeast"/>
                    <w:ind w:left="104"/>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Забезпечити ефективну роботу</w:t>
                  </w:r>
                </w:p>
                <w:p w:rsidR="00BB147D" w:rsidRPr="00C27E5C" w:rsidRDefault="00BB147D" w:rsidP="009D117E">
                  <w:pPr>
                    <w:spacing w:line="0" w:lineRule="atLeast"/>
                    <w:ind w:left="104"/>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Ради ліцею </w:t>
                  </w:r>
                </w:p>
              </w:tc>
            </w:tr>
          </w:tbl>
          <w:p w:rsidR="00BB147D" w:rsidRPr="00C27E5C" w:rsidRDefault="00BB147D" w:rsidP="009D117E">
            <w:pPr>
              <w:spacing w:line="0" w:lineRule="atLeast"/>
              <w:rPr>
                <w:rFonts w:ascii="Times New Roman" w:eastAsia="Times New Roman" w:hAnsi="Times New Roman" w:cs="Times New Roman"/>
                <w:sz w:val="24"/>
                <w:szCs w:val="24"/>
              </w:rPr>
            </w:pPr>
          </w:p>
        </w:tc>
        <w:tc>
          <w:tcPr>
            <w:tcW w:w="993"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0" w:lineRule="atLeast"/>
              <w:ind w:left="145"/>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Голова Ради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4" w:type="dxa"/>
          </w:tcPr>
          <w:tbl>
            <w:tblPr>
              <w:tblW w:w="0" w:type="auto"/>
              <w:tblInd w:w="10" w:type="dxa"/>
              <w:tblLayout w:type="fixed"/>
              <w:tblCellMar>
                <w:left w:w="0" w:type="dxa"/>
                <w:right w:w="0" w:type="dxa"/>
              </w:tblCellMar>
              <w:tblLook w:val="0000" w:firstRow="0" w:lastRow="0" w:firstColumn="0" w:lastColumn="0" w:noHBand="0" w:noVBand="0"/>
            </w:tblPr>
            <w:tblGrid>
              <w:gridCol w:w="6547"/>
            </w:tblGrid>
            <w:tr w:rsidR="00BB147D" w:rsidRPr="00C27E5C" w:rsidTr="009D117E">
              <w:trPr>
                <w:trHeight w:val="137"/>
              </w:trPr>
              <w:tc>
                <w:tcPr>
                  <w:tcW w:w="6547" w:type="dxa"/>
                  <w:tcBorders>
                    <w:left w:val="single" w:sz="8" w:space="0" w:color="A0A0A0"/>
                    <w:right w:val="single" w:sz="8" w:space="0" w:color="A0A0A0"/>
                  </w:tcBorders>
                  <w:shd w:val="clear" w:color="auto" w:fill="auto"/>
                  <w:vAlign w:val="bottom"/>
                </w:tcPr>
                <w:p w:rsidR="00BB147D" w:rsidRPr="00C27E5C" w:rsidRDefault="00BB147D" w:rsidP="009D117E">
                  <w:pPr>
                    <w:spacing w:line="0" w:lineRule="atLeast"/>
                    <w:rPr>
                      <w:rFonts w:ascii="Times New Roman" w:eastAsia="Times New Roman" w:hAnsi="Times New Roman"/>
                      <w:sz w:val="24"/>
                      <w:szCs w:val="24"/>
                    </w:rPr>
                  </w:pPr>
                </w:p>
              </w:tc>
            </w:tr>
          </w:tbl>
          <w:p w:rsidR="00BB147D" w:rsidRPr="00C27E5C" w:rsidRDefault="00BB147D" w:rsidP="009D117E">
            <w:pPr>
              <w:spacing w:line="260"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Здійснювати систематичний моніторинг динаміки розвитку  ліцею</w:t>
            </w:r>
          </w:p>
          <w:p w:rsidR="00BB147D" w:rsidRPr="00C27E5C" w:rsidRDefault="00BB147D" w:rsidP="009D117E">
            <w:pPr>
              <w:spacing w:line="260" w:lineRule="exact"/>
              <w:ind w:left="260"/>
              <w:rPr>
                <w:rFonts w:ascii="Times New Roman" w:eastAsia="Times New Roman" w:hAnsi="Times New Roman" w:cs="Times New Roman"/>
                <w:sz w:val="24"/>
                <w:szCs w:val="24"/>
              </w:rPr>
            </w:pPr>
          </w:p>
        </w:tc>
        <w:tc>
          <w:tcPr>
            <w:tcW w:w="3170"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Визначення інтересів, уподобань, здібностей, можливостей здобувачів</w:t>
            </w:r>
          </w:p>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освіти, забезпечення умов і змісту педагогічної  діяльності</w:t>
            </w:r>
          </w:p>
        </w:tc>
        <w:tc>
          <w:tcPr>
            <w:tcW w:w="993"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0" w:lineRule="atLeast"/>
              <w:ind w:left="21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4" w:type="dxa"/>
          </w:tcPr>
          <w:p w:rsidR="00BB147D" w:rsidRPr="00C27E5C" w:rsidRDefault="00BB147D" w:rsidP="009D117E">
            <w:pPr>
              <w:spacing w:line="260"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Розробити механізм поєднання  управління і</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самоуправління</w:t>
            </w:r>
          </w:p>
          <w:p w:rsidR="00BB147D" w:rsidRPr="00C27E5C" w:rsidRDefault="00BB147D" w:rsidP="009D117E">
            <w:pPr>
              <w:spacing w:line="260" w:lineRule="exact"/>
              <w:ind w:left="260"/>
              <w:rPr>
                <w:rFonts w:ascii="Times New Roman" w:eastAsia="Times New Roman" w:hAnsi="Times New Roman" w:cs="Times New Roman"/>
                <w:sz w:val="24"/>
                <w:szCs w:val="24"/>
              </w:rPr>
            </w:pPr>
          </w:p>
        </w:tc>
        <w:tc>
          <w:tcPr>
            <w:tcW w:w="3170"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Оптимальне співвідношення</w:t>
            </w:r>
          </w:p>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зовнішнього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твп</w:t>
            </w:r>
            <w:proofErr w:type="spellEnd"/>
            <w:r>
              <w:rPr>
                <w:rFonts w:ascii="Times New Roman" w:eastAsia="Times New Roman" w:hAnsi="Times New Roman" w:cs="Times New Roman"/>
                <w:sz w:val="24"/>
                <w:szCs w:val="24"/>
              </w:rPr>
              <w:t xml:space="preserve"> внутрішнього управління </w:t>
            </w:r>
          </w:p>
          <w:p w:rsidR="00BB147D" w:rsidRPr="00C27E5C" w:rsidRDefault="00BB147D" w:rsidP="009D117E">
            <w:pPr>
              <w:spacing w:line="0" w:lineRule="atLeast"/>
              <w:ind w:left="260"/>
              <w:rPr>
                <w:rFonts w:ascii="Times New Roman" w:eastAsia="Times New Roman" w:hAnsi="Times New Roman" w:cs="Times New Roman"/>
                <w:sz w:val="24"/>
                <w:szCs w:val="24"/>
              </w:rPr>
            </w:pPr>
          </w:p>
        </w:tc>
        <w:tc>
          <w:tcPr>
            <w:tcW w:w="993"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4" w:type="dxa"/>
          </w:tcPr>
          <w:p w:rsidR="00BB147D" w:rsidRPr="00C27E5C" w:rsidRDefault="00BB147D" w:rsidP="009D117E">
            <w:pPr>
              <w:spacing w:line="260"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Раціональний та доцільний розподіл функціональних обов’язків між адміністрацією, учителями</w:t>
            </w:r>
          </w:p>
          <w:p w:rsidR="00BB147D" w:rsidRPr="00C27E5C" w:rsidRDefault="00BB147D" w:rsidP="009D117E">
            <w:pPr>
              <w:spacing w:line="260" w:lineRule="exact"/>
              <w:ind w:left="260"/>
              <w:rPr>
                <w:rFonts w:ascii="Times New Roman" w:eastAsia="Times New Roman" w:hAnsi="Times New Roman" w:cs="Times New Roman"/>
                <w:sz w:val="24"/>
                <w:szCs w:val="24"/>
              </w:rPr>
            </w:pPr>
          </w:p>
        </w:tc>
        <w:tc>
          <w:tcPr>
            <w:tcW w:w="3170"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Покращення роботи всіх сфер ліцейської  діяльності</w:t>
            </w:r>
          </w:p>
          <w:p w:rsidR="00BB147D" w:rsidRPr="00C27E5C" w:rsidRDefault="00BB147D" w:rsidP="009D117E">
            <w:pPr>
              <w:spacing w:line="0" w:lineRule="atLeast"/>
              <w:ind w:left="260"/>
              <w:rPr>
                <w:rFonts w:ascii="Times New Roman" w:eastAsia="Times New Roman" w:hAnsi="Times New Roman" w:cs="Times New Roman"/>
                <w:sz w:val="24"/>
                <w:szCs w:val="24"/>
              </w:rPr>
            </w:pPr>
          </w:p>
        </w:tc>
        <w:tc>
          <w:tcPr>
            <w:tcW w:w="993"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4" w:type="dxa"/>
          </w:tcPr>
          <w:p w:rsidR="00BB147D" w:rsidRPr="00C27E5C" w:rsidRDefault="00BB147D" w:rsidP="009D117E">
            <w:pPr>
              <w:spacing w:line="260"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Забезпечити життєдіяльність</w:t>
            </w:r>
          </w:p>
          <w:p w:rsidR="00BB147D" w:rsidRPr="00C27E5C" w:rsidRDefault="00BB147D" w:rsidP="009D117E">
            <w:pPr>
              <w:spacing w:line="260" w:lineRule="exact"/>
              <w:ind w:left="260"/>
              <w:rPr>
                <w:rFonts w:ascii="Times New Roman" w:eastAsia="Times New Roman" w:hAnsi="Times New Roman" w:cs="Times New Roman"/>
                <w:sz w:val="24"/>
                <w:szCs w:val="24"/>
              </w:rPr>
            </w:pPr>
          </w:p>
          <w:p w:rsidR="00BB147D" w:rsidRPr="00C27E5C" w:rsidRDefault="00BB147D" w:rsidP="009D117E">
            <w:pPr>
              <w:spacing w:line="260"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ліцею</w:t>
            </w:r>
          </w:p>
          <w:p w:rsidR="00BB147D" w:rsidRPr="00C27E5C" w:rsidRDefault="00BB147D" w:rsidP="009D117E">
            <w:pPr>
              <w:spacing w:line="260" w:lineRule="exact"/>
              <w:ind w:left="260"/>
              <w:rPr>
                <w:rFonts w:ascii="Times New Roman" w:eastAsia="Times New Roman" w:hAnsi="Times New Roman" w:cs="Times New Roman"/>
                <w:sz w:val="24"/>
                <w:szCs w:val="24"/>
              </w:rPr>
            </w:pPr>
          </w:p>
        </w:tc>
        <w:tc>
          <w:tcPr>
            <w:tcW w:w="3170"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Залучення позабюджетних коштів,</w:t>
            </w:r>
          </w:p>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покращення роботи з охорони праці та соціального захисту</w:t>
            </w:r>
          </w:p>
        </w:tc>
        <w:tc>
          <w:tcPr>
            <w:tcW w:w="993"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4" w:type="dxa"/>
          </w:tcPr>
          <w:p w:rsidR="00BB147D" w:rsidRPr="00C27E5C" w:rsidRDefault="00BB147D" w:rsidP="009D117E">
            <w:pPr>
              <w:spacing w:line="260"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Проводити адміністративно-господарську роботу</w:t>
            </w:r>
          </w:p>
        </w:tc>
        <w:tc>
          <w:tcPr>
            <w:tcW w:w="3170"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Покращення </w:t>
            </w:r>
            <w:proofErr w:type="spellStart"/>
            <w:r w:rsidRPr="00C27E5C">
              <w:rPr>
                <w:rFonts w:ascii="Times New Roman" w:eastAsia="Times New Roman" w:hAnsi="Times New Roman" w:cs="Times New Roman"/>
                <w:sz w:val="24"/>
                <w:szCs w:val="24"/>
              </w:rPr>
              <w:t>матеріально-</w:t>
            </w:r>
            <w:proofErr w:type="spellEnd"/>
          </w:p>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технічної бази ліцею</w:t>
            </w:r>
          </w:p>
        </w:tc>
        <w:tc>
          <w:tcPr>
            <w:tcW w:w="993"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14" w:type="dxa"/>
          </w:tcPr>
          <w:p w:rsidR="00BB147D" w:rsidRPr="00C27E5C" w:rsidRDefault="00BB147D" w:rsidP="009D117E">
            <w:pPr>
              <w:spacing w:line="260"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Звіт директора перед громадськістю, колективом</w:t>
            </w:r>
          </w:p>
          <w:p w:rsidR="00BB147D" w:rsidRPr="00C27E5C" w:rsidRDefault="00BB147D" w:rsidP="009D117E">
            <w:pPr>
              <w:spacing w:line="260" w:lineRule="exact"/>
              <w:ind w:left="260"/>
              <w:rPr>
                <w:rFonts w:ascii="Times New Roman" w:eastAsia="Times New Roman" w:hAnsi="Times New Roman" w:cs="Times New Roman"/>
                <w:sz w:val="24"/>
                <w:szCs w:val="24"/>
              </w:rPr>
            </w:pPr>
          </w:p>
        </w:tc>
        <w:tc>
          <w:tcPr>
            <w:tcW w:w="3170"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Постійне </w:t>
            </w:r>
            <w:proofErr w:type="spellStart"/>
            <w:r w:rsidRPr="00C27E5C">
              <w:rPr>
                <w:rFonts w:ascii="Times New Roman" w:eastAsia="Times New Roman" w:hAnsi="Times New Roman" w:cs="Times New Roman"/>
                <w:sz w:val="24"/>
                <w:szCs w:val="24"/>
              </w:rPr>
              <w:t>інформаційнезабезпечення</w:t>
            </w:r>
            <w:proofErr w:type="spellEnd"/>
            <w:r w:rsidRPr="00C27E5C">
              <w:rPr>
                <w:rFonts w:ascii="Times New Roman" w:eastAsia="Times New Roman" w:hAnsi="Times New Roman" w:cs="Times New Roman"/>
                <w:sz w:val="24"/>
                <w:szCs w:val="24"/>
              </w:rPr>
              <w:t>, гласність</w:t>
            </w:r>
          </w:p>
        </w:tc>
        <w:tc>
          <w:tcPr>
            <w:tcW w:w="993"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4" w:type="dxa"/>
          </w:tcPr>
          <w:p w:rsidR="00BB147D" w:rsidRPr="00C27E5C" w:rsidRDefault="00BB147D" w:rsidP="009D117E">
            <w:pPr>
              <w:spacing w:line="260"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Забезпечити систематичний</w:t>
            </w:r>
          </w:p>
          <w:p w:rsidR="00BB147D" w:rsidRPr="00C27E5C" w:rsidRDefault="00BB147D" w:rsidP="009D117E">
            <w:pPr>
              <w:spacing w:line="260" w:lineRule="exac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інформаційний супровід освітнього</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процесу на ліцейському сайті та</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стендах</w:t>
            </w:r>
          </w:p>
          <w:p w:rsidR="00BB147D" w:rsidRPr="00C27E5C" w:rsidRDefault="00BB147D" w:rsidP="009D117E">
            <w:pPr>
              <w:spacing w:line="260" w:lineRule="exact"/>
              <w:ind w:left="260"/>
              <w:rPr>
                <w:rFonts w:ascii="Times New Roman" w:eastAsia="Times New Roman" w:hAnsi="Times New Roman" w:cs="Times New Roman"/>
                <w:sz w:val="24"/>
                <w:szCs w:val="24"/>
              </w:rPr>
            </w:pPr>
          </w:p>
        </w:tc>
        <w:tc>
          <w:tcPr>
            <w:tcW w:w="3170"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Інформованість у</w:t>
            </w:r>
            <w:r w:rsidRPr="00C27E5C">
              <w:rPr>
                <w:rFonts w:ascii="Times New Roman" w:eastAsia="Times New Roman" w:hAnsi="Times New Roman" w:cs="Times New Roman"/>
                <w:sz w:val="24"/>
                <w:szCs w:val="24"/>
              </w:rPr>
              <w:t>чителів,</w:t>
            </w:r>
          </w:p>
          <w:p w:rsidR="00BB147D" w:rsidRPr="00C27E5C" w:rsidRDefault="00BB147D" w:rsidP="009D117E">
            <w:pPr>
              <w:spacing w:line="0" w:lineRule="atLeast"/>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учнів, батьків щодо роботи</w:t>
            </w:r>
          </w:p>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ліцею</w:t>
            </w:r>
          </w:p>
          <w:p w:rsidR="00BB147D" w:rsidRPr="00C27E5C" w:rsidRDefault="00BB147D" w:rsidP="009D117E">
            <w:pPr>
              <w:spacing w:line="0" w:lineRule="atLeast"/>
              <w:ind w:left="260"/>
              <w:rPr>
                <w:rFonts w:ascii="Times New Roman" w:eastAsia="Times New Roman" w:hAnsi="Times New Roman" w:cs="Times New Roman"/>
                <w:sz w:val="24"/>
                <w:szCs w:val="24"/>
              </w:rPr>
            </w:pPr>
          </w:p>
        </w:tc>
        <w:tc>
          <w:tcPr>
            <w:tcW w:w="993"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1490"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p>
        </w:tc>
      </w:tr>
      <w:tr w:rsidR="00BB147D" w:rsidRPr="00C27E5C" w:rsidTr="009D117E">
        <w:tc>
          <w:tcPr>
            <w:tcW w:w="542" w:type="dxa"/>
          </w:tcPr>
          <w:p w:rsidR="00BB147D"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
        </w:tc>
        <w:tc>
          <w:tcPr>
            <w:tcW w:w="3514" w:type="dxa"/>
          </w:tcPr>
          <w:p w:rsidR="00BB147D" w:rsidRPr="00C27E5C" w:rsidRDefault="00BB147D" w:rsidP="009D117E">
            <w:pPr>
              <w:spacing w:line="260" w:lineRule="exact"/>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виконання Положення про академічну доброчесність</w:t>
            </w:r>
          </w:p>
        </w:tc>
        <w:tc>
          <w:tcPr>
            <w:tcW w:w="3170" w:type="dxa"/>
          </w:tcPr>
          <w:p w:rsidR="00BB147D" w:rsidRDefault="00BB147D" w:rsidP="009D117E">
            <w:pPr>
              <w:spacing w:line="0" w:lineRule="atLeast"/>
              <w:ind w:lef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Дотримання високих професійних стандартів у всіх сферах діяльності закладу. запобігання порушенню академічної </w:t>
            </w:r>
            <w:r>
              <w:rPr>
                <w:rFonts w:ascii="Times New Roman" w:eastAsia="Times New Roman" w:hAnsi="Times New Roman" w:cs="Times New Roman"/>
                <w:sz w:val="24"/>
                <w:szCs w:val="24"/>
              </w:rPr>
              <w:lastRenderedPageBreak/>
              <w:t xml:space="preserve">доброчесності та </w:t>
            </w:r>
            <w:proofErr w:type="spellStart"/>
            <w:r>
              <w:rPr>
                <w:rFonts w:ascii="Times New Roman" w:eastAsia="Times New Roman" w:hAnsi="Times New Roman" w:cs="Times New Roman"/>
                <w:sz w:val="24"/>
                <w:szCs w:val="24"/>
              </w:rPr>
              <w:t>заббезпечення</w:t>
            </w:r>
            <w:proofErr w:type="spellEnd"/>
            <w:r>
              <w:rPr>
                <w:rFonts w:ascii="Times New Roman" w:eastAsia="Times New Roman" w:hAnsi="Times New Roman" w:cs="Times New Roman"/>
                <w:sz w:val="24"/>
                <w:szCs w:val="24"/>
              </w:rPr>
              <w:t xml:space="preserve"> довіри  до результатів освітнього процесу</w:t>
            </w:r>
          </w:p>
        </w:tc>
        <w:tc>
          <w:tcPr>
            <w:tcW w:w="993" w:type="dxa"/>
          </w:tcPr>
          <w:p w:rsidR="00BB147D" w:rsidRPr="00C27E5C" w:rsidRDefault="00BB147D" w:rsidP="009D117E">
            <w:pPr>
              <w:spacing w:line="0" w:lineRule="atLeast"/>
              <w:ind w:left="260"/>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2020-2024</w:t>
            </w:r>
          </w:p>
        </w:tc>
        <w:tc>
          <w:tcPr>
            <w:tcW w:w="1490"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ліцею</w:t>
            </w:r>
          </w:p>
        </w:tc>
      </w:tr>
    </w:tbl>
    <w:p w:rsidR="00BB147D" w:rsidRDefault="00BB147D" w:rsidP="00BB147D">
      <w:pPr>
        <w:spacing w:line="0" w:lineRule="atLeast"/>
        <w:rPr>
          <w:rFonts w:ascii="Times New Roman" w:eastAsia="Times New Roman" w:hAnsi="Times New Roman" w:cs="Times New Roman"/>
          <w:sz w:val="24"/>
          <w:szCs w:val="24"/>
        </w:rPr>
        <w:sectPr w:rsidR="00BB147D" w:rsidSect="002E6C75">
          <w:pgSz w:w="11900" w:h="16838"/>
          <w:pgMar w:top="973" w:right="701" w:bottom="149" w:left="1340" w:header="0" w:footer="0" w:gutter="0"/>
          <w:cols w:space="120"/>
          <w:docGrid w:linePitch="360"/>
        </w:sectPr>
      </w:pPr>
    </w:p>
    <w:p w:rsidR="00BB147D" w:rsidRPr="00C27E5C" w:rsidRDefault="00BB147D" w:rsidP="00BB147D">
      <w:pPr>
        <w:spacing w:line="0" w:lineRule="atLeast"/>
        <w:ind w:left="560"/>
        <w:rPr>
          <w:rFonts w:ascii="Times New Roman" w:eastAsia="Times New Roman" w:hAnsi="Times New Roman"/>
          <w:b/>
          <w:color w:val="000099"/>
          <w:sz w:val="24"/>
          <w:szCs w:val="24"/>
        </w:rPr>
      </w:pPr>
      <w:r w:rsidRPr="00C27E5C">
        <w:rPr>
          <w:rFonts w:ascii="Times New Roman" w:eastAsia="Times New Roman" w:hAnsi="Times New Roman"/>
          <w:b/>
          <w:color w:val="000099"/>
          <w:sz w:val="24"/>
          <w:szCs w:val="24"/>
        </w:rPr>
        <w:lastRenderedPageBreak/>
        <w:t>3.3.2. Модуль «Оновлення змісту освітнього процесу»</w:t>
      </w:r>
    </w:p>
    <w:p w:rsidR="00BB147D" w:rsidRPr="00C27E5C" w:rsidRDefault="00BB147D" w:rsidP="00BB147D">
      <w:pPr>
        <w:spacing w:line="161" w:lineRule="exact"/>
        <w:rPr>
          <w:rFonts w:ascii="Times New Roman" w:eastAsia="Times New Roman" w:hAnsi="Times New Roman"/>
          <w:sz w:val="24"/>
          <w:szCs w:val="24"/>
        </w:rPr>
      </w:pPr>
    </w:p>
    <w:p w:rsidR="00BB147D" w:rsidRPr="00C27E5C" w:rsidRDefault="00BB147D" w:rsidP="00BB147D">
      <w:pPr>
        <w:spacing w:line="0" w:lineRule="atLeast"/>
        <w:ind w:left="190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Справжній учитель той, хто, знаючи старе, навчає нового</w:t>
      </w:r>
    </w:p>
    <w:p w:rsidR="00BB147D" w:rsidRPr="00C27E5C" w:rsidRDefault="00BB147D" w:rsidP="00BB147D">
      <w:pPr>
        <w:spacing w:line="135" w:lineRule="exact"/>
        <w:jc w:val="right"/>
        <w:rPr>
          <w:rFonts w:ascii="Times New Roman" w:eastAsia="Times New Roman" w:hAnsi="Times New Roman" w:cs="Times New Roman"/>
          <w:sz w:val="24"/>
          <w:szCs w:val="24"/>
        </w:rPr>
      </w:pPr>
    </w:p>
    <w:p w:rsidR="00BB147D" w:rsidRPr="00C27E5C" w:rsidRDefault="00BB147D" w:rsidP="00BB147D">
      <w:pPr>
        <w:pStyle w:val="a8"/>
        <w:rPr>
          <w:rFonts w:ascii="Times New Roman" w:eastAsia="Times New Roman" w:hAnsi="Times New Roman"/>
          <w:b/>
          <w:i/>
          <w:sz w:val="24"/>
          <w:szCs w:val="24"/>
        </w:rPr>
      </w:pPr>
      <w:r w:rsidRPr="00C27E5C">
        <w:rPr>
          <w:rFonts w:ascii="Times New Roman" w:eastAsia="Times New Roman" w:hAnsi="Times New Roman"/>
          <w:b/>
          <w:i/>
          <w:sz w:val="24"/>
          <w:szCs w:val="24"/>
        </w:rPr>
        <w:t>Мета:</w:t>
      </w:r>
    </w:p>
    <w:p w:rsidR="00BB147D" w:rsidRPr="00C27E5C" w:rsidRDefault="00BB147D" w:rsidP="00636494">
      <w:pPr>
        <w:numPr>
          <w:ilvl w:val="0"/>
          <w:numId w:val="100"/>
        </w:numPr>
        <w:tabs>
          <w:tab w:val="left" w:pos="852"/>
        </w:tabs>
        <w:spacing w:after="0" w:line="240" w:lineRule="auto"/>
        <w:rPr>
          <w:rFonts w:ascii="Wingdings" w:eastAsia="Wingdings" w:hAnsi="Wingdings"/>
          <w:sz w:val="24"/>
          <w:szCs w:val="24"/>
          <w:vertAlign w:val="superscript"/>
        </w:rPr>
      </w:pPr>
      <w:r w:rsidRPr="00C27E5C">
        <w:rPr>
          <w:rFonts w:ascii="Times New Roman" w:eastAsia="Times New Roman" w:hAnsi="Times New Roman"/>
          <w:sz w:val="24"/>
          <w:szCs w:val="24"/>
        </w:rPr>
        <w:t>забезпечення умов для інтелектуального, соціального, морального і фізичного розвитку здобувачів освіти;</w:t>
      </w:r>
    </w:p>
    <w:p w:rsidR="00BB147D" w:rsidRPr="00C27E5C" w:rsidRDefault="00BB147D" w:rsidP="00636494">
      <w:pPr>
        <w:numPr>
          <w:ilvl w:val="0"/>
          <w:numId w:val="100"/>
        </w:numPr>
        <w:tabs>
          <w:tab w:val="left" w:pos="852"/>
        </w:tabs>
        <w:spacing w:after="0" w:line="240" w:lineRule="auto"/>
        <w:rPr>
          <w:rFonts w:ascii="Wingdings" w:eastAsia="Wingdings" w:hAnsi="Wingdings"/>
          <w:sz w:val="24"/>
          <w:szCs w:val="24"/>
          <w:vertAlign w:val="superscript"/>
        </w:rPr>
      </w:pPr>
      <w:r w:rsidRPr="00C27E5C">
        <w:rPr>
          <w:rFonts w:ascii="Times New Roman" w:eastAsia="Times New Roman" w:hAnsi="Times New Roman"/>
          <w:sz w:val="24"/>
          <w:szCs w:val="24"/>
        </w:rPr>
        <w:t>створення сприятливого середовища для навчання, самовираження і самореалізації здобувачів освіти;</w:t>
      </w:r>
    </w:p>
    <w:p w:rsidR="00BB147D" w:rsidRPr="00C27E5C" w:rsidRDefault="00BB147D" w:rsidP="00636494">
      <w:pPr>
        <w:numPr>
          <w:ilvl w:val="0"/>
          <w:numId w:val="100"/>
        </w:numPr>
        <w:tabs>
          <w:tab w:val="left" w:pos="852"/>
        </w:tabs>
        <w:spacing w:after="0" w:line="240" w:lineRule="auto"/>
        <w:rPr>
          <w:rFonts w:ascii="Wingdings" w:eastAsia="Wingdings" w:hAnsi="Wingdings"/>
          <w:sz w:val="24"/>
          <w:szCs w:val="24"/>
          <w:vertAlign w:val="superscript"/>
        </w:rPr>
      </w:pPr>
      <w:r w:rsidRPr="00C27E5C">
        <w:rPr>
          <w:rFonts w:ascii="Times New Roman" w:eastAsia="Times New Roman" w:hAnsi="Times New Roman"/>
          <w:sz w:val="24"/>
          <w:szCs w:val="24"/>
        </w:rPr>
        <w:t>створення умов для різнобічного розвитку особистості, індивідуалізації та диференціації навчання.</w:t>
      </w:r>
    </w:p>
    <w:p w:rsidR="00BB147D" w:rsidRPr="00C27E5C" w:rsidRDefault="00BB147D" w:rsidP="00BB147D">
      <w:pPr>
        <w:rPr>
          <w:rFonts w:ascii="Times New Roman" w:eastAsia="Times New Roman" w:hAnsi="Times New Roman"/>
          <w:sz w:val="24"/>
          <w:szCs w:val="24"/>
        </w:rPr>
      </w:pPr>
    </w:p>
    <w:p w:rsidR="00BB147D" w:rsidRPr="00C27E5C" w:rsidRDefault="00BB147D" w:rsidP="00BB147D">
      <w:pPr>
        <w:pStyle w:val="a8"/>
        <w:rPr>
          <w:rFonts w:ascii="Times New Roman" w:eastAsia="Times New Roman" w:hAnsi="Times New Roman"/>
          <w:b/>
          <w:i/>
          <w:sz w:val="24"/>
          <w:szCs w:val="24"/>
        </w:rPr>
      </w:pPr>
      <w:r w:rsidRPr="00C27E5C">
        <w:rPr>
          <w:rFonts w:ascii="Times New Roman" w:eastAsia="Times New Roman" w:hAnsi="Times New Roman"/>
          <w:b/>
          <w:i/>
          <w:sz w:val="24"/>
          <w:szCs w:val="24"/>
        </w:rPr>
        <w:t>Завдання:</w:t>
      </w:r>
    </w:p>
    <w:p w:rsidR="00BB147D" w:rsidRPr="00C27E5C" w:rsidRDefault="00BB147D" w:rsidP="00636494">
      <w:pPr>
        <w:numPr>
          <w:ilvl w:val="0"/>
          <w:numId w:val="100"/>
        </w:numPr>
        <w:tabs>
          <w:tab w:val="left" w:pos="860"/>
        </w:tabs>
        <w:spacing w:after="0" w:line="240" w:lineRule="auto"/>
        <w:rPr>
          <w:rFonts w:ascii="Wingdings" w:eastAsia="Wingdings" w:hAnsi="Wingdings"/>
          <w:sz w:val="24"/>
          <w:szCs w:val="24"/>
          <w:vertAlign w:val="superscript"/>
        </w:rPr>
      </w:pPr>
      <w:r>
        <w:rPr>
          <w:rFonts w:ascii="Times New Roman" w:eastAsia="Times New Roman" w:hAnsi="Times New Roman"/>
          <w:sz w:val="24"/>
          <w:szCs w:val="24"/>
        </w:rPr>
        <w:t xml:space="preserve">забезпечити </w:t>
      </w:r>
      <w:proofErr w:type="spellStart"/>
      <w:r>
        <w:rPr>
          <w:rFonts w:ascii="Times New Roman" w:eastAsia="Times New Roman" w:hAnsi="Times New Roman"/>
          <w:sz w:val="24"/>
          <w:szCs w:val="24"/>
        </w:rPr>
        <w:t>реалізаціїю</w:t>
      </w:r>
      <w:proofErr w:type="spellEnd"/>
      <w:r>
        <w:rPr>
          <w:rFonts w:ascii="Times New Roman" w:eastAsia="Times New Roman" w:hAnsi="Times New Roman"/>
          <w:sz w:val="24"/>
          <w:szCs w:val="24"/>
        </w:rPr>
        <w:t xml:space="preserve"> </w:t>
      </w:r>
      <w:r w:rsidRPr="00C27E5C">
        <w:rPr>
          <w:rFonts w:ascii="Times New Roman" w:eastAsia="Times New Roman" w:hAnsi="Times New Roman"/>
          <w:sz w:val="24"/>
          <w:szCs w:val="24"/>
        </w:rPr>
        <w:t>права громадян на загальну середню освіту;</w:t>
      </w:r>
    </w:p>
    <w:p w:rsidR="00BB147D" w:rsidRPr="00C27E5C" w:rsidRDefault="00BB147D" w:rsidP="00636494">
      <w:pPr>
        <w:numPr>
          <w:ilvl w:val="0"/>
          <w:numId w:val="100"/>
        </w:numPr>
        <w:tabs>
          <w:tab w:val="left" w:pos="852"/>
        </w:tabs>
        <w:spacing w:after="0" w:line="240" w:lineRule="auto"/>
        <w:rPr>
          <w:rFonts w:ascii="Wingdings" w:eastAsia="Wingdings" w:hAnsi="Wingdings"/>
          <w:sz w:val="24"/>
          <w:szCs w:val="24"/>
          <w:vertAlign w:val="superscript"/>
        </w:rPr>
      </w:pPr>
      <w:r>
        <w:rPr>
          <w:rFonts w:ascii="Times New Roman" w:eastAsia="Times New Roman" w:hAnsi="Times New Roman"/>
          <w:sz w:val="24"/>
          <w:szCs w:val="24"/>
        </w:rPr>
        <w:t xml:space="preserve">виконувати </w:t>
      </w:r>
      <w:r w:rsidRPr="00C27E5C">
        <w:rPr>
          <w:rFonts w:ascii="Times New Roman" w:eastAsia="Times New Roman" w:hAnsi="Times New Roman"/>
          <w:sz w:val="24"/>
          <w:szCs w:val="24"/>
        </w:rPr>
        <w:t xml:space="preserve"> вимог</w:t>
      </w:r>
      <w:r>
        <w:rPr>
          <w:rFonts w:ascii="Times New Roman" w:eastAsia="Times New Roman" w:hAnsi="Times New Roman"/>
          <w:sz w:val="24"/>
          <w:szCs w:val="24"/>
        </w:rPr>
        <w:t>и</w:t>
      </w:r>
      <w:r w:rsidRPr="00C27E5C">
        <w:rPr>
          <w:rFonts w:ascii="Times New Roman" w:eastAsia="Times New Roman" w:hAnsi="Times New Roman"/>
          <w:sz w:val="24"/>
          <w:szCs w:val="24"/>
        </w:rPr>
        <w:t xml:space="preserve"> Державного стандарту загальн</w:t>
      </w:r>
      <w:r>
        <w:rPr>
          <w:rFonts w:ascii="Times New Roman" w:eastAsia="Times New Roman" w:hAnsi="Times New Roman"/>
          <w:sz w:val="24"/>
          <w:szCs w:val="24"/>
        </w:rPr>
        <w:t xml:space="preserve">ої середньої освіти,  готувати </w:t>
      </w:r>
      <w:r w:rsidRPr="00C27E5C">
        <w:rPr>
          <w:rFonts w:ascii="Times New Roman" w:eastAsia="Times New Roman" w:hAnsi="Times New Roman"/>
          <w:sz w:val="24"/>
          <w:szCs w:val="24"/>
        </w:rPr>
        <w:t>ліцеїстів до подальшої освіти і трудової діяльності;</w:t>
      </w:r>
    </w:p>
    <w:p w:rsidR="00BB147D" w:rsidRPr="00C27E5C" w:rsidRDefault="00BB147D" w:rsidP="00636494">
      <w:pPr>
        <w:numPr>
          <w:ilvl w:val="0"/>
          <w:numId w:val="100"/>
        </w:numPr>
        <w:tabs>
          <w:tab w:val="left" w:pos="892"/>
        </w:tabs>
        <w:spacing w:after="0" w:line="240" w:lineRule="auto"/>
        <w:ind w:right="80"/>
        <w:rPr>
          <w:rFonts w:ascii="Times New Roman" w:eastAsia="Wingdings" w:hAnsi="Times New Roman" w:cs="Times New Roman"/>
          <w:sz w:val="24"/>
          <w:szCs w:val="24"/>
          <w:vertAlign w:val="superscript"/>
        </w:rPr>
      </w:pPr>
      <w:bookmarkStart w:id="28" w:name="page18"/>
      <w:bookmarkEnd w:id="28"/>
      <w:r>
        <w:rPr>
          <w:rFonts w:ascii="Times New Roman" w:eastAsia="Times New Roman" w:hAnsi="Times New Roman" w:cs="Times New Roman"/>
          <w:sz w:val="24"/>
          <w:szCs w:val="24"/>
        </w:rPr>
        <w:t>виховувати  у ліцеїстів повагу</w:t>
      </w:r>
      <w:r w:rsidRPr="00C27E5C">
        <w:rPr>
          <w:rFonts w:ascii="Times New Roman" w:eastAsia="Times New Roman" w:hAnsi="Times New Roman" w:cs="Times New Roman"/>
          <w:sz w:val="24"/>
          <w:szCs w:val="24"/>
        </w:rPr>
        <w:t xml:space="preserve"> до Конституції України, державних символів України, прав і свобод людини і громадянина;</w:t>
      </w:r>
    </w:p>
    <w:p w:rsidR="00BB147D" w:rsidRPr="00C27E5C" w:rsidRDefault="00BB147D" w:rsidP="00636494">
      <w:pPr>
        <w:numPr>
          <w:ilvl w:val="0"/>
          <w:numId w:val="100"/>
        </w:numPr>
        <w:tabs>
          <w:tab w:val="left" w:pos="900"/>
        </w:tabs>
        <w:spacing w:after="0" w:line="240" w:lineRule="auto"/>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розвивати   особистість  </w:t>
      </w:r>
      <w:r w:rsidRPr="00C27E5C">
        <w:rPr>
          <w:rFonts w:ascii="Times New Roman" w:eastAsia="Times New Roman" w:hAnsi="Times New Roman" w:cs="Times New Roman"/>
          <w:sz w:val="24"/>
          <w:szCs w:val="24"/>
        </w:rPr>
        <w:t xml:space="preserve"> шляхом залучення до творчої діяльності;</w:t>
      </w:r>
    </w:p>
    <w:p w:rsidR="00BB147D" w:rsidRPr="00C27E5C" w:rsidRDefault="00BB147D" w:rsidP="00636494">
      <w:pPr>
        <w:numPr>
          <w:ilvl w:val="0"/>
          <w:numId w:val="100"/>
        </w:numPr>
        <w:tabs>
          <w:tab w:val="left" w:pos="900"/>
        </w:tabs>
        <w:spacing w:after="0" w:line="240" w:lineRule="auto"/>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забезпечити   наступність </w:t>
      </w:r>
      <w:r w:rsidRPr="00C27E5C">
        <w:rPr>
          <w:rFonts w:ascii="Times New Roman" w:eastAsia="Times New Roman" w:hAnsi="Times New Roman" w:cs="Times New Roman"/>
          <w:sz w:val="24"/>
          <w:szCs w:val="24"/>
        </w:rPr>
        <w:t>між різними ланками освіти.</w:t>
      </w:r>
    </w:p>
    <w:p w:rsidR="00BB147D" w:rsidRPr="00C27E5C" w:rsidRDefault="00BB147D" w:rsidP="00BB147D">
      <w:pPr>
        <w:rPr>
          <w:rFonts w:ascii="Times New Roman" w:eastAsia="Times New Roman" w:hAnsi="Times New Roman" w:cs="Times New Roman"/>
          <w:sz w:val="24"/>
          <w:szCs w:val="24"/>
        </w:rPr>
      </w:pPr>
    </w:p>
    <w:p w:rsidR="00BB147D" w:rsidRPr="00C27E5C" w:rsidRDefault="00BB147D" w:rsidP="00BB147D">
      <w:pPr>
        <w:pStyle w:val="a8"/>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Пріоритети:</w:t>
      </w:r>
    </w:p>
    <w:p w:rsidR="00BB147D" w:rsidRPr="00C27E5C" w:rsidRDefault="00BB147D" w:rsidP="00636494">
      <w:pPr>
        <w:numPr>
          <w:ilvl w:val="0"/>
          <w:numId w:val="100"/>
        </w:numPr>
        <w:tabs>
          <w:tab w:val="left" w:pos="90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запровадження сучасних форм і методів навчання;</w:t>
      </w:r>
    </w:p>
    <w:p w:rsidR="00BB147D" w:rsidRPr="00C27E5C" w:rsidRDefault="00BB147D" w:rsidP="00636494">
      <w:pPr>
        <w:numPr>
          <w:ilvl w:val="0"/>
          <w:numId w:val="100"/>
        </w:numPr>
        <w:tabs>
          <w:tab w:val="left" w:pos="900"/>
        </w:tabs>
        <w:spacing w:after="0" w:line="240"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забезпечення індивідуального підходу до кожної дитини;</w:t>
      </w:r>
    </w:p>
    <w:p w:rsidR="00BB147D" w:rsidRPr="00C27E5C" w:rsidRDefault="00BB147D" w:rsidP="00636494">
      <w:pPr>
        <w:numPr>
          <w:ilvl w:val="0"/>
          <w:numId w:val="100"/>
        </w:numPr>
        <w:tabs>
          <w:tab w:val="left" w:pos="900"/>
        </w:tabs>
        <w:spacing w:after="0" w:line="240" w:lineRule="auto"/>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формування особистості, що базується на знаннях, досвіді, цінностях, здібностях, набутих завдяки навчанню.</w:t>
      </w:r>
    </w:p>
    <w:p w:rsidR="00BB147D" w:rsidRPr="00C27E5C" w:rsidRDefault="00BB147D" w:rsidP="00BB147D">
      <w:pPr>
        <w:rPr>
          <w:rFonts w:ascii="Times New Roman" w:eastAsia="Times New Roman" w:hAnsi="Times New Roman"/>
          <w:sz w:val="24"/>
          <w:szCs w:val="24"/>
        </w:rPr>
      </w:pPr>
    </w:p>
    <w:p w:rsidR="00BB147D" w:rsidRDefault="00BB147D" w:rsidP="00BB147D">
      <w:pPr>
        <w:spacing w:line="0" w:lineRule="atLeast"/>
        <w:ind w:left="180"/>
        <w:rPr>
          <w:rFonts w:ascii="Times New Roman" w:eastAsia="Times New Roman" w:hAnsi="Times New Roman"/>
          <w:b/>
          <w:sz w:val="24"/>
          <w:szCs w:val="24"/>
        </w:rPr>
      </w:pPr>
      <w:r w:rsidRPr="00C27E5C">
        <w:rPr>
          <w:rFonts w:ascii="Times New Roman" w:eastAsia="Times New Roman" w:hAnsi="Times New Roman"/>
          <w:b/>
          <w:sz w:val="24"/>
          <w:szCs w:val="24"/>
        </w:rPr>
        <w:t>Шляхи реалізації:</w:t>
      </w:r>
      <w:r>
        <w:rPr>
          <w:rFonts w:ascii="Times New Roman" w:eastAsia="Times New Roman" w:hAnsi="Times New Roman"/>
          <w:b/>
          <w:sz w:val="24"/>
          <w:szCs w:val="24"/>
        </w:rPr>
        <w:t xml:space="preserve">  </w:t>
      </w:r>
    </w:p>
    <w:p w:rsidR="00BB147D" w:rsidRDefault="00BB147D" w:rsidP="00BB147D">
      <w:pPr>
        <w:spacing w:line="0" w:lineRule="atLeast"/>
        <w:ind w:left="180"/>
        <w:rPr>
          <w:rFonts w:ascii="Times New Roman" w:eastAsia="Times New Roman" w:hAnsi="Times New Roman"/>
          <w:b/>
          <w:sz w:val="24"/>
          <w:szCs w:val="24"/>
        </w:rPr>
      </w:pPr>
    </w:p>
    <w:tbl>
      <w:tblPr>
        <w:tblStyle w:val="a5"/>
        <w:tblW w:w="9738" w:type="dxa"/>
        <w:tblInd w:w="180" w:type="dxa"/>
        <w:tblLook w:val="04A0" w:firstRow="1" w:lastRow="0" w:firstColumn="1" w:lastColumn="0" w:noHBand="0" w:noVBand="1"/>
      </w:tblPr>
      <w:tblGrid>
        <w:gridCol w:w="801"/>
        <w:gridCol w:w="3385"/>
        <w:gridCol w:w="2318"/>
        <w:gridCol w:w="1415"/>
        <w:gridCol w:w="1819"/>
      </w:tblGrid>
      <w:tr w:rsidR="00BB147D" w:rsidTr="009D117E">
        <w:tc>
          <w:tcPr>
            <w:tcW w:w="595" w:type="dxa"/>
            <w:shd w:val="clear" w:color="auto" w:fill="auto"/>
          </w:tcPr>
          <w:p w:rsidR="00BB147D" w:rsidRPr="00D32EC0" w:rsidRDefault="00BB147D" w:rsidP="009D117E">
            <w:pPr>
              <w:spacing w:line="0" w:lineRule="atLeast"/>
              <w:jc w:val="center"/>
              <w:rPr>
                <w:rFonts w:ascii="Times New Roman" w:eastAsia="Times New Roman" w:hAnsi="Times New Roman"/>
                <w:b/>
                <w:sz w:val="24"/>
                <w:szCs w:val="24"/>
              </w:rPr>
            </w:pPr>
            <w:r w:rsidRPr="00D32EC0">
              <w:rPr>
                <w:rFonts w:ascii="Times New Roman" w:eastAsia="Times New Roman" w:hAnsi="Times New Roman"/>
                <w:b/>
                <w:sz w:val="24"/>
                <w:szCs w:val="24"/>
              </w:rPr>
              <w:t>№п/п</w:t>
            </w:r>
          </w:p>
        </w:tc>
        <w:tc>
          <w:tcPr>
            <w:tcW w:w="3473" w:type="dxa"/>
            <w:shd w:val="clear" w:color="auto" w:fill="auto"/>
          </w:tcPr>
          <w:p w:rsidR="00BB147D" w:rsidRPr="00D32EC0" w:rsidRDefault="00BB147D" w:rsidP="009D117E">
            <w:pPr>
              <w:spacing w:line="0" w:lineRule="atLeast"/>
              <w:jc w:val="center"/>
              <w:rPr>
                <w:rFonts w:ascii="Times New Roman" w:eastAsia="Times New Roman" w:hAnsi="Times New Roman"/>
                <w:b/>
                <w:sz w:val="24"/>
                <w:szCs w:val="24"/>
              </w:rPr>
            </w:pPr>
            <w:r w:rsidRPr="00D32EC0">
              <w:rPr>
                <w:rFonts w:ascii="Times New Roman" w:eastAsia="Times New Roman" w:hAnsi="Times New Roman"/>
                <w:b/>
                <w:sz w:val="24"/>
                <w:szCs w:val="24"/>
              </w:rPr>
              <w:t>Зміст роботи</w:t>
            </w:r>
          </w:p>
        </w:tc>
        <w:tc>
          <w:tcPr>
            <w:tcW w:w="2410" w:type="dxa"/>
            <w:shd w:val="clear" w:color="auto" w:fill="auto"/>
          </w:tcPr>
          <w:p w:rsidR="00BB147D" w:rsidRPr="00D32EC0" w:rsidRDefault="00BB147D" w:rsidP="009D117E">
            <w:pPr>
              <w:spacing w:line="0" w:lineRule="atLeast"/>
              <w:jc w:val="center"/>
              <w:rPr>
                <w:rFonts w:ascii="Times New Roman" w:eastAsia="Times New Roman" w:hAnsi="Times New Roman"/>
                <w:b/>
                <w:sz w:val="24"/>
                <w:szCs w:val="24"/>
              </w:rPr>
            </w:pPr>
            <w:r w:rsidRPr="00D32EC0">
              <w:rPr>
                <w:rFonts w:ascii="Times New Roman" w:eastAsia="Times New Roman" w:hAnsi="Times New Roman"/>
                <w:b/>
                <w:sz w:val="24"/>
                <w:szCs w:val="24"/>
              </w:rPr>
              <w:t>Очікувані результати</w:t>
            </w:r>
          </w:p>
        </w:tc>
        <w:tc>
          <w:tcPr>
            <w:tcW w:w="1417" w:type="dxa"/>
            <w:shd w:val="clear" w:color="auto" w:fill="auto"/>
          </w:tcPr>
          <w:p w:rsidR="00BB147D" w:rsidRPr="00D32EC0" w:rsidRDefault="00BB147D" w:rsidP="009D117E">
            <w:pPr>
              <w:spacing w:line="0" w:lineRule="atLeast"/>
              <w:jc w:val="center"/>
              <w:rPr>
                <w:rFonts w:ascii="Times New Roman" w:eastAsia="Times New Roman" w:hAnsi="Times New Roman"/>
                <w:b/>
                <w:sz w:val="24"/>
                <w:szCs w:val="24"/>
              </w:rPr>
            </w:pPr>
            <w:r w:rsidRPr="00D32EC0">
              <w:rPr>
                <w:rFonts w:ascii="Times New Roman" w:eastAsia="Times New Roman" w:hAnsi="Times New Roman"/>
                <w:b/>
                <w:sz w:val="24"/>
                <w:szCs w:val="24"/>
              </w:rPr>
              <w:t>Термін виконання</w:t>
            </w:r>
          </w:p>
        </w:tc>
        <w:tc>
          <w:tcPr>
            <w:tcW w:w="1843" w:type="dxa"/>
            <w:shd w:val="clear" w:color="auto" w:fill="auto"/>
          </w:tcPr>
          <w:p w:rsidR="00BB147D" w:rsidRDefault="00BB147D" w:rsidP="009D117E">
            <w:pPr>
              <w:spacing w:line="0" w:lineRule="atLeast"/>
              <w:jc w:val="center"/>
              <w:rPr>
                <w:rFonts w:ascii="Times New Roman" w:eastAsia="Times New Roman" w:hAnsi="Times New Roman"/>
                <w:b/>
                <w:sz w:val="52"/>
                <w:szCs w:val="52"/>
              </w:rPr>
            </w:pPr>
            <w:r w:rsidRPr="00D32EC0">
              <w:rPr>
                <w:rFonts w:ascii="Times New Roman" w:eastAsia="Times New Roman" w:hAnsi="Times New Roman"/>
                <w:b/>
                <w:sz w:val="24"/>
                <w:szCs w:val="24"/>
              </w:rPr>
              <w:t>Відповідальні</w:t>
            </w:r>
          </w:p>
        </w:tc>
      </w:tr>
      <w:tr w:rsidR="00BB147D" w:rsidTr="009D117E">
        <w:tc>
          <w:tcPr>
            <w:tcW w:w="595"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1.</w:t>
            </w:r>
          </w:p>
        </w:tc>
        <w:tc>
          <w:tcPr>
            <w:tcW w:w="3473"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Складання освітньої програми розвитку ліцею</w:t>
            </w:r>
          </w:p>
        </w:tc>
        <w:tc>
          <w:tcPr>
            <w:tcW w:w="2410"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Оптимізація освітнього процесу</w:t>
            </w:r>
          </w:p>
        </w:tc>
        <w:tc>
          <w:tcPr>
            <w:tcW w:w="1417"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01.09.2020</w:t>
            </w:r>
          </w:p>
        </w:tc>
        <w:tc>
          <w:tcPr>
            <w:tcW w:w="1843" w:type="dxa"/>
          </w:tcPr>
          <w:p w:rsidR="00BB147D" w:rsidRPr="005734AC"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Адміністрація</w:t>
            </w:r>
          </w:p>
        </w:tc>
      </w:tr>
      <w:tr w:rsidR="00BB147D" w:rsidTr="009D117E">
        <w:tc>
          <w:tcPr>
            <w:tcW w:w="595"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2.</w:t>
            </w:r>
          </w:p>
        </w:tc>
        <w:tc>
          <w:tcPr>
            <w:tcW w:w="3473" w:type="dxa"/>
          </w:tcPr>
          <w:p w:rsidR="00BB147D" w:rsidRPr="005734AC"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Співпраця з ВНЗ</w:t>
            </w:r>
          </w:p>
        </w:tc>
        <w:tc>
          <w:tcPr>
            <w:tcW w:w="2410"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Безперервна освіта</w:t>
            </w:r>
          </w:p>
        </w:tc>
        <w:tc>
          <w:tcPr>
            <w:tcW w:w="1417"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2020-2024</w:t>
            </w:r>
          </w:p>
        </w:tc>
        <w:tc>
          <w:tcPr>
            <w:tcW w:w="1843"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Адміністрація</w:t>
            </w:r>
          </w:p>
        </w:tc>
      </w:tr>
      <w:tr w:rsidR="00BB147D" w:rsidTr="009D117E">
        <w:tc>
          <w:tcPr>
            <w:tcW w:w="595"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3.</w:t>
            </w:r>
          </w:p>
        </w:tc>
        <w:tc>
          <w:tcPr>
            <w:tcW w:w="3473"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 xml:space="preserve">Удосконалення варіативної частини навчального </w:t>
            </w:r>
            <w:proofErr w:type="spellStart"/>
            <w:r w:rsidRPr="005734AC">
              <w:rPr>
                <w:rFonts w:ascii="Times New Roman" w:eastAsia="Times New Roman" w:hAnsi="Times New Roman"/>
                <w:sz w:val="24"/>
                <w:szCs w:val="24"/>
              </w:rPr>
              <w:t>плануу</w:t>
            </w:r>
            <w:proofErr w:type="spellEnd"/>
            <w:r w:rsidRPr="005734AC">
              <w:rPr>
                <w:rFonts w:ascii="Times New Roman" w:eastAsia="Times New Roman" w:hAnsi="Times New Roman"/>
                <w:sz w:val="24"/>
                <w:szCs w:val="24"/>
              </w:rPr>
              <w:t xml:space="preserve"> розрізі предметів профільної освіти</w:t>
            </w:r>
          </w:p>
        </w:tc>
        <w:tc>
          <w:tcPr>
            <w:tcW w:w="2410"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Доцільний вибір дисциплін згідно з освітянськими запитами</w:t>
            </w:r>
          </w:p>
        </w:tc>
        <w:tc>
          <w:tcPr>
            <w:tcW w:w="1417"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2020-2024</w:t>
            </w:r>
          </w:p>
        </w:tc>
        <w:tc>
          <w:tcPr>
            <w:tcW w:w="1843"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Адміністрація</w:t>
            </w:r>
          </w:p>
        </w:tc>
      </w:tr>
      <w:tr w:rsidR="00BB147D" w:rsidTr="009D117E">
        <w:tc>
          <w:tcPr>
            <w:tcW w:w="595"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4.</w:t>
            </w:r>
          </w:p>
        </w:tc>
        <w:tc>
          <w:tcPr>
            <w:tcW w:w="3473" w:type="dxa"/>
          </w:tcPr>
          <w:p w:rsidR="00BB147D" w:rsidRPr="005734AC"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Розробка авторських програм</w:t>
            </w:r>
          </w:p>
        </w:tc>
        <w:tc>
          <w:tcPr>
            <w:tcW w:w="2410"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Навчально-методичне забезпечення</w:t>
            </w:r>
          </w:p>
        </w:tc>
        <w:tc>
          <w:tcPr>
            <w:tcW w:w="1417" w:type="dxa"/>
          </w:tcPr>
          <w:p w:rsidR="00BB147D" w:rsidRPr="005734AC" w:rsidRDefault="00BB147D" w:rsidP="009D117E">
            <w:pPr>
              <w:spacing w:line="0" w:lineRule="atLeast"/>
              <w:rPr>
                <w:rFonts w:ascii="Times New Roman" w:eastAsia="Times New Roman" w:hAnsi="Times New Roman"/>
                <w:sz w:val="24"/>
                <w:szCs w:val="24"/>
              </w:rPr>
            </w:pPr>
            <w:r w:rsidRPr="005734AC">
              <w:rPr>
                <w:rFonts w:ascii="Times New Roman" w:eastAsia="Times New Roman" w:hAnsi="Times New Roman"/>
                <w:sz w:val="24"/>
                <w:szCs w:val="24"/>
              </w:rPr>
              <w:t>2020-2024</w:t>
            </w:r>
          </w:p>
        </w:tc>
        <w:tc>
          <w:tcPr>
            <w:tcW w:w="1843" w:type="dxa"/>
            <w:vAlign w:val="center"/>
          </w:tcPr>
          <w:p w:rsidR="00BB147D" w:rsidRPr="005734AC" w:rsidRDefault="00BB147D" w:rsidP="009D117E">
            <w:pPr>
              <w:spacing w:line="0" w:lineRule="atLeast"/>
              <w:jc w:val="center"/>
              <w:rPr>
                <w:rFonts w:ascii="Times New Roman" w:eastAsia="Times New Roman" w:hAnsi="Times New Roman"/>
                <w:sz w:val="24"/>
                <w:szCs w:val="24"/>
              </w:rPr>
            </w:pPr>
            <w:r w:rsidRPr="005734AC">
              <w:rPr>
                <w:rFonts w:ascii="Times New Roman" w:eastAsia="Times New Roman" w:hAnsi="Times New Roman"/>
                <w:sz w:val="24"/>
                <w:szCs w:val="24"/>
              </w:rPr>
              <w:t>Адміністрація</w:t>
            </w:r>
          </w:p>
        </w:tc>
      </w:tr>
      <w:tr w:rsidR="00BB147D" w:rsidTr="009D117E">
        <w:tc>
          <w:tcPr>
            <w:tcW w:w="595"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5.</w:t>
            </w:r>
          </w:p>
        </w:tc>
        <w:tc>
          <w:tcPr>
            <w:tcW w:w="3473"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Забезпечення учнів та учителів підручниками</w:t>
            </w:r>
          </w:p>
        </w:tc>
        <w:tc>
          <w:tcPr>
            <w:tcW w:w="2410"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 xml:space="preserve">Створення оптимальних умов </w:t>
            </w:r>
            <w:r w:rsidRPr="000D4529">
              <w:rPr>
                <w:rFonts w:ascii="Times New Roman" w:eastAsia="Times New Roman" w:hAnsi="Times New Roman"/>
                <w:sz w:val="24"/>
                <w:szCs w:val="24"/>
              </w:rPr>
              <w:lastRenderedPageBreak/>
              <w:t>для здобуття освіти</w:t>
            </w:r>
          </w:p>
        </w:tc>
        <w:tc>
          <w:tcPr>
            <w:tcW w:w="1417"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lastRenderedPageBreak/>
              <w:t>2020-2024</w:t>
            </w:r>
          </w:p>
        </w:tc>
        <w:tc>
          <w:tcPr>
            <w:tcW w:w="1843" w:type="dxa"/>
          </w:tcPr>
          <w:p w:rsidR="00BB147D" w:rsidRPr="000D4529" w:rsidRDefault="00BB147D" w:rsidP="009D117E">
            <w:pPr>
              <w:spacing w:line="0" w:lineRule="atLeast"/>
              <w:rPr>
                <w:rFonts w:ascii="Times New Roman" w:eastAsia="Times New Roman" w:hAnsi="Times New Roman"/>
                <w:sz w:val="24"/>
                <w:szCs w:val="24"/>
              </w:rPr>
            </w:pPr>
            <w:proofErr w:type="spellStart"/>
            <w:r w:rsidRPr="000D4529">
              <w:rPr>
                <w:rFonts w:ascii="Times New Roman" w:eastAsia="Times New Roman" w:hAnsi="Times New Roman"/>
                <w:sz w:val="24"/>
                <w:szCs w:val="24"/>
              </w:rPr>
              <w:t>Завілувачка</w:t>
            </w:r>
            <w:proofErr w:type="spellEnd"/>
            <w:r w:rsidRPr="000D4529">
              <w:rPr>
                <w:rFonts w:ascii="Times New Roman" w:eastAsia="Times New Roman" w:hAnsi="Times New Roman"/>
                <w:sz w:val="24"/>
                <w:szCs w:val="24"/>
              </w:rPr>
              <w:t xml:space="preserve"> бібліотекою</w:t>
            </w:r>
          </w:p>
        </w:tc>
      </w:tr>
      <w:tr w:rsidR="00BB147D" w:rsidTr="009D117E">
        <w:tc>
          <w:tcPr>
            <w:tcW w:w="595"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lastRenderedPageBreak/>
              <w:t>6.</w:t>
            </w:r>
          </w:p>
        </w:tc>
        <w:tc>
          <w:tcPr>
            <w:tcW w:w="3473"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Моніторинг оцінювання навчальних досягнень здобувачів освіти</w:t>
            </w:r>
            <w:r>
              <w:rPr>
                <w:rFonts w:ascii="Times New Roman" w:eastAsia="Times New Roman" w:hAnsi="Times New Roman"/>
                <w:sz w:val="24"/>
                <w:szCs w:val="24"/>
              </w:rPr>
              <w:t>, моніторинг якості освітнього процесу</w:t>
            </w:r>
          </w:p>
        </w:tc>
        <w:tc>
          <w:tcPr>
            <w:tcW w:w="2410"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 xml:space="preserve"> Підвищення якості знань здобувачів освіти, що підтверджується результатами ЗНО</w:t>
            </w:r>
          </w:p>
        </w:tc>
        <w:tc>
          <w:tcPr>
            <w:tcW w:w="1417"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2020-2024</w:t>
            </w:r>
          </w:p>
        </w:tc>
        <w:tc>
          <w:tcPr>
            <w:tcW w:w="1843"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Адміністрація, учителі</w:t>
            </w:r>
          </w:p>
        </w:tc>
      </w:tr>
      <w:tr w:rsidR="00BB147D" w:rsidTr="009D117E">
        <w:tc>
          <w:tcPr>
            <w:tcW w:w="595"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7.</w:t>
            </w:r>
          </w:p>
        </w:tc>
        <w:tc>
          <w:tcPr>
            <w:tcW w:w="3473"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 xml:space="preserve">Поділ класів при вивченні іноземної мови,інформатики,фізичної культури, Захисту України, </w:t>
            </w:r>
          </w:p>
        </w:tc>
        <w:tc>
          <w:tcPr>
            <w:tcW w:w="2410"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Оптимізація освітнього процесу</w:t>
            </w:r>
          </w:p>
        </w:tc>
        <w:tc>
          <w:tcPr>
            <w:tcW w:w="1417"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2020-2024</w:t>
            </w:r>
          </w:p>
        </w:tc>
        <w:tc>
          <w:tcPr>
            <w:tcW w:w="1843"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Адміністрація</w:t>
            </w:r>
          </w:p>
        </w:tc>
      </w:tr>
      <w:tr w:rsidR="00BB147D" w:rsidTr="009D117E">
        <w:tc>
          <w:tcPr>
            <w:tcW w:w="595"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8.</w:t>
            </w:r>
          </w:p>
        </w:tc>
        <w:tc>
          <w:tcPr>
            <w:tcW w:w="3473" w:type="dxa"/>
          </w:tcPr>
          <w:p w:rsidR="00BB147D" w:rsidRPr="000D4529" w:rsidRDefault="00BB147D" w:rsidP="009D117E">
            <w:pPr>
              <w:spacing w:line="0" w:lineRule="atLeast"/>
              <w:rPr>
                <w:rFonts w:ascii="Times New Roman" w:eastAsia="Times New Roman" w:hAnsi="Times New Roman"/>
                <w:sz w:val="24"/>
                <w:szCs w:val="24"/>
              </w:rPr>
            </w:pPr>
            <w:r w:rsidRPr="000D4529">
              <w:rPr>
                <w:rFonts w:ascii="Times New Roman" w:eastAsia="Times New Roman" w:hAnsi="Times New Roman"/>
                <w:sz w:val="24"/>
                <w:szCs w:val="24"/>
              </w:rPr>
              <w:t xml:space="preserve">Запровадження «наскрізних ліній» НУШ, технологій  </w:t>
            </w:r>
            <w:r w:rsidRPr="000D4529">
              <w:rPr>
                <w:rFonts w:ascii="Times New Roman" w:eastAsia="Times New Roman" w:hAnsi="Times New Roman"/>
                <w:sz w:val="24"/>
                <w:szCs w:val="24"/>
                <w:lang w:val="en-US"/>
              </w:rPr>
              <w:t>STEM</w:t>
            </w:r>
            <w:r w:rsidRPr="000D4529">
              <w:rPr>
                <w:rFonts w:ascii="Times New Roman" w:eastAsia="Times New Roman" w:hAnsi="Times New Roman"/>
                <w:sz w:val="24"/>
                <w:szCs w:val="24"/>
              </w:rPr>
              <w:t xml:space="preserve"> </w:t>
            </w:r>
            <w:proofErr w:type="spellStart"/>
            <w:r w:rsidRPr="000D4529">
              <w:rPr>
                <w:rFonts w:ascii="Times New Roman" w:eastAsia="Times New Roman" w:hAnsi="Times New Roman"/>
                <w:sz w:val="24"/>
                <w:szCs w:val="24"/>
              </w:rPr>
              <w:t>-освіти</w:t>
            </w:r>
            <w:proofErr w:type="spellEnd"/>
          </w:p>
        </w:tc>
        <w:tc>
          <w:tcPr>
            <w:tcW w:w="2410"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Об’єднання ідей , наукових теорій,  технологій навчання у процесі скоординованої діяльності учителів різних навчальних предметів</w:t>
            </w:r>
          </w:p>
        </w:tc>
        <w:tc>
          <w:tcPr>
            <w:tcW w:w="1417"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2020-2024</w:t>
            </w:r>
          </w:p>
        </w:tc>
        <w:tc>
          <w:tcPr>
            <w:tcW w:w="1843" w:type="dxa"/>
          </w:tcPr>
          <w:p w:rsidR="00BB147D" w:rsidRDefault="00BB147D" w:rsidP="009D117E">
            <w:pPr>
              <w:spacing w:line="0" w:lineRule="atLeast"/>
              <w:rPr>
                <w:rFonts w:ascii="Times New Roman" w:eastAsia="Times New Roman" w:hAnsi="Times New Roman"/>
                <w:b/>
                <w:sz w:val="52"/>
                <w:szCs w:val="52"/>
              </w:rPr>
            </w:pPr>
            <w:r w:rsidRPr="000D4529">
              <w:rPr>
                <w:rFonts w:ascii="Times New Roman" w:eastAsia="Times New Roman" w:hAnsi="Times New Roman"/>
                <w:sz w:val="24"/>
                <w:szCs w:val="24"/>
              </w:rPr>
              <w:t>Адміністрація, учителі</w:t>
            </w:r>
          </w:p>
        </w:tc>
      </w:tr>
      <w:tr w:rsidR="00BB147D" w:rsidTr="009D117E">
        <w:tc>
          <w:tcPr>
            <w:tcW w:w="595"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9.</w:t>
            </w:r>
          </w:p>
        </w:tc>
        <w:tc>
          <w:tcPr>
            <w:tcW w:w="3473"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Організація науково-дослідницької роботи ліцеїстів, залучення учнів до участі у різноманітних інтелектуальних, творчих конкурсах, спортивних змаганнях.</w:t>
            </w:r>
          </w:p>
        </w:tc>
        <w:tc>
          <w:tcPr>
            <w:tcW w:w="2410"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Зростання результативності участі у конкурсах, олімпіадах, змаганнях.</w:t>
            </w:r>
          </w:p>
        </w:tc>
        <w:tc>
          <w:tcPr>
            <w:tcW w:w="1417"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2020-2024</w:t>
            </w:r>
          </w:p>
        </w:tc>
        <w:tc>
          <w:tcPr>
            <w:tcW w:w="1843"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Адміністрація, учителі</w:t>
            </w:r>
          </w:p>
        </w:tc>
      </w:tr>
      <w:tr w:rsidR="00BB147D" w:rsidTr="009D117E">
        <w:tc>
          <w:tcPr>
            <w:tcW w:w="595"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10.</w:t>
            </w:r>
          </w:p>
        </w:tc>
        <w:tc>
          <w:tcPr>
            <w:tcW w:w="3473"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 xml:space="preserve">Запровадження моделей інтерактивного, </w:t>
            </w:r>
            <w:proofErr w:type="spellStart"/>
            <w:r w:rsidRPr="00480FAD">
              <w:rPr>
                <w:rFonts w:ascii="Times New Roman" w:eastAsia="Times New Roman" w:hAnsi="Times New Roman"/>
                <w:sz w:val="24"/>
                <w:szCs w:val="24"/>
              </w:rPr>
              <w:t>здоров’язберігаючого</w:t>
            </w:r>
            <w:proofErr w:type="spellEnd"/>
            <w:r w:rsidRPr="00480FAD">
              <w:rPr>
                <w:rFonts w:ascii="Times New Roman" w:eastAsia="Times New Roman" w:hAnsi="Times New Roman"/>
                <w:sz w:val="24"/>
                <w:szCs w:val="24"/>
              </w:rPr>
              <w:t xml:space="preserve"> та </w:t>
            </w:r>
            <w:proofErr w:type="spellStart"/>
            <w:r w:rsidRPr="00480FAD">
              <w:rPr>
                <w:rFonts w:ascii="Times New Roman" w:eastAsia="Times New Roman" w:hAnsi="Times New Roman"/>
                <w:sz w:val="24"/>
                <w:szCs w:val="24"/>
              </w:rPr>
              <w:t>особистісно</w:t>
            </w:r>
            <w:proofErr w:type="spellEnd"/>
            <w:r w:rsidRPr="00480FAD">
              <w:rPr>
                <w:rFonts w:ascii="Times New Roman" w:eastAsia="Times New Roman" w:hAnsi="Times New Roman"/>
                <w:sz w:val="24"/>
                <w:szCs w:val="24"/>
              </w:rPr>
              <w:t xml:space="preserve"> орієнтованого уроків</w:t>
            </w:r>
          </w:p>
        </w:tc>
        <w:tc>
          <w:tcPr>
            <w:tcW w:w="2410"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 xml:space="preserve"> Втілення сучасних педагогічних технологій в освітній процес</w:t>
            </w:r>
          </w:p>
        </w:tc>
        <w:tc>
          <w:tcPr>
            <w:tcW w:w="1417"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2020-2024</w:t>
            </w:r>
          </w:p>
        </w:tc>
        <w:tc>
          <w:tcPr>
            <w:tcW w:w="1843" w:type="dxa"/>
          </w:tcPr>
          <w:p w:rsidR="00BB147D" w:rsidRPr="00480FAD" w:rsidRDefault="00BB147D" w:rsidP="009D117E">
            <w:pPr>
              <w:spacing w:line="0" w:lineRule="atLeast"/>
              <w:rPr>
                <w:rFonts w:ascii="Times New Roman" w:eastAsia="Times New Roman" w:hAnsi="Times New Roman"/>
                <w:sz w:val="24"/>
                <w:szCs w:val="24"/>
              </w:rPr>
            </w:pPr>
            <w:r w:rsidRPr="00480FAD">
              <w:rPr>
                <w:rFonts w:ascii="Times New Roman" w:eastAsia="Times New Roman" w:hAnsi="Times New Roman"/>
                <w:sz w:val="24"/>
                <w:szCs w:val="24"/>
              </w:rPr>
              <w:t>Адміністрація, учителі</w:t>
            </w:r>
          </w:p>
        </w:tc>
      </w:tr>
      <w:tr w:rsidR="00BB147D" w:rsidTr="009D117E">
        <w:tc>
          <w:tcPr>
            <w:tcW w:w="595" w:type="dxa"/>
          </w:tcPr>
          <w:p w:rsidR="00BB147D" w:rsidRPr="00480FAD"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11</w:t>
            </w:r>
          </w:p>
        </w:tc>
        <w:tc>
          <w:tcPr>
            <w:tcW w:w="3473" w:type="dxa"/>
          </w:tcPr>
          <w:p w:rsidR="00BB147D" w:rsidRPr="002D0CFB" w:rsidRDefault="00BB147D" w:rsidP="009D117E">
            <w:pPr>
              <w:spacing w:line="0" w:lineRule="atLeast"/>
              <w:rPr>
                <w:rFonts w:ascii="Times New Roman" w:eastAsia="Times New Roman" w:hAnsi="Times New Roman"/>
                <w:sz w:val="24"/>
                <w:szCs w:val="24"/>
              </w:rPr>
            </w:pPr>
            <w:r w:rsidRPr="002D0CFB">
              <w:rPr>
                <w:rFonts w:ascii="Times New Roman" w:eastAsia="Times New Roman" w:hAnsi="Times New Roman"/>
                <w:sz w:val="24"/>
                <w:szCs w:val="24"/>
              </w:rPr>
              <w:t>Опрацювання</w:t>
            </w:r>
            <w:r w:rsidRPr="002D0CFB">
              <w:rPr>
                <w:sz w:val="24"/>
                <w:szCs w:val="24"/>
              </w:rPr>
              <w:t xml:space="preserve"> </w:t>
            </w:r>
            <w:r w:rsidRPr="002D0CFB">
              <w:rPr>
                <w:rFonts w:ascii="Times New Roman" w:eastAsia="Times New Roman" w:hAnsi="Times New Roman"/>
                <w:sz w:val="24"/>
                <w:szCs w:val="24"/>
              </w:rPr>
              <w:t xml:space="preserve"> дистанційних технологій навчання</w:t>
            </w:r>
          </w:p>
        </w:tc>
        <w:tc>
          <w:tcPr>
            <w:tcW w:w="2410" w:type="dxa"/>
          </w:tcPr>
          <w:p w:rsidR="00BB147D" w:rsidRPr="002D0CFB" w:rsidRDefault="00BB147D" w:rsidP="009D117E">
            <w:pPr>
              <w:spacing w:line="0" w:lineRule="atLeast"/>
              <w:rPr>
                <w:rFonts w:ascii="Times New Roman" w:eastAsia="Times New Roman" w:hAnsi="Times New Roman" w:cs="Times New Roman"/>
                <w:b/>
                <w:sz w:val="24"/>
                <w:szCs w:val="24"/>
              </w:rPr>
            </w:pPr>
            <w:r>
              <w:rPr>
                <w:rFonts w:ascii="Times New Roman" w:hAnsi="Times New Roman" w:cs="Times New Roman"/>
                <w:color w:val="000000"/>
                <w:sz w:val="24"/>
                <w:szCs w:val="24"/>
                <w:shd w:val="clear" w:color="auto" w:fill="FFFFFF"/>
              </w:rPr>
              <w:t xml:space="preserve"> Відповідність д</w:t>
            </w:r>
            <w:r w:rsidRPr="002D0CFB">
              <w:rPr>
                <w:rFonts w:ascii="Times New Roman" w:hAnsi="Times New Roman" w:cs="Times New Roman"/>
                <w:color w:val="000000"/>
                <w:sz w:val="24"/>
                <w:szCs w:val="24"/>
                <w:shd w:val="clear" w:color="auto" w:fill="FFFFFF"/>
              </w:rPr>
              <w:t>истанційн</w:t>
            </w:r>
            <w:r>
              <w:rPr>
                <w:rFonts w:ascii="Times New Roman" w:hAnsi="Times New Roman" w:cs="Times New Roman"/>
                <w:color w:val="000000"/>
                <w:sz w:val="24"/>
                <w:szCs w:val="24"/>
                <w:shd w:val="clear" w:color="auto" w:fill="FFFFFF"/>
              </w:rPr>
              <w:t>ої</w:t>
            </w:r>
            <w:r w:rsidRPr="002D0CFB">
              <w:rPr>
                <w:rFonts w:ascii="Times New Roman" w:hAnsi="Times New Roman" w:cs="Times New Roman"/>
                <w:color w:val="000000"/>
                <w:sz w:val="24"/>
                <w:szCs w:val="24"/>
                <w:shd w:val="clear" w:color="auto" w:fill="FFFFFF"/>
              </w:rPr>
              <w:t xml:space="preserve"> освіт</w:t>
            </w:r>
            <w:r>
              <w:rPr>
                <w:rFonts w:ascii="Times New Roman" w:hAnsi="Times New Roman" w:cs="Times New Roman"/>
                <w:color w:val="000000"/>
                <w:sz w:val="24"/>
                <w:szCs w:val="24"/>
                <w:shd w:val="clear" w:color="auto" w:fill="FFFFFF"/>
              </w:rPr>
              <w:t>и</w:t>
            </w:r>
            <w:r w:rsidRPr="002D0CFB">
              <w:rPr>
                <w:rFonts w:ascii="Times New Roman" w:hAnsi="Times New Roman" w:cs="Times New Roman"/>
                <w:color w:val="000000"/>
                <w:sz w:val="24"/>
                <w:szCs w:val="24"/>
                <w:shd w:val="clear" w:color="auto" w:fill="FFFFFF"/>
              </w:rPr>
              <w:t xml:space="preserve">  реальним потребам і можливостям учнів та педагогів. </w:t>
            </w:r>
          </w:p>
        </w:tc>
        <w:tc>
          <w:tcPr>
            <w:tcW w:w="1417" w:type="dxa"/>
          </w:tcPr>
          <w:p w:rsidR="00BB147D" w:rsidRPr="00FD1185" w:rsidRDefault="00BB147D" w:rsidP="009D117E">
            <w:pPr>
              <w:spacing w:line="0" w:lineRule="atLeast"/>
              <w:rPr>
                <w:rFonts w:ascii="Times New Roman" w:eastAsia="Times New Roman" w:hAnsi="Times New Roman"/>
                <w:sz w:val="24"/>
                <w:szCs w:val="24"/>
              </w:rPr>
            </w:pPr>
            <w:r w:rsidRPr="00FD1185">
              <w:rPr>
                <w:rFonts w:ascii="Times New Roman" w:eastAsia="Times New Roman" w:hAnsi="Times New Roman"/>
                <w:sz w:val="24"/>
                <w:szCs w:val="24"/>
              </w:rPr>
              <w:t>2020-2024</w:t>
            </w:r>
          </w:p>
        </w:tc>
        <w:tc>
          <w:tcPr>
            <w:tcW w:w="1843" w:type="dxa"/>
          </w:tcPr>
          <w:p w:rsidR="00BB147D" w:rsidRDefault="00BB147D" w:rsidP="009D117E">
            <w:pPr>
              <w:spacing w:line="0" w:lineRule="atLeast"/>
              <w:rPr>
                <w:rFonts w:ascii="Times New Roman" w:eastAsia="Times New Roman" w:hAnsi="Times New Roman"/>
                <w:b/>
                <w:sz w:val="52"/>
                <w:szCs w:val="52"/>
              </w:rPr>
            </w:pPr>
            <w:r w:rsidRPr="00480FAD">
              <w:rPr>
                <w:rFonts w:ascii="Times New Roman" w:eastAsia="Times New Roman" w:hAnsi="Times New Roman"/>
                <w:sz w:val="24"/>
                <w:szCs w:val="24"/>
              </w:rPr>
              <w:t>Адміністрація, учителі</w:t>
            </w:r>
          </w:p>
        </w:tc>
      </w:tr>
    </w:tbl>
    <w:p w:rsidR="00BB147D" w:rsidRDefault="00BB147D" w:rsidP="00BB147D">
      <w:pPr>
        <w:spacing w:line="0" w:lineRule="atLeast"/>
        <w:rPr>
          <w:rFonts w:ascii="Times New Roman" w:eastAsia="Times New Roman" w:hAnsi="Times New Roman"/>
          <w:b/>
          <w:color w:val="000099"/>
          <w:sz w:val="24"/>
          <w:szCs w:val="24"/>
        </w:rPr>
      </w:pPr>
      <w:bookmarkStart w:id="29" w:name="page19"/>
      <w:bookmarkEnd w:id="29"/>
    </w:p>
    <w:p w:rsidR="00BB147D" w:rsidRPr="00C27E5C" w:rsidRDefault="00BB147D" w:rsidP="00BB147D">
      <w:pPr>
        <w:spacing w:line="0" w:lineRule="atLeast"/>
        <w:rPr>
          <w:rFonts w:ascii="Times New Roman" w:eastAsia="Times New Roman" w:hAnsi="Times New Roman"/>
          <w:b/>
          <w:color w:val="000099"/>
          <w:sz w:val="24"/>
          <w:szCs w:val="24"/>
        </w:rPr>
      </w:pPr>
      <w:r>
        <w:rPr>
          <w:rFonts w:ascii="Times New Roman" w:eastAsia="Times New Roman" w:hAnsi="Times New Roman"/>
          <w:b/>
          <w:color w:val="000099"/>
          <w:sz w:val="24"/>
          <w:szCs w:val="24"/>
        </w:rPr>
        <w:t>3.</w:t>
      </w:r>
      <w:r w:rsidRPr="00C27E5C">
        <w:rPr>
          <w:rFonts w:ascii="Times New Roman" w:eastAsia="Times New Roman" w:hAnsi="Times New Roman"/>
          <w:b/>
          <w:color w:val="000099"/>
          <w:sz w:val="24"/>
          <w:szCs w:val="24"/>
        </w:rPr>
        <w:t>3.3. Модуль «Нові орієнтири</w:t>
      </w:r>
      <w:r>
        <w:rPr>
          <w:rFonts w:ascii="Times New Roman" w:eastAsia="Times New Roman" w:hAnsi="Times New Roman"/>
          <w:b/>
          <w:color w:val="000099"/>
          <w:sz w:val="24"/>
          <w:szCs w:val="24"/>
        </w:rPr>
        <w:t xml:space="preserve"> </w:t>
      </w:r>
      <w:r w:rsidRPr="00C27E5C">
        <w:rPr>
          <w:rFonts w:ascii="Times New Roman" w:eastAsia="Times New Roman" w:hAnsi="Times New Roman"/>
          <w:b/>
          <w:color w:val="000099"/>
          <w:sz w:val="24"/>
          <w:szCs w:val="24"/>
        </w:rPr>
        <w:t>науково-методичної роботи»</w:t>
      </w:r>
    </w:p>
    <w:p w:rsidR="00BB147D" w:rsidRPr="00C27E5C" w:rsidRDefault="00BB147D" w:rsidP="00BB147D">
      <w:pPr>
        <w:spacing w:line="200" w:lineRule="exact"/>
        <w:rPr>
          <w:rFonts w:ascii="Times New Roman" w:eastAsia="Times New Roman" w:hAnsi="Times New Roman"/>
          <w:sz w:val="24"/>
          <w:szCs w:val="24"/>
        </w:rPr>
      </w:pPr>
    </w:p>
    <w:p w:rsidR="00BB147D" w:rsidRPr="00C27E5C" w:rsidRDefault="00BB147D" w:rsidP="00BB147D">
      <w:pPr>
        <w:ind w:left="2220" w:right="28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Вчитель це не той, хто допомагає тобі закінчити школу,</w:t>
      </w:r>
    </w:p>
    <w:p w:rsidR="00BB147D" w:rsidRPr="00C27E5C" w:rsidRDefault="00BB147D" w:rsidP="00BB147D">
      <w:pPr>
        <w:ind w:left="2220" w:right="28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 xml:space="preserve"> це той, хто допомагає тобі почати власне життя</w:t>
      </w:r>
    </w:p>
    <w:p w:rsidR="00BB147D" w:rsidRPr="00C27E5C" w:rsidRDefault="00BB147D" w:rsidP="00BB147D">
      <w:pPr>
        <w:spacing w:line="1" w:lineRule="exact"/>
        <w:rPr>
          <w:rFonts w:ascii="Times New Roman" w:eastAsia="Times New Roman" w:hAnsi="Times New Roman" w:cs="Times New Roman"/>
          <w:sz w:val="24"/>
          <w:szCs w:val="24"/>
        </w:rPr>
      </w:pPr>
    </w:p>
    <w:p w:rsidR="00BB147D" w:rsidRPr="00C27E5C" w:rsidRDefault="00BB147D" w:rsidP="00BB147D">
      <w:pPr>
        <w:pStyle w:val="a8"/>
        <w:spacing w:line="0" w:lineRule="atLeast"/>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Мета:</w:t>
      </w:r>
    </w:p>
    <w:p w:rsidR="00BB147D" w:rsidRPr="00C27E5C" w:rsidRDefault="00BB147D" w:rsidP="00636494">
      <w:pPr>
        <w:numPr>
          <w:ilvl w:val="0"/>
          <w:numId w:val="101"/>
        </w:numPr>
        <w:tabs>
          <w:tab w:val="left" w:pos="1000"/>
        </w:tabs>
        <w:spacing w:after="0" w:line="182" w:lineRule="auto"/>
        <w:rPr>
          <w:rFonts w:ascii="Wingdings" w:eastAsia="Wingdings" w:hAnsi="Wingdings"/>
          <w:sz w:val="24"/>
          <w:szCs w:val="24"/>
          <w:vertAlign w:val="superscript"/>
        </w:rPr>
      </w:pPr>
      <w:r w:rsidRPr="00C27E5C">
        <w:rPr>
          <w:rFonts w:ascii="Times New Roman" w:eastAsia="Times New Roman" w:hAnsi="Times New Roman"/>
          <w:sz w:val="24"/>
          <w:szCs w:val="24"/>
        </w:rPr>
        <w:t>підвищення якості науково-методичної роботи;</w:t>
      </w:r>
    </w:p>
    <w:p w:rsidR="00BB147D" w:rsidRPr="00C27E5C" w:rsidRDefault="00BB147D" w:rsidP="00636494">
      <w:pPr>
        <w:numPr>
          <w:ilvl w:val="0"/>
          <w:numId w:val="101"/>
        </w:numPr>
        <w:tabs>
          <w:tab w:val="left" w:pos="1000"/>
        </w:tabs>
        <w:spacing w:after="0" w:line="185" w:lineRule="auto"/>
        <w:rPr>
          <w:rFonts w:ascii="Wingdings" w:eastAsia="Wingdings" w:hAnsi="Wingdings"/>
          <w:sz w:val="24"/>
          <w:szCs w:val="24"/>
          <w:vertAlign w:val="superscript"/>
        </w:rPr>
      </w:pPr>
      <w:r w:rsidRPr="00C27E5C">
        <w:rPr>
          <w:rFonts w:ascii="Times New Roman" w:eastAsia="Times New Roman" w:hAnsi="Times New Roman"/>
          <w:sz w:val="24"/>
          <w:szCs w:val="24"/>
        </w:rPr>
        <w:t>підвищення ефективності освітнього процесу;</w:t>
      </w:r>
    </w:p>
    <w:p w:rsidR="00BB147D" w:rsidRPr="00C27E5C" w:rsidRDefault="00BB147D" w:rsidP="00636494">
      <w:pPr>
        <w:numPr>
          <w:ilvl w:val="0"/>
          <w:numId w:val="101"/>
        </w:numPr>
        <w:tabs>
          <w:tab w:val="left" w:pos="1000"/>
        </w:tabs>
        <w:spacing w:after="0" w:line="185" w:lineRule="auto"/>
        <w:rPr>
          <w:rFonts w:ascii="Wingdings" w:eastAsia="Wingdings" w:hAnsi="Wingdings"/>
          <w:sz w:val="24"/>
          <w:szCs w:val="24"/>
          <w:vertAlign w:val="superscript"/>
        </w:rPr>
      </w:pPr>
      <w:r w:rsidRPr="00C27E5C">
        <w:rPr>
          <w:rFonts w:ascii="Times New Roman" w:eastAsia="Times New Roman" w:hAnsi="Times New Roman"/>
          <w:sz w:val="24"/>
          <w:szCs w:val="24"/>
        </w:rPr>
        <w:t>стимулювання самоосвіти та творчого пошуку вчителів.</w:t>
      </w:r>
    </w:p>
    <w:p w:rsidR="00BB147D" w:rsidRPr="00C27E5C" w:rsidRDefault="00BB147D" w:rsidP="00BB147D">
      <w:pPr>
        <w:spacing w:line="157" w:lineRule="exact"/>
        <w:rPr>
          <w:rFonts w:ascii="Times New Roman" w:eastAsia="Times New Roman" w:hAnsi="Times New Roman"/>
          <w:sz w:val="24"/>
          <w:szCs w:val="24"/>
        </w:rPr>
      </w:pPr>
    </w:p>
    <w:p w:rsidR="00BB147D" w:rsidRPr="00C27E5C" w:rsidRDefault="00BB147D" w:rsidP="00BB147D">
      <w:pPr>
        <w:pStyle w:val="a8"/>
        <w:spacing w:line="0" w:lineRule="atLeast"/>
        <w:rPr>
          <w:rFonts w:ascii="Times New Roman" w:eastAsia="Times New Roman" w:hAnsi="Times New Roman"/>
          <w:b/>
          <w:i/>
          <w:sz w:val="24"/>
          <w:szCs w:val="24"/>
        </w:rPr>
      </w:pPr>
      <w:r w:rsidRPr="00C27E5C">
        <w:rPr>
          <w:rFonts w:ascii="Times New Roman" w:eastAsia="Times New Roman" w:hAnsi="Times New Roman"/>
          <w:b/>
          <w:i/>
          <w:sz w:val="24"/>
          <w:szCs w:val="24"/>
        </w:rPr>
        <w:t>Завдання:</w:t>
      </w:r>
    </w:p>
    <w:p w:rsidR="00BB147D" w:rsidRPr="00C27E5C" w:rsidRDefault="00BB147D" w:rsidP="00636494">
      <w:pPr>
        <w:numPr>
          <w:ilvl w:val="0"/>
          <w:numId w:val="101"/>
        </w:numPr>
        <w:tabs>
          <w:tab w:val="left" w:pos="1000"/>
        </w:tabs>
        <w:spacing w:after="0" w:line="183" w:lineRule="auto"/>
        <w:rPr>
          <w:rFonts w:ascii="Wingdings" w:eastAsia="Wingdings" w:hAnsi="Wingdings"/>
          <w:sz w:val="24"/>
          <w:szCs w:val="24"/>
          <w:vertAlign w:val="superscript"/>
        </w:rPr>
      </w:pPr>
      <w:r>
        <w:rPr>
          <w:rFonts w:ascii="Times New Roman" w:eastAsia="Times New Roman" w:hAnsi="Times New Roman"/>
          <w:sz w:val="24"/>
          <w:szCs w:val="24"/>
        </w:rPr>
        <w:lastRenderedPageBreak/>
        <w:t xml:space="preserve">забезпечити   освітній  процес </w:t>
      </w:r>
      <w:r w:rsidRPr="00C27E5C">
        <w:rPr>
          <w:rFonts w:ascii="Times New Roman" w:eastAsia="Times New Roman" w:hAnsi="Times New Roman"/>
          <w:sz w:val="24"/>
          <w:szCs w:val="24"/>
        </w:rPr>
        <w:t xml:space="preserve"> кадрами з відповідною педагогічною освітою;</w:t>
      </w:r>
    </w:p>
    <w:p w:rsidR="00BB147D" w:rsidRPr="00C27E5C" w:rsidRDefault="00BB147D" w:rsidP="00636494">
      <w:pPr>
        <w:numPr>
          <w:ilvl w:val="0"/>
          <w:numId w:val="101"/>
        </w:numPr>
        <w:tabs>
          <w:tab w:val="left" w:pos="1000"/>
        </w:tabs>
        <w:spacing w:after="0" w:line="185" w:lineRule="auto"/>
        <w:rPr>
          <w:rFonts w:ascii="Wingdings" w:eastAsia="Wingdings" w:hAnsi="Wingdings"/>
          <w:sz w:val="24"/>
          <w:szCs w:val="24"/>
          <w:vertAlign w:val="superscript"/>
        </w:rPr>
      </w:pPr>
      <w:r>
        <w:rPr>
          <w:rFonts w:ascii="Times New Roman" w:eastAsia="Times New Roman" w:hAnsi="Times New Roman"/>
          <w:sz w:val="24"/>
          <w:szCs w:val="24"/>
        </w:rPr>
        <w:t xml:space="preserve">забезпечити  цілеспрямоване  методичне </w:t>
      </w:r>
      <w:r w:rsidRPr="00C27E5C">
        <w:rPr>
          <w:rFonts w:ascii="Times New Roman" w:eastAsia="Times New Roman" w:hAnsi="Times New Roman"/>
          <w:sz w:val="24"/>
          <w:szCs w:val="24"/>
        </w:rPr>
        <w:t xml:space="preserve"> навчання педагогічних кадрів;</w:t>
      </w:r>
    </w:p>
    <w:p w:rsidR="00BB147D" w:rsidRPr="00C27E5C" w:rsidRDefault="00BB147D" w:rsidP="00636494">
      <w:pPr>
        <w:numPr>
          <w:ilvl w:val="0"/>
          <w:numId w:val="101"/>
        </w:numPr>
        <w:tabs>
          <w:tab w:val="left" w:pos="992"/>
        </w:tabs>
        <w:spacing w:after="0" w:line="197" w:lineRule="auto"/>
        <w:ind w:right="720"/>
        <w:rPr>
          <w:rFonts w:ascii="Wingdings" w:eastAsia="Wingdings" w:hAnsi="Wingdings"/>
          <w:sz w:val="24"/>
          <w:szCs w:val="24"/>
          <w:vertAlign w:val="superscript"/>
        </w:rPr>
      </w:pPr>
      <w:proofErr w:type="spellStart"/>
      <w:r>
        <w:rPr>
          <w:rFonts w:ascii="Times New Roman" w:eastAsia="Times New Roman" w:hAnsi="Times New Roman"/>
          <w:sz w:val="24"/>
          <w:szCs w:val="24"/>
        </w:rPr>
        <w:t>вдосконалюв</w:t>
      </w:r>
      <w:proofErr w:type="spellEnd"/>
      <w:r>
        <w:rPr>
          <w:rFonts w:ascii="Times New Roman" w:eastAsia="Times New Roman" w:hAnsi="Times New Roman"/>
          <w:sz w:val="24"/>
          <w:szCs w:val="24"/>
        </w:rPr>
        <w:t xml:space="preserve"> ати науково-теоретичну, методичну та </w:t>
      </w:r>
      <w:proofErr w:type="spellStart"/>
      <w:r>
        <w:rPr>
          <w:rFonts w:ascii="Times New Roman" w:eastAsia="Times New Roman" w:hAnsi="Times New Roman"/>
          <w:sz w:val="24"/>
          <w:szCs w:val="24"/>
        </w:rPr>
        <w:t>психологічноупідготовку</w:t>
      </w:r>
      <w:proofErr w:type="spellEnd"/>
      <w:r w:rsidRPr="00C27E5C">
        <w:rPr>
          <w:rFonts w:ascii="Times New Roman" w:eastAsia="Times New Roman" w:hAnsi="Times New Roman"/>
          <w:sz w:val="24"/>
          <w:szCs w:val="24"/>
        </w:rPr>
        <w:t xml:space="preserve"> вчителів;</w:t>
      </w:r>
    </w:p>
    <w:p w:rsidR="00BB147D" w:rsidRPr="00C27E5C" w:rsidRDefault="00BB147D" w:rsidP="00BB147D">
      <w:pPr>
        <w:spacing w:line="1" w:lineRule="exact"/>
        <w:rPr>
          <w:rFonts w:ascii="Wingdings" w:eastAsia="Wingdings" w:hAnsi="Wingdings"/>
          <w:sz w:val="24"/>
          <w:szCs w:val="24"/>
          <w:vertAlign w:val="superscript"/>
        </w:rPr>
      </w:pPr>
    </w:p>
    <w:p w:rsidR="00BB147D" w:rsidRPr="00C27E5C" w:rsidRDefault="00BB147D" w:rsidP="00636494">
      <w:pPr>
        <w:numPr>
          <w:ilvl w:val="0"/>
          <w:numId w:val="101"/>
        </w:numPr>
        <w:tabs>
          <w:tab w:val="left" w:pos="1000"/>
        </w:tabs>
        <w:spacing w:after="0" w:line="186" w:lineRule="auto"/>
        <w:rPr>
          <w:rFonts w:ascii="Wingdings" w:eastAsia="Wingdings" w:hAnsi="Wingdings"/>
          <w:sz w:val="24"/>
          <w:szCs w:val="24"/>
          <w:vertAlign w:val="superscript"/>
        </w:rPr>
      </w:pPr>
      <w:r>
        <w:rPr>
          <w:rFonts w:ascii="Times New Roman" w:eastAsia="Times New Roman" w:hAnsi="Times New Roman"/>
          <w:sz w:val="24"/>
          <w:szCs w:val="24"/>
        </w:rPr>
        <w:t xml:space="preserve">стимулювати   педагогів до самоосвіти, активізувати </w:t>
      </w:r>
      <w:r w:rsidRPr="00C27E5C">
        <w:rPr>
          <w:rFonts w:ascii="Times New Roman" w:eastAsia="Times New Roman" w:hAnsi="Times New Roman"/>
          <w:sz w:val="24"/>
          <w:szCs w:val="24"/>
        </w:rPr>
        <w:t xml:space="preserve"> їх</w:t>
      </w:r>
      <w:r>
        <w:rPr>
          <w:rFonts w:ascii="Times New Roman" w:eastAsia="Times New Roman" w:hAnsi="Times New Roman"/>
          <w:sz w:val="24"/>
          <w:szCs w:val="24"/>
        </w:rPr>
        <w:t>ній  творчий потенціал</w:t>
      </w:r>
      <w:r w:rsidRPr="00C27E5C">
        <w:rPr>
          <w:rFonts w:ascii="Times New Roman" w:eastAsia="Times New Roman" w:hAnsi="Times New Roman"/>
          <w:sz w:val="24"/>
          <w:szCs w:val="24"/>
        </w:rPr>
        <w:t>.</w:t>
      </w:r>
    </w:p>
    <w:p w:rsidR="00BB147D" w:rsidRPr="00C27E5C" w:rsidRDefault="00BB147D" w:rsidP="00BB147D">
      <w:pPr>
        <w:spacing w:line="159" w:lineRule="exact"/>
        <w:rPr>
          <w:rFonts w:ascii="Times New Roman" w:eastAsia="Times New Roman" w:hAnsi="Times New Roman"/>
          <w:sz w:val="24"/>
          <w:szCs w:val="24"/>
        </w:rPr>
      </w:pPr>
    </w:p>
    <w:p w:rsidR="00BB147D" w:rsidRPr="00C27E5C" w:rsidRDefault="00BB147D" w:rsidP="00BB147D">
      <w:pPr>
        <w:pStyle w:val="a8"/>
        <w:spacing w:line="0" w:lineRule="atLeast"/>
        <w:rPr>
          <w:rFonts w:ascii="Times New Roman" w:eastAsia="Times New Roman" w:hAnsi="Times New Roman"/>
          <w:b/>
          <w:i/>
          <w:sz w:val="24"/>
          <w:szCs w:val="24"/>
        </w:rPr>
      </w:pPr>
      <w:r w:rsidRPr="00C27E5C">
        <w:rPr>
          <w:rFonts w:ascii="Times New Roman" w:eastAsia="Times New Roman" w:hAnsi="Times New Roman"/>
          <w:b/>
          <w:i/>
          <w:sz w:val="24"/>
          <w:szCs w:val="24"/>
        </w:rPr>
        <w:t>Пріоритети:</w:t>
      </w:r>
    </w:p>
    <w:p w:rsidR="00BB147D" w:rsidRPr="00C27E5C" w:rsidRDefault="00BB147D" w:rsidP="00636494">
      <w:pPr>
        <w:numPr>
          <w:ilvl w:val="0"/>
          <w:numId w:val="101"/>
        </w:numPr>
        <w:tabs>
          <w:tab w:val="left" w:pos="1000"/>
        </w:tabs>
        <w:spacing w:after="0" w:line="183" w:lineRule="auto"/>
        <w:rPr>
          <w:rFonts w:ascii="Wingdings" w:eastAsia="Wingdings" w:hAnsi="Wingdings"/>
          <w:sz w:val="24"/>
          <w:szCs w:val="24"/>
          <w:vertAlign w:val="superscript"/>
        </w:rPr>
      </w:pPr>
      <w:r w:rsidRPr="00C27E5C">
        <w:rPr>
          <w:rFonts w:ascii="Times New Roman" w:eastAsia="Times New Roman" w:hAnsi="Times New Roman"/>
          <w:sz w:val="24"/>
          <w:szCs w:val="24"/>
        </w:rPr>
        <w:t>ефективність науково-методичної роботи;</w:t>
      </w:r>
    </w:p>
    <w:p w:rsidR="00BB147D" w:rsidRPr="00C27E5C" w:rsidRDefault="00BB147D" w:rsidP="00636494">
      <w:pPr>
        <w:numPr>
          <w:ilvl w:val="0"/>
          <w:numId w:val="101"/>
        </w:numPr>
        <w:tabs>
          <w:tab w:val="left" w:pos="1000"/>
        </w:tabs>
        <w:spacing w:after="0" w:line="185" w:lineRule="auto"/>
        <w:rPr>
          <w:rFonts w:ascii="Wingdings" w:eastAsia="Wingdings" w:hAnsi="Wingdings"/>
          <w:sz w:val="24"/>
          <w:szCs w:val="24"/>
          <w:vertAlign w:val="superscript"/>
        </w:rPr>
      </w:pPr>
      <w:r w:rsidRPr="00C27E5C">
        <w:rPr>
          <w:rFonts w:ascii="Times New Roman" w:eastAsia="Times New Roman" w:hAnsi="Times New Roman"/>
          <w:sz w:val="24"/>
          <w:szCs w:val="24"/>
        </w:rPr>
        <w:t>самоосвіта –  індивідуальна робота кожного вчителя;</w:t>
      </w:r>
    </w:p>
    <w:p w:rsidR="00BB147D" w:rsidRPr="00C27E5C" w:rsidRDefault="00BB147D" w:rsidP="00636494">
      <w:pPr>
        <w:numPr>
          <w:ilvl w:val="0"/>
          <w:numId w:val="101"/>
        </w:numPr>
        <w:tabs>
          <w:tab w:val="left" w:pos="1000"/>
        </w:tabs>
        <w:spacing w:after="0" w:line="185" w:lineRule="auto"/>
        <w:rPr>
          <w:rFonts w:ascii="Wingdings" w:eastAsia="Wingdings" w:hAnsi="Wingdings"/>
          <w:sz w:val="24"/>
          <w:szCs w:val="24"/>
          <w:vertAlign w:val="superscript"/>
        </w:rPr>
      </w:pPr>
      <w:r w:rsidRPr="00C27E5C">
        <w:rPr>
          <w:rFonts w:ascii="Times New Roman" w:eastAsia="Times New Roman" w:hAnsi="Times New Roman"/>
          <w:sz w:val="24"/>
          <w:szCs w:val="24"/>
        </w:rPr>
        <w:t>участь у методичній роботі – творчий розвиток педагога.</w:t>
      </w:r>
    </w:p>
    <w:p w:rsidR="00BB147D" w:rsidRPr="00C27E5C" w:rsidRDefault="00BB147D" w:rsidP="00BB147D">
      <w:pPr>
        <w:spacing w:line="167" w:lineRule="exact"/>
        <w:rPr>
          <w:rFonts w:ascii="Times New Roman" w:eastAsia="Times New Roman" w:hAnsi="Times New Roman"/>
          <w:sz w:val="24"/>
          <w:szCs w:val="24"/>
        </w:rPr>
      </w:pPr>
    </w:p>
    <w:tbl>
      <w:tblPr>
        <w:tblW w:w="21002" w:type="dxa"/>
        <w:tblInd w:w="260" w:type="dxa"/>
        <w:tblLayout w:type="fixed"/>
        <w:tblCellMar>
          <w:left w:w="0" w:type="dxa"/>
          <w:right w:w="0" w:type="dxa"/>
        </w:tblCellMar>
        <w:tblLook w:val="0000" w:firstRow="0" w:lastRow="0" w:firstColumn="0" w:lastColumn="0" w:noHBand="0" w:noVBand="0"/>
      </w:tblPr>
      <w:tblGrid>
        <w:gridCol w:w="15812"/>
        <w:gridCol w:w="2354"/>
        <w:gridCol w:w="1190"/>
        <w:gridCol w:w="1646"/>
      </w:tblGrid>
      <w:tr w:rsidR="00BB147D" w:rsidRPr="00C27E5C" w:rsidTr="009D117E">
        <w:trPr>
          <w:trHeight w:val="299"/>
        </w:trPr>
        <w:tc>
          <w:tcPr>
            <w:tcW w:w="15812" w:type="dxa"/>
            <w:shd w:val="clear" w:color="auto" w:fill="auto"/>
            <w:vAlign w:val="bottom"/>
          </w:tcPr>
          <w:p w:rsidR="00BB147D" w:rsidRPr="00B2076D" w:rsidRDefault="00BB147D" w:rsidP="009D117E">
            <w:pPr>
              <w:spacing w:line="0" w:lineRule="atLeast"/>
              <w:ind w:left="160"/>
              <w:rPr>
                <w:rFonts w:ascii="Times New Roman" w:eastAsia="Times New Roman" w:hAnsi="Times New Roman"/>
                <w:b/>
                <w:sz w:val="24"/>
                <w:szCs w:val="24"/>
              </w:rPr>
            </w:pPr>
            <w:r w:rsidRPr="00B2076D">
              <w:rPr>
                <w:rFonts w:ascii="Times New Roman" w:eastAsia="Times New Roman" w:hAnsi="Times New Roman"/>
                <w:b/>
                <w:sz w:val="24"/>
                <w:szCs w:val="24"/>
              </w:rPr>
              <w:t>Шляхи реалізації:</w:t>
            </w:r>
          </w:p>
          <w:p w:rsidR="00BB147D" w:rsidRPr="00C27E5C" w:rsidRDefault="00BB147D" w:rsidP="009D117E">
            <w:pPr>
              <w:spacing w:line="0" w:lineRule="atLeast"/>
              <w:ind w:left="160"/>
              <w:rPr>
                <w:rFonts w:ascii="Times New Roman" w:eastAsia="Times New Roman" w:hAnsi="Times New Roman"/>
                <w:b/>
                <w:i/>
                <w:sz w:val="24"/>
                <w:szCs w:val="24"/>
              </w:rPr>
            </w:pPr>
          </w:p>
          <w:tbl>
            <w:tblPr>
              <w:tblStyle w:val="a5"/>
              <w:tblW w:w="9923" w:type="dxa"/>
              <w:tblInd w:w="160" w:type="dxa"/>
              <w:tblLayout w:type="fixed"/>
              <w:tblLook w:val="04A0" w:firstRow="1" w:lastRow="0" w:firstColumn="1" w:lastColumn="0" w:noHBand="0" w:noVBand="1"/>
            </w:tblPr>
            <w:tblGrid>
              <w:gridCol w:w="585"/>
              <w:gridCol w:w="2966"/>
              <w:gridCol w:w="3542"/>
              <w:gridCol w:w="1202"/>
              <w:gridCol w:w="1628"/>
            </w:tblGrid>
            <w:tr w:rsidR="00BB147D" w:rsidRPr="00C27E5C" w:rsidTr="009D117E">
              <w:tc>
                <w:tcPr>
                  <w:tcW w:w="585" w:type="dxa"/>
                  <w:shd w:val="clear" w:color="auto" w:fill="auto"/>
                </w:tcPr>
                <w:p w:rsidR="00BB147D" w:rsidRDefault="00BB147D" w:rsidP="009D117E">
                  <w:pPr>
                    <w:spacing w:line="0" w:lineRule="atLeast"/>
                    <w:jc w:val="center"/>
                    <w:rPr>
                      <w:rFonts w:ascii="Times New Roman" w:eastAsia="Times New Roman" w:hAnsi="Times New Roman"/>
                      <w:b/>
                      <w:sz w:val="24"/>
                      <w:szCs w:val="24"/>
                    </w:rPr>
                  </w:pPr>
                  <w:bookmarkStart w:id="30" w:name="_Hlk43672361"/>
                  <w:r w:rsidRPr="00C27E5C">
                    <w:rPr>
                      <w:rFonts w:ascii="Times New Roman" w:eastAsia="Times New Roman" w:hAnsi="Times New Roman"/>
                      <w:b/>
                      <w:sz w:val="24"/>
                      <w:szCs w:val="24"/>
                    </w:rPr>
                    <w:t>№</w:t>
                  </w:r>
                </w:p>
                <w:p w:rsidR="00BB147D" w:rsidRPr="00C27E5C" w:rsidRDefault="00BB147D" w:rsidP="009D117E">
                  <w:pPr>
                    <w:spacing w:line="0" w:lineRule="atLeast"/>
                    <w:jc w:val="center"/>
                    <w:rPr>
                      <w:rFonts w:ascii="Times New Roman" w:eastAsia="Times New Roman" w:hAnsi="Times New Roman"/>
                      <w:b/>
                      <w:sz w:val="24"/>
                      <w:szCs w:val="24"/>
                    </w:rPr>
                  </w:pPr>
                  <w:r w:rsidRPr="00C27E5C">
                    <w:rPr>
                      <w:rFonts w:ascii="Times New Roman" w:eastAsia="Times New Roman" w:hAnsi="Times New Roman"/>
                      <w:b/>
                      <w:sz w:val="24"/>
                      <w:szCs w:val="24"/>
                    </w:rPr>
                    <w:t>п/</w:t>
                  </w:r>
                  <w:r>
                    <w:rPr>
                      <w:rFonts w:ascii="Times New Roman" w:eastAsia="Times New Roman" w:hAnsi="Times New Roman"/>
                      <w:b/>
                      <w:sz w:val="24"/>
                      <w:szCs w:val="24"/>
                    </w:rPr>
                    <w:t xml:space="preserve"> </w:t>
                  </w:r>
                  <w:proofErr w:type="spellStart"/>
                  <w:r w:rsidRPr="00C27E5C">
                    <w:rPr>
                      <w:rFonts w:ascii="Times New Roman" w:eastAsia="Times New Roman" w:hAnsi="Times New Roman"/>
                      <w:b/>
                      <w:sz w:val="24"/>
                      <w:szCs w:val="24"/>
                    </w:rPr>
                    <w:t>п</w:t>
                  </w:r>
                  <w:proofErr w:type="spellEnd"/>
                </w:p>
              </w:tc>
              <w:tc>
                <w:tcPr>
                  <w:tcW w:w="2966" w:type="dxa"/>
                  <w:shd w:val="clear" w:color="auto" w:fill="auto"/>
                </w:tcPr>
                <w:p w:rsidR="00BB147D" w:rsidRPr="00C27E5C" w:rsidRDefault="00BB147D" w:rsidP="009D117E">
                  <w:pPr>
                    <w:spacing w:line="0" w:lineRule="atLeast"/>
                    <w:jc w:val="center"/>
                    <w:rPr>
                      <w:rFonts w:ascii="Times New Roman" w:eastAsia="Times New Roman" w:hAnsi="Times New Roman"/>
                      <w:b/>
                      <w:sz w:val="24"/>
                      <w:szCs w:val="24"/>
                    </w:rPr>
                  </w:pPr>
                  <w:r w:rsidRPr="00C27E5C">
                    <w:rPr>
                      <w:rFonts w:ascii="Times New Roman" w:eastAsia="Times New Roman" w:hAnsi="Times New Roman"/>
                      <w:b/>
                      <w:sz w:val="24"/>
                      <w:szCs w:val="24"/>
                    </w:rPr>
                    <w:t>Зміст роботи</w:t>
                  </w:r>
                </w:p>
              </w:tc>
              <w:tc>
                <w:tcPr>
                  <w:tcW w:w="3542" w:type="dxa"/>
                  <w:shd w:val="clear" w:color="auto" w:fill="auto"/>
                </w:tcPr>
                <w:p w:rsidR="00BB147D" w:rsidRPr="00C27E5C" w:rsidRDefault="00BB147D" w:rsidP="009D117E">
                  <w:pPr>
                    <w:spacing w:line="0" w:lineRule="atLeast"/>
                    <w:jc w:val="center"/>
                    <w:rPr>
                      <w:rFonts w:ascii="Times New Roman" w:eastAsia="Times New Roman" w:hAnsi="Times New Roman"/>
                      <w:b/>
                      <w:sz w:val="24"/>
                      <w:szCs w:val="24"/>
                    </w:rPr>
                  </w:pPr>
                  <w:r w:rsidRPr="00C27E5C">
                    <w:rPr>
                      <w:rFonts w:ascii="Times New Roman" w:eastAsia="Times New Roman" w:hAnsi="Times New Roman"/>
                      <w:b/>
                      <w:sz w:val="24"/>
                      <w:szCs w:val="24"/>
                    </w:rPr>
                    <w:t>Очікувані результати</w:t>
                  </w:r>
                </w:p>
              </w:tc>
              <w:tc>
                <w:tcPr>
                  <w:tcW w:w="1202" w:type="dxa"/>
                  <w:shd w:val="clear" w:color="auto" w:fill="auto"/>
                </w:tcPr>
                <w:p w:rsidR="00BB147D" w:rsidRPr="00C27E5C" w:rsidRDefault="00BB147D" w:rsidP="009D117E">
                  <w:pPr>
                    <w:spacing w:line="0" w:lineRule="atLeast"/>
                    <w:jc w:val="center"/>
                    <w:rPr>
                      <w:rFonts w:ascii="Times New Roman" w:eastAsia="Times New Roman" w:hAnsi="Times New Roman"/>
                      <w:b/>
                      <w:sz w:val="24"/>
                      <w:szCs w:val="24"/>
                    </w:rPr>
                  </w:pPr>
                  <w:r w:rsidRPr="00C27E5C">
                    <w:rPr>
                      <w:rFonts w:ascii="Times New Roman" w:eastAsia="Times New Roman" w:hAnsi="Times New Roman"/>
                      <w:b/>
                      <w:sz w:val="24"/>
                      <w:szCs w:val="24"/>
                    </w:rPr>
                    <w:t>Термін виконання</w:t>
                  </w:r>
                </w:p>
              </w:tc>
              <w:tc>
                <w:tcPr>
                  <w:tcW w:w="1628" w:type="dxa"/>
                  <w:shd w:val="clear" w:color="auto" w:fill="auto"/>
                </w:tcPr>
                <w:p w:rsidR="00BB147D" w:rsidRPr="00C27E5C" w:rsidRDefault="00BB147D" w:rsidP="009D117E">
                  <w:pPr>
                    <w:spacing w:line="0" w:lineRule="atLeast"/>
                    <w:jc w:val="center"/>
                    <w:rPr>
                      <w:rFonts w:ascii="Times New Roman" w:eastAsia="Times New Roman" w:hAnsi="Times New Roman"/>
                      <w:b/>
                      <w:sz w:val="24"/>
                      <w:szCs w:val="24"/>
                    </w:rPr>
                  </w:pPr>
                  <w:r w:rsidRPr="00C27E5C">
                    <w:rPr>
                      <w:rFonts w:ascii="Times New Roman" w:eastAsia="Times New Roman" w:hAnsi="Times New Roman"/>
                      <w:b/>
                      <w:sz w:val="24"/>
                      <w:szCs w:val="24"/>
                    </w:rPr>
                    <w:t>Відповідальні</w:t>
                  </w:r>
                </w:p>
              </w:tc>
            </w:tr>
            <w:tr w:rsidR="00BB147D" w:rsidRPr="00C27E5C" w:rsidTr="009D117E">
              <w:tc>
                <w:tcPr>
                  <w:tcW w:w="585" w:type="dxa"/>
                </w:tcPr>
                <w:p w:rsidR="00BB147D"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w:t>
                  </w:r>
                </w:p>
                <w:p w:rsidR="00BB147D" w:rsidRPr="00C27E5C" w:rsidRDefault="00BB147D" w:rsidP="009D117E">
                  <w:pPr>
                    <w:spacing w:line="0" w:lineRule="atLeast"/>
                    <w:rPr>
                      <w:rFonts w:ascii="Times New Roman" w:eastAsia="Times New Roman" w:hAnsi="Times New Roman" w:cs="Times New Roman"/>
                      <w:sz w:val="24"/>
                      <w:szCs w:val="24"/>
                    </w:rPr>
                  </w:pP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Створювати умови для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підвищення професійної</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майстерності та рівня методичної підготовки педагогічних кадрів</w:t>
                  </w:r>
                </w:p>
                <w:p w:rsidR="00BB147D" w:rsidRPr="00C27E5C" w:rsidRDefault="00BB147D" w:rsidP="009D117E">
                  <w:pPr>
                    <w:spacing w:line="0" w:lineRule="atLeast"/>
                    <w:rPr>
                      <w:rFonts w:ascii="Times New Roman" w:eastAsia="Times New Roman" w:hAnsi="Times New Roman"/>
                      <w:sz w:val="24"/>
                      <w:szCs w:val="24"/>
                    </w:rPr>
                  </w:pPr>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Підвищення рівня фахової компетентності</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педагогічних працівників, сприяння їх</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самовдосконаленню та самоосвіті</w:t>
                  </w:r>
                </w:p>
                <w:p w:rsidR="00BB147D" w:rsidRPr="00C27E5C" w:rsidRDefault="00BB147D" w:rsidP="009D117E">
                  <w:pPr>
                    <w:spacing w:line="0" w:lineRule="atLeast"/>
                    <w:rPr>
                      <w:rFonts w:ascii="Times New Roman" w:eastAsia="Times New Roman" w:hAnsi="Times New Roman"/>
                      <w:sz w:val="24"/>
                      <w:szCs w:val="24"/>
                    </w:rPr>
                  </w:pP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Своєчасно надавати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різноманітні інформаційні</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послуги та консультації</w:t>
                  </w:r>
                </w:p>
                <w:p w:rsidR="00BB147D" w:rsidRPr="00C27E5C" w:rsidRDefault="00BB147D" w:rsidP="009D117E">
                  <w:pPr>
                    <w:spacing w:line="0" w:lineRule="atLeast"/>
                    <w:rPr>
                      <w:rFonts w:ascii="Times New Roman" w:eastAsia="Times New Roman" w:hAnsi="Times New Roman"/>
                      <w:sz w:val="24"/>
                      <w:szCs w:val="24"/>
                    </w:rPr>
                  </w:pPr>
                </w:p>
              </w:tc>
              <w:tc>
                <w:tcPr>
                  <w:tcW w:w="3542" w:type="dxa"/>
                </w:tcPr>
                <w:p w:rsidR="00BB147D" w:rsidRPr="00C27E5C" w:rsidRDefault="00BB147D" w:rsidP="009D117E">
                  <w:pPr>
                    <w:spacing w:line="0" w:lineRule="atLeast"/>
                    <w:ind w:firstLine="137"/>
                    <w:rPr>
                      <w:rFonts w:ascii="Times New Roman" w:eastAsia="Times New Roman" w:hAnsi="Times New Roman"/>
                      <w:sz w:val="24"/>
                      <w:szCs w:val="24"/>
                    </w:rPr>
                  </w:pPr>
                  <w:r w:rsidRPr="00C27E5C">
                    <w:rPr>
                      <w:rFonts w:ascii="Times New Roman" w:eastAsia="Times New Roman" w:hAnsi="Times New Roman"/>
                      <w:sz w:val="24"/>
                      <w:szCs w:val="24"/>
                    </w:rPr>
                    <w:t xml:space="preserve">Результат роботи </w:t>
                  </w:r>
                  <w:proofErr w:type="spellStart"/>
                  <w:r w:rsidRPr="00C27E5C">
                    <w:rPr>
                      <w:rFonts w:ascii="Times New Roman" w:eastAsia="Times New Roman" w:hAnsi="Times New Roman"/>
                      <w:sz w:val="24"/>
                      <w:szCs w:val="24"/>
                    </w:rPr>
                    <w:t>вчителя-</w:t>
                  </w:r>
                  <w:proofErr w:type="spellEnd"/>
                </w:p>
                <w:p w:rsidR="00BB147D" w:rsidRPr="00C27E5C" w:rsidRDefault="00BB147D" w:rsidP="009D117E">
                  <w:pPr>
                    <w:spacing w:line="0" w:lineRule="atLeast"/>
                    <w:ind w:firstLine="137"/>
                    <w:rPr>
                      <w:rFonts w:ascii="Times New Roman" w:eastAsia="Times New Roman" w:hAnsi="Times New Roman"/>
                      <w:sz w:val="24"/>
                      <w:szCs w:val="24"/>
                    </w:rPr>
                  </w:pPr>
                  <w:r w:rsidRPr="00C27E5C">
                    <w:rPr>
                      <w:rFonts w:ascii="Times New Roman" w:eastAsia="Times New Roman" w:hAnsi="Times New Roman"/>
                      <w:sz w:val="24"/>
                      <w:szCs w:val="24"/>
                    </w:rPr>
                    <w:t>ефект розвитку учнів</w:t>
                  </w:r>
                </w:p>
                <w:p w:rsidR="00BB147D" w:rsidRPr="00C27E5C" w:rsidRDefault="00BB147D" w:rsidP="009D117E">
                  <w:pPr>
                    <w:spacing w:line="0" w:lineRule="atLeast"/>
                    <w:rPr>
                      <w:rFonts w:ascii="Times New Roman" w:eastAsia="Times New Roman" w:hAnsi="Times New Roman"/>
                      <w:sz w:val="24"/>
                      <w:szCs w:val="24"/>
                    </w:rPr>
                  </w:pP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bookmarkEnd w:id="30"/>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3.</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Створювати умови для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оволодіння педагогами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інноваційними методиками</w:t>
                  </w:r>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Використання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інноваційних методик у</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своїй роботі</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4.</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Забезпечувати вчителів</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електронними засобами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навчального призначення для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підтримки вивчення окремих</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предметів</w:t>
                  </w:r>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Розвиток професійного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самовдосконалення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вчителів</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5.</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Удосконалити систему</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спецкурсів, факультативів з метою впровадження</w:t>
                  </w:r>
                </w:p>
                <w:p w:rsidR="00BB147D" w:rsidRPr="00C27E5C" w:rsidRDefault="00BB147D" w:rsidP="009D117E">
                  <w:pPr>
                    <w:spacing w:line="0" w:lineRule="atLeast"/>
                    <w:rPr>
                      <w:rFonts w:ascii="Times New Roman" w:eastAsia="Times New Roman" w:hAnsi="Times New Roman"/>
                      <w:sz w:val="24"/>
                      <w:szCs w:val="24"/>
                    </w:rPr>
                  </w:pPr>
                  <w:proofErr w:type="spellStart"/>
                  <w:r w:rsidRPr="00C27E5C">
                    <w:rPr>
                      <w:rFonts w:ascii="Times New Roman" w:eastAsia="Times New Roman" w:hAnsi="Times New Roman"/>
                      <w:sz w:val="24"/>
                      <w:szCs w:val="24"/>
                    </w:rPr>
                    <w:t>допрофільного</w:t>
                  </w:r>
                  <w:proofErr w:type="spellEnd"/>
                  <w:r w:rsidRPr="00C27E5C">
                    <w:rPr>
                      <w:rFonts w:ascii="Times New Roman" w:eastAsia="Times New Roman" w:hAnsi="Times New Roman"/>
                      <w:sz w:val="24"/>
                      <w:szCs w:val="24"/>
                    </w:rPr>
                    <w:t xml:space="preserve"> та профільного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навчання за рахунок</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варіативної частини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навчального плану</w:t>
                  </w:r>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Співпраця з вищими навчальними закладами</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6.</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Брати участь у педагогічних</w:t>
                  </w:r>
                </w:p>
                <w:p w:rsidR="00BB147D" w:rsidRPr="00C27E5C" w:rsidRDefault="00BB147D" w:rsidP="009D117E">
                  <w:pPr>
                    <w:spacing w:line="0" w:lineRule="atLeast"/>
                    <w:rPr>
                      <w:rFonts w:ascii="Times New Roman" w:eastAsia="Times New Roman" w:hAnsi="Times New Roman"/>
                      <w:sz w:val="24"/>
                      <w:szCs w:val="24"/>
                    </w:rPr>
                  </w:pPr>
                  <w:proofErr w:type="spellStart"/>
                  <w:r w:rsidRPr="00C27E5C">
                    <w:rPr>
                      <w:rFonts w:ascii="Times New Roman" w:eastAsia="Times New Roman" w:hAnsi="Times New Roman"/>
                      <w:sz w:val="24"/>
                      <w:szCs w:val="24"/>
                    </w:rPr>
                    <w:t>вебінарах</w:t>
                  </w:r>
                  <w:proofErr w:type="spellEnd"/>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Підвищення самоосвіти  вчителів</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7.</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Публікація статей у</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lastRenderedPageBreak/>
                    <w:t>фахових виданнях</w:t>
                  </w:r>
                </w:p>
                <w:p w:rsidR="00BB147D" w:rsidRPr="00C27E5C" w:rsidRDefault="00BB147D" w:rsidP="009D117E">
                  <w:pPr>
                    <w:spacing w:line="0" w:lineRule="atLeast"/>
                    <w:rPr>
                      <w:rFonts w:ascii="Times New Roman" w:eastAsia="Times New Roman" w:hAnsi="Times New Roman"/>
                      <w:sz w:val="24"/>
                      <w:szCs w:val="24"/>
                    </w:rPr>
                  </w:pPr>
                </w:p>
              </w:tc>
              <w:tc>
                <w:tcPr>
                  <w:tcW w:w="3542" w:type="dxa"/>
                </w:tcPr>
                <w:p w:rsidR="00BB147D" w:rsidRPr="00C27E5C"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lastRenderedPageBreak/>
                    <w:t>Обмін Е</w:t>
                  </w:r>
                  <w:r w:rsidRPr="00C27E5C">
                    <w:rPr>
                      <w:rFonts w:ascii="Times New Roman" w:eastAsia="Times New Roman" w:hAnsi="Times New Roman"/>
                      <w:sz w:val="24"/>
                      <w:szCs w:val="24"/>
                    </w:rPr>
                    <w:t>ПД</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w:t>
                  </w:r>
                  <w:r w:rsidRPr="00C27E5C">
                    <w:rPr>
                      <w:rFonts w:ascii="Times New Roman" w:eastAsia="Times New Roman" w:hAnsi="Times New Roman"/>
                      <w:sz w:val="24"/>
                      <w:szCs w:val="24"/>
                    </w:rPr>
                    <w:lastRenderedPageBreak/>
                    <w:t>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lastRenderedPageBreak/>
                    <w:t>Адміністраці</w:t>
                  </w:r>
                  <w:r w:rsidRPr="00C27E5C">
                    <w:rPr>
                      <w:rFonts w:ascii="Times New Roman" w:eastAsia="Times New Roman" w:hAnsi="Times New Roman"/>
                      <w:sz w:val="24"/>
                      <w:szCs w:val="24"/>
                    </w:rPr>
                    <w:lastRenderedPageBreak/>
                    <w:t>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8.</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Проводити різноманітні</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методичні заходи з педагогами</w:t>
                  </w:r>
                </w:p>
                <w:p w:rsidR="00BB147D" w:rsidRPr="00C27E5C" w:rsidRDefault="00BB147D" w:rsidP="009D117E">
                  <w:pPr>
                    <w:spacing w:line="0" w:lineRule="atLeast"/>
                    <w:rPr>
                      <w:rFonts w:ascii="Times New Roman" w:eastAsia="Times New Roman" w:hAnsi="Times New Roman"/>
                      <w:sz w:val="24"/>
                      <w:szCs w:val="24"/>
                    </w:rPr>
                  </w:pPr>
                </w:p>
              </w:tc>
              <w:tc>
                <w:tcPr>
                  <w:tcW w:w="3542" w:type="dxa"/>
                </w:tcPr>
                <w:p w:rsidR="00BB147D" w:rsidRPr="00C27E5C" w:rsidRDefault="00BB147D" w:rsidP="009D117E">
                  <w:pPr>
                    <w:spacing w:line="0" w:lineRule="atLeast"/>
                    <w:ind w:firstLine="137"/>
                    <w:rPr>
                      <w:rFonts w:ascii="Times New Roman" w:eastAsia="Times New Roman" w:hAnsi="Times New Roman"/>
                      <w:sz w:val="24"/>
                      <w:szCs w:val="24"/>
                    </w:rPr>
                  </w:pPr>
                  <w:r w:rsidRPr="00C27E5C">
                    <w:rPr>
                      <w:rFonts w:ascii="Times New Roman" w:eastAsia="Times New Roman" w:hAnsi="Times New Roman"/>
                      <w:sz w:val="24"/>
                      <w:szCs w:val="24"/>
                    </w:rPr>
                    <w:t>Удосконалення методичної</w:t>
                  </w:r>
                </w:p>
                <w:p w:rsidR="00BB147D" w:rsidRPr="00C27E5C" w:rsidRDefault="00BB147D" w:rsidP="009D117E">
                  <w:pPr>
                    <w:spacing w:line="0" w:lineRule="atLeast"/>
                    <w:ind w:firstLine="137"/>
                    <w:rPr>
                      <w:rFonts w:ascii="Times New Roman" w:eastAsia="Times New Roman" w:hAnsi="Times New Roman"/>
                      <w:sz w:val="24"/>
                      <w:szCs w:val="24"/>
                    </w:rPr>
                  </w:pPr>
                  <w:r w:rsidRPr="00C27E5C">
                    <w:rPr>
                      <w:rFonts w:ascii="Times New Roman" w:eastAsia="Times New Roman" w:hAnsi="Times New Roman"/>
                      <w:sz w:val="24"/>
                      <w:szCs w:val="24"/>
                    </w:rPr>
                    <w:t>роботи школи; здатність</w:t>
                  </w:r>
                </w:p>
                <w:p w:rsidR="00BB147D" w:rsidRPr="00C27E5C" w:rsidRDefault="00BB147D" w:rsidP="009D117E">
                  <w:pPr>
                    <w:spacing w:line="0" w:lineRule="atLeast"/>
                    <w:ind w:firstLine="137"/>
                    <w:rPr>
                      <w:rFonts w:ascii="Times New Roman" w:eastAsia="Times New Roman" w:hAnsi="Times New Roman"/>
                      <w:sz w:val="24"/>
                      <w:szCs w:val="24"/>
                    </w:rPr>
                  </w:pPr>
                  <w:proofErr w:type="spellStart"/>
                  <w:r w:rsidRPr="00C27E5C">
                    <w:rPr>
                      <w:rFonts w:ascii="Times New Roman" w:eastAsia="Times New Roman" w:hAnsi="Times New Roman"/>
                      <w:sz w:val="24"/>
                      <w:szCs w:val="24"/>
                    </w:rPr>
                    <w:t>педпрацівників</w:t>
                  </w:r>
                  <w:proofErr w:type="spellEnd"/>
                  <w:r w:rsidRPr="00C27E5C">
                    <w:rPr>
                      <w:rFonts w:ascii="Times New Roman" w:eastAsia="Times New Roman" w:hAnsi="Times New Roman"/>
                      <w:sz w:val="24"/>
                      <w:szCs w:val="24"/>
                    </w:rPr>
                    <w:t xml:space="preserve"> до</w:t>
                  </w:r>
                </w:p>
                <w:p w:rsidR="00BB147D" w:rsidRPr="00C27E5C" w:rsidRDefault="00BB147D" w:rsidP="009D117E">
                  <w:pPr>
                    <w:spacing w:line="0" w:lineRule="atLeast"/>
                    <w:ind w:firstLine="137"/>
                    <w:rPr>
                      <w:rFonts w:ascii="Times New Roman" w:eastAsia="Times New Roman" w:hAnsi="Times New Roman"/>
                      <w:sz w:val="24"/>
                      <w:szCs w:val="24"/>
                    </w:rPr>
                  </w:pPr>
                  <w:r w:rsidRPr="00C27E5C">
                    <w:rPr>
                      <w:rFonts w:ascii="Times New Roman" w:eastAsia="Times New Roman" w:hAnsi="Times New Roman"/>
                      <w:sz w:val="24"/>
                      <w:szCs w:val="24"/>
                    </w:rPr>
                    <w:t>ініціативної, творчої,</w:t>
                  </w:r>
                </w:p>
                <w:p w:rsidR="00BB147D" w:rsidRPr="00C27E5C" w:rsidRDefault="00BB147D" w:rsidP="009D117E">
                  <w:pPr>
                    <w:spacing w:line="0" w:lineRule="atLeast"/>
                    <w:ind w:firstLine="137"/>
                    <w:rPr>
                      <w:rFonts w:ascii="Times New Roman" w:eastAsia="Times New Roman" w:hAnsi="Times New Roman"/>
                      <w:sz w:val="24"/>
                      <w:szCs w:val="24"/>
                    </w:rPr>
                  </w:pPr>
                  <w:r w:rsidRPr="00C27E5C">
                    <w:rPr>
                      <w:rFonts w:ascii="Times New Roman" w:eastAsia="Times New Roman" w:hAnsi="Times New Roman"/>
                      <w:sz w:val="24"/>
                      <w:szCs w:val="24"/>
                    </w:rPr>
                    <w:t>пошукової діяльності</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9.</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Розповсюдження передового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педагогічного досвіду через</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участь у семінарах та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конференціях</w:t>
                  </w:r>
                </w:p>
              </w:tc>
              <w:tc>
                <w:tcPr>
                  <w:tcW w:w="3542" w:type="dxa"/>
                </w:tcPr>
                <w:p w:rsidR="00BB147D" w:rsidRPr="00C27E5C"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Обмін Е</w:t>
                  </w:r>
                  <w:r w:rsidRPr="00C27E5C">
                    <w:rPr>
                      <w:rFonts w:ascii="Times New Roman" w:eastAsia="Times New Roman" w:hAnsi="Times New Roman"/>
                      <w:sz w:val="24"/>
                      <w:szCs w:val="24"/>
                    </w:rPr>
                    <w:t>ПД</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10.</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 Практикувати проведення                          </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 звітів вчителів з питань</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 організації роботи над</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 проектами, методичними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 проблемами, організацією</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 науково-дослідницької роботи</w:t>
                  </w:r>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Створення умов для</w:t>
                  </w:r>
                </w:p>
                <w:p w:rsidR="00BB147D" w:rsidRPr="00A4740A"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поліпшення психолого-</w:t>
                  </w:r>
                  <w:r>
                    <w:rPr>
                      <w:rFonts w:ascii="Times New Roman" w:eastAsia="Times New Roman" w:hAnsi="Times New Roman"/>
                      <w:sz w:val="24"/>
                      <w:szCs w:val="24"/>
                    </w:rPr>
                    <w:t xml:space="preserve">педагогічної </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 підготовки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педагогічних кадрів</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11.</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На кожного вчителя завести індивідуальну методичну карту з метою моніторингу динаміки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зростання його професійного творчого потенціалу.</w:t>
                  </w:r>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Підвищення науково-теоретичної, методичної та психологічної підготовки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педагогічних працівників</w:t>
                  </w:r>
                </w:p>
                <w:p w:rsidR="00BB147D" w:rsidRPr="00C27E5C" w:rsidRDefault="00BB147D" w:rsidP="009D117E">
                  <w:pPr>
                    <w:spacing w:line="0" w:lineRule="atLeast"/>
                    <w:rPr>
                      <w:rFonts w:ascii="Times New Roman" w:eastAsia="Times New Roman" w:hAnsi="Times New Roman"/>
                      <w:sz w:val="24"/>
                      <w:szCs w:val="24"/>
                    </w:rPr>
                  </w:pP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2021</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12.</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Матеріали методичної та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педагогічної діяльності</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вчителів накопичувати у</w:t>
                  </w:r>
                </w:p>
                <w:p w:rsidR="00BB147D" w:rsidRPr="00C27E5C" w:rsidRDefault="00BB147D" w:rsidP="009D117E">
                  <w:pPr>
                    <w:spacing w:line="0" w:lineRule="atLeast"/>
                    <w:rPr>
                      <w:rFonts w:ascii="Times New Roman" w:eastAsia="Times New Roman" w:hAnsi="Times New Roman"/>
                      <w:sz w:val="24"/>
                      <w:szCs w:val="24"/>
                    </w:rPr>
                  </w:pPr>
                  <w:proofErr w:type="spellStart"/>
                  <w:r w:rsidRPr="00C27E5C">
                    <w:rPr>
                      <w:rFonts w:ascii="Times New Roman" w:eastAsia="Times New Roman" w:hAnsi="Times New Roman"/>
                      <w:sz w:val="24"/>
                      <w:szCs w:val="24"/>
                    </w:rPr>
                    <w:t>портфоліо</w:t>
                  </w:r>
                  <w:proofErr w:type="spellEnd"/>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Систематизація досягнень</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педагогічної праці</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13.</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Провести майстер-класи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«Орієнтування в педагогічному потенціалі інтерактивної дошки»</w:t>
                  </w:r>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Використання інтерактивних засобів</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навчання</w:t>
                  </w:r>
                </w:p>
                <w:p w:rsidR="00BB147D" w:rsidRPr="00C27E5C" w:rsidRDefault="00BB147D" w:rsidP="009D117E">
                  <w:pPr>
                    <w:spacing w:line="0" w:lineRule="atLeast"/>
                    <w:rPr>
                      <w:rFonts w:ascii="Times New Roman" w:eastAsia="Times New Roman" w:hAnsi="Times New Roman"/>
                      <w:sz w:val="24"/>
                      <w:szCs w:val="24"/>
                    </w:rPr>
                  </w:pP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2021</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r w:rsidR="00BB147D" w:rsidRPr="00C27E5C" w:rsidTr="009D117E">
              <w:trPr>
                <w:trHeight w:val="648"/>
              </w:trPr>
              <w:tc>
                <w:tcPr>
                  <w:tcW w:w="585"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14.</w:t>
                  </w:r>
                </w:p>
              </w:tc>
              <w:tc>
                <w:tcPr>
                  <w:tcW w:w="2966"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Залучити вчителів до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добровільної сертифікації</w:t>
                  </w:r>
                </w:p>
              </w:tc>
              <w:tc>
                <w:tcPr>
                  <w:tcW w:w="354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Підвищення рівня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самоосвіти</w:t>
                  </w:r>
                </w:p>
              </w:tc>
              <w:tc>
                <w:tcPr>
                  <w:tcW w:w="1202"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628" w:type="dxa"/>
                </w:tcPr>
                <w:p w:rsidR="00BB147D" w:rsidRPr="00C27E5C" w:rsidRDefault="00BB147D" w:rsidP="009D117E">
                  <w:pPr>
                    <w:spacing w:line="0" w:lineRule="atLeast"/>
                    <w:jc w:val="center"/>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tc>
            </w:tr>
          </w:tbl>
          <w:p w:rsidR="00BB147D" w:rsidRPr="00C27E5C" w:rsidRDefault="00BB147D" w:rsidP="009D117E">
            <w:pPr>
              <w:spacing w:line="0" w:lineRule="atLeast"/>
              <w:ind w:left="160"/>
              <w:rPr>
                <w:rFonts w:ascii="Times New Roman" w:eastAsia="Times New Roman" w:hAnsi="Times New Roman"/>
                <w:b/>
                <w:i/>
                <w:sz w:val="24"/>
                <w:szCs w:val="24"/>
              </w:rPr>
            </w:pPr>
          </w:p>
        </w:tc>
        <w:tc>
          <w:tcPr>
            <w:tcW w:w="2354" w:type="dxa"/>
            <w:shd w:val="clear" w:color="auto" w:fill="auto"/>
            <w:vAlign w:val="bottom"/>
          </w:tcPr>
          <w:p w:rsidR="00BB147D" w:rsidRPr="00C27E5C" w:rsidRDefault="00BB147D" w:rsidP="009D117E">
            <w:pPr>
              <w:spacing w:line="0" w:lineRule="atLeast"/>
              <w:rPr>
                <w:rFonts w:ascii="Times New Roman" w:eastAsia="Times New Roman" w:hAnsi="Times New Roman"/>
                <w:sz w:val="24"/>
                <w:szCs w:val="24"/>
              </w:rPr>
            </w:pPr>
          </w:p>
        </w:tc>
        <w:tc>
          <w:tcPr>
            <w:tcW w:w="1190" w:type="dxa"/>
            <w:shd w:val="clear" w:color="auto" w:fill="auto"/>
            <w:vAlign w:val="bottom"/>
          </w:tcPr>
          <w:p w:rsidR="00BB147D" w:rsidRPr="00C27E5C" w:rsidRDefault="00BB147D" w:rsidP="009D117E">
            <w:pPr>
              <w:spacing w:line="0" w:lineRule="atLeast"/>
              <w:rPr>
                <w:rFonts w:ascii="Times New Roman" w:eastAsia="Times New Roman" w:hAnsi="Times New Roman"/>
                <w:sz w:val="24"/>
                <w:szCs w:val="24"/>
              </w:rPr>
            </w:pPr>
          </w:p>
        </w:tc>
        <w:tc>
          <w:tcPr>
            <w:tcW w:w="1646" w:type="dxa"/>
            <w:shd w:val="clear" w:color="auto" w:fill="auto"/>
            <w:vAlign w:val="bottom"/>
          </w:tcPr>
          <w:p w:rsidR="00BB147D" w:rsidRPr="00C27E5C" w:rsidRDefault="00BB147D" w:rsidP="009D117E">
            <w:pPr>
              <w:spacing w:line="0" w:lineRule="atLeast"/>
              <w:rPr>
                <w:rFonts w:ascii="Times New Roman" w:eastAsia="Times New Roman" w:hAnsi="Times New Roman"/>
                <w:sz w:val="24"/>
                <w:szCs w:val="24"/>
              </w:rPr>
            </w:pPr>
          </w:p>
        </w:tc>
      </w:tr>
    </w:tbl>
    <w:p w:rsidR="00BB147D" w:rsidRPr="00C27E5C" w:rsidRDefault="00BB147D" w:rsidP="00BB147D">
      <w:pPr>
        <w:spacing w:line="1" w:lineRule="exact"/>
        <w:rPr>
          <w:rFonts w:ascii="Times New Roman" w:eastAsia="Times New Roman" w:hAnsi="Times New Roman"/>
          <w:sz w:val="24"/>
          <w:szCs w:val="24"/>
        </w:rPr>
      </w:pPr>
      <w:bookmarkStart w:id="31" w:name="page20"/>
      <w:bookmarkEnd w:id="31"/>
    </w:p>
    <w:p w:rsidR="00BB147D" w:rsidRPr="00C27E5C" w:rsidRDefault="00BB147D" w:rsidP="00BB147D">
      <w:pPr>
        <w:spacing w:line="20" w:lineRule="exact"/>
        <w:rPr>
          <w:rFonts w:ascii="Times New Roman" w:eastAsia="Times New Roman" w:hAnsi="Times New Roman"/>
          <w:sz w:val="24"/>
          <w:szCs w:val="24"/>
        </w:rPr>
      </w:pPr>
    </w:p>
    <w:p w:rsidR="00BB147D" w:rsidRPr="00C27E5C" w:rsidRDefault="00BB147D" w:rsidP="00BB147D">
      <w:pPr>
        <w:spacing w:line="0" w:lineRule="atLeast"/>
        <w:ind w:right="-99"/>
        <w:rPr>
          <w:rFonts w:ascii="Times New Roman" w:eastAsia="Times New Roman" w:hAnsi="Times New Roman"/>
          <w:b/>
          <w:color w:val="000099"/>
          <w:sz w:val="24"/>
          <w:szCs w:val="24"/>
        </w:rPr>
      </w:pPr>
      <w:bookmarkStart w:id="32" w:name="page21"/>
      <w:bookmarkEnd w:id="32"/>
      <w:r w:rsidRPr="00C27E5C">
        <w:rPr>
          <w:rFonts w:ascii="Times New Roman" w:eastAsia="Times New Roman" w:hAnsi="Times New Roman"/>
          <w:b/>
          <w:color w:val="000099"/>
          <w:sz w:val="24"/>
          <w:szCs w:val="24"/>
        </w:rPr>
        <w:t>3.3.4. Модуль «Нові орієнтири роботи з обдарованою молоддю»</w:t>
      </w:r>
    </w:p>
    <w:p w:rsidR="00BB147D" w:rsidRDefault="00BB147D" w:rsidP="00BB147D">
      <w:pPr>
        <w:spacing w:line="164" w:lineRule="exact"/>
        <w:rPr>
          <w:rFonts w:ascii="Times New Roman" w:eastAsia="Times New Roman" w:hAnsi="Times New Roman"/>
          <w:sz w:val="24"/>
          <w:szCs w:val="24"/>
        </w:rPr>
      </w:pPr>
    </w:p>
    <w:p w:rsidR="00BB147D" w:rsidRPr="00C27E5C" w:rsidRDefault="00BB147D" w:rsidP="00BB147D">
      <w:pPr>
        <w:spacing w:line="164" w:lineRule="exact"/>
        <w:rPr>
          <w:rFonts w:ascii="Times New Roman" w:eastAsia="Times New Roman" w:hAnsi="Times New Roman"/>
          <w:sz w:val="24"/>
          <w:szCs w:val="24"/>
        </w:rPr>
      </w:pPr>
    </w:p>
    <w:p w:rsidR="00BB147D" w:rsidRPr="00C27E5C" w:rsidRDefault="00BB147D" w:rsidP="00BB147D">
      <w:pPr>
        <w:spacing w:line="0" w:lineRule="atLeast"/>
        <w:ind w:left="342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Найвища мета учителя – врятувати мрію учня</w:t>
      </w:r>
    </w:p>
    <w:p w:rsidR="00BB147D" w:rsidRPr="00C27E5C" w:rsidRDefault="00BB147D" w:rsidP="00BB147D">
      <w:pPr>
        <w:spacing w:line="135" w:lineRule="exact"/>
        <w:rPr>
          <w:rFonts w:ascii="Times New Roman" w:eastAsia="Times New Roman" w:hAnsi="Times New Roman"/>
          <w:sz w:val="24"/>
          <w:szCs w:val="24"/>
        </w:rPr>
      </w:pPr>
    </w:p>
    <w:p w:rsidR="00BB147D" w:rsidRPr="00C27E5C" w:rsidRDefault="00BB147D" w:rsidP="00BB147D">
      <w:pPr>
        <w:pStyle w:val="a8"/>
        <w:spacing w:line="0" w:lineRule="atLeast"/>
        <w:rPr>
          <w:rFonts w:ascii="Times New Roman" w:eastAsia="Times New Roman" w:hAnsi="Times New Roman"/>
          <w:b/>
          <w:i/>
          <w:sz w:val="24"/>
          <w:szCs w:val="24"/>
        </w:rPr>
      </w:pPr>
      <w:r w:rsidRPr="00C27E5C">
        <w:rPr>
          <w:rFonts w:ascii="Times New Roman" w:eastAsia="Times New Roman" w:hAnsi="Times New Roman"/>
          <w:b/>
          <w:i/>
          <w:sz w:val="24"/>
          <w:szCs w:val="24"/>
        </w:rPr>
        <w:t>Мета:</w:t>
      </w:r>
    </w:p>
    <w:p w:rsidR="00BB147D" w:rsidRPr="00C27E5C" w:rsidRDefault="00BB147D" w:rsidP="00BB147D">
      <w:pPr>
        <w:spacing w:line="158" w:lineRule="exact"/>
        <w:rPr>
          <w:rFonts w:ascii="Times New Roman" w:eastAsia="Times New Roman" w:hAnsi="Times New Roman"/>
          <w:sz w:val="24"/>
          <w:szCs w:val="24"/>
        </w:rPr>
      </w:pPr>
    </w:p>
    <w:p w:rsidR="00BB147D" w:rsidRPr="00C27E5C" w:rsidRDefault="00BB147D" w:rsidP="00636494">
      <w:pPr>
        <w:numPr>
          <w:ilvl w:val="0"/>
          <w:numId w:val="102"/>
        </w:numPr>
        <w:tabs>
          <w:tab w:val="left" w:pos="932"/>
        </w:tabs>
        <w:spacing w:after="0" w:line="200" w:lineRule="auto"/>
        <w:ind w:right="120"/>
        <w:rPr>
          <w:rFonts w:ascii="Wingdings" w:eastAsia="Wingdings" w:hAnsi="Wingdings"/>
          <w:sz w:val="24"/>
          <w:szCs w:val="24"/>
          <w:vertAlign w:val="superscript"/>
        </w:rPr>
      </w:pPr>
      <w:r w:rsidRPr="00C27E5C">
        <w:rPr>
          <w:rFonts w:ascii="Times New Roman" w:eastAsia="Times New Roman" w:hAnsi="Times New Roman"/>
          <w:sz w:val="24"/>
          <w:szCs w:val="24"/>
        </w:rPr>
        <w:t>створення єдиного інформаційно-навчального простору для розвитку і підтримки обдарованих дітей;</w:t>
      </w:r>
    </w:p>
    <w:p w:rsidR="00BB147D" w:rsidRPr="00C27E5C" w:rsidRDefault="00BB147D" w:rsidP="00BB147D">
      <w:pPr>
        <w:spacing w:line="2" w:lineRule="exact"/>
        <w:rPr>
          <w:rFonts w:ascii="Wingdings" w:eastAsia="Wingdings" w:hAnsi="Wingdings"/>
          <w:sz w:val="24"/>
          <w:szCs w:val="24"/>
          <w:vertAlign w:val="superscript"/>
        </w:rPr>
      </w:pPr>
    </w:p>
    <w:p w:rsidR="00BB147D" w:rsidRPr="00C27E5C" w:rsidRDefault="00BB147D" w:rsidP="00636494">
      <w:pPr>
        <w:numPr>
          <w:ilvl w:val="0"/>
          <w:numId w:val="102"/>
        </w:numPr>
        <w:tabs>
          <w:tab w:val="left" w:pos="940"/>
        </w:tabs>
        <w:spacing w:after="0" w:line="186" w:lineRule="auto"/>
        <w:rPr>
          <w:rFonts w:ascii="Wingdings" w:eastAsia="Wingdings" w:hAnsi="Wingdings"/>
          <w:sz w:val="24"/>
          <w:szCs w:val="24"/>
          <w:vertAlign w:val="superscript"/>
        </w:rPr>
      </w:pPr>
      <w:r w:rsidRPr="00C27E5C">
        <w:rPr>
          <w:rFonts w:ascii="Times New Roman" w:eastAsia="Times New Roman" w:hAnsi="Times New Roman"/>
          <w:sz w:val="24"/>
          <w:szCs w:val="24"/>
        </w:rPr>
        <w:lastRenderedPageBreak/>
        <w:t>створення умов для реалізації творчого потенціалу та обдарованості.</w:t>
      </w:r>
    </w:p>
    <w:p w:rsidR="00BB147D" w:rsidRPr="00C27E5C" w:rsidRDefault="00BB147D" w:rsidP="00BB147D">
      <w:pPr>
        <w:spacing w:line="156" w:lineRule="exact"/>
        <w:rPr>
          <w:rFonts w:ascii="Times New Roman" w:eastAsia="Times New Roman" w:hAnsi="Times New Roman"/>
          <w:sz w:val="24"/>
          <w:szCs w:val="24"/>
        </w:rPr>
      </w:pPr>
    </w:p>
    <w:p w:rsidR="00BB147D" w:rsidRPr="00C27E5C" w:rsidRDefault="00BB147D" w:rsidP="00BB147D">
      <w:pPr>
        <w:pStyle w:val="a8"/>
        <w:spacing w:line="0" w:lineRule="atLeast"/>
        <w:rPr>
          <w:rFonts w:ascii="Times New Roman" w:eastAsia="Times New Roman" w:hAnsi="Times New Roman"/>
          <w:b/>
          <w:i/>
          <w:sz w:val="24"/>
          <w:szCs w:val="24"/>
        </w:rPr>
      </w:pPr>
      <w:r w:rsidRPr="00C27E5C">
        <w:rPr>
          <w:rFonts w:ascii="Times New Roman" w:eastAsia="Times New Roman" w:hAnsi="Times New Roman"/>
          <w:b/>
          <w:i/>
          <w:sz w:val="24"/>
          <w:szCs w:val="24"/>
        </w:rPr>
        <w:t>Завдання:</w:t>
      </w:r>
    </w:p>
    <w:p w:rsidR="00BB147D" w:rsidRPr="00C27E5C" w:rsidRDefault="00BB147D" w:rsidP="00636494">
      <w:pPr>
        <w:numPr>
          <w:ilvl w:val="0"/>
          <w:numId w:val="102"/>
        </w:numPr>
        <w:tabs>
          <w:tab w:val="left" w:pos="940"/>
        </w:tabs>
        <w:spacing w:after="0" w:line="183" w:lineRule="auto"/>
        <w:rPr>
          <w:rFonts w:ascii="Wingdings" w:eastAsia="Wingdings" w:hAnsi="Wingdings"/>
          <w:sz w:val="24"/>
          <w:szCs w:val="24"/>
          <w:vertAlign w:val="superscript"/>
        </w:rPr>
      </w:pPr>
      <w:r>
        <w:rPr>
          <w:rFonts w:ascii="Times New Roman" w:eastAsia="Times New Roman" w:hAnsi="Times New Roman"/>
          <w:sz w:val="24"/>
          <w:szCs w:val="24"/>
        </w:rPr>
        <w:t>допомагати і підтримувати</w:t>
      </w:r>
      <w:r w:rsidRPr="00C27E5C">
        <w:rPr>
          <w:rFonts w:ascii="Times New Roman" w:eastAsia="Times New Roman" w:hAnsi="Times New Roman"/>
          <w:sz w:val="24"/>
          <w:szCs w:val="24"/>
        </w:rPr>
        <w:t xml:space="preserve"> обдарованих дітей;</w:t>
      </w:r>
    </w:p>
    <w:p w:rsidR="00BB147D" w:rsidRPr="00C27E5C" w:rsidRDefault="00BB147D" w:rsidP="00636494">
      <w:pPr>
        <w:numPr>
          <w:ilvl w:val="0"/>
          <w:numId w:val="102"/>
        </w:numPr>
        <w:tabs>
          <w:tab w:val="left" w:pos="940"/>
        </w:tabs>
        <w:spacing w:after="0" w:line="185" w:lineRule="auto"/>
        <w:jc w:val="both"/>
        <w:rPr>
          <w:rFonts w:ascii="Wingdings" w:eastAsia="Wingdings" w:hAnsi="Wingdings"/>
          <w:sz w:val="24"/>
          <w:szCs w:val="24"/>
          <w:vertAlign w:val="superscript"/>
        </w:rPr>
      </w:pPr>
      <w:r>
        <w:rPr>
          <w:rFonts w:ascii="Times New Roman" w:eastAsia="Times New Roman" w:hAnsi="Times New Roman"/>
          <w:sz w:val="24"/>
          <w:szCs w:val="24"/>
        </w:rPr>
        <w:t>виявляти та розвивати</w:t>
      </w:r>
      <w:r w:rsidRPr="00C27E5C">
        <w:rPr>
          <w:rFonts w:ascii="Times New Roman" w:eastAsia="Times New Roman" w:hAnsi="Times New Roman"/>
          <w:sz w:val="24"/>
          <w:szCs w:val="24"/>
        </w:rPr>
        <w:t xml:space="preserve"> тво</w:t>
      </w:r>
      <w:r>
        <w:rPr>
          <w:rFonts w:ascii="Times New Roman" w:eastAsia="Times New Roman" w:hAnsi="Times New Roman"/>
          <w:sz w:val="24"/>
          <w:szCs w:val="24"/>
        </w:rPr>
        <w:t>рчі здібності</w:t>
      </w:r>
      <w:r w:rsidRPr="00C27E5C">
        <w:rPr>
          <w:rFonts w:ascii="Times New Roman" w:eastAsia="Times New Roman" w:hAnsi="Times New Roman"/>
          <w:sz w:val="24"/>
          <w:szCs w:val="24"/>
        </w:rPr>
        <w:t xml:space="preserve"> учнів;</w:t>
      </w:r>
    </w:p>
    <w:p w:rsidR="00BB147D" w:rsidRPr="00C27E5C" w:rsidRDefault="00BB147D" w:rsidP="00636494">
      <w:pPr>
        <w:numPr>
          <w:ilvl w:val="0"/>
          <w:numId w:val="102"/>
        </w:numPr>
        <w:tabs>
          <w:tab w:val="left" w:pos="932"/>
        </w:tabs>
        <w:spacing w:after="0" w:line="189" w:lineRule="auto"/>
        <w:ind w:right="120"/>
        <w:jc w:val="both"/>
        <w:rPr>
          <w:rFonts w:ascii="Wingdings" w:eastAsia="Wingdings" w:hAnsi="Wingdings"/>
          <w:sz w:val="24"/>
          <w:szCs w:val="24"/>
          <w:vertAlign w:val="superscript"/>
        </w:rPr>
      </w:pPr>
      <w:r w:rsidRPr="00C27E5C">
        <w:rPr>
          <w:rFonts w:ascii="Times New Roman" w:eastAsia="Times New Roman" w:hAnsi="Times New Roman"/>
          <w:sz w:val="24"/>
          <w:szCs w:val="24"/>
        </w:rPr>
        <w:t>об’єднати зусилля ліцею, позашкільних установ, громадських організацій, сім’ї у створенні оптимальних умов для розвитку та творчої реалізації обдарованих дітей;</w:t>
      </w:r>
    </w:p>
    <w:p w:rsidR="00BB147D" w:rsidRPr="00C27E5C" w:rsidRDefault="00BB147D" w:rsidP="00BB147D">
      <w:pPr>
        <w:spacing w:line="1" w:lineRule="exact"/>
        <w:jc w:val="both"/>
        <w:rPr>
          <w:rFonts w:ascii="Wingdings" w:eastAsia="Wingdings" w:hAnsi="Wingdings"/>
          <w:sz w:val="24"/>
          <w:szCs w:val="24"/>
          <w:vertAlign w:val="superscript"/>
        </w:rPr>
      </w:pPr>
    </w:p>
    <w:p w:rsidR="00BB147D" w:rsidRPr="00B2076D" w:rsidRDefault="00BB147D" w:rsidP="00636494">
      <w:pPr>
        <w:numPr>
          <w:ilvl w:val="0"/>
          <w:numId w:val="102"/>
        </w:numPr>
        <w:tabs>
          <w:tab w:val="left" w:pos="940"/>
        </w:tabs>
        <w:spacing w:after="0" w:line="22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забезпечити наступність у</w:t>
      </w:r>
      <w:r w:rsidRPr="00B2076D">
        <w:rPr>
          <w:rFonts w:ascii="Times New Roman" w:eastAsia="Times New Roman" w:hAnsi="Times New Roman"/>
          <w:sz w:val="24"/>
          <w:szCs w:val="24"/>
        </w:rPr>
        <w:t xml:space="preserve"> роботі з обдарованими дітьми в середній і старшій школі;</w:t>
      </w:r>
    </w:p>
    <w:p w:rsidR="00BB147D" w:rsidRPr="00C27E5C" w:rsidRDefault="00BB147D" w:rsidP="00636494">
      <w:pPr>
        <w:numPr>
          <w:ilvl w:val="0"/>
          <w:numId w:val="102"/>
        </w:numPr>
        <w:tabs>
          <w:tab w:val="left" w:pos="940"/>
        </w:tabs>
        <w:spacing w:after="0" w:line="181" w:lineRule="auto"/>
        <w:jc w:val="both"/>
        <w:rPr>
          <w:rFonts w:ascii="Wingdings" w:eastAsia="Wingdings" w:hAnsi="Wingdings"/>
          <w:sz w:val="24"/>
          <w:szCs w:val="24"/>
          <w:vertAlign w:val="superscript"/>
        </w:rPr>
      </w:pPr>
      <w:r>
        <w:rPr>
          <w:rFonts w:ascii="Times New Roman" w:eastAsia="Times New Roman" w:hAnsi="Times New Roman"/>
          <w:sz w:val="24"/>
          <w:szCs w:val="24"/>
        </w:rPr>
        <w:t>удосконалювати систему</w:t>
      </w:r>
      <w:r w:rsidRPr="00C27E5C">
        <w:rPr>
          <w:rFonts w:ascii="Times New Roman" w:eastAsia="Times New Roman" w:hAnsi="Times New Roman"/>
          <w:sz w:val="24"/>
          <w:szCs w:val="24"/>
        </w:rPr>
        <w:t xml:space="preserve"> соціальної підтримки і заохочення обдарованої молоді.</w:t>
      </w:r>
    </w:p>
    <w:p w:rsidR="00BB147D" w:rsidRPr="00C27E5C" w:rsidRDefault="00BB147D" w:rsidP="00BB147D">
      <w:pPr>
        <w:spacing w:line="152" w:lineRule="exact"/>
        <w:rPr>
          <w:rFonts w:ascii="Wingdings" w:eastAsia="Wingdings" w:hAnsi="Wingdings"/>
          <w:sz w:val="24"/>
          <w:szCs w:val="24"/>
          <w:vertAlign w:val="superscript"/>
        </w:rPr>
      </w:pPr>
    </w:p>
    <w:p w:rsidR="00BB147D" w:rsidRPr="00C27E5C" w:rsidRDefault="00BB147D" w:rsidP="00BB147D">
      <w:pPr>
        <w:pStyle w:val="a8"/>
        <w:spacing w:line="220" w:lineRule="auto"/>
        <w:rPr>
          <w:rFonts w:ascii="Times New Roman" w:eastAsia="Times New Roman" w:hAnsi="Times New Roman"/>
          <w:b/>
          <w:i/>
          <w:sz w:val="24"/>
          <w:szCs w:val="24"/>
        </w:rPr>
      </w:pPr>
      <w:r w:rsidRPr="00C27E5C">
        <w:rPr>
          <w:rFonts w:ascii="Times New Roman" w:eastAsia="Times New Roman" w:hAnsi="Times New Roman"/>
          <w:b/>
          <w:i/>
          <w:sz w:val="24"/>
          <w:szCs w:val="24"/>
        </w:rPr>
        <w:t>Пріоритети:</w:t>
      </w:r>
    </w:p>
    <w:p w:rsidR="00BB147D" w:rsidRPr="00C27E5C" w:rsidRDefault="00BB147D" w:rsidP="00636494">
      <w:pPr>
        <w:numPr>
          <w:ilvl w:val="0"/>
          <w:numId w:val="102"/>
        </w:numPr>
        <w:tabs>
          <w:tab w:val="left" w:pos="940"/>
        </w:tabs>
        <w:spacing w:after="0" w:line="181" w:lineRule="auto"/>
        <w:rPr>
          <w:rFonts w:ascii="Wingdings" w:eastAsia="Wingdings" w:hAnsi="Wingdings"/>
          <w:sz w:val="24"/>
          <w:szCs w:val="24"/>
          <w:vertAlign w:val="superscript"/>
        </w:rPr>
      </w:pPr>
      <w:r>
        <w:rPr>
          <w:rFonts w:ascii="Times New Roman" w:eastAsia="Times New Roman" w:hAnsi="Times New Roman"/>
          <w:sz w:val="24"/>
          <w:szCs w:val="24"/>
        </w:rPr>
        <w:t xml:space="preserve">створення оптимальних </w:t>
      </w:r>
      <w:r w:rsidRPr="00C27E5C">
        <w:rPr>
          <w:rFonts w:ascii="Times New Roman" w:eastAsia="Times New Roman" w:hAnsi="Times New Roman"/>
          <w:sz w:val="24"/>
          <w:szCs w:val="24"/>
        </w:rPr>
        <w:t>умов для розвитку та творчої реалізації обдарованих</w:t>
      </w:r>
      <w:r>
        <w:rPr>
          <w:rFonts w:ascii="Times New Roman" w:eastAsia="Times New Roman" w:hAnsi="Times New Roman"/>
          <w:sz w:val="24"/>
          <w:szCs w:val="24"/>
        </w:rPr>
        <w:t xml:space="preserve"> дітей;</w:t>
      </w:r>
    </w:p>
    <w:p w:rsidR="00BB147D" w:rsidRPr="00C27E5C" w:rsidRDefault="00BB147D" w:rsidP="00636494">
      <w:pPr>
        <w:numPr>
          <w:ilvl w:val="0"/>
          <w:numId w:val="102"/>
        </w:numPr>
        <w:tabs>
          <w:tab w:val="left" w:pos="932"/>
        </w:tabs>
        <w:spacing w:after="0" w:line="192" w:lineRule="auto"/>
        <w:ind w:right="120"/>
        <w:jc w:val="both"/>
        <w:rPr>
          <w:rFonts w:ascii="Wingdings" w:eastAsia="Wingdings" w:hAnsi="Wingdings"/>
          <w:sz w:val="24"/>
          <w:szCs w:val="24"/>
          <w:vertAlign w:val="superscript"/>
        </w:rPr>
      </w:pPr>
      <w:r w:rsidRPr="00C27E5C">
        <w:rPr>
          <w:rFonts w:ascii="Times New Roman" w:eastAsia="Times New Roman" w:hAnsi="Times New Roman"/>
          <w:sz w:val="24"/>
          <w:szCs w:val="24"/>
        </w:rPr>
        <w:t>залучення учнів до роботи в наукових секціях Малої академії наук, до участі у Всеукраїнських предметних олімпіадах, Всеукраїнських конкурсах учнівської творчості.</w:t>
      </w:r>
    </w:p>
    <w:p w:rsidR="00BB147D" w:rsidRPr="003E3016" w:rsidRDefault="00BB147D" w:rsidP="00BB147D">
      <w:pPr>
        <w:tabs>
          <w:tab w:val="left" w:pos="932"/>
        </w:tabs>
        <w:spacing w:line="192" w:lineRule="auto"/>
        <w:ind w:right="120"/>
        <w:jc w:val="both"/>
        <w:rPr>
          <w:rFonts w:ascii="Wingdings" w:eastAsia="Wingdings" w:hAnsi="Wingdings"/>
          <w:color w:val="FF0000"/>
          <w:sz w:val="48"/>
          <w:szCs w:val="48"/>
          <w:vertAlign w:val="superscript"/>
        </w:rPr>
      </w:pPr>
    </w:p>
    <w:p w:rsidR="00BB147D" w:rsidRDefault="00BB147D" w:rsidP="00BB147D">
      <w:pPr>
        <w:tabs>
          <w:tab w:val="left" w:pos="1440"/>
        </w:tabs>
        <w:spacing w:line="249" w:lineRule="auto"/>
        <w:ind w:left="426" w:right="140" w:hanging="426"/>
        <w:rPr>
          <w:rFonts w:ascii="Times New Roman" w:eastAsia="Times New Roman" w:hAnsi="Times New Roman"/>
          <w:b/>
          <w:sz w:val="24"/>
          <w:szCs w:val="24"/>
        </w:rPr>
      </w:pPr>
      <w:r>
        <w:rPr>
          <w:rFonts w:ascii="Times New Roman" w:eastAsia="Times New Roman" w:hAnsi="Times New Roman"/>
          <w:b/>
          <w:sz w:val="24"/>
          <w:szCs w:val="24"/>
        </w:rPr>
        <w:t xml:space="preserve">    </w:t>
      </w:r>
      <w:r w:rsidRPr="000D0B8B">
        <w:rPr>
          <w:rFonts w:ascii="Times New Roman" w:eastAsia="Times New Roman" w:hAnsi="Times New Roman"/>
          <w:b/>
          <w:sz w:val="24"/>
          <w:szCs w:val="24"/>
        </w:rPr>
        <w:t>Шляхи реалізації</w:t>
      </w:r>
      <w:r>
        <w:rPr>
          <w:rFonts w:ascii="Times New Roman" w:eastAsia="Times New Roman" w:hAnsi="Times New Roman"/>
          <w:b/>
          <w:sz w:val="24"/>
          <w:szCs w:val="24"/>
        </w:rPr>
        <w:t>:</w:t>
      </w:r>
    </w:p>
    <w:p w:rsidR="00BB147D" w:rsidRDefault="00BB147D" w:rsidP="00BB147D">
      <w:pPr>
        <w:tabs>
          <w:tab w:val="left" w:pos="1440"/>
        </w:tabs>
        <w:spacing w:line="249" w:lineRule="auto"/>
        <w:ind w:right="140"/>
        <w:rPr>
          <w:rFonts w:ascii="Times New Roman" w:eastAsia="Times New Roman" w:hAnsi="Times New Roman"/>
          <w:b/>
          <w:sz w:val="24"/>
          <w:szCs w:val="24"/>
        </w:rPr>
      </w:pPr>
    </w:p>
    <w:tbl>
      <w:tblPr>
        <w:tblStyle w:val="a5"/>
        <w:tblW w:w="0" w:type="auto"/>
        <w:tblInd w:w="704" w:type="dxa"/>
        <w:tblLook w:val="04A0" w:firstRow="1" w:lastRow="0" w:firstColumn="1" w:lastColumn="0" w:noHBand="0" w:noVBand="1"/>
      </w:tblPr>
      <w:tblGrid>
        <w:gridCol w:w="703"/>
        <w:gridCol w:w="2629"/>
        <w:gridCol w:w="2330"/>
        <w:gridCol w:w="1619"/>
        <w:gridCol w:w="1869"/>
      </w:tblGrid>
      <w:tr w:rsidR="00BB147D" w:rsidTr="009D117E">
        <w:tc>
          <w:tcPr>
            <w:tcW w:w="709" w:type="dxa"/>
            <w:shd w:val="clear" w:color="auto" w:fill="auto"/>
          </w:tcPr>
          <w:p w:rsidR="00BB147D" w:rsidRDefault="00BB147D" w:rsidP="009D117E">
            <w:pPr>
              <w:tabs>
                <w:tab w:val="left" w:pos="1440"/>
              </w:tabs>
              <w:spacing w:line="249" w:lineRule="auto"/>
              <w:ind w:right="140"/>
              <w:jc w:val="center"/>
              <w:rPr>
                <w:rFonts w:ascii="Times New Roman" w:eastAsia="Times New Roman" w:hAnsi="Times New Roman"/>
                <w:b/>
                <w:sz w:val="24"/>
                <w:szCs w:val="24"/>
              </w:rPr>
            </w:pPr>
            <w:r>
              <w:rPr>
                <w:rFonts w:ascii="Times New Roman" w:eastAsia="Times New Roman" w:hAnsi="Times New Roman"/>
                <w:b/>
                <w:sz w:val="24"/>
                <w:szCs w:val="24"/>
              </w:rPr>
              <w:t>№ п/</w:t>
            </w:r>
            <w:proofErr w:type="spellStart"/>
            <w:r>
              <w:rPr>
                <w:rFonts w:ascii="Times New Roman" w:eastAsia="Times New Roman" w:hAnsi="Times New Roman"/>
                <w:b/>
                <w:sz w:val="24"/>
                <w:szCs w:val="24"/>
              </w:rPr>
              <w:t>п</w:t>
            </w:r>
            <w:proofErr w:type="spellEnd"/>
          </w:p>
        </w:tc>
        <w:tc>
          <w:tcPr>
            <w:tcW w:w="2693" w:type="dxa"/>
            <w:shd w:val="clear" w:color="auto" w:fill="auto"/>
          </w:tcPr>
          <w:p w:rsidR="00BB147D" w:rsidRDefault="00BB147D" w:rsidP="009D117E">
            <w:pPr>
              <w:tabs>
                <w:tab w:val="left" w:pos="1440"/>
              </w:tabs>
              <w:spacing w:line="249" w:lineRule="auto"/>
              <w:ind w:right="140"/>
              <w:jc w:val="center"/>
              <w:rPr>
                <w:rFonts w:ascii="Times New Roman" w:eastAsia="Times New Roman" w:hAnsi="Times New Roman"/>
                <w:b/>
                <w:sz w:val="24"/>
                <w:szCs w:val="24"/>
              </w:rPr>
            </w:pPr>
            <w:r>
              <w:rPr>
                <w:rFonts w:ascii="Times New Roman" w:eastAsia="Times New Roman" w:hAnsi="Times New Roman"/>
                <w:b/>
                <w:sz w:val="24"/>
                <w:szCs w:val="24"/>
              </w:rPr>
              <w:t>Зміст роботи</w:t>
            </w:r>
          </w:p>
        </w:tc>
        <w:tc>
          <w:tcPr>
            <w:tcW w:w="2977" w:type="dxa"/>
            <w:shd w:val="clear" w:color="auto" w:fill="auto"/>
          </w:tcPr>
          <w:p w:rsidR="00BB147D" w:rsidRDefault="00BB147D" w:rsidP="009D117E">
            <w:pPr>
              <w:tabs>
                <w:tab w:val="left" w:pos="1440"/>
              </w:tabs>
              <w:spacing w:line="249" w:lineRule="auto"/>
              <w:ind w:right="140"/>
              <w:jc w:val="center"/>
              <w:rPr>
                <w:rFonts w:ascii="Times New Roman" w:eastAsia="Times New Roman" w:hAnsi="Times New Roman"/>
                <w:b/>
                <w:sz w:val="24"/>
                <w:szCs w:val="24"/>
              </w:rPr>
            </w:pPr>
            <w:r>
              <w:rPr>
                <w:rFonts w:ascii="Times New Roman" w:eastAsia="Times New Roman" w:hAnsi="Times New Roman"/>
                <w:b/>
                <w:sz w:val="24"/>
                <w:szCs w:val="24"/>
              </w:rPr>
              <w:t>Очікувані результати</w:t>
            </w:r>
          </w:p>
        </w:tc>
        <w:tc>
          <w:tcPr>
            <w:tcW w:w="1417" w:type="dxa"/>
            <w:shd w:val="clear" w:color="auto" w:fill="auto"/>
          </w:tcPr>
          <w:p w:rsidR="00BB147D" w:rsidRDefault="00BB147D" w:rsidP="009D117E">
            <w:pPr>
              <w:tabs>
                <w:tab w:val="left" w:pos="1440"/>
              </w:tabs>
              <w:spacing w:line="249" w:lineRule="auto"/>
              <w:ind w:right="140"/>
              <w:jc w:val="center"/>
              <w:rPr>
                <w:rFonts w:ascii="Times New Roman" w:eastAsia="Times New Roman" w:hAnsi="Times New Roman"/>
                <w:b/>
                <w:sz w:val="24"/>
                <w:szCs w:val="24"/>
              </w:rPr>
            </w:pPr>
            <w:r>
              <w:rPr>
                <w:rFonts w:ascii="Times New Roman" w:eastAsia="Times New Roman" w:hAnsi="Times New Roman"/>
                <w:b/>
                <w:sz w:val="24"/>
                <w:szCs w:val="24"/>
              </w:rPr>
              <w:t>Термін</w:t>
            </w:r>
          </w:p>
          <w:p w:rsidR="00BB147D" w:rsidRDefault="00BB147D" w:rsidP="009D117E">
            <w:pPr>
              <w:tabs>
                <w:tab w:val="left" w:pos="1440"/>
              </w:tabs>
              <w:spacing w:line="249" w:lineRule="auto"/>
              <w:ind w:right="140"/>
              <w:jc w:val="center"/>
              <w:rPr>
                <w:rFonts w:ascii="Times New Roman" w:eastAsia="Times New Roman" w:hAnsi="Times New Roman"/>
                <w:b/>
                <w:sz w:val="24"/>
                <w:szCs w:val="24"/>
              </w:rPr>
            </w:pPr>
            <w:r>
              <w:rPr>
                <w:rFonts w:ascii="Times New Roman" w:eastAsia="Times New Roman" w:hAnsi="Times New Roman"/>
                <w:b/>
                <w:sz w:val="24"/>
                <w:szCs w:val="24"/>
              </w:rPr>
              <w:t>проведення</w:t>
            </w:r>
          </w:p>
        </w:tc>
        <w:tc>
          <w:tcPr>
            <w:tcW w:w="1661" w:type="dxa"/>
            <w:shd w:val="clear" w:color="auto" w:fill="auto"/>
          </w:tcPr>
          <w:p w:rsidR="00BB147D" w:rsidRDefault="00BB147D" w:rsidP="009D117E">
            <w:pPr>
              <w:tabs>
                <w:tab w:val="left" w:pos="1440"/>
              </w:tabs>
              <w:spacing w:line="249" w:lineRule="auto"/>
              <w:ind w:right="140"/>
              <w:jc w:val="center"/>
              <w:rPr>
                <w:rFonts w:ascii="Times New Roman" w:eastAsia="Times New Roman" w:hAnsi="Times New Roman"/>
                <w:b/>
                <w:sz w:val="24"/>
                <w:szCs w:val="24"/>
              </w:rPr>
            </w:pPr>
            <w:r>
              <w:rPr>
                <w:rFonts w:ascii="Times New Roman" w:eastAsia="Times New Roman" w:hAnsi="Times New Roman"/>
                <w:b/>
                <w:sz w:val="24"/>
                <w:szCs w:val="24"/>
              </w:rPr>
              <w:t>Відповідальні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bookmarkStart w:id="33" w:name="_Hlk44175454"/>
            <w:r w:rsidRPr="0073107F">
              <w:rPr>
                <w:rFonts w:ascii="Times New Roman" w:eastAsia="Times New Roman" w:hAnsi="Times New Roman"/>
                <w:sz w:val="24"/>
                <w:szCs w:val="24"/>
              </w:rPr>
              <w:t>1.</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Поповнювати банк даних «Обдаровані діти»</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Удосконалення системи пошуку, розвитку та підтримки обдарованої молоді</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bookmarkEnd w:id="33"/>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Організація роботи наукового товариства «Джерело»</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Розвиток інтелектуальних здібностей учнів, підготовка їх до участі в олімпіадах та конкурсах</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3.</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Співпраця наукового товариства з ЗВО</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Налагодження партнерських зв’язків</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4.</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Участь учнів у Всеукраїнських учнівських олімпіадах, конкурсах , турнірах,фестивалях, у Міжнародних інтелектуальних та творчих змаганнях</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Збільшення відсотку ліцеїстів, які беруть участь у конкурсах, дистанційних олімпіадах різного рівня.</w:t>
            </w:r>
          </w:p>
        </w:tc>
        <w:tc>
          <w:tcPr>
            <w:tcW w:w="1417" w:type="dxa"/>
          </w:tcPr>
          <w:p w:rsidR="00BB147D" w:rsidRPr="0073107F" w:rsidRDefault="00BB147D" w:rsidP="009D117E">
            <w:pPr>
              <w:tabs>
                <w:tab w:val="left" w:pos="1440"/>
              </w:tabs>
              <w:spacing w:line="249" w:lineRule="auto"/>
              <w:ind w:left="-545" w:right="140"/>
              <w:rPr>
                <w:rFonts w:ascii="Times New Roman" w:eastAsia="Times New Roman" w:hAnsi="Times New Roman"/>
                <w:sz w:val="24"/>
                <w:szCs w:val="24"/>
              </w:rPr>
            </w:pPr>
            <w:r w:rsidRPr="00EC3B27">
              <w:rPr>
                <w:rFonts w:ascii="Times New Roman" w:eastAsia="Times New Roman" w:hAnsi="Times New Roman"/>
                <w:sz w:val="24"/>
                <w:szCs w:val="24"/>
              </w:rPr>
              <w:t>2020-</w:t>
            </w:r>
            <w:r>
              <w:rPr>
                <w:rFonts w:ascii="Times New Roman" w:eastAsia="Times New Roman" w:hAnsi="Times New Roman"/>
                <w:sz w:val="24"/>
                <w:szCs w:val="24"/>
              </w:rPr>
              <w:t>2020-</w:t>
            </w:r>
            <w:r w:rsidRPr="00EC3B27">
              <w:rPr>
                <w:rFonts w:ascii="Times New Roman" w:eastAsia="Times New Roman" w:hAnsi="Times New Roman"/>
                <w:sz w:val="24"/>
                <w:szCs w:val="24"/>
              </w:rPr>
              <w:t>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p>
          <w:p w:rsidR="00BB147D" w:rsidRPr="0073107F" w:rsidRDefault="00BB147D" w:rsidP="009D117E">
            <w:pPr>
              <w:tabs>
                <w:tab w:val="left" w:pos="1440"/>
              </w:tabs>
              <w:spacing w:line="249" w:lineRule="auto"/>
              <w:ind w:right="140"/>
              <w:rPr>
                <w:rFonts w:ascii="Times New Roman" w:eastAsia="Times New Roman" w:hAnsi="Times New Roman"/>
                <w:sz w:val="24"/>
                <w:szCs w:val="24"/>
              </w:rPr>
            </w:pPr>
          </w:p>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5.</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 xml:space="preserve">Створення умов для розкриття, розвитку та реалізації творчих, </w:t>
            </w:r>
            <w:r w:rsidRPr="0073107F">
              <w:rPr>
                <w:rFonts w:ascii="Times New Roman" w:eastAsia="Times New Roman" w:hAnsi="Times New Roman"/>
                <w:sz w:val="24"/>
                <w:szCs w:val="24"/>
              </w:rPr>
              <w:lastRenderedPageBreak/>
              <w:t>навчально-дослідницьких здібностей здобувачів освіти</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lastRenderedPageBreak/>
              <w:t>Розвиток навичок роботи з інформацією</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lastRenderedPageBreak/>
              <w:t>6.</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Захист бізнес-ідей випускниками ліцею</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 xml:space="preserve">Підсумок оволодіння економічними </w:t>
            </w:r>
            <w:proofErr w:type="spellStart"/>
            <w:r w:rsidRPr="0073107F">
              <w:rPr>
                <w:rFonts w:ascii="Times New Roman" w:eastAsia="Times New Roman" w:hAnsi="Times New Roman"/>
                <w:sz w:val="24"/>
                <w:szCs w:val="24"/>
              </w:rPr>
              <w:t>компетенціями</w:t>
            </w:r>
            <w:proofErr w:type="spellEnd"/>
            <w:r w:rsidRPr="0073107F">
              <w:rPr>
                <w:rFonts w:ascii="Times New Roman" w:eastAsia="Times New Roman" w:hAnsi="Times New Roman"/>
                <w:sz w:val="24"/>
                <w:szCs w:val="24"/>
              </w:rPr>
              <w:t xml:space="preserve"> у процесі вивчення профільних предметів</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7.</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Написання курсових робіт ліцеїстами</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Розвиток навичок роботи з інформацією</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8.</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Створення умов для підтримки дітей в умовах сімейного виховання</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Проведення батьківських зборів з теми « Розвиток обдарованості», консультування батьків та педагогів</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9.</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Організація індивідуальної роботи</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Підвищення якості освітнього процесу, забезпечення інтелектуальних потреб ліцеїстів</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10.</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Використання можливостей дистанційного навчання в роботі з обдарованими дітьми</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Зростання ІКТ- компетентності ліцеїстів та педагогів</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11.</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Виявлення домінуючих здібностей та уподобань кожного ліцеїста шляхом проведення анкетування, психодіагностики</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Гармонійний розвиток особистості ліцеїстів, сприяння їхній реалізації</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12.</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 xml:space="preserve">Розміщувати кращі освітні </w:t>
            </w:r>
            <w:proofErr w:type="spellStart"/>
            <w:r w:rsidRPr="0073107F">
              <w:rPr>
                <w:rFonts w:ascii="Times New Roman" w:eastAsia="Times New Roman" w:hAnsi="Times New Roman"/>
                <w:sz w:val="24"/>
                <w:szCs w:val="24"/>
              </w:rPr>
              <w:t>прєкти</w:t>
            </w:r>
            <w:proofErr w:type="spellEnd"/>
            <w:r w:rsidRPr="0073107F">
              <w:rPr>
                <w:rFonts w:ascii="Times New Roman" w:eastAsia="Times New Roman" w:hAnsi="Times New Roman"/>
                <w:sz w:val="24"/>
                <w:szCs w:val="24"/>
              </w:rPr>
              <w:t xml:space="preserve"> на сайті ліцею.</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 xml:space="preserve">   Мотивація ліцеїстів до участі у конкурсах, дистанційних олімпіадах різного рівня</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13.</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 xml:space="preserve">Забезпечувати умови співробітництва з МАН, науковими </w:t>
            </w:r>
            <w:r w:rsidRPr="0073107F">
              <w:rPr>
                <w:rFonts w:ascii="Times New Roman" w:eastAsia="Times New Roman" w:hAnsi="Times New Roman"/>
                <w:sz w:val="24"/>
                <w:szCs w:val="24"/>
              </w:rPr>
              <w:lastRenderedPageBreak/>
              <w:t>установами,відділами центрів позашкільної освіти, діяльність яких спрямована на розвиток обдарованих дітей.</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lastRenderedPageBreak/>
              <w:t xml:space="preserve">Консолідація  зусиль ліцею, установ, </w:t>
            </w:r>
            <w:r w:rsidRPr="0073107F">
              <w:rPr>
                <w:rFonts w:ascii="Times New Roman" w:eastAsia="Times New Roman" w:hAnsi="Times New Roman"/>
                <w:sz w:val="24"/>
                <w:szCs w:val="24"/>
              </w:rPr>
              <w:lastRenderedPageBreak/>
              <w:t>організацій та батьківської громади у роботі з обдарованою молоддю.</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lastRenderedPageBreak/>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lastRenderedPageBreak/>
              <w:t>14.</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 xml:space="preserve"> Забезпечити науково-педагогічний супровід роботи учителів  з обдарованими дітьми.</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 xml:space="preserve"> Підвищення рівня науково-методичного та інформаційного забезпечення  </w:t>
            </w:r>
            <w:proofErr w:type="spellStart"/>
            <w:r w:rsidRPr="0073107F">
              <w:rPr>
                <w:rFonts w:ascii="Times New Roman" w:eastAsia="Times New Roman" w:hAnsi="Times New Roman"/>
                <w:sz w:val="24"/>
                <w:szCs w:val="24"/>
              </w:rPr>
              <w:t>педагогічих</w:t>
            </w:r>
            <w:proofErr w:type="spellEnd"/>
            <w:r w:rsidRPr="0073107F">
              <w:rPr>
                <w:rFonts w:ascii="Times New Roman" w:eastAsia="Times New Roman" w:hAnsi="Times New Roman"/>
                <w:sz w:val="24"/>
                <w:szCs w:val="24"/>
              </w:rPr>
              <w:t xml:space="preserve"> працівників, які проводять роботу з обдарованою молоддю.</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15.</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Узагальнювати ефективний педагогічний досвід учителів, які працюють з обдарованими дітьми.</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proofErr w:type="spellStart"/>
            <w:r w:rsidRPr="0073107F">
              <w:rPr>
                <w:rFonts w:ascii="Times New Roman" w:eastAsia="Times New Roman" w:hAnsi="Times New Roman"/>
                <w:sz w:val="24"/>
                <w:szCs w:val="24"/>
              </w:rPr>
              <w:t>Поширеня</w:t>
            </w:r>
            <w:proofErr w:type="spellEnd"/>
            <w:r w:rsidRPr="0073107F">
              <w:rPr>
                <w:rFonts w:ascii="Times New Roman" w:eastAsia="Times New Roman" w:hAnsi="Times New Roman"/>
                <w:sz w:val="24"/>
                <w:szCs w:val="24"/>
              </w:rPr>
              <w:t xml:space="preserve"> ЕПД учителів, які працюють з обдарованими дітьми.</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Адміністрація, учителі</w:t>
            </w:r>
          </w:p>
        </w:tc>
      </w:tr>
      <w:tr w:rsidR="00BB147D" w:rsidRPr="0073107F" w:rsidTr="009D117E">
        <w:tc>
          <w:tcPr>
            <w:tcW w:w="709"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16.</w:t>
            </w:r>
          </w:p>
        </w:tc>
        <w:tc>
          <w:tcPr>
            <w:tcW w:w="2693"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Використовувати інформаційний ресурс бібліотеки ліцею.</w:t>
            </w:r>
          </w:p>
        </w:tc>
        <w:tc>
          <w:tcPr>
            <w:tcW w:w="297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Збільшення електронного ресурсу бібліотечної бази.</w:t>
            </w:r>
          </w:p>
        </w:tc>
        <w:tc>
          <w:tcPr>
            <w:tcW w:w="1417"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2020-2024</w:t>
            </w:r>
          </w:p>
        </w:tc>
        <w:tc>
          <w:tcPr>
            <w:tcW w:w="1661" w:type="dxa"/>
          </w:tcPr>
          <w:p w:rsidR="00BB147D" w:rsidRPr="0073107F" w:rsidRDefault="00BB147D" w:rsidP="009D117E">
            <w:pPr>
              <w:tabs>
                <w:tab w:val="left" w:pos="1440"/>
              </w:tabs>
              <w:spacing w:line="249" w:lineRule="auto"/>
              <w:ind w:right="140"/>
              <w:rPr>
                <w:rFonts w:ascii="Times New Roman" w:eastAsia="Times New Roman" w:hAnsi="Times New Roman"/>
                <w:sz w:val="24"/>
                <w:szCs w:val="24"/>
              </w:rPr>
            </w:pPr>
            <w:r w:rsidRPr="0073107F">
              <w:rPr>
                <w:rFonts w:ascii="Times New Roman" w:eastAsia="Times New Roman" w:hAnsi="Times New Roman"/>
                <w:sz w:val="24"/>
                <w:szCs w:val="24"/>
              </w:rPr>
              <w:t>Завідувачка бібліотекою</w:t>
            </w:r>
          </w:p>
        </w:tc>
      </w:tr>
    </w:tbl>
    <w:p w:rsidR="00BB147D" w:rsidRPr="00C27E5C" w:rsidRDefault="00BB147D" w:rsidP="00BB147D">
      <w:pPr>
        <w:spacing w:line="0" w:lineRule="atLeast"/>
        <w:ind w:left="580"/>
        <w:rPr>
          <w:rFonts w:ascii="Times New Roman" w:eastAsia="Times New Roman" w:hAnsi="Times New Roman"/>
          <w:b/>
          <w:color w:val="000099"/>
          <w:sz w:val="24"/>
          <w:szCs w:val="24"/>
        </w:rPr>
      </w:pPr>
      <w:bookmarkStart w:id="34" w:name="page23"/>
      <w:bookmarkEnd w:id="34"/>
      <w:r>
        <w:rPr>
          <w:rFonts w:ascii="Times New Roman" w:eastAsia="Times New Roman" w:hAnsi="Times New Roman"/>
          <w:b/>
          <w:color w:val="000099"/>
          <w:sz w:val="24"/>
          <w:szCs w:val="24"/>
        </w:rPr>
        <w:t>3.</w:t>
      </w:r>
      <w:r w:rsidRPr="00C27E5C">
        <w:rPr>
          <w:rFonts w:ascii="Times New Roman" w:eastAsia="Times New Roman" w:hAnsi="Times New Roman"/>
          <w:b/>
          <w:color w:val="000099"/>
          <w:sz w:val="24"/>
          <w:szCs w:val="24"/>
        </w:rPr>
        <w:t>3.5. Модуль «Нові орієнтири виховної роботи»</w:t>
      </w:r>
    </w:p>
    <w:p w:rsidR="00BB147D" w:rsidRPr="00C27E5C" w:rsidRDefault="00BB147D" w:rsidP="00BB147D">
      <w:pPr>
        <w:spacing w:line="151" w:lineRule="exact"/>
        <w:rPr>
          <w:rFonts w:ascii="Times New Roman" w:eastAsia="Times New Roman" w:hAnsi="Times New Roman"/>
          <w:sz w:val="24"/>
          <w:szCs w:val="24"/>
        </w:rPr>
      </w:pPr>
    </w:p>
    <w:p w:rsidR="00BB147D" w:rsidRPr="00BC77DC" w:rsidRDefault="00BB147D" w:rsidP="00BB147D">
      <w:pPr>
        <w:ind w:left="660" w:right="280"/>
        <w:jc w:val="right"/>
        <w:rPr>
          <w:rFonts w:ascii="Times New Roman" w:eastAsia="Georgia" w:hAnsi="Times New Roman" w:cs="Times New Roman"/>
          <w:b/>
          <w:i/>
          <w:color w:val="800000"/>
          <w:sz w:val="24"/>
          <w:szCs w:val="24"/>
        </w:rPr>
      </w:pPr>
      <w:r w:rsidRPr="00BC77DC">
        <w:rPr>
          <w:rFonts w:ascii="Times New Roman" w:eastAsia="Georgia" w:hAnsi="Times New Roman" w:cs="Times New Roman"/>
          <w:b/>
          <w:i/>
          <w:color w:val="800000"/>
          <w:sz w:val="24"/>
          <w:szCs w:val="24"/>
        </w:rPr>
        <w:t xml:space="preserve">Вчителі, яким діти зобов’язані вихованням, </w:t>
      </w:r>
    </w:p>
    <w:p w:rsidR="00BB147D" w:rsidRPr="00BC77DC" w:rsidRDefault="00BB147D" w:rsidP="00BB147D">
      <w:pPr>
        <w:ind w:left="660" w:right="280"/>
        <w:jc w:val="right"/>
        <w:rPr>
          <w:rFonts w:ascii="Times New Roman" w:eastAsia="Georgia" w:hAnsi="Times New Roman" w:cs="Times New Roman"/>
          <w:b/>
          <w:i/>
          <w:color w:val="800000"/>
          <w:sz w:val="24"/>
          <w:szCs w:val="24"/>
        </w:rPr>
      </w:pPr>
      <w:r w:rsidRPr="00BC77DC">
        <w:rPr>
          <w:rFonts w:ascii="Times New Roman" w:eastAsia="Georgia" w:hAnsi="Times New Roman" w:cs="Times New Roman"/>
          <w:b/>
          <w:i/>
          <w:color w:val="800000"/>
          <w:sz w:val="24"/>
          <w:szCs w:val="24"/>
        </w:rPr>
        <w:t xml:space="preserve">поважніші, ніж батьки: одні дарують нам тільки життя, </w:t>
      </w:r>
    </w:p>
    <w:p w:rsidR="00BB147D" w:rsidRPr="00BC77DC" w:rsidRDefault="00BB147D" w:rsidP="00BB147D">
      <w:pPr>
        <w:ind w:left="660" w:right="280"/>
        <w:jc w:val="right"/>
        <w:rPr>
          <w:rFonts w:ascii="Times New Roman" w:eastAsia="Georgia" w:hAnsi="Times New Roman" w:cs="Times New Roman"/>
          <w:b/>
          <w:i/>
          <w:color w:val="800000"/>
          <w:sz w:val="24"/>
          <w:szCs w:val="24"/>
        </w:rPr>
      </w:pPr>
      <w:r w:rsidRPr="00BC77DC">
        <w:rPr>
          <w:rFonts w:ascii="Times New Roman" w:eastAsia="Georgia" w:hAnsi="Times New Roman" w:cs="Times New Roman"/>
          <w:b/>
          <w:i/>
          <w:color w:val="800000"/>
          <w:sz w:val="24"/>
          <w:szCs w:val="24"/>
        </w:rPr>
        <w:t>а інші – добре життя</w:t>
      </w:r>
    </w:p>
    <w:p w:rsidR="00BB147D" w:rsidRPr="00C27E5C" w:rsidRDefault="00BB147D" w:rsidP="00BB147D">
      <w:pPr>
        <w:spacing w:line="1" w:lineRule="exact"/>
        <w:rPr>
          <w:rFonts w:ascii="Times New Roman" w:eastAsia="Times New Roman" w:hAnsi="Times New Roman"/>
          <w:sz w:val="24"/>
          <w:szCs w:val="24"/>
        </w:rPr>
      </w:pPr>
    </w:p>
    <w:p w:rsidR="00BB147D" w:rsidRPr="00C27E5C" w:rsidRDefault="00BB147D" w:rsidP="00BB147D">
      <w:pPr>
        <w:pStyle w:val="a8"/>
        <w:spacing w:line="0" w:lineRule="atLeast"/>
        <w:rPr>
          <w:rFonts w:ascii="Times New Roman" w:eastAsia="Times New Roman" w:hAnsi="Times New Roman"/>
          <w:b/>
          <w:i/>
          <w:sz w:val="24"/>
          <w:szCs w:val="24"/>
        </w:rPr>
      </w:pPr>
      <w:r w:rsidRPr="00C27E5C">
        <w:rPr>
          <w:rFonts w:ascii="Times New Roman" w:eastAsia="Times New Roman" w:hAnsi="Times New Roman"/>
          <w:b/>
          <w:i/>
          <w:sz w:val="24"/>
          <w:szCs w:val="24"/>
        </w:rPr>
        <w:t>Мета:</w:t>
      </w:r>
    </w:p>
    <w:p w:rsidR="00BB147D" w:rsidRPr="00C27E5C" w:rsidRDefault="00BB147D" w:rsidP="00BB147D">
      <w:pPr>
        <w:spacing w:line="155" w:lineRule="exact"/>
        <w:rPr>
          <w:rFonts w:ascii="Times New Roman" w:eastAsia="Times New Roman" w:hAnsi="Times New Roman"/>
          <w:sz w:val="24"/>
          <w:szCs w:val="24"/>
        </w:rPr>
      </w:pPr>
    </w:p>
    <w:p w:rsidR="00BB147D" w:rsidRPr="00C27E5C" w:rsidRDefault="00BB147D" w:rsidP="00636494">
      <w:pPr>
        <w:numPr>
          <w:ilvl w:val="0"/>
          <w:numId w:val="103"/>
        </w:numPr>
        <w:tabs>
          <w:tab w:val="left" w:pos="872"/>
        </w:tabs>
        <w:spacing w:after="0" w:line="241" w:lineRule="auto"/>
        <w:ind w:right="280"/>
        <w:jc w:val="both"/>
        <w:rPr>
          <w:rFonts w:ascii="Wingdings" w:eastAsia="Wingdings" w:hAnsi="Wingdings"/>
          <w:sz w:val="24"/>
          <w:szCs w:val="24"/>
          <w:vertAlign w:val="superscript"/>
        </w:rPr>
      </w:pPr>
      <w:r w:rsidRPr="00C27E5C">
        <w:rPr>
          <w:rFonts w:ascii="Times New Roman" w:eastAsia="Times New Roman" w:hAnsi="Times New Roman"/>
          <w:sz w:val="24"/>
          <w:szCs w:val="24"/>
        </w:rPr>
        <w:t>удосконалення та розвиток виховної системи на основі національни</w:t>
      </w:r>
      <w:r>
        <w:rPr>
          <w:rFonts w:ascii="Times New Roman" w:eastAsia="Times New Roman" w:hAnsi="Times New Roman"/>
          <w:sz w:val="24"/>
          <w:szCs w:val="24"/>
        </w:rPr>
        <w:t xml:space="preserve">х та загальнолюдських цінностей, </w:t>
      </w:r>
      <w:r w:rsidRPr="00C27E5C">
        <w:rPr>
          <w:rFonts w:ascii="Times New Roman" w:eastAsia="Times New Roman" w:hAnsi="Times New Roman"/>
          <w:sz w:val="24"/>
          <w:szCs w:val="24"/>
        </w:rPr>
        <w:t>пошук нових шляхів організації позакласної і позашкільної виховної роботи;</w:t>
      </w:r>
    </w:p>
    <w:p w:rsidR="00BB147D" w:rsidRPr="00C27E5C" w:rsidRDefault="00BB147D" w:rsidP="00BB147D">
      <w:pPr>
        <w:spacing w:line="1" w:lineRule="exact"/>
        <w:rPr>
          <w:rFonts w:ascii="Wingdings" w:eastAsia="Wingdings" w:hAnsi="Wingdings"/>
          <w:sz w:val="24"/>
          <w:szCs w:val="24"/>
          <w:vertAlign w:val="superscript"/>
        </w:rPr>
      </w:pPr>
    </w:p>
    <w:p w:rsidR="00BB147D" w:rsidRPr="00C27E5C" w:rsidRDefault="00BB147D" w:rsidP="00636494">
      <w:pPr>
        <w:numPr>
          <w:ilvl w:val="0"/>
          <w:numId w:val="103"/>
        </w:numPr>
        <w:tabs>
          <w:tab w:val="left" w:pos="880"/>
        </w:tabs>
        <w:spacing w:after="0" w:line="186" w:lineRule="auto"/>
        <w:rPr>
          <w:rFonts w:ascii="Wingdings" w:eastAsia="Wingdings" w:hAnsi="Wingdings"/>
          <w:sz w:val="24"/>
          <w:szCs w:val="24"/>
          <w:vertAlign w:val="superscript"/>
        </w:rPr>
      </w:pPr>
      <w:r w:rsidRPr="00C27E5C">
        <w:rPr>
          <w:rFonts w:ascii="Times New Roman" w:eastAsia="Times New Roman" w:hAnsi="Times New Roman"/>
          <w:sz w:val="24"/>
          <w:szCs w:val="24"/>
        </w:rPr>
        <w:t xml:space="preserve">виховання </w:t>
      </w:r>
      <w:r>
        <w:rPr>
          <w:rFonts w:ascii="Times New Roman" w:eastAsia="Times New Roman" w:hAnsi="Times New Roman"/>
          <w:sz w:val="24"/>
          <w:szCs w:val="24"/>
        </w:rPr>
        <w:t xml:space="preserve">  вільної особистості,</w:t>
      </w:r>
      <w:r w:rsidRPr="00C27E5C">
        <w:rPr>
          <w:rFonts w:ascii="Times New Roman" w:eastAsia="Times New Roman" w:hAnsi="Times New Roman"/>
          <w:sz w:val="24"/>
          <w:szCs w:val="24"/>
        </w:rPr>
        <w:t xml:space="preserve"> активної  у  виборі  власної  життєвої  позиції,</w:t>
      </w:r>
    </w:p>
    <w:p w:rsidR="00BB147D" w:rsidRPr="00C27E5C" w:rsidRDefault="00BB147D" w:rsidP="00BB147D">
      <w:pPr>
        <w:pStyle w:val="a8"/>
        <w:spacing w:line="0" w:lineRule="atLeast"/>
        <w:rPr>
          <w:rFonts w:ascii="Times New Roman" w:eastAsia="Times New Roman" w:hAnsi="Times New Roman"/>
          <w:sz w:val="24"/>
          <w:szCs w:val="24"/>
        </w:rPr>
      </w:pPr>
      <w:r>
        <w:rPr>
          <w:rFonts w:ascii="Times New Roman" w:eastAsia="Times New Roman" w:hAnsi="Times New Roman"/>
          <w:sz w:val="24"/>
          <w:szCs w:val="24"/>
        </w:rPr>
        <w:t xml:space="preserve"> </w:t>
      </w:r>
      <w:r w:rsidRPr="00C27E5C">
        <w:rPr>
          <w:rFonts w:ascii="Times New Roman" w:eastAsia="Times New Roman" w:hAnsi="Times New Roman"/>
          <w:sz w:val="24"/>
          <w:szCs w:val="24"/>
        </w:rPr>
        <w:t>свідомого громадянина України.</w:t>
      </w:r>
    </w:p>
    <w:p w:rsidR="00BB147D" w:rsidRPr="00C27E5C" w:rsidRDefault="00BB147D" w:rsidP="00BB147D">
      <w:pPr>
        <w:spacing w:line="158" w:lineRule="exact"/>
        <w:rPr>
          <w:rFonts w:ascii="Times New Roman" w:eastAsia="Times New Roman" w:hAnsi="Times New Roman"/>
          <w:sz w:val="24"/>
          <w:szCs w:val="24"/>
        </w:rPr>
      </w:pPr>
    </w:p>
    <w:p w:rsidR="00BB147D" w:rsidRPr="00C27E5C" w:rsidRDefault="00BB147D" w:rsidP="00BB147D">
      <w:pPr>
        <w:pStyle w:val="a8"/>
        <w:spacing w:line="0" w:lineRule="atLeast"/>
        <w:rPr>
          <w:rFonts w:ascii="Times New Roman" w:eastAsia="Times New Roman" w:hAnsi="Times New Roman"/>
          <w:b/>
          <w:i/>
          <w:sz w:val="24"/>
          <w:szCs w:val="24"/>
        </w:rPr>
      </w:pPr>
      <w:r w:rsidRPr="00C27E5C">
        <w:rPr>
          <w:rFonts w:ascii="Times New Roman" w:eastAsia="Times New Roman" w:hAnsi="Times New Roman"/>
          <w:b/>
          <w:i/>
          <w:sz w:val="24"/>
          <w:szCs w:val="24"/>
        </w:rPr>
        <w:t>Завдання:</w:t>
      </w:r>
    </w:p>
    <w:p w:rsidR="00BB147D" w:rsidRPr="00C27E5C" w:rsidRDefault="00BB147D" w:rsidP="00636494">
      <w:pPr>
        <w:numPr>
          <w:ilvl w:val="0"/>
          <w:numId w:val="103"/>
        </w:numPr>
        <w:tabs>
          <w:tab w:val="left" w:pos="872"/>
        </w:tabs>
        <w:spacing w:after="0" w:line="200" w:lineRule="auto"/>
        <w:ind w:right="280"/>
        <w:rPr>
          <w:rFonts w:ascii="Wingdings" w:eastAsia="Wingdings" w:hAnsi="Wingdings"/>
          <w:sz w:val="24"/>
          <w:szCs w:val="24"/>
          <w:vertAlign w:val="superscript"/>
        </w:rPr>
      </w:pPr>
      <w:r>
        <w:rPr>
          <w:rFonts w:ascii="Times New Roman" w:eastAsia="Times New Roman" w:hAnsi="Times New Roman"/>
          <w:sz w:val="24"/>
          <w:szCs w:val="24"/>
        </w:rPr>
        <w:t xml:space="preserve">дотримуватися </w:t>
      </w:r>
      <w:r w:rsidRPr="00C27E5C">
        <w:rPr>
          <w:rFonts w:ascii="Times New Roman" w:eastAsia="Times New Roman" w:hAnsi="Times New Roman"/>
          <w:sz w:val="24"/>
          <w:szCs w:val="24"/>
        </w:rPr>
        <w:t>принципів виховання, визначених Концепцією виховання дітей та учнівської молоді в національній системі освіти;</w:t>
      </w:r>
    </w:p>
    <w:p w:rsidR="00BB147D" w:rsidRPr="00C27E5C" w:rsidRDefault="00BB147D" w:rsidP="00636494">
      <w:pPr>
        <w:numPr>
          <w:ilvl w:val="0"/>
          <w:numId w:val="103"/>
        </w:numPr>
        <w:tabs>
          <w:tab w:val="left" w:pos="872"/>
        </w:tabs>
        <w:spacing w:after="0" w:line="200" w:lineRule="auto"/>
        <w:ind w:right="280"/>
        <w:rPr>
          <w:rFonts w:ascii="Wingdings" w:eastAsia="Wingdings" w:hAnsi="Wingdings"/>
          <w:sz w:val="24"/>
          <w:szCs w:val="24"/>
          <w:vertAlign w:val="superscript"/>
        </w:rPr>
      </w:pPr>
      <w:r>
        <w:rPr>
          <w:rFonts w:ascii="Times New Roman" w:eastAsia="Times New Roman" w:hAnsi="Times New Roman"/>
          <w:sz w:val="24"/>
          <w:szCs w:val="24"/>
        </w:rPr>
        <w:t>удосконалювати   систему</w:t>
      </w:r>
      <w:r w:rsidRPr="00C27E5C">
        <w:rPr>
          <w:rFonts w:ascii="Times New Roman" w:eastAsia="Times New Roman" w:hAnsi="Times New Roman"/>
          <w:sz w:val="24"/>
          <w:szCs w:val="24"/>
        </w:rPr>
        <w:t xml:space="preserve"> виховної роботи, спрямованої на розвиток особистості дитини;</w:t>
      </w:r>
    </w:p>
    <w:p w:rsidR="00BB147D" w:rsidRPr="00C27E5C" w:rsidRDefault="00BB147D" w:rsidP="00636494">
      <w:pPr>
        <w:numPr>
          <w:ilvl w:val="0"/>
          <w:numId w:val="103"/>
        </w:numPr>
        <w:tabs>
          <w:tab w:val="left" w:pos="872"/>
        </w:tabs>
        <w:spacing w:after="0" w:line="200" w:lineRule="auto"/>
        <w:ind w:right="280"/>
        <w:rPr>
          <w:rFonts w:ascii="Wingdings" w:eastAsia="Wingdings" w:hAnsi="Wingdings"/>
          <w:sz w:val="24"/>
          <w:szCs w:val="24"/>
          <w:vertAlign w:val="superscript"/>
        </w:rPr>
      </w:pPr>
      <w:r>
        <w:rPr>
          <w:rFonts w:ascii="Times New Roman" w:eastAsia="Times New Roman" w:hAnsi="Times New Roman"/>
          <w:sz w:val="24"/>
          <w:szCs w:val="24"/>
        </w:rPr>
        <w:lastRenderedPageBreak/>
        <w:t xml:space="preserve">реалізовувати у процесі роботи системний, творчий   підхід </w:t>
      </w:r>
      <w:r w:rsidRPr="00C27E5C">
        <w:rPr>
          <w:rFonts w:ascii="Times New Roman" w:eastAsia="Times New Roman" w:hAnsi="Times New Roman"/>
          <w:sz w:val="24"/>
          <w:szCs w:val="24"/>
        </w:rPr>
        <w:t>до організації виховного процесу у класних колективах;</w:t>
      </w:r>
    </w:p>
    <w:p w:rsidR="00BB147D" w:rsidRPr="00C27E5C" w:rsidRDefault="00BB147D" w:rsidP="00BB147D">
      <w:pPr>
        <w:spacing w:line="2" w:lineRule="exact"/>
        <w:rPr>
          <w:rFonts w:ascii="Wingdings" w:eastAsia="Wingdings" w:hAnsi="Wingdings"/>
          <w:sz w:val="24"/>
          <w:szCs w:val="24"/>
          <w:vertAlign w:val="superscript"/>
        </w:rPr>
      </w:pPr>
    </w:p>
    <w:p w:rsidR="00BB147D" w:rsidRPr="00C27E5C" w:rsidRDefault="00BB147D" w:rsidP="00636494">
      <w:pPr>
        <w:numPr>
          <w:ilvl w:val="0"/>
          <w:numId w:val="103"/>
        </w:numPr>
        <w:tabs>
          <w:tab w:val="left" w:pos="880"/>
        </w:tabs>
        <w:spacing w:after="0" w:line="186" w:lineRule="auto"/>
        <w:rPr>
          <w:rFonts w:ascii="Wingdings" w:eastAsia="Wingdings" w:hAnsi="Wingdings"/>
          <w:sz w:val="24"/>
          <w:szCs w:val="24"/>
          <w:vertAlign w:val="superscript"/>
        </w:rPr>
      </w:pPr>
      <w:r>
        <w:rPr>
          <w:rFonts w:ascii="Times New Roman" w:eastAsia="Times New Roman" w:hAnsi="Times New Roman"/>
          <w:sz w:val="24"/>
          <w:szCs w:val="24"/>
        </w:rPr>
        <w:t>оптимально поєднувати</w:t>
      </w:r>
      <w:r w:rsidRPr="00C27E5C">
        <w:rPr>
          <w:rFonts w:ascii="Times New Roman" w:eastAsia="Times New Roman" w:hAnsi="Times New Roman"/>
          <w:sz w:val="24"/>
          <w:szCs w:val="24"/>
        </w:rPr>
        <w:t xml:space="preserve"> форм</w:t>
      </w:r>
      <w:r>
        <w:rPr>
          <w:rFonts w:ascii="Times New Roman" w:eastAsia="Times New Roman" w:hAnsi="Times New Roman"/>
          <w:sz w:val="24"/>
          <w:szCs w:val="24"/>
        </w:rPr>
        <w:t>и</w:t>
      </w:r>
      <w:r w:rsidRPr="00C27E5C">
        <w:rPr>
          <w:rFonts w:ascii="Times New Roman" w:eastAsia="Times New Roman" w:hAnsi="Times New Roman"/>
          <w:sz w:val="24"/>
          <w:szCs w:val="24"/>
        </w:rPr>
        <w:t xml:space="preserve"> організації виховної роботи;</w:t>
      </w:r>
    </w:p>
    <w:p w:rsidR="00BB147D" w:rsidRPr="00C27E5C" w:rsidRDefault="00BB147D" w:rsidP="00636494">
      <w:pPr>
        <w:numPr>
          <w:ilvl w:val="0"/>
          <w:numId w:val="103"/>
        </w:numPr>
        <w:tabs>
          <w:tab w:val="left" w:pos="880"/>
        </w:tabs>
        <w:spacing w:after="0" w:line="185" w:lineRule="auto"/>
        <w:rPr>
          <w:rFonts w:ascii="Wingdings" w:eastAsia="Wingdings" w:hAnsi="Wingdings"/>
          <w:sz w:val="24"/>
          <w:szCs w:val="24"/>
          <w:vertAlign w:val="superscript"/>
        </w:rPr>
      </w:pPr>
      <w:r>
        <w:rPr>
          <w:rFonts w:ascii="Times New Roman" w:eastAsia="Times New Roman" w:hAnsi="Times New Roman"/>
          <w:sz w:val="24"/>
          <w:szCs w:val="24"/>
        </w:rPr>
        <w:t xml:space="preserve">розвивати діяльність </w:t>
      </w:r>
      <w:r w:rsidRPr="00C27E5C">
        <w:rPr>
          <w:rFonts w:ascii="Times New Roman" w:eastAsia="Times New Roman" w:hAnsi="Times New Roman"/>
          <w:sz w:val="24"/>
          <w:szCs w:val="24"/>
        </w:rPr>
        <w:t>органів учнівського самоврядування.</w:t>
      </w:r>
    </w:p>
    <w:p w:rsidR="00BB147D" w:rsidRPr="00C27E5C" w:rsidRDefault="00BB147D" w:rsidP="00BB147D">
      <w:pPr>
        <w:spacing w:line="155" w:lineRule="exact"/>
        <w:rPr>
          <w:rFonts w:ascii="Times New Roman" w:eastAsia="Times New Roman" w:hAnsi="Times New Roman"/>
          <w:sz w:val="24"/>
          <w:szCs w:val="24"/>
        </w:rPr>
      </w:pPr>
    </w:p>
    <w:p w:rsidR="00BB147D" w:rsidRPr="00C27E5C" w:rsidRDefault="00BB147D" w:rsidP="00BB147D">
      <w:pPr>
        <w:pStyle w:val="a8"/>
        <w:spacing w:line="0" w:lineRule="atLeast"/>
        <w:rPr>
          <w:rFonts w:ascii="Times New Roman" w:eastAsia="Times New Roman" w:hAnsi="Times New Roman"/>
          <w:b/>
          <w:i/>
          <w:sz w:val="24"/>
          <w:szCs w:val="24"/>
        </w:rPr>
      </w:pPr>
      <w:r w:rsidRPr="00C27E5C">
        <w:rPr>
          <w:rFonts w:ascii="Times New Roman" w:eastAsia="Times New Roman" w:hAnsi="Times New Roman"/>
          <w:b/>
          <w:i/>
          <w:sz w:val="24"/>
          <w:szCs w:val="24"/>
        </w:rPr>
        <w:t>Пріоритети:</w:t>
      </w:r>
    </w:p>
    <w:p w:rsidR="00BB147D" w:rsidRPr="00C27E5C" w:rsidRDefault="00BB147D" w:rsidP="00636494">
      <w:pPr>
        <w:numPr>
          <w:ilvl w:val="0"/>
          <w:numId w:val="103"/>
        </w:numPr>
        <w:tabs>
          <w:tab w:val="left" w:pos="880"/>
        </w:tabs>
        <w:spacing w:after="0" w:line="183" w:lineRule="auto"/>
        <w:rPr>
          <w:rFonts w:ascii="Wingdings" w:eastAsia="Wingdings" w:hAnsi="Wingdings"/>
          <w:sz w:val="24"/>
          <w:szCs w:val="24"/>
          <w:vertAlign w:val="superscript"/>
        </w:rPr>
      </w:pPr>
      <w:r w:rsidRPr="00C27E5C">
        <w:rPr>
          <w:rFonts w:ascii="Times New Roman" w:eastAsia="Times New Roman" w:hAnsi="Times New Roman"/>
          <w:sz w:val="24"/>
          <w:szCs w:val="24"/>
        </w:rPr>
        <w:t>створення необхідних умов для розвитку творчого потенціалу особистості;</w:t>
      </w:r>
    </w:p>
    <w:p w:rsidR="00BB147D" w:rsidRPr="00C27E5C" w:rsidRDefault="00BB147D" w:rsidP="00636494">
      <w:pPr>
        <w:numPr>
          <w:ilvl w:val="0"/>
          <w:numId w:val="103"/>
        </w:numPr>
        <w:tabs>
          <w:tab w:val="left" w:pos="880"/>
        </w:tabs>
        <w:spacing w:after="0" w:line="185" w:lineRule="auto"/>
        <w:rPr>
          <w:rFonts w:ascii="Wingdings" w:eastAsia="Wingdings" w:hAnsi="Wingdings"/>
          <w:sz w:val="24"/>
          <w:szCs w:val="24"/>
          <w:vertAlign w:val="superscript"/>
        </w:rPr>
      </w:pPr>
      <w:r w:rsidRPr="00C27E5C">
        <w:rPr>
          <w:rFonts w:ascii="Times New Roman" w:eastAsia="Times New Roman" w:hAnsi="Times New Roman"/>
          <w:sz w:val="24"/>
          <w:szCs w:val="24"/>
        </w:rPr>
        <w:t>стимулювання ініціативності та життєвої активності дитини;</w:t>
      </w:r>
    </w:p>
    <w:p w:rsidR="00BB147D" w:rsidRPr="00C27E5C" w:rsidRDefault="00BB147D" w:rsidP="00636494">
      <w:pPr>
        <w:numPr>
          <w:ilvl w:val="0"/>
          <w:numId w:val="103"/>
        </w:numPr>
        <w:tabs>
          <w:tab w:val="left" w:pos="880"/>
        </w:tabs>
        <w:spacing w:after="0" w:line="185" w:lineRule="auto"/>
        <w:rPr>
          <w:rFonts w:ascii="Wingdings" w:eastAsia="Wingdings" w:hAnsi="Wingdings"/>
          <w:sz w:val="24"/>
          <w:szCs w:val="24"/>
          <w:vertAlign w:val="superscript"/>
        </w:rPr>
      </w:pPr>
      <w:r w:rsidRPr="00C27E5C">
        <w:rPr>
          <w:rFonts w:ascii="Times New Roman" w:eastAsia="Times New Roman" w:hAnsi="Times New Roman"/>
          <w:sz w:val="24"/>
          <w:szCs w:val="24"/>
        </w:rPr>
        <w:t>виховання</w:t>
      </w:r>
      <w:r>
        <w:rPr>
          <w:rFonts w:ascii="Times New Roman" w:eastAsia="Times New Roman" w:hAnsi="Times New Roman"/>
          <w:sz w:val="24"/>
          <w:szCs w:val="24"/>
        </w:rPr>
        <w:t xml:space="preserve"> учнів</w:t>
      </w:r>
      <w:r w:rsidRPr="00C27E5C">
        <w:rPr>
          <w:rFonts w:ascii="Times New Roman" w:eastAsia="Times New Roman" w:hAnsi="Times New Roman"/>
          <w:sz w:val="24"/>
          <w:szCs w:val="24"/>
        </w:rPr>
        <w:t xml:space="preserve"> на засадах загальнолюдських і національних цінностей.</w:t>
      </w:r>
    </w:p>
    <w:p w:rsidR="00BB147D" w:rsidRPr="00C27E5C" w:rsidRDefault="00BB147D" w:rsidP="00BB147D">
      <w:pPr>
        <w:spacing w:line="157" w:lineRule="exact"/>
        <w:rPr>
          <w:rFonts w:ascii="Times New Roman" w:eastAsia="Times New Roman" w:hAnsi="Times New Roman"/>
          <w:sz w:val="24"/>
          <w:szCs w:val="24"/>
        </w:rPr>
      </w:pPr>
    </w:p>
    <w:p w:rsidR="00BB147D" w:rsidRPr="00B2076D" w:rsidRDefault="00BB147D" w:rsidP="00BB147D">
      <w:pPr>
        <w:spacing w:line="0" w:lineRule="atLeast"/>
        <w:ind w:left="580"/>
        <w:rPr>
          <w:rFonts w:ascii="Times New Roman" w:eastAsia="Times New Roman" w:hAnsi="Times New Roman"/>
          <w:b/>
          <w:sz w:val="24"/>
          <w:szCs w:val="24"/>
        </w:rPr>
      </w:pPr>
      <w:r w:rsidRPr="00B2076D">
        <w:rPr>
          <w:rFonts w:ascii="Times New Roman" w:eastAsia="Times New Roman" w:hAnsi="Times New Roman"/>
          <w:b/>
          <w:sz w:val="24"/>
          <w:szCs w:val="24"/>
        </w:rPr>
        <w:t>Шляхи реалізації:</w:t>
      </w:r>
    </w:p>
    <w:p w:rsidR="00BB147D" w:rsidRPr="00C27E5C" w:rsidRDefault="00BB147D" w:rsidP="00BB147D">
      <w:pPr>
        <w:spacing w:line="0" w:lineRule="atLeast"/>
        <w:ind w:left="580"/>
        <w:rPr>
          <w:rFonts w:ascii="Times New Roman" w:eastAsia="Times New Roman" w:hAnsi="Times New Roman"/>
          <w:b/>
          <w:i/>
          <w:sz w:val="24"/>
          <w:szCs w:val="24"/>
        </w:rPr>
      </w:pPr>
    </w:p>
    <w:tbl>
      <w:tblPr>
        <w:tblStyle w:val="a5"/>
        <w:tblW w:w="9330" w:type="dxa"/>
        <w:tblInd w:w="580" w:type="dxa"/>
        <w:tblLook w:val="04A0" w:firstRow="1" w:lastRow="0" w:firstColumn="1" w:lastColumn="0" w:noHBand="0" w:noVBand="1"/>
      </w:tblPr>
      <w:tblGrid>
        <w:gridCol w:w="606"/>
        <w:gridCol w:w="2923"/>
        <w:gridCol w:w="2667"/>
        <w:gridCol w:w="1407"/>
        <w:gridCol w:w="1727"/>
      </w:tblGrid>
      <w:tr w:rsidR="00BB147D" w:rsidRPr="00C27E5C" w:rsidTr="009D117E">
        <w:tc>
          <w:tcPr>
            <w:tcW w:w="618" w:type="dxa"/>
            <w:shd w:val="clear" w:color="auto" w:fill="auto"/>
          </w:tcPr>
          <w:p w:rsidR="00BB147D" w:rsidRPr="00DC726B" w:rsidRDefault="00BB147D" w:rsidP="009D117E">
            <w:pPr>
              <w:spacing w:line="0" w:lineRule="atLeast"/>
              <w:jc w:val="center"/>
              <w:rPr>
                <w:rFonts w:ascii="Times New Roman" w:eastAsia="Times New Roman" w:hAnsi="Times New Roman"/>
                <w:b/>
                <w:sz w:val="24"/>
                <w:szCs w:val="24"/>
              </w:rPr>
            </w:pPr>
            <w:r w:rsidRPr="00DC726B">
              <w:rPr>
                <w:rFonts w:ascii="Times New Roman" w:eastAsia="Times New Roman" w:hAnsi="Times New Roman"/>
                <w:b/>
                <w:sz w:val="24"/>
                <w:szCs w:val="24"/>
              </w:rPr>
              <w:t>№ п/</w:t>
            </w:r>
            <w:proofErr w:type="spellStart"/>
            <w:r w:rsidRPr="00DC726B">
              <w:rPr>
                <w:rFonts w:ascii="Times New Roman" w:eastAsia="Times New Roman" w:hAnsi="Times New Roman"/>
                <w:b/>
                <w:sz w:val="24"/>
                <w:szCs w:val="24"/>
              </w:rPr>
              <w:t>п</w:t>
            </w:r>
            <w:proofErr w:type="spellEnd"/>
          </w:p>
        </w:tc>
        <w:tc>
          <w:tcPr>
            <w:tcW w:w="3158" w:type="dxa"/>
            <w:shd w:val="clear" w:color="auto" w:fill="auto"/>
          </w:tcPr>
          <w:p w:rsidR="00BB147D" w:rsidRPr="00DC726B" w:rsidRDefault="00BB147D" w:rsidP="009D117E">
            <w:pPr>
              <w:spacing w:line="0" w:lineRule="atLeast"/>
              <w:jc w:val="center"/>
              <w:rPr>
                <w:rFonts w:ascii="Times New Roman" w:eastAsia="Times New Roman" w:hAnsi="Times New Roman"/>
                <w:b/>
                <w:sz w:val="24"/>
                <w:szCs w:val="24"/>
              </w:rPr>
            </w:pPr>
            <w:r w:rsidRPr="00DC726B">
              <w:rPr>
                <w:rFonts w:ascii="Times New Roman" w:eastAsia="Times New Roman" w:hAnsi="Times New Roman"/>
                <w:b/>
                <w:sz w:val="24"/>
                <w:szCs w:val="24"/>
              </w:rPr>
              <w:t>Зміст роботи</w:t>
            </w:r>
          </w:p>
          <w:p w:rsidR="00BB147D" w:rsidRPr="00DC726B" w:rsidRDefault="00BB147D" w:rsidP="009D117E">
            <w:pPr>
              <w:spacing w:line="0" w:lineRule="atLeast"/>
              <w:jc w:val="center"/>
              <w:rPr>
                <w:rFonts w:ascii="Times New Roman" w:eastAsia="Times New Roman" w:hAnsi="Times New Roman"/>
                <w:b/>
                <w:sz w:val="24"/>
                <w:szCs w:val="24"/>
              </w:rPr>
            </w:pPr>
          </w:p>
        </w:tc>
        <w:tc>
          <w:tcPr>
            <w:tcW w:w="2832" w:type="dxa"/>
            <w:shd w:val="clear" w:color="auto" w:fill="auto"/>
          </w:tcPr>
          <w:p w:rsidR="00BB147D" w:rsidRPr="00DC726B" w:rsidRDefault="00BB147D" w:rsidP="009D117E">
            <w:pPr>
              <w:spacing w:line="0" w:lineRule="atLeast"/>
              <w:jc w:val="center"/>
              <w:rPr>
                <w:rFonts w:ascii="Times New Roman" w:eastAsia="Times New Roman" w:hAnsi="Times New Roman"/>
                <w:b/>
                <w:sz w:val="24"/>
                <w:szCs w:val="24"/>
              </w:rPr>
            </w:pPr>
            <w:r w:rsidRPr="00DC726B">
              <w:rPr>
                <w:rFonts w:ascii="Times New Roman" w:eastAsia="Times New Roman" w:hAnsi="Times New Roman"/>
                <w:b/>
                <w:sz w:val="24"/>
                <w:szCs w:val="24"/>
              </w:rPr>
              <w:t>Очікувані результати</w:t>
            </w:r>
          </w:p>
        </w:tc>
        <w:tc>
          <w:tcPr>
            <w:tcW w:w="1201" w:type="dxa"/>
            <w:shd w:val="clear" w:color="auto" w:fill="auto"/>
          </w:tcPr>
          <w:p w:rsidR="00BB147D" w:rsidRPr="00DC726B" w:rsidRDefault="00BB147D" w:rsidP="009D117E">
            <w:pPr>
              <w:spacing w:line="0" w:lineRule="atLeast"/>
              <w:jc w:val="center"/>
              <w:rPr>
                <w:rFonts w:ascii="Times New Roman" w:eastAsia="Times New Roman" w:hAnsi="Times New Roman"/>
                <w:b/>
                <w:sz w:val="24"/>
                <w:szCs w:val="24"/>
              </w:rPr>
            </w:pPr>
            <w:r w:rsidRPr="00DC726B">
              <w:rPr>
                <w:rFonts w:ascii="Times New Roman" w:eastAsia="Times New Roman" w:hAnsi="Times New Roman"/>
                <w:b/>
                <w:sz w:val="24"/>
                <w:szCs w:val="24"/>
              </w:rPr>
              <w:t>Термін виконання</w:t>
            </w:r>
          </w:p>
        </w:tc>
        <w:tc>
          <w:tcPr>
            <w:tcW w:w="1521" w:type="dxa"/>
            <w:shd w:val="clear" w:color="auto" w:fill="auto"/>
          </w:tcPr>
          <w:p w:rsidR="00BB147D" w:rsidRPr="00DC726B" w:rsidRDefault="00BB147D" w:rsidP="009D117E">
            <w:pPr>
              <w:spacing w:line="0" w:lineRule="atLeast"/>
              <w:jc w:val="center"/>
              <w:rPr>
                <w:rFonts w:ascii="Times New Roman" w:eastAsia="Times New Roman" w:hAnsi="Times New Roman"/>
                <w:b/>
                <w:sz w:val="24"/>
                <w:szCs w:val="24"/>
              </w:rPr>
            </w:pPr>
            <w:r w:rsidRPr="00DC726B">
              <w:rPr>
                <w:rFonts w:ascii="Times New Roman" w:eastAsia="Times New Roman" w:hAnsi="Times New Roman"/>
                <w:b/>
                <w:sz w:val="24"/>
                <w:szCs w:val="24"/>
              </w:rPr>
              <w:t>Відповідальні</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Здійснювати виховний процес відповідно до </w:t>
            </w:r>
            <w:r>
              <w:rPr>
                <w:rFonts w:ascii="Times New Roman" w:eastAsia="Times New Roman" w:hAnsi="Times New Roman"/>
                <w:sz w:val="24"/>
                <w:szCs w:val="24"/>
              </w:rPr>
              <w:t xml:space="preserve">чинних </w:t>
            </w:r>
            <w:r w:rsidRPr="00C27E5C">
              <w:rPr>
                <w:rFonts w:ascii="Times New Roman" w:eastAsia="Times New Roman" w:hAnsi="Times New Roman"/>
                <w:sz w:val="24"/>
                <w:szCs w:val="24"/>
              </w:rPr>
              <w:t>державних</w:t>
            </w:r>
          </w:p>
          <w:p w:rsidR="00BB147D" w:rsidRPr="00C27E5C" w:rsidRDefault="00BB147D" w:rsidP="009D117E">
            <w:pPr>
              <w:spacing w:line="0" w:lineRule="atLeast"/>
              <w:ind w:left="-707" w:firstLine="141"/>
              <w:rPr>
                <w:rFonts w:ascii="Times New Roman" w:eastAsia="Times New Roman" w:hAnsi="Times New Roman"/>
                <w:sz w:val="24"/>
                <w:szCs w:val="24"/>
              </w:rPr>
            </w:pPr>
            <w:r w:rsidRPr="00C27E5C">
              <w:rPr>
                <w:rFonts w:ascii="Times New Roman" w:eastAsia="Times New Roman" w:hAnsi="Times New Roman"/>
                <w:sz w:val="24"/>
                <w:szCs w:val="24"/>
              </w:rPr>
              <w:t>програм, інших нормативних актів, що</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обумовлюють виховну роботу в ліцеї.</w:t>
            </w:r>
          </w:p>
          <w:p w:rsidR="00BB147D" w:rsidRPr="00C27E5C" w:rsidRDefault="00BB147D" w:rsidP="009D117E">
            <w:pPr>
              <w:spacing w:line="0" w:lineRule="atLeast"/>
              <w:rPr>
                <w:rFonts w:ascii="Times New Roman" w:eastAsia="Times New Roman" w:hAnsi="Times New Roman"/>
                <w:sz w:val="24"/>
                <w:szCs w:val="24"/>
              </w:rPr>
            </w:pP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Організація виховного процесу на </w:t>
            </w:r>
            <w:r>
              <w:rPr>
                <w:rFonts w:ascii="Times New Roman" w:eastAsia="Times New Roman" w:hAnsi="Times New Roman"/>
                <w:sz w:val="24"/>
                <w:szCs w:val="24"/>
              </w:rPr>
              <w:t>основі принципів</w:t>
            </w:r>
            <w:r w:rsidRPr="00C27E5C">
              <w:rPr>
                <w:rFonts w:ascii="Times New Roman" w:eastAsia="Times New Roman" w:hAnsi="Times New Roman"/>
                <w:sz w:val="24"/>
                <w:szCs w:val="24"/>
              </w:rPr>
              <w:t xml:space="preserve"> державних</w:t>
            </w:r>
          </w:p>
          <w:p w:rsidR="00BB147D" w:rsidRPr="00C27E5C"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програм, но</w:t>
            </w:r>
            <w:r w:rsidRPr="00C27E5C">
              <w:rPr>
                <w:rFonts w:ascii="Times New Roman" w:eastAsia="Times New Roman" w:hAnsi="Times New Roman"/>
                <w:sz w:val="24"/>
                <w:szCs w:val="24"/>
              </w:rPr>
              <w:t>рмативних актів, що дозволяють виховати соціально-активну, освічену, моральну і фізично здорову особистість</w:t>
            </w: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p w:rsidR="00BB147D" w:rsidRPr="00C27E5C" w:rsidRDefault="00BB147D" w:rsidP="009D117E">
            <w:pPr>
              <w:spacing w:line="0" w:lineRule="atLeast"/>
              <w:rPr>
                <w:rFonts w:ascii="Times New Roman" w:eastAsia="Times New Roman" w:hAnsi="Times New Roman"/>
                <w:sz w:val="24"/>
                <w:szCs w:val="24"/>
              </w:rPr>
            </w:pP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 xml:space="preserve">Удосконалювати </w:t>
            </w:r>
            <w:r w:rsidRPr="00C27E5C">
              <w:rPr>
                <w:rFonts w:ascii="Times New Roman" w:eastAsia="Times New Roman" w:hAnsi="Times New Roman"/>
                <w:sz w:val="24"/>
                <w:szCs w:val="24"/>
              </w:rPr>
              <w:t>систему виховної роботи, впроваджувати нові технології та методики виховання дітей та учнівської молоді</w:t>
            </w:r>
          </w:p>
          <w:p w:rsidR="00BB147D" w:rsidRPr="00C27E5C" w:rsidRDefault="00BB147D" w:rsidP="009D117E">
            <w:pPr>
              <w:spacing w:line="0" w:lineRule="atLeast"/>
              <w:rPr>
                <w:rFonts w:ascii="Times New Roman" w:eastAsia="Times New Roman" w:hAnsi="Times New Roman"/>
                <w:sz w:val="24"/>
                <w:szCs w:val="24"/>
              </w:rPr>
            </w:pPr>
          </w:p>
        </w:tc>
        <w:tc>
          <w:tcPr>
            <w:tcW w:w="2832" w:type="dxa"/>
          </w:tcPr>
          <w:p w:rsidR="00BB147D" w:rsidRPr="00C27E5C" w:rsidRDefault="00BB147D" w:rsidP="009D117E">
            <w:pPr>
              <w:rPr>
                <w:rFonts w:ascii="Times New Roman" w:eastAsia="Times New Roman" w:hAnsi="Times New Roman"/>
                <w:sz w:val="24"/>
                <w:szCs w:val="24"/>
              </w:rPr>
            </w:pPr>
            <w:r w:rsidRPr="00C27E5C">
              <w:rPr>
                <w:rFonts w:ascii="Times New Roman" w:eastAsia="Times New Roman" w:hAnsi="Times New Roman"/>
                <w:sz w:val="24"/>
                <w:szCs w:val="24"/>
              </w:rPr>
              <w:t>Формування в ліцеїстів</w:t>
            </w:r>
          </w:p>
          <w:p w:rsidR="00BB147D" w:rsidRPr="00C27E5C" w:rsidRDefault="00BB147D" w:rsidP="009D117E">
            <w:pPr>
              <w:rPr>
                <w:rFonts w:ascii="Times New Roman" w:eastAsia="Times New Roman" w:hAnsi="Times New Roman"/>
                <w:sz w:val="24"/>
                <w:szCs w:val="24"/>
              </w:rPr>
            </w:pPr>
            <w:r w:rsidRPr="00C27E5C">
              <w:rPr>
                <w:rFonts w:ascii="Times New Roman" w:eastAsia="Times New Roman" w:hAnsi="Times New Roman"/>
                <w:sz w:val="24"/>
                <w:szCs w:val="24"/>
              </w:rPr>
              <w:t>громадської та правової свідомості,</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почуття власної гідності, творчого</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мислення, відповідальності,</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правових норм, системи наукових</w:t>
            </w:r>
          </w:p>
          <w:p w:rsidR="00BB147D" w:rsidRPr="00C27E5C" w:rsidRDefault="00BB147D" w:rsidP="009D117E">
            <w:pPr>
              <w:rPr>
                <w:rFonts w:ascii="Times New Roman" w:eastAsia="Times New Roman" w:hAnsi="Times New Roman"/>
                <w:sz w:val="24"/>
                <w:szCs w:val="24"/>
              </w:rPr>
            </w:pPr>
            <w:r w:rsidRPr="00C27E5C">
              <w:rPr>
                <w:rFonts w:ascii="Times New Roman" w:eastAsia="Times New Roman" w:hAnsi="Times New Roman"/>
                <w:sz w:val="24"/>
                <w:szCs w:val="24"/>
              </w:rPr>
              <w:t>знань про природу, людину,</w:t>
            </w:r>
          </w:p>
          <w:p w:rsidR="00BB147D" w:rsidRPr="00C27E5C" w:rsidRDefault="00BB147D" w:rsidP="009D117E">
            <w:pPr>
              <w:rPr>
                <w:rFonts w:ascii="Times New Roman" w:eastAsia="Times New Roman" w:hAnsi="Times New Roman"/>
                <w:sz w:val="24"/>
                <w:szCs w:val="24"/>
              </w:rPr>
            </w:pPr>
            <w:r w:rsidRPr="00C27E5C">
              <w:rPr>
                <w:rFonts w:ascii="Times New Roman" w:eastAsia="Times New Roman" w:hAnsi="Times New Roman"/>
                <w:sz w:val="24"/>
                <w:szCs w:val="24"/>
              </w:rPr>
              <w:t>суспільства</w:t>
            </w: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p w:rsidR="00BB147D" w:rsidRPr="00C27E5C" w:rsidRDefault="00BB147D" w:rsidP="009D117E">
            <w:pPr>
              <w:spacing w:line="0" w:lineRule="atLeast"/>
              <w:rPr>
                <w:rFonts w:ascii="Times New Roman" w:eastAsia="Times New Roman" w:hAnsi="Times New Roman"/>
                <w:sz w:val="24"/>
                <w:szCs w:val="24"/>
              </w:rPr>
            </w:pP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3.</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Формування ціннісних</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орієнтирів ліцеїстів:</w:t>
            </w:r>
          </w:p>
          <w:p w:rsidR="00BB147D" w:rsidRPr="00C27E5C" w:rsidRDefault="00BB147D" w:rsidP="009D117E">
            <w:pPr>
              <w:spacing w:line="0" w:lineRule="atLeast"/>
              <w:rPr>
                <w:rFonts w:ascii="Times New Roman" w:eastAsia="Times New Roman" w:hAnsi="Times New Roman"/>
                <w:sz w:val="24"/>
                <w:szCs w:val="24"/>
              </w:rPr>
            </w:pPr>
            <w:proofErr w:type="spellStart"/>
            <w:r>
              <w:rPr>
                <w:rFonts w:ascii="Times New Roman" w:eastAsia="Times New Roman" w:hAnsi="Times New Roman"/>
                <w:sz w:val="24"/>
                <w:szCs w:val="24"/>
              </w:rPr>
              <w:t>-ціннісне</w:t>
            </w:r>
            <w:proofErr w:type="spellEnd"/>
            <w:r>
              <w:rPr>
                <w:rFonts w:ascii="Times New Roman" w:eastAsia="Times New Roman" w:hAnsi="Times New Roman"/>
                <w:sz w:val="24"/>
                <w:szCs w:val="24"/>
              </w:rPr>
              <w:t xml:space="preserve"> ставлення до  </w:t>
            </w:r>
            <w:r w:rsidRPr="00C27E5C">
              <w:rPr>
                <w:rFonts w:ascii="Times New Roman" w:eastAsia="Times New Roman" w:hAnsi="Times New Roman"/>
                <w:sz w:val="24"/>
                <w:szCs w:val="24"/>
              </w:rPr>
              <w:t>себе;</w:t>
            </w:r>
          </w:p>
          <w:p w:rsidR="00BB147D" w:rsidRPr="00C27E5C" w:rsidRDefault="00BB147D" w:rsidP="009D117E">
            <w:pPr>
              <w:spacing w:line="0" w:lineRule="atLeast"/>
              <w:rPr>
                <w:rFonts w:ascii="Times New Roman" w:eastAsia="Times New Roman" w:hAnsi="Times New Roman"/>
                <w:sz w:val="24"/>
                <w:szCs w:val="24"/>
              </w:rPr>
            </w:pPr>
            <w:proofErr w:type="spellStart"/>
            <w:r w:rsidRPr="00C27E5C">
              <w:rPr>
                <w:rFonts w:ascii="Times New Roman" w:eastAsia="Times New Roman" w:hAnsi="Times New Roman"/>
                <w:sz w:val="24"/>
                <w:szCs w:val="24"/>
              </w:rPr>
              <w:t>-ціннісне</w:t>
            </w:r>
            <w:proofErr w:type="spellEnd"/>
            <w:r w:rsidRPr="00C27E5C">
              <w:rPr>
                <w:rFonts w:ascii="Times New Roman" w:eastAsia="Times New Roman" w:hAnsi="Times New Roman"/>
                <w:sz w:val="24"/>
                <w:szCs w:val="24"/>
              </w:rPr>
              <w:t xml:space="preserve"> ставлення до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людей, сім'ї, </w:t>
            </w:r>
            <w:r>
              <w:rPr>
                <w:rFonts w:ascii="Times New Roman" w:eastAsia="Times New Roman" w:hAnsi="Times New Roman"/>
                <w:sz w:val="24"/>
                <w:szCs w:val="24"/>
              </w:rPr>
              <w:t xml:space="preserve"> </w:t>
            </w:r>
            <w:r w:rsidRPr="00C27E5C">
              <w:rPr>
                <w:rFonts w:ascii="Times New Roman" w:eastAsia="Times New Roman" w:hAnsi="Times New Roman"/>
                <w:sz w:val="24"/>
                <w:szCs w:val="24"/>
              </w:rPr>
              <w:t>родини</w:t>
            </w:r>
            <w:r>
              <w:rPr>
                <w:rFonts w:ascii="Times New Roman" w:eastAsia="Times New Roman" w:hAnsi="Times New Roman"/>
                <w:sz w:val="24"/>
                <w:szCs w:val="24"/>
              </w:rPr>
              <w:t xml:space="preserve">,   </w:t>
            </w:r>
            <w:r w:rsidRPr="00C27E5C">
              <w:rPr>
                <w:rFonts w:ascii="Times New Roman" w:eastAsia="Times New Roman" w:hAnsi="Times New Roman"/>
                <w:sz w:val="24"/>
                <w:szCs w:val="24"/>
              </w:rPr>
              <w:t xml:space="preserve">                     ціннісне ставлення до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 праці (професійна орієнтація)</w:t>
            </w:r>
          </w:p>
          <w:p w:rsidR="00BB147D" w:rsidRPr="00C27E5C" w:rsidRDefault="00BB147D" w:rsidP="009D117E">
            <w:pPr>
              <w:spacing w:line="0" w:lineRule="atLeast"/>
              <w:rPr>
                <w:rFonts w:ascii="Times New Roman" w:eastAsia="Times New Roman" w:hAnsi="Times New Roman"/>
                <w:sz w:val="24"/>
                <w:szCs w:val="24"/>
              </w:rPr>
            </w:pPr>
            <w:proofErr w:type="spellStart"/>
            <w:r w:rsidRPr="00C27E5C">
              <w:rPr>
                <w:rFonts w:ascii="Times New Roman" w:eastAsia="Times New Roman" w:hAnsi="Times New Roman"/>
                <w:sz w:val="24"/>
                <w:szCs w:val="24"/>
              </w:rPr>
              <w:t>-ціннісне</w:t>
            </w:r>
            <w:proofErr w:type="spellEnd"/>
            <w:r w:rsidRPr="00C27E5C">
              <w:rPr>
                <w:rFonts w:ascii="Times New Roman" w:eastAsia="Times New Roman" w:hAnsi="Times New Roman"/>
                <w:sz w:val="24"/>
                <w:szCs w:val="24"/>
              </w:rPr>
              <w:t xml:space="preserve"> ставлення до природи (еколого-натуралістичне виховання)</w:t>
            </w: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Формування</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високоморальної</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особистості та її самореалізації на</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основі всебічного розвитку</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здібностей дитини</w:t>
            </w:r>
          </w:p>
        </w:tc>
        <w:tc>
          <w:tcPr>
            <w:tcW w:w="1201" w:type="dxa"/>
          </w:tcPr>
          <w:p w:rsidR="00BB147D" w:rsidRDefault="00BB147D" w:rsidP="009D117E">
            <w:pPr>
              <w:spacing w:line="0" w:lineRule="atLeast"/>
              <w:rPr>
                <w:rFonts w:ascii="Times New Roman" w:eastAsia="Times New Roman" w:hAnsi="Times New Roman"/>
                <w:sz w:val="24"/>
                <w:szCs w:val="24"/>
              </w:rPr>
            </w:pP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p w:rsidR="00BB147D" w:rsidRPr="00C27E5C" w:rsidRDefault="00BB147D" w:rsidP="009D117E">
            <w:pPr>
              <w:spacing w:line="0" w:lineRule="atLeast"/>
              <w:rPr>
                <w:rFonts w:ascii="Times New Roman" w:eastAsia="Times New Roman" w:hAnsi="Times New Roman"/>
                <w:sz w:val="24"/>
                <w:szCs w:val="24"/>
              </w:rPr>
            </w:pP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4.</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Здійснювати правове та психологічне </w:t>
            </w:r>
            <w:r w:rsidRPr="00C27E5C">
              <w:rPr>
                <w:rFonts w:ascii="Times New Roman" w:eastAsia="Times New Roman" w:hAnsi="Times New Roman"/>
                <w:sz w:val="24"/>
                <w:szCs w:val="24"/>
              </w:rPr>
              <w:lastRenderedPageBreak/>
              <w:t>забезпечення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виховного процесу з дітьми пільгових категорій</w:t>
            </w: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lastRenderedPageBreak/>
              <w:t>Формування високоморальної</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lastRenderedPageBreak/>
              <w:t>особистості та її самореалізації на</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основі всебічного розвитку здібностей дитини з врахуванням її психологічних особливостей та</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природного потенціалу</w:t>
            </w: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lastRenderedPageBreak/>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lastRenderedPageBreak/>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p w:rsidR="00BB147D" w:rsidRPr="00C27E5C" w:rsidRDefault="00BB147D" w:rsidP="009D117E">
            <w:pPr>
              <w:spacing w:line="0" w:lineRule="atLeast"/>
              <w:rPr>
                <w:rFonts w:ascii="Times New Roman" w:eastAsia="Times New Roman" w:hAnsi="Times New Roman"/>
                <w:sz w:val="24"/>
                <w:szCs w:val="24"/>
              </w:rPr>
            </w:pP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5.</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Забезпечувати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ефективність</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профілактики девіантної</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поведінки дітей та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учнівської молоді,</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спрямовувати виховний</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процес на попередження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та подолання</w:t>
            </w:r>
          </w:p>
          <w:p w:rsidR="00BB147D" w:rsidRPr="00C27E5C" w:rsidRDefault="00BB147D" w:rsidP="009D117E">
            <w:pPr>
              <w:spacing w:line="0" w:lineRule="atLeast"/>
              <w:rPr>
                <w:rFonts w:ascii="Times New Roman" w:eastAsia="Times New Roman" w:hAnsi="Times New Roman"/>
                <w:sz w:val="24"/>
                <w:szCs w:val="24"/>
              </w:rPr>
            </w:pPr>
            <w:proofErr w:type="spellStart"/>
            <w:r w:rsidRPr="00C27E5C">
              <w:rPr>
                <w:rFonts w:ascii="Times New Roman" w:eastAsia="Times New Roman" w:hAnsi="Times New Roman"/>
                <w:sz w:val="24"/>
                <w:szCs w:val="24"/>
              </w:rPr>
              <w:t>тютюнопаління</w:t>
            </w:r>
            <w:proofErr w:type="spellEnd"/>
            <w:r w:rsidRPr="00C27E5C">
              <w:rPr>
                <w:rFonts w:ascii="Times New Roman" w:eastAsia="Times New Roman" w:hAnsi="Times New Roman"/>
                <w:sz w:val="24"/>
                <w:szCs w:val="24"/>
              </w:rPr>
              <w:t>, вживання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наркотичних та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психотропних речовин,</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профілактики ВІЛ/</w:t>
            </w:r>
            <w:proofErr w:type="spellStart"/>
            <w:r w:rsidRPr="00C27E5C">
              <w:rPr>
                <w:rFonts w:ascii="Times New Roman" w:eastAsia="Times New Roman" w:hAnsi="Times New Roman"/>
                <w:sz w:val="24"/>
                <w:szCs w:val="24"/>
              </w:rPr>
              <w:t>СНІДу</w:t>
            </w:r>
            <w:proofErr w:type="spellEnd"/>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Збільшення кількості ліцеїстів і</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батьків, що ведуть здоровий спосіб</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життя і систематично займаються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спортом. Створення</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оптимальних</w:t>
            </w:r>
            <w:r>
              <w:rPr>
                <w:rFonts w:ascii="Times New Roman" w:eastAsia="Times New Roman" w:hAnsi="Times New Roman"/>
                <w:sz w:val="24"/>
                <w:szCs w:val="24"/>
              </w:rPr>
              <w:t xml:space="preserve"> </w:t>
            </w:r>
            <w:r w:rsidRPr="00C27E5C">
              <w:rPr>
                <w:rFonts w:ascii="Times New Roman" w:eastAsia="Times New Roman" w:hAnsi="Times New Roman"/>
                <w:sz w:val="24"/>
                <w:szCs w:val="24"/>
              </w:rPr>
              <w:t>умов для забезпечення фізичного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розвитку особистості, збереження її здоров’я, отримання знань</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особливості організму, набуття</w:t>
            </w:r>
            <w:r>
              <w:rPr>
                <w:rFonts w:ascii="Times New Roman" w:eastAsia="Times New Roman" w:hAnsi="Times New Roman"/>
                <w:sz w:val="24"/>
                <w:szCs w:val="24"/>
              </w:rPr>
              <w:t xml:space="preserve"> </w:t>
            </w:r>
            <w:r w:rsidRPr="00C27E5C">
              <w:rPr>
                <w:rFonts w:ascii="Times New Roman" w:eastAsia="Times New Roman" w:hAnsi="Times New Roman"/>
                <w:sz w:val="24"/>
                <w:szCs w:val="24"/>
              </w:rPr>
              <w:t>санітарно-гігієнічних умінь та</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навичок догляду за власним тілом</w:t>
            </w: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Психолог,</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адміністрація</w:t>
            </w:r>
          </w:p>
          <w:p w:rsidR="00BB147D" w:rsidRPr="00C27E5C" w:rsidRDefault="00BB147D" w:rsidP="009D117E">
            <w:pPr>
              <w:spacing w:line="0" w:lineRule="atLeast"/>
              <w:rPr>
                <w:rFonts w:ascii="Times New Roman" w:eastAsia="Times New Roman" w:hAnsi="Times New Roman"/>
                <w:sz w:val="24"/>
                <w:szCs w:val="24"/>
              </w:rPr>
            </w:pPr>
          </w:p>
          <w:p w:rsidR="00BB147D" w:rsidRPr="00C27E5C" w:rsidRDefault="00BB147D" w:rsidP="009D117E">
            <w:pPr>
              <w:spacing w:line="0" w:lineRule="atLeast"/>
              <w:rPr>
                <w:rFonts w:ascii="Times New Roman" w:eastAsia="Times New Roman" w:hAnsi="Times New Roman"/>
                <w:sz w:val="24"/>
                <w:szCs w:val="24"/>
              </w:rPr>
            </w:pP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6.</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Поєднувати організаційно-педагогічну, родинно-сімейну,</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національно-культурну,</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просвітницьку діяльність</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педагогів, батьків,ліцеїстів, місцевої громади.</w:t>
            </w:r>
          </w:p>
          <w:p w:rsidR="00BB147D" w:rsidRPr="00C27E5C" w:rsidRDefault="00BB147D" w:rsidP="009D117E">
            <w:pPr>
              <w:spacing w:line="0" w:lineRule="atLeast"/>
              <w:rPr>
                <w:rFonts w:ascii="Times New Roman" w:eastAsia="Times New Roman" w:hAnsi="Times New Roman"/>
                <w:sz w:val="24"/>
                <w:szCs w:val="24"/>
              </w:rPr>
            </w:pP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Створення гармонійного всебічного розвитку дитини, підготовка її до життя в існуючих соціальних умовах, реалізація її</w:t>
            </w:r>
            <w:r>
              <w:rPr>
                <w:rFonts w:ascii="Times New Roman" w:eastAsia="Times New Roman" w:hAnsi="Times New Roman"/>
                <w:sz w:val="24"/>
                <w:szCs w:val="24"/>
              </w:rPr>
              <w:t xml:space="preserve"> </w:t>
            </w:r>
            <w:r w:rsidRPr="00C27E5C">
              <w:rPr>
                <w:rFonts w:ascii="Times New Roman" w:eastAsia="Times New Roman" w:hAnsi="Times New Roman"/>
                <w:sz w:val="24"/>
                <w:szCs w:val="24"/>
              </w:rPr>
              <w:t>творчого</w:t>
            </w:r>
            <w:r>
              <w:rPr>
                <w:rFonts w:ascii="Times New Roman" w:eastAsia="Times New Roman" w:hAnsi="Times New Roman"/>
                <w:sz w:val="24"/>
                <w:szCs w:val="24"/>
              </w:rPr>
              <w:t xml:space="preserve"> </w:t>
            </w:r>
            <w:r w:rsidRPr="00C27E5C">
              <w:rPr>
                <w:rFonts w:ascii="Times New Roman" w:eastAsia="Times New Roman" w:hAnsi="Times New Roman"/>
                <w:sz w:val="24"/>
                <w:szCs w:val="24"/>
              </w:rPr>
              <w:t xml:space="preserve">потенціалу, </w:t>
            </w:r>
            <w:r>
              <w:rPr>
                <w:rFonts w:ascii="Times New Roman" w:eastAsia="Times New Roman" w:hAnsi="Times New Roman"/>
                <w:sz w:val="24"/>
                <w:szCs w:val="24"/>
              </w:rPr>
              <w:t>ф</w:t>
            </w:r>
            <w:r w:rsidRPr="00C27E5C">
              <w:rPr>
                <w:rFonts w:ascii="Times New Roman" w:eastAsia="Times New Roman" w:hAnsi="Times New Roman"/>
                <w:sz w:val="24"/>
                <w:szCs w:val="24"/>
              </w:rPr>
              <w:t>ормування у дітей моральних цінностей з позиції добра,</w:t>
            </w:r>
            <w:r>
              <w:rPr>
                <w:rFonts w:ascii="Times New Roman" w:eastAsia="Times New Roman" w:hAnsi="Times New Roman"/>
                <w:sz w:val="24"/>
                <w:szCs w:val="24"/>
              </w:rPr>
              <w:t xml:space="preserve"> </w:t>
            </w:r>
            <w:r w:rsidRPr="00C27E5C">
              <w:rPr>
                <w:rFonts w:ascii="Times New Roman" w:eastAsia="Times New Roman" w:hAnsi="Times New Roman"/>
                <w:sz w:val="24"/>
                <w:szCs w:val="24"/>
              </w:rPr>
              <w:t>сп</w:t>
            </w:r>
            <w:r>
              <w:rPr>
                <w:rFonts w:ascii="Times New Roman" w:eastAsia="Times New Roman" w:hAnsi="Times New Roman"/>
                <w:sz w:val="24"/>
                <w:szCs w:val="24"/>
              </w:rPr>
              <w:t xml:space="preserve">раведливості, правди. Створення </w:t>
            </w:r>
            <w:r w:rsidRPr="00C27E5C">
              <w:rPr>
                <w:rFonts w:ascii="Times New Roman" w:eastAsia="Times New Roman" w:hAnsi="Times New Roman"/>
                <w:sz w:val="24"/>
                <w:szCs w:val="24"/>
              </w:rPr>
              <w:t xml:space="preserve">умов для професійного зростання педагогів, взаємодія батьків, учнів, </w:t>
            </w:r>
            <w:r>
              <w:rPr>
                <w:rFonts w:ascii="Times New Roman" w:eastAsia="Times New Roman" w:hAnsi="Times New Roman"/>
                <w:sz w:val="24"/>
                <w:szCs w:val="24"/>
              </w:rPr>
              <w:t xml:space="preserve">членів </w:t>
            </w:r>
            <w:r w:rsidRPr="00C27E5C">
              <w:rPr>
                <w:rFonts w:ascii="Times New Roman" w:eastAsia="Times New Roman" w:hAnsi="Times New Roman"/>
                <w:sz w:val="24"/>
                <w:szCs w:val="24"/>
              </w:rPr>
              <w:t>місцевої громади</w:t>
            </w: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7.</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Формувати у підростаючого покоління основи естетичної та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екологічної культури,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героїко-патріотичного,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громадянського, трудового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національного виховання</w:t>
            </w: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Виховання різнобічно-гармонійної</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особистості</w:t>
            </w:r>
            <w:r>
              <w:rPr>
                <w:rFonts w:ascii="Times New Roman" w:eastAsia="Times New Roman" w:hAnsi="Times New Roman"/>
                <w:sz w:val="24"/>
                <w:szCs w:val="24"/>
              </w:rPr>
              <w:t xml:space="preserve">, </w:t>
            </w:r>
            <w:r w:rsidRPr="00C27E5C">
              <w:rPr>
                <w:rFonts w:ascii="Times New Roman" w:eastAsia="Times New Roman" w:hAnsi="Times New Roman"/>
                <w:sz w:val="24"/>
                <w:szCs w:val="24"/>
              </w:rPr>
              <w:t xml:space="preserve"> готової до виконання</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громадських і конституційних</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обов’язків, спадкування духовних</w:t>
            </w:r>
            <w:r>
              <w:rPr>
                <w:rFonts w:ascii="Times New Roman" w:eastAsia="Times New Roman" w:hAnsi="Times New Roman"/>
                <w:sz w:val="24"/>
                <w:szCs w:val="24"/>
              </w:rPr>
              <w:t xml:space="preserve"> надбань українського народу.</w:t>
            </w: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8.</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Створення умов для вільного саморозвитку особистості та збереження індивідуальності ліцеїстів</w:t>
            </w:r>
          </w:p>
          <w:p w:rsidR="00BB147D" w:rsidRPr="00C27E5C" w:rsidRDefault="00BB147D" w:rsidP="009D117E">
            <w:pPr>
              <w:spacing w:line="0" w:lineRule="atLeast"/>
              <w:rPr>
                <w:rFonts w:ascii="Times New Roman" w:eastAsia="Times New Roman" w:hAnsi="Times New Roman"/>
                <w:sz w:val="24"/>
                <w:szCs w:val="24"/>
              </w:rPr>
            </w:pP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Формування</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високоосвіченої,</w:t>
            </w:r>
            <w:r>
              <w:rPr>
                <w:rFonts w:ascii="Times New Roman" w:eastAsia="Times New Roman" w:hAnsi="Times New Roman"/>
                <w:sz w:val="24"/>
                <w:szCs w:val="24"/>
              </w:rPr>
              <w:t xml:space="preserve"> </w:t>
            </w:r>
            <w:r w:rsidRPr="00C27E5C">
              <w:rPr>
                <w:rFonts w:ascii="Times New Roman" w:eastAsia="Times New Roman" w:hAnsi="Times New Roman"/>
                <w:sz w:val="24"/>
                <w:szCs w:val="24"/>
              </w:rPr>
              <w:t>соціально активної й національно-свідомої особистості, яка співпрацює на принципах рівності, гласності,</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демократизму</w:t>
            </w: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tc>
        <w:tc>
          <w:tcPr>
            <w:tcW w:w="3158" w:type="dxa"/>
          </w:tcPr>
          <w:p w:rsidR="00BB147D" w:rsidRPr="00791A4D"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 xml:space="preserve">Забезпечити </w:t>
            </w:r>
            <w:proofErr w:type="spellStart"/>
            <w:r>
              <w:rPr>
                <w:rFonts w:ascii="Times New Roman" w:eastAsia="Times New Roman" w:hAnsi="Times New Roman"/>
                <w:sz w:val="24"/>
                <w:szCs w:val="24"/>
              </w:rPr>
              <w:t>виколнання</w:t>
            </w:r>
            <w:proofErr w:type="spellEnd"/>
            <w:r>
              <w:rPr>
                <w:rFonts w:ascii="Times New Roman" w:eastAsia="Times New Roman" w:hAnsi="Times New Roman"/>
                <w:sz w:val="24"/>
                <w:szCs w:val="24"/>
              </w:rPr>
              <w:t xml:space="preserve"> заходів щодо протидії </w:t>
            </w:r>
            <w:proofErr w:type="spellStart"/>
            <w:r>
              <w:rPr>
                <w:rFonts w:ascii="Times New Roman" w:eastAsia="Times New Roman" w:hAnsi="Times New Roman"/>
                <w:sz w:val="24"/>
                <w:szCs w:val="24"/>
              </w:rPr>
              <w:t>булінгу</w:t>
            </w:r>
            <w:proofErr w:type="spellEnd"/>
          </w:p>
        </w:tc>
        <w:tc>
          <w:tcPr>
            <w:tcW w:w="2832" w:type="dxa"/>
          </w:tcPr>
          <w:p w:rsidR="00BB147D" w:rsidRPr="00791A4D"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 xml:space="preserve">Удосконалення відносин у  сфері протидії </w:t>
            </w:r>
            <w:proofErr w:type="spellStart"/>
            <w:r>
              <w:rPr>
                <w:rFonts w:ascii="Times New Roman" w:eastAsia="Times New Roman" w:hAnsi="Times New Roman"/>
                <w:sz w:val="24"/>
                <w:szCs w:val="24"/>
              </w:rPr>
              <w:t>булінгу</w:t>
            </w:r>
            <w:proofErr w:type="spellEnd"/>
          </w:p>
        </w:tc>
        <w:tc>
          <w:tcPr>
            <w:tcW w:w="1201" w:type="dxa"/>
          </w:tcPr>
          <w:p w:rsidR="00BB147D" w:rsidRPr="00791A4D"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2020-2024</w:t>
            </w:r>
          </w:p>
        </w:tc>
        <w:tc>
          <w:tcPr>
            <w:tcW w:w="1521" w:type="dxa"/>
          </w:tcPr>
          <w:p w:rsidR="00BB147D" w:rsidRPr="00791A4D"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Адміністрація закладу, педагогічні працівники</w:t>
            </w:r>
          </w:p>
        </w:tc>
      </w:tr>
      <w:tr w:rsidR="00BB147D" w:rsidRPr="00C27E5C" w:rsidTr="009D117E">
        <w:tc>
          <w:tcPr>
            <w:tcW w:w="618"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58" w:type="dxa"/>
          </w:tcPr>
          <w:p w:rsidR="00BB147D"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Організація освітнього процесу на засадах педагогіки партнерства</w:t>
            </w:r>
          </w:p>
        </w:tc>
        <w:tc>
          <w:tcPr>
            <w:tcW w:w="2832" w:type="dxa"/>
          </w:tcPr>
          <w:p w:rsidR="00BB147D"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Р</w:t>
            </w:r>
            <w:r w:rsidRPr="00DC3EFD">
              <w:rPr>
                <w:rFonts w:ascii="Times New Roman" w:eastAsia="Times New Roman" w:hAnsi="Times New Roman"/>
                <w:sz w:val="24"/>
                <w:szCs w:val="24"/>
              </w:rPr>
              <w:t>озуміння партнерства у новій українській школі як основи гармонізації взаємодії в освітньому просторі та суспільстві; оволодіння практикою п</w:t>
            </w:r>
            <w:r>
              <w:rPr>
                <w:rFonts w:ascii="Times New Roman" w:eastAsia="Times New Roman" w:hAnsi="Times New Roman"/>
                <w:sz w:val="24"/>
                <w:szCs w:val="24"/>
              </w:rPr>
              <w:t xml:space="preserve">обудови партнерської взаємодії </w:t>
            </w:r>
            <w:r w:rsidRPr="00DC3EFD">
              <w:rPr>
                <w:rFonts w:ascii="Times New Roman" w:eastAsia="Times New Roman" w:hAnsi="Times New Roman"/>
                <w:sz w:val="24"/>
                <w:szCs w:val="24"/>
              </w:rPr>
              <w:t>з усіма учасниками освітнього середовища;</w:t>
            </w:r>
          </w:p>
        </w:tc>
        <w:tc>
          <w:tcPr>
            <w:tcW w:w="1201" w:type="dxa"/>
          </w:tcPr>
          <w:p w:rsidR="00BB147D" w:rsidRPr="00791A4D"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2020-2024</w:t>
            </w:r>
          </w:p>
        </w:tc>
        <w:tc>
          <w:tcPr>
            <w:tcW w:w="1521" w:type="dxa"/>
          </w:tcPr>
          <w:p w:rsidR="00BB147D" w:rsidRPr="00791A4D" w:rsidRDefault="00BB147D" w:rsidP="009D117E">
            <w:pPr>
              <w:spacing w:line="0" w:lineRule="atLeast"/>
              <w:rPr>
                <w:rFonts w:ascii="Times New Roman" w:eastAsia="Times New Roman" w:hAnsi="Times New Roman"/>
                <w:sz w:val="24"/>
                <w:szCs w:val="24"/>
              </w:rPr>
            </w:pPr>
            <w:r>
              <w:rPr>
                <w:rFonts w:ascii="Times New Roman" w:eastAsia="Times New Roman" w:hAnsi="Times New Roman"/>
                <w:sz w:val="24"/>
                <w:szCs w:val="24"/>
              </w:rPr>
              <w:t>Адміністрація закладу, педагогічні працівники</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Розвиток і зміцнення традицій ліцею</w:t>
            </w:r>
          </w:p>
          <w:p w:rsidR="00BB147D" w:rsidRPr="00C27E5C" w:rsidRDefault="00BB147D" w:rsidP="009D117E">
            <w:pPr>
              <w:spacing w:line="0" w:lineRule="atLeast"/>
              <w:rPr>
                <w:rFonts w:ascii="Times New Roman" w:eastAsia="Times New Roman" w:hAnsi="Times New Roman"/>
                <w:sz w:val="24"/>
                <w:szCs w:val="24"/>
              </w:rPr>
            </w:pP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Формування соціально-зрілої, творчої особистості з почуттям</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національної самосвідомості</w:t>
            </w: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C27E5C">
              <w:rPr>
                <w:rFonts w:ascii="Times New Roman" w:eastAsia="Times New Roman" w:hAnsi="Times New Roman" w:cs="Times New Roman"/>
                <w:sz w:val="24"/>
                <w:szCs w:val="24"/>
              </w:rPr>
              <w:t>.</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Поширення найбільш ефективних та прогресивних форм</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відродження національних</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свят та обрядів,</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національних традицій.</w:t>
            </w: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Формування у молодого покоління</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національних якостей, глибоке</w:t>
            </w:r>
            <w:r>
              <w:rPr>
                <w:rFonts w:ascii="Times New Roman" w:eastAsia="Times New Roman" w:hAnsi="Times New Roman"/>
                <w:sz w:val="24"/>
                <w:szCs w:val="24"/>
              </w:rPr>
              <w:t xml:space="preserve"> </w:t>
            </w:r>
            <w:r w:rsidRPr="00C27E5C">
              <w:rPr>
                <w:rFonts w:ascii="Times New Roman" w:eastAsia="Times New Roman" w:hAnsi="Times New Roman"/>
                <w:sz w:val="24"/>
                <w:szCs w:val="24"/>
              </w:rPr>
              <w:t>розуміння ним</w:t>
            </w:r>
            <w:r>
              <w:rPr>
                <w:rFonts w:ascii="Times New Roman" w:eastAsia="Times New Roman" w:hAnsi="Times New Roman"/>
                <w:sz w:val="24"/>
                <w:szCs w:val="24"/>
              </w:rPr>
              <w:t>и</w:t>
            </w:r>
            <w:r w:rsidRPr="00C27E5C">
              <w:rPr>
                <w:rFonts w:ascii="Times New Roman" w:eastAsia="Times New Roman" w:hAnsi="Times New Roman"/>
                <w:sz w:val="24"/>
                <w:szCs w:val="24"/>
              </w:rPr>
              <w:t xml:space="preserve"> приналежності до</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українського народу, важливого</w:t>
            </w:r>
            <w:r>
              <w:rPr>
                <w:rFonts w:ascii="Times New Roman" w:eastAsia="Times New Roman" w:hAnsi="Times New Roman"/>
                <w:sz w:val="24"/>
                <w:szCs w:val="24"/>
              </w:rPr>
              <w:t xml:space="preserve"> </w:t>
            </w:r>
            <w:r w:rsidRPr="00C27E5C">
              <w:rPr>
                <w:rFonts w:ascii="Times New Roman" w:eastAsia="Times New Roman" w:hAnsi="Times New Roman"/>
                <w:sz w:val="24"/>
                <w:szCs w:val="24"/>
              </w:rPr>
              <w:t>ставлення до культурної спадщини,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до розвитку суспільства і культури,</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до відновлення духовних надбань</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народу</w:t>
            </w: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C27E5C">
              <w:rPr>
                <w:rFonts w:ascii="Times New Roman" w:eastAsia="Times New Roman" w:hAnsi="Times New Roman" w:cs="Times New Roman"/>
                <w:sz w:val="24"/>
                <w:szCs w:val="24"/>
              </w:rPr>
              <w:t>.</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Дотримання кодексу честі ліцеїста, шанобливе ставлення до Гімну України та ліцею</w:t>
            </w: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Виховання патріотів України</w:t>
            </w:r>
            <w:r>
              <w:rPr>
                <w:rFonts w:ascii="Times New Roman" w:eastAsia="Times New Roman" w:hAnsi="Times New Roman"/>
                <w:sz w:val="24"/>
                <w:szCs w:val="24"/>
              </w:rPr>
              <w:t xml:space="preserve"> </w:t>
            </w:r>
            <w:r w:rsidRPr="00C27E5C">
              <w:rPr>
                <w:rFonts w:ascii="Times New Roman" w:eastAsia="Times New Roman" w:hAnsi="Times New Roman"/>
                <w:sz w:val="24"/>
                <w:szCs w:val="24"/>
              </w:rPr>
              <w:t xml:space="preserve"> та ліцею</w:t>
            </w:r>
          </w:p>
          <w:p w:rsidR="00BB147D" w:rsidRPr="00C27E5C" w:rsidRDefault="00BB147D" w:rsidP="009D117E">
            <w:pPr>
              <w:spacing w:line="0" w:lineRule="atLeast"/>
              <w:rPr>
                <w:rFonts w:ascii="Times New Roman" w:eastAsia="Times New Roman" w:hAnsi="Times New Roman"/>
                <w:sz w:val="24"/>
                <w:szCs w:val="24"/>
              </w:rPr>
            </w:pP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C27E5C">
              <w:rPr>
                <w:rFonts w:ascii="Times New Roman" w:eastAsia="Times New Roman" w:hAnsi="Times New Roman" w:cs="Times New Roman"/>
                <w:sz w:val="24"/>
                <w:szCs w:val="24"/>
              </w:rPr>
              <w:t>.</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 xml:space="preserve">Залучати ліцеїстів до  </w:t>
            </w:r>
            <w:r>
              <w:rPr>
                <w:rFonts w:ascii="Times New Roman" w:eastAsia="Times New Roman" w:hAnsi="Times New Roman"/>
                <w:sz w:val="24"/>
                <w:szCs w:val="24"/>
              </w:rPr>
              <w:t xml:space="preserve"> </w:t>
            </w:r>
            <w:r w:rsidRPr="00C27E5C">
              <w:rPr>
                <w:rFonts w:ascii="Times New Roman" w:eastAsia="Times New Roman" w:hAnsi="Times New Roman"/>
                <w:sz w:val="24"/>
                <w:szCs w:val="24"/>
              </w:rPr>
              <w:t>пошукової діяльності.</w:t>
            </w:r>
          </w:p>
          <w:p w:rsidR="00BB147D" w:rsidRPr="00C27E5C" w:rsidRDefault="00BB147D" w:rsidP="009D117E">
            <w:pPr>
              <w:spacing w:line="0" w:lineRule="atLeast"/>
              <w:rPr>
                <w:rFonts w:ascii="Times New Roman" w:eastAsia="Times New Roman" w:hAnsi="Times New Roman"/>
                <w:sz w:val="24"/>
                <w:szCs w:val="24"/>
              </w:rPr>
            </w:pP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Розвиток творчих здібностей ліцеїстів через музейні форми</w:t>
            </w:r>
            <w:r>
              <w:rPr>
                <w:rFonts w:ascii="Times New Roman" w:eastAsia="Times New Roman" w:hAnsi="Times New Roman"/>
                <w:sz w:val="24"/>
                <w:szCs w:val="24"/>
              </w:rPr>
              <w:t xml:space="preserve"> </w:t>
            </w:r>
            <w:r w:rsidRPr="00C27E5C">
              <w:rPr>
                <w:rFonts w:ascii="Times New Roman" w:eastAsia="Times New Roman" w:hAnsi="Times New Roman"/>
                <w:sz w:val="24"/>
                <w:szCs w:val="24"/>
              </w:rPr>
              <w:t>роботи</w:t>
            </w:r>
          </w:p>
          <w:p w:rsidR="00BB147D" w:rsidRPr="00C27E5C" w:rsidRDefault="00BB147D" w:rsidP="009D117E">
            <w:pPr>
              <w:spacing w:line="0" w:lineRule="atLeast"/>
              <w:rPr>
                <w:rFonts w:ascii="Times New Roman" w:eastAsia="Times New Roman" w:hAnsi="Times New Roman"/>
                <w:sz w:val="24"/>
                <w:szCs w:val="24"/>
              </w:rPr>
            </w:pPr>
          </w:p>
          <w:p w:rsidR="00BB147D" w:rsidRPr="00C27E5C" w:rsidRDefault="00BB147D" w:rsidP="009D117E">
            <w:pPr>
              <w:spacing w:line="0" w:lineRule="atLeast"/>
              <w:rPr>
                <w:rFonts w:ascii="Times New Roman" w:eastAsia="Times New Roman" w:hAnsi="Times New Roman"/>
                <w:sz w:val="24"/>
                <w:szCs w:val="24"/>
              </w:rPr>
            </w:pP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lastRenderedPageBreak/>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Збільшення кількості ліцеїстів, які беруть активну участь у житті</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закладу. Підвищення якості навчання, зміцнення свідомої дисципліни, організації  позакласної роботи</w:t>
            </w: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Розвиток активної</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життєвої позиції</w:t>
            </w:r>
          </w:p>
          <w:p w:rsidR="00BB147D" w:rsidRPr="00C27E5C" w:rsidRDefault="00BB147D" w:rsidP="009D117E">
            <w:pPr>
              <w:spacing w:line="0" w:lineRule="atLeast"/>
              <w:rPr>
                <w:rFonts w:ascii="Times New Roman" w:eastAsia="Times New Roman" w:hAnsi="Times New Roman"/>
                <w:sz w:val="24"/>
                <w:szCs w:val="24"/>
              </w:rPr>
            </w:pP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Класні керівники</w:t>
            </w:r>
          </w:p>
        </w:tc>
      </w:tr>
      <w:tr w:rsidR="00BB147D" w:rsidRPr="00C27E5C" w:rsidTr="009D117E">
        <w:tc>
          <w:tcPr>
            <w:tcW w:w="618"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58"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Співпраця з</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волонтерськими</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організаціями</w:t>
            </w:r>
          </w:p>
          <w:p w:rsidR="00BB147D" w:rsidRPr="00C27E5C" w:rsidRDefault="00BB147D" w:rsidP="009D117E">
            <w:pPr>
              <w:spacing w:line="0" w:lineRule="atLeast"/>
              <w:rPr>
                <w:rFonts w:ascii="Times New Roman" w:eastAsia="Times New Roman" w:hAnsi="Times New Roman"/>
                <w:sz w:val="24"/>
                <w:szCs w:val="24"/>
              </w:rPr>
            </w:pPr>
          </w:p>
        </w:tc>
        <w:tc>
          <w:tcPr>
            <w:tcW w:w="2832"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Виховання активної</w:t>
            </w:r>
          </w:p>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громадської позиції</w:t>
            </w:r>
          </w:p>
          <w:p w:rsidR="00BB147D" w:rsidRPr="00C27E5C" w:rsidRDefault="00BB147D" w:rsidP="009D117E">
            <w:pPr>
              <w:spacing w:line="0" w:lineRule="atLeast"/>
              <w:rPr>
                <w:rFonts w:ascii="Times New Roman" w:eastAsia="Times New Roman" w:hAnsi="Times New Roman"/>
                <w:sz w:val="24"/>
                <w:szCs w:val="24"/>
              </w:rPr>
            </w:pPr>
          </w:p>
          <w:p w:rsidR="00BB147D" w:rsidRPr="00C27E5C" w:rsidRDefault="00BB147D" w:rsidP="009D117E">
            <w:pPr>
              <w:spacing w:line="0" w:lineRule="atLeast"/>
              <w:rPr>
                <w:rFonts w:ascii="Times New Roman" w:eastAsia="Times New Roman" w:hAnsi="Times New Roman"/>
                <w:sz w:val="24"/>
                <w:szCs w:val="24"/>
              </w:rPr>
            </w:pPr>
          </w:p>
        </w:tc>
        <w:tc>
          <w:tcPr>
            <w:tcW w:w="120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2020-2024</w:t>
            </w:r>
          </w:p>
        </w:tc>
        <w:tc>
          <w:tcPr>
            <w:tcW w:w="1521" w:type="dxa"/>
          </w:tcPr>
          <w:p w:rsidR="00BB147D" w:rsidRPr="00C27E5C"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Заступник директора</w:t>
            </w:r>
          </w:p>
          <w:p w:rsidR="00BB147D" w:rsidRPr="00DC3EFD" w:rsidRDefault="00BB147D" w:rsidP="009D117E">
            <w:pPr>
              <w:spacing w:line="0" w:lineRule="atLeast"/>
              <w:rPr>
                <w:rFonts w:ascii="Times New Roman" w:eastAsia="Times New Roman" w:hAnsi="Times New Roman"/>
                <w:sz w:val="24"/>
                <w:szCs w:val="24"/>
              </w:rPr>
            </w:pPr>
            <w:r w:rsidRPr="00C27E5C">
              <w:rPr>
                <w:rFonts w:ascii="Times New Roman" w:eastAsia="Times New Roman" w:hAnsi="Times New Roman"/>
                <w:sz w:val="24"/>
                <w:szCs w:val="24"/>
              </w:rPr>
              <w:t>з НВР,</w:t>
            </w:r>
            <w:r>
              <w:rPr>
                <w:rFonts w:ascii="Times New Roman" w:eastAsia="Times New Roman" w:hAnsi="Times New Roman"/>
                <w:sz w:val="24"/>
                <w:szCs w:val="24"/>
              </w:rPr>
              <w:t>класні керівники</w:t>
            </w:r>
          </w:p>
        </w:tc>
      </w:tr>
    </w:tbl>
    <w:p w:rsidR="00BB147D" w:rsidRDefault="00BB147D" w:rsidP="00BB147D">
      <w:pPr>
        <w:spacing w:line="20" w:lineRule="exact"/>
        <w:rPr>
          <w:rFonts w:ascii="Times New Roman" w:eastAsia="Times New Roman" w:hAnsi="Times New Roman"/>
          <w:b/>
          <w:color w:val="000099"/>
          <w:sz w:val="24"/>
          <w:szCs w:val="24"/>
        </w:rPr>
      </w:pPr>
      <w:r w:rsidRPr="00C27E5C">
        <w:rPr>
          <w:rFonts w:ascii="Times New Roman" w:eastAsia="Times New Roman" w:hAnsi="Times New Roman"/>
          <w:b/>
          <w:i/>
          <w:noProof/>
          <w:sz w:val="24"/>
          <w:szCs w:val="24"/>
          <w:lang w:eastAsia="uk-UA"/>
        </w:rPr>
        <w:drawing>
          <wp:anchor distT="0" distB="0" distL="114300" distR="114300" simplePos="0" relativeHeight="251667456" behindDoc="1" locked="0" layoutInCell="1" allowOverlap="1" wp14:anchorId="26AEF698" wp14:editId="2136F877">
            <wp:simplePos x="0" y="0"/>
            <wp:positionH relativeFrom="column">
              <wp:posOffset>6470650</wp:posOffset>
            </wp:positionH>
            <wp:positionV relativeFrom="paragraph">
              <wp:posOffset>97155</wp:posOffset>
            </wp:positionV>
            <wp:extent cx="13970" cy="19685"/>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70" cy="19685"/>
                    </a:xfrm>
                    <a:prstGeom prst="rect">
                      <a:avLst/>
                    </a:prstGeom>
                    <a:noFill/>
                  </pic:spPr>
                </pic:pic>
              </a:graphicData>
            </a:graphic>
            <wp14:sizeRelH relativeFrom="page">
              <wp14:pctWidth>0</wp14:pctWidth>
            </wp14:sizeRelH>
            <wp14:sizeRelV relativeFrom="page">
              <wp14:pctHeight>0</wp14:pctHeight>
            </wp14:sizeRelV>
          </wp:anchor>
        </w:drawing>
      </w:r>
      <w:r w:rsidRPr="00C27E5C">
        <w:rPr>
          <w:rFonts w:ascii="Times New Roman" w:eastAsia="Times New Roman" w:hAnsi="Times New Roman"/>
          <w:noProof/>
          <w:sz w:val="24"/>
          <w:szCs w:val="24"/>
          <w:lang w:eastAsia="uk-UA"/>
        </w:rPr>
        <w:drawing>
          <wp:anchor distT="0" distB="0" distL="114300" distR="114300" simplePos="0" relativeHeight="251668480" behindDoc="1" locked="0" layoutInCell="1" allowOverlap="1" wp14:anchorId="54E6BF80" wp14:editId="334D7C46">
            <wp:simplePos x="0" y="0"/>
            <wp:positionH relativeFrom="column">
              <wp:posOffset>6470650</wp:posOffset>
            </wp:positionH>
            <wp:positionV relativeFrom="paragraph">
              <wp:posOffset>-6144895</wp:posOffset>
            </wp:positionV>
            <wp:extent cx="8890" cy="889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C27E5C">
        <w:rPr>
          <w:rFonts w:ascii="Times New Roman" w:eastAsia="Times New Roman" w:hAnsi="Times New Roman"/>
          <w:noProof/>
          <w:sz w:val="24"/>
          <w:szCs w:val="24"/>
          <w:lang w:eastAsia="uk-UA"/>
        </w:rPr>
        <w:drawing>
          <wp:anchor distT="0" distB="0" distL="114300" distR="114300" simplePos="0" relativeHeight="251669504" behindDoc="1" locked="0" layoutInCell="1" allowOverlap="1" wp14:anchorId="3EA55D0D" wp14:editId="68EF8A78">
            <wp:simplePos x="0" y="0"/>
            <wp:positionH relativeFrom="column">
              <wp:posOffset>6470650</wp:posOffset>
            </wp:positionH>
            <wp:positionV relativeFrom="paragraph">
              <wp:posOffset>-3338830</wp:posOffset>
            </wp:positionV>
            <wp:extent cx="8890" cy="889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C27E5C">
        <w:rPr>
          <w:rFonts w:ascii="Times New Roman" w:eastAsia="Times New Roman" w:hAnsi="Times New Roman"/>
          <w:noProof/>
          <w:sz w:val="24"/>
          <w:szCs w:val="24"/>
          <w:lang w:eastAsia="uk-UA"/>
        </w:rPr>
        <w:drawing>
          <wp:anchor distT="0" distB="0" distL="114300" distR="114300" simplePos="0" relativeHeight="251670528" behindDoc="1" locked="0" layoutInCell="1" allowOverlap="1" wp14:anchorId="48A01A20" wp14:editId="4117131E">
            <wp:simplePos x="0" y="0"/>
            <wp:positionH relativeFrom="column">
              <wp:posOffset>6470650</wp:posOffset>
            </wp:positionH>
            <wp:positionV relativeFrom="paragraph">
              <wp:posOffset>-2093595</wp:posOffset>
            </wp:positionV>
            <wp:extent cx="8890" cy="8890"/>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C27E5C">
        <w:rPr>
          <w:rFonts w:ascii="Times New Roman" w:eastAsia="Times New Roman" w:hAnsi="Times New Roman"/>
          <w:noProof/>
          <w:sz w:val="24"/>
          <w:szCs w:val="24"/>
          <w:lang w:eastAsia="uk-UA"/>
        </w:rPr>
        <w:drawing>
          <wp:anchor distT="0" distB="0" distL="114300" distR="114300" simplePos="0" relativeHeight="251671552" behindDoc="1" locked="0" layoutInCell="1" allowOverlap="1" wp14:anchorId="2D454968" wp14:editId="561DD6A6">
            <wp:simplePos x="0" y="0"/>
            <wp:positionH relativeFrom="column">
              <wp:posOffset>6470650</wp:posOffset>
            </wp:positionH>
            <wp:positionV relativeFrom="paragraph">
              <wp:posOffset>-671195</wp:posOffset>
            </wp:positionV>
            <wp:extent cx="13970" cy="889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70" cy="8890"/>
                    </a:xfrm>
                    <a:prstGeom prst="rect">
                      <a:avLst/>
                    </a:prstGeom>
                    <a:noFill/>
                  </pic:spPr>
                </pic:pic>
              </a:graphicData>
            </a:graphic>
            <wp14:sizeRelH relativeFrom="page">
              <wp14:pctWidth>0</wp14:pctWidth>
            </wp14:sizeRelH>
            <wp14:sizeRelV relativeFrom="page">
              <wp14:pctHeight>0</wp14:pctHeight>
            </wp14:sizeRelV>
          </wp:anchor>
        </w:drawing>
      </w:r>
    </w:p>
    <w:p w:rsidR="00BB147D" w:rsidRPr="00C27E5C" w:rsidRDefault="00BB147D" w:rsidP="00BB147D">
      <w:pPr>
        <w:spacing w:line="0" w:lineRule="atLeast"/>
        <w:ind w:left="640"/>
        <w:rPr>
          <w:rFonts w:ascii="Times New Roman" w:eastAsia="Times New Roman" w:hAnsi="Times New Roman"/>
          <w:b/>
          <w:color w:val="000099"/>
          <w:sz w:val="24"/>
          <w:szCs w:val="24"/>
        </w:rPr>
      </w:pPr>
      <w:r w:rsidRPr="00C27E5C">
        <w:rPr>
          <w:rFonts w:ascii="Times New Roman" w:eastAsia="Times New Roman" w:hAnsi="Times New Roman"/>
          <w:b/>
          <w:color w:val="000099"/>
          <w:sz w:val="24"/>
          <w:szCs w:val="24"/>
        </w:rPr>
        <w:t>3.3.6. Модуль «Я - громадянин і патріот своєї держави»</w:t>
      </w:r>
    </w:p>
    <w:p w:rsidR="00BB147D" w:rsidRPr="00C27E5C" w:rsidRDefault="00BB147D" w:rsidP="00BB147D">
      <w:pPr>
        <w:spacing w:line="3" w:lineRule="exact"/>
        <w:rPr>
          <w:rFonts w:ascii="Times New Roman" w:eastAsia="Times New Roman" w:hAnsi="Times New Roman"/>
          <w:sz w:val="24"/>
          <w:szCs w:val="24"/>
        </w:rPr>
      </w:pPr>
    </w:p>
    <w:p w:rsidR="00BB147D" w:rsidRPr="00C27E5C" w:rsidRDefault="00BB147D" w:rsidP="00BB147D">
      <w:pPr>
        <w:spacing w:line="294" w:lineRule="auto"/>
        <w:ind w:left="4400" w:right="280" w:firstLine="867"/>
        <w:jc w:val="right"/>
        <w:rPr>
          <w:rFonts w:ascii="Times New Roman" w:eastAsia="Georgia" w:hAnsi="Times New Roman" w:cs="Times New Roman"/>
          <w:b/>
          <w:i/>
          <w:color w:val="800000"/>
          <w:sz w:val="24"/>
          <w:szCs w:val="24"/>
        </w:rPr>
      </w:pPr>
      <w:r>
        <w:rPr>
          <w:rFonts w:ascii="Times New Roman" w:eastAsia="Georgia" w:hAnsi="Times New Roman" w:cs="Times New Roman"/>
          <w:b/>
          <w:i/>
          <w:color w:val="800000"/>
          <w:sz w:val="24"/>
          <w:szCs w:val="24"/>
        </w:rPr>
        <w:t>У</w:t>
      </w:r>
      <w:r w:rsidRPr="00C27E5C">
        <w:rPr>
          <w:rFonts w:ascii="Times New Roman" w:eastAsia="Georgia" w:hAnsi="Times New Roman" w:cs="Times New Roman"/>
          <w:b/>
          <w:i/>
          <w:color w:val="800000"/>
          <w:sz w:val="24"/>
          <w:szCs w:val="24"/>
        </w:rPr>
        <w:t xml:space="preserve"> дитинстві відкриваєш материк, </w:t>
      </w:r>
    </w:p>
    <w:p w:rsidR="00BB147D" w:rsidRPr="00C27E5C" w:rsidRDefault="00BB147D" w:rsidP="00BB147D">
      <w:pPr>
        <w:spacing w:line="294" w:lineRule="auto"/>
        <w:ind w:left="4400" w:right="280" w:firstLine="867"/>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котрий назветься потім – Батьківщина</w:t>
      </w:r>
    </w:p>
    <w:p w:rsidR="00BB147D" w:rsidRPr="00C27E5C" w:rsidRDefault="00BB147D" w:rsidP="00BB147D">
      <w:pPr>
        <w:spacing w:line="228" w:lineRule="auto"/>
        <w:ind w:left="580"/>
        <w:rPr>
          <w:rFonts w:ascii="Times New Roman" w:eastAsia="Times New Roman" w:hAnsi="Times New Roman"/>
          <w:b/>
          <w:i/>
          <w:sz w:val="24"/>
          <w:szCs w:val="24"/>
        </w:rPr>
      </w:pPr>
    </w:p>
    <w:p w:rsidR="00BB147D" w:rsidRPr="00C27E5C" w:rsidRDefault="00BB147D" w:rsidP="00BB147D">
      <w:pPr>
        <w:spacing w:line="228" w:lineRule="auto"/>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Мета:</w:t>
      </w:r>
    </w:p>
    <w:p w:rsidR="00BB147D" w:rsidRPr="00C27E5C" w:rsidRDefault="00BB147D" w:rsidP="00636494">
      <w:pPr>
        <w:numPr>
          <w:ilvl w:val="0"/>
          <w:numId w:val="71"/>
        </w:numPr>
        <w:tabs>
          <w:tab w:val="left" w:pos="872"/>
        </w:tabs>
        <w:spacing w:after="0" w:line="200" w:lineRule="auto"/>
        <w:ind w:right="142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виховання</w:t>
      </w:r>
      <w:r w:rsidRPr="00C27E5C">
        <w:rPr>
          <w:rFonts w:ascii="Times New Roman" w:eastAsia="Times New Roman" w:hAnsi="Times New Roman" w:cs="Times New Roman"/>
          <w:sz w:val="24"/>
          <w:szCs w:val="24"/>
        </w:rPr>
        <w:t xml:space="preserve"> в молоді почуття любові до Батьківщини, відданості справі зміцнення державності;</w:t>
      </w:r>
    </w:p>
    <w:p w:rsidR="00BB147D" w:rsidRPr="00C27E5C" w:rsidRDefault="00BB147D" w:rsidP="00636494">
      <w:pPr>
        <w:numPr>
          <w:ilvl w:val="0"/>
          <w:numId w:val="71"/>
        </w:numPr>
        <w:tabs>
          <w:tab w:val="left" w:pos="872"/>
        </w:tabs>
        <w:spacing w:after="0" w:line="200" w:lineRule="auto"/>
        <w:ind w:right="1340"/>
        <w:rPr>
          <w:rFonts w:ascii="Times New Roman" w:eastAsia="Wingdings" w:hAnsi="Times New Roman" w:cs="Times New Roman"/>
          <w:sz w:val="24"/>
          <w:szCs w:val="24"/>
          <w:vertAlign w:val="superscript"/>
        </w:rPr>
      </w:pPr>
      <w:bookmarkStart w:id="35" w:name="page26"/>
      <w:bookmarkEnd w:id="35"/>
      <w:r>
        <w:rPr>
          <w:rFonts w:ascii="Times New Roman" w:eastAsia="Times New Roman" w:hAnsi="Times New Roman" w:cs="Times New Roman"/>
          <w:sz w:val="24"/>
          <w:szCs w:val="24"/>
        </w:rPr>
        <w:t>формування</w:t>
      </w:r>
      <w:r w:rsidRPr="00C27E5C">
        <w:rPr>
          <w:rFonts w:ascii="Times New Roman" w:eastAsia="Times New Roman" w:hAnsi="Times New Roman" w:cs="Times New Roman"/>
          <w:sz w:val="24"/>
          <w:szCs w:val="24"/>
        </w:rPr>
        <w:t xml:space="preserve"> </w:t>
      </w:r>
      <w:proofErr w:type="spellStart"/>
      <w:r w:rsidRPr="00C27E5C">
        <w:rPr>
          <w:rFonts w:ascii="Times New Roman" w:eastAsia="Times New Roman" w:hAnsi="Times New Roman" w:cs="Times New Roman"/>
          <w:sz w:val="24"/>
          <w:szCs w:val="24"/>
        </w:rPr>
        <w:t>активну</w:t>
      </w:r>
      <w:r>
        <w:rPr>
          <w:rFonts w:ascii="Times New Roman" w:eastAsia="Times New Roman" w:hAnsi="Times New Roman" w:cs="Times New Roman"/>
          <w:sz w:val="24"/>
          <w:szCs w:val="24"/>
        </w:rPr>
        <w:t>ої</w:t>
      </w:r>
      <w:proofErr w:type="spellEnd"/>
      <w:r>
        <w:rPr>
          <w:rFonts w:ascii="Times New Roman" w:eastAsia="Times New Roman" w:hAnsi="Times New Roman" w:cs="Times New Roman"/>
          <w:sz w:val="24"/>
          <w:szCs w:val="24"/>
        </w:rPr>
        <w:t xml:space="preserve"> громадянської позиції ліцеїстів та їх  </w:t>
      </w:r>
      <w:proofErr w:type="spellStart"/>
      <w:r>
        <w:rPr>
          <w:rFonts w:ascii="Times New Roman" w:eastAsia="Times New Roman" w:hAnsi="Times New Roman" w:cs="Times New Roman"/>
          <w:sz w:val="24"/>
          <w:szCs w:val="24"/>
        </w:rPr>
        <w:t>підготувка</w:t>
      </w:r>
      <w:proofErr w:type="spellEnd"/>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 xml:space="preserve"> до розв’язання сучасних проблем</w:t>
      </w:r>
    </w:p>
    <w:p w:rsidR="00BB147D" w:rsidRPr="00C27E5C" w:rsidRDefault="00BB147D" w:rsidP="00636494">
      <w:pPr>
        <w:numPr>
          <w:ilvl w:val="0"/>
          <w:numId w:val="71"/>
        </w:numPr>
        <w:tabs>
          <w:tab w:val="left" w:pos="872"/>
        </w:tabs>
        <w:spacing w:after="0" w:line="200" w:lineRule="auto"/>
        <w:ind w:right="42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утвердження гуманістичних правових </w:t>
      </w:r>
      <w:r w:rsidRPr="00C27E5C">
        <w:rPr>
          <w:rFonts w:ascii="Times New Roman" w:eastAsia="Times New Roman" w:hAnsi="Times New Roman" w:cs="Times New Roman"/>
          <w:sz w:val="24"/>
          <w:szCs w:val="24"/>
        </w:rPr>
        <w:t>ід</w:t>
      </w:r>
      <w:r>
        <w:rPr>
          <w:rFonts w:ascii="Times New Roman" w:eastAsia="Times New Roman" w:hAnsi="Times New Roman" w:cs="Times New Roman"/>
          <w:sz w:val="24"/>
          <w:szCs w:val="24"/>
        </w:rPr>
        <w:t xml:space="preserve">еї, загальнолюдських та </w:t>
      </w:r>
      <w:proofErr w:type="spellStart"/>
      <w:r>
        <w:rPr>
          <w:rFonts w:ascii="Times New Roman" w:eastAsia="Times New Roman" w:hAnsi="Times New Roman" w:cs="Times New Roman"/>
          <w:sz w:val="24"/>
          <w:szCs w:val="24"/>
        </w:rPr>
        <w:t>націонльних</w:t>
      </w:r>
      <w:proofErr w:type="spellEnd"/>
      <w:r>
        <w:rPr>
          <w:rFonts w:ascii="Times New Roman" w:eastAsia="Times New Roman" w:hAnsi="Times New Roman" w:cs="Times New Roman"/>
          <w:sz w:val="24"/>
          <w:szCs w:val="24"/>
        </w:rPr>
        <w:t xml:space="preserve"> цінностей, високих, моральних засад </w:t>
      </w:r>
      <w:proofErr w:type="spellStart"/>
      <w:r>
        <w:rPr>
          <w:rFonts w:ascii="Times New Roman" w:eastAsia="Times New Roman" w:hAnsi="Times New Roman" w:cs="Times New Roman"/>
          <w:sz w:val="24"/>
          <w:szCs w:val="24"/>
        </w:rPr>
        <w:t>у</w:t>
      </w:r>
      <w:r w:rsidRPr="00C27E5C">
        <w:rPr>
          <w:rFonts w:ascii="Times New Roman" w:eastAsia="Times New Roman" w:hAnsi="Times New Roman" w:cs="Times New Roman"/>
          <w:sz w:val="24"/>
          <w:szCs w:val="24"/>
        </w:rPr>
        <w:t>суспільному</w:t>
      </w:r>
      <w:proofErr w:type="spellEnd"/>
      <w:r w:rsidRPr="00C27E5C">
        <w:rPr>
          <w:rFonts w:ascii="Times New Roman" w:eastAsia="Times New Roman" w:hAnsi="Times New Roman" w:cs="Times New Roman"/>
          <w:sz w:val="24"/>
          <w:szCs w:val="24"/>
        </w:rPr>
        <w:t xml:space="preserve"> житті;</w:t>
      </w:r>
    </w:p>
    <w:p w:rsidR="00BB147D" w:rsidRPr="00C27E5C" w:rsidRDefault="00BB147D" w:rsidP="00BB147D">
      <w:pPr>
        <w:spacing w:line="2" w:lineRule="exact"/>
        <w:rPr>
          <w:rFonts w:ascii="Times New Roman" w:eastAsia="Wingdings" w:hAnsi="Times New Roman" w:cs="Times New Roman"/>
          <w:sz w:val="24"/>
          <w:szCs w:val="24"/>
          <w:vertAlign w:val="superscript"/>
        </w:rPr>
      </w:pPr>
    </w:p>
    <w:p w:rsidR="00BB147D" w:rsidRPr="00C27E5C" w:rsidRDefault="00BB147D" w:rsidP="00636494">
      <w:pPr>
        <w:numPr>
          <w:ilvl w:val="0"/>
          <w:numId w:val="71"/>
        </w:numPr>
        <w:tabs>
          <w:tab w:val="left" w:pos="880"/>
        </w:tabs>
        <w:spacing w:after="0" w:line="186" w:lineRule="auto"/>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підвищення правової культури та знань</w:t>
      </w:r>
      <w:r w:rsidRPr="00C27E5C">
        <w:rPr>
          <w:rFonts w:ascii="Times New Roman" w:eastAsia="Times New Roman" w:hAnsi="Times New Roman" w:cs="Times New Roman"/>
          <w:sz w:val="24"/>
          <w:szCs w:val="24"/>
        </w:rPr>
        <w:t xml:space="preserve"> неповнолітніх.</w:t>
      </w:r>
    </w:p>
    <w:p w:rsidR="00BB147D" w:rsidRPr="00C27E5C" w:rsidRDefault="00BB147D" w:rsidP="00BB147D">
      <w:pPr>
        <w:spacing w:line="159" w:lineRule="exact"/>
        <w:rPr>
          <w:rFonts w:ascii="Times New Roman" w:eastAsia="Times New Roman" w:hAnsi="Times New Roman" w:cs="Times New Roman"/>
          <w:sz w:val="24"/>
          <w:szCs w:val="24"/>
        </w:rPr>
      </w:pPr>
    </w:p>
    <w:p w:rsidR="00BB147D" w:rsidRPr="00C27E5C" w:rsidRDefault="00BB147D" w:rsidP="00BB147D">
      <w:pPr>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Завдання:</w:t>
      </w:r>
    </w:p>
    <w:p w:rsidR="00BB147D" w:rsidRPr="00C27E5C" w:rsidRDefault="00BB147D" w:rsidP="00636494">
      <w:pPr>
        <w:numPr>
          <w:ilvl w:val="0"/>
          <w:numId w:val="72"/>
        </w:numPr>
        <w:tabs>
          <w:tab w:val="left" w:pos="880"/>
        </w:tabs>
        <w:spacing w:after="0" w:line="24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надати ліцеїстам знання про особливості  </w:t>
      </w:r>
      <w:r w:rsidRPr="00C27E5C">
        <w:rPr>
          <w:rFonts w:ascii="Times New Roman" w:eastAsia="Times New Roman" w:hAnsi="Times New Roman" w:cs="Times New Roman"/>
          <w:sz w:val="24"/>
          <w:szCs w:val="24"/>
        </w:rPr>
        <w:t>становлення  демократії  в  Україні, політичну систему і владу на усіх рівнях суспільного життя, про закони та законодавчі системи країни;</w:t>
      </w:r>
    </w:p>
    <w:p w:rsidR="00BB147D" w:rsidRPr="00C27E5C" w:rsidRDefault="00BB147D" w:rsidP="00BB147D">
      <w:pPr>
        <w:spacing w:line="41" w:lineRule="exact"/>
        <w:jc w:val="both"/>
        <w:rPr>
          <w:rFonts w:ascii="Times New Roman" w:eastAsia="Times New Roman" w:hAnsi="Times New Roman" w:cs="Times New Roman"/>
          <w:sz w:val="24"/>
          <w:szCs w:val="24"/>
        </w:rPr>
      </w:pPr>
    </w:p>
    <w:p w:rsidR="00BB147D" w:rsidRPr="00C27E5C" w:rsidRDefault="00BB147D" w:rsidP="00636494">
      <w:pPr>
        <w:numPr>
          <w:ilvl w:val="0"/>
          <w:numId w:val="72"/>
        </w:numPr>
        <w:tabs>
          <w:tab w:val="left" w:pos="872"/>
        </w:tabs>
        <w:spacing w:after="0" w:line="200" w:lineRule="auto"/>
        <w:ind w:right="300"/>
        <w:jc w:val="both"/>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формувати політичну та правову культуру здобувачів освіти, виховувати повагу до символіки і Конституції України, державної мови;</w:t>
      </w:r>
    </w:p>
    <w:p w:rsidR="00BB147D" w:rsidRPr="00C27E5C" w:rsidRDefault="00BB147D" w:rsidP="00636494">
      <w:pPr>
        <w:numPr>
          <w:ilvl w:val="0"/>
          <w:numId w:val="72"/>
        </w:numPr>
        <w:tabs>
          <w:tab w:val="left" w:pos="872"/>
        </w:tabs>
        <w:spacing w:after="0" w:line="200" w:lineRule="auto"/>
        <w:ind w:right="300"/>
        <w:jc w:val="both"/>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затверджувати ідеї гуманістичної моралі та формувати повагу учнів до таких цінностей, як свобода, рівність, справедливість;</w:t>
      </w:r>
    </w:p>
    <w:p w:rsidR="00BB147D" w:rsidRPr="00C27E5C" w:rsidRDefault="00BB147D" w:rsidP="00BB147D">
      <w:pPr>
        <w:spacing w:line="2" w:lineRule="exact"/>
        <w:jc w:val="both"/>
        <w:rPr>
          <w:rFonts w:ascii="Times New Roman" w:eastAsia="Wingdings" w:hAnsi="Times New Roman" w:cs="Times New Roman"/>
          <w:sz w:val="24"/>
          <w:szCs w:val="24"/>
          <w:vertAlign w:val="superscript"/>
        </w:rPr>
      </w:pPr>
    </w:p>
    <w:p w:rsidR="00BB147D" w:rsidRPr="005F1212" w:rsidRDefault="00BB147D" w:rsidP="00636494">
      <w:pPr>
        <w:numPr>
          <w:ilvl w:val="0"/>
          <w:numId w:val="72"/>
        </w:numPr>
        <w:tabs>
          <w:tab w:val="left" w:pos="880"/>
        </w:tabs>
        <w:spacing w:after="0" w:line="0" w:lineRule="atLeast"/>
        <w:jc w:val="both"/>
        <w:rPr>
          <w:rFonts w:ascii="Times New Roman" w:eastAsia="Times New Roman" w:hAnsi="Times New Roman" w:cs="Times New Roman"/>
          <w:sz w:val="24"/>
          <w:szCs w:val="24"/>
        </w:rPr>
      </w:pPr>
      <w:r w:rsidRPr="005F1212">
        <w:rPr>
          <w:rFonts w:ascii="Times New Roman" w:eastAsia="Times New Roman" w:hAnsi="Times New Roman" w:cs="Times New Roman"/>
          <w:sz w:val="24"/>
          <w:szCs w:val="24"/>
        </w:rPr>
        <w:t>виховувати уміння відстоювати свої права, інтереси, переконання, усвідомлювати свої обов’язки;</w:t>
      </w:r>
    </w:p>
    <w:p w:rsidR="00BB147D" w:rsidRPr="005F1212" w:rsidRDefault="00BB147D" w:rsidP="00636494">
      <w:pPr>
        <w:numPr>
          <w:ilvl w:val="0"/>
          <w:numId w:val="72"/>
        </w:numPr>
        <w:tabs>
          <w:tab w:val="left" w:pos="880"/>
        </w:tabs>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навчити </w:t>
      </w:r>
      <w:r w:rsidRPr="005F1212">
        <w:rPr>
          <w:rFonts w:ascii="Times New Roman" w:eastAsia="Times New Roman" w:hAnsi="Times New Roman" w:cs="Times New Roman"/>
          <w:sz w:val="24"/>
          <w:szCs w:val="24"/>
        </w:rPr>
        <w:t>учнів ви</w:t>
      </w:r>
      <w:r>
        <w:rPr>
          <w:rFonts w:ascii="Times New Roman" w:eastAsia="Times New Roman" w:hAnsi="Times New Roman" w:cs="Times New Roman"/>
          <w:sz w:val="24"/>
          <w:szCs w:val="24"/>
        </w:rPr>
        <w:t xml:space="preserve">значати форми та способи своєї </w:t>
      </w:r>
      <w:r w:rsidRPr="005F1212">
        <w:rPr>
          <w:rFonts w:ascii="Times New Roman" w:eastAsia="Times New Roman" w:hAnsi="Times New Roman" w:cs="Times New Roman"/>
          <w:sz w:val="24"/>
          <w:szCs w:val="24"/>
        </w:rPr>
        <w:t>участі в житті суспільства, захищати та підтримувати закони про права людини.</w:t>
      </w:r>
    </w:p>
    <w:p w:rsidR="00BB147D" w:rsidRPr="00C27E5C" w:rsidRDefault="00BB147D" w:rsidP="00636494">
      <w:pPr>
        <w:numPr>
          <w:ilvl w:val="0"/>
          <w:numId w:val="72"/>
        </w:numPr>
        <w:tabs>
          <w:tab w:val="left" w:pos="872"/>
        </w:tabs>
        <w:spacing w:after="0" w:line="200" w:lineRule="auto"/>
        <w:ind w:right="300"/>
        <w:jc w:val="both"/>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 xml:space="preserve">вивчати історію </w:t>
      </w:r>
      <w:proofErr w:type="spellStart"/>
      <w:r w:rsidRPr="00C27E5C">
        <w:rPr>
          <w:rFonts w:ascii="Times New Roman" w:eastAsia="Times New Roman" w:hAnsi="Times New Roman" w:cs="Times New Roman"/>
          <w:sz w:val="24"/>
          <w:szCs w:val="24"/>
        </w:rPr>
        <w:t>Первомайщини</w:t>
      </w:r>
      <w:proofErr w:type="spellEnd"/>
      <w:r w:rsidRPr="00C27E5C">
        <w:rPr>
          <w:rFonts w:ascii="Times New Roman" w:eastAsia="Times New Roman" w:hAnsi="Times New Roman" w:cs="Times New Roman"/>
          <w:sz w:val="24"/>
          <w:szCs w:val="24"/>
        </w:rPr>
        <w:t>, шанувати людей праці, з любов’ю та повагою ставитись до батьків, оберігати природу, турбуватись про неї, збагачувати її.</w:t>
      </w:r>
    </w:p>
    <w:p w:rsidR="00BB147D" w:rsidRPr="00C27E5C" w:rsidRDefault="00BB147D" w:rsidP="00BB147D">
      <w:pPr>
        <w:spacing w:line="160" w:lineRule="exact"/>
        <w:rPr>
          <w:rFonts w:ascii="Times New Roman" w:eastAsia="Times New Roman" w:hAnsi="Times New Roman" w:cs="Times New Roman"/>
          <w:sz w:val="24"/>
          <w:szCs w:val="24"/>
        </w:rPr>
      </w:pPr>
    </w:p>
    <w:p w:rsidR="00BB147D" w:rsidRPr="00C27E5C"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Пріоритети:</w:t>
      </w:r>
    </w:p>
    <w:p w:rsidR="00BB147D" w:rsidRPr="00C27E5C" w:rsidRDefault="00BB147D" w:rsidP="00636494">
      <w:pPr>
        <w:numPr>
          <w:ilvl w:val="0"/>
          <w:numId w:val="73"/>
        </w:numPr>
        <w:tabs>
          <w:tab w:val="left" w:pos="872"/>
        </w:tabs>
        <w:spacing w:after="0" w:line="200" w:lineRule="auto"/>
        <w:ind w:right="30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lastRenderedPageBreak/>
        <w:t>впровадження в освітній процес системи заходів, спрямованих на виховання та формування особистості на основі норм соціальної поведінки;</w:t>
      </w:r>
    </w:p>
    <w:p w:rsidR="00BB147D" w:rsidRPr="00C27E5C" w:rsidRDefault="00BB147D" w:rsidP="00636494">
      <w:pPr>
        <w:numPr>
          <w:ilvl w:val="0"/>
          <w:numId w:val="73"/>
        </w:numPr>
        <w:tabs>
          <w:tab w:val="left" w:pos="872"/>
        </w:tabs>
        <w:spacing w:after="0" w:line="200" w:lineRule="auto"/>
        <w:ind w:right="30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створення умов дл</w:t>
      </w:r>
      <w:r>
        <w:rPr>
          <w:rFonts w:ascii="Times New Roman" w:eastAsia="Times New Roman" w:hAnsi="Times New Roman" w:cs="Times New Roman"/>
          <w:sz w:val="24"/>
          <w:szCs w:val="24"/>
        </w:rPr>
        <w:t>я розвитку становлення та проявів</w:t>
      </w:r>
      <w:r w:rsidRPr="00C27E5C">
        <w:rPr>
          <w:rFonts w:ascii="Times New Roman" w:eastAsia="Times New Roman" w:hAnsi="Times New Roman" w:cs="Times New Roman"/>
          <w:sz w:val="24"/>
          <w:szCs w:val="24"/>
        </w:rPr>
        <w:t xml:space="preserve"> творчої активності особистості ліцеїста;</w:t>
      </w:r>
    </w:p>
    <w:p w:rsidR="00BB147D" w:rsidRPr="00C27E5C" w:rsidRDefault="00BB147D" w:rsidP="00BB147D">
      <w:pPr>
        <w:spacing w:line="3" w:lineRule="exact"/>
        <w:rPr>
          <w:rFonts w:ascii="Times New Roman" w:eastAsia="Wingdings" w:hAnsi="Times New Roman" w:cs="Times New Roman"/>
          <w:sz w:val="24"/>
          <w:szCs w:val="24"/>
          <w:vertAlign w:val="superscript"/>
        </w:rPr>
      </w:pPr>
    </w:p>
    <w:p w:rsidR="00BB147D" w:rsidRPr="00C27E5C" w:rsidRDefault="00BB147D" w:rsidP="00636494">
      <w:pPr>
        <w:numPr>
          <w:ilvl w:val="0"/>
          <w:numId w:val="73"/>
        </w:numPr>
        <w:tabs>
          <w:tab w:val="left" w:pos="880"/>
        </w:tabs>
        <w:spacing w:after="0" w:line="2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організація </w:t>
      </w:r>
      <w:r w:rsidRPr="00C27E5C">
        <w:rPr>
          <w:rFonts w:ascii="Times New Roman" w:eastAsia="Times New Roman" w:hAnsi="Times New Roman" w:cs="Times New Roman"/>
          <w:sz w:val="24"/>
          <w:szCs w:val="24"/>
        </w:rPr>
        <w:t>пошукової  та  дослідницької  діяльності  ліцеїстів  з  історії  рідного краю</w:t>
      </w:r>
    </w:p>
    <w:p w:rsidR="00BB147D" w:rsidRPr="00C27E5C" w:rsidRDefault="00BB147D" w:rsidP="00BB147D">
      <w:pPr>
        <w:spacing w:line="200" w:lineRule="exact"/>
        <w:rPr>
          <w:rFonts w:ascii="Times New Roman" w:eastAsia="Times New Roman" w:hAnsi="Times New Roman"/>
          <w:sz w:val="24"/>
          <w:szCs w:val="24"/>
        </w:rPr>
      </w:pPr>
    </w:p>
    <w:p w:rsidR="00BB147D" w:rsidRPr="00C27E5C" w:rsidRDefault="00BB147D" w:rsidP="00BB147D">
      <w:pPr>
        <w:spacing w:line="206" w:lineRule="exact"/>
        <w:rPr>
          <w:rFonts w:ascii="Times New Roman" w:eastAsia="Times New Roman" w:hAnsi="Times New Roman"/>
          <w:sz w:val="24"/>
          <w:szCs w:val="24"/>
        </w:rPr>
      </w:pPr>
    </w:p>
    <w:p w:rsidR="00BB147D" w:rsidRPr="00C27E5C" w:rsidRDefault="00BB147D" w:rsidP="00BB147D">
      <w:pPr>
        <w:spacing w:line="0" w:lineRule="atLeast"/>
        <w:ind w:left="580"/>
        <w:rPr>
          <w:rFonts w:ascii="Times New Roman" w:eastAsia="Times New Roman" w:hAnsi="Times New Roman"/>
          <w:b/>
          <w:i/>
          <w:sz w:val="24"/>
          <w:szCs w:val="24"/>
        </w:rPr>
      </w:pPr>
      <w:r w:rsidRPr="005F1212">
        <w:rPr>
          <w:rFonts w:ascii="Times New Roman" w:eastAsia="Times New Roman" w:hAnsi="Times New Roman"/>
          <w:b/>
          <w:sz w:val="24"/>
          <w:szCs w:val="24"/>
        </w:rPr>
        <w:t>Шляхи реалізації</w:t>
      </w:r>
      <w:r w:rsidRPr="00C27E5C">
        <w:rPr>
          <w:rFonts w:ascii="Times New Roman" w:eastAsia="Times New Roman" w:hAnsi="Times New Roman"/>
          <w:b/>
          <w:i/>
          <w:sz w:val="24"/>
          <w:szCs w:val="24"/>
        </w:rPr>
        <w:t>:</w:t>
      </w:r>
    </w:p>
    <w:p w:rsidR="00BB147D" w:rsidRPr="00C27E5C" w:rsidRDefault="00BB147D" w:rsidP="00BB147D">
      <w:pPr>
        <w:spacing w:line="130" w:lineRule="exact"/>
        <w:rPr>
          <w:rFonts w:ascii="Times New Roman" w:eastAsia="Times New Roman" w:hAnsi="Times New Roman"/>
          <w:sz w:val="24"/>
          <w:szCs w:val="24"/>
        </w:rPr>
      </w:pPr>
    </w:p>
    <w:p w:rsidR="00BB147D" w:rsidRPr="00C27E5C" w:rsidRDefault="00BB147D" w:rsidP="00BB147D">
      <w:pPr>
        <w:spacing w:line="305" w:lineRule="exact"/>
        <w:rPr>
          <w:rFonts w:ascii="Times New Roman" w:eastAsia="Times New Roman" w:hAnsi="Times New Roman"/>
          <w:sz w:val="24"/>
          <w:szCs w:val="24"/>
        </w:rPr>
      </w:pPr>
    </w:p>
    <w:tbl>
      <w:tblPr>
        <w:tblStyle w:val="a5"/>
        <w:tblW w:w="0" w:type="auto"/>
        <w:tblLook w:val="04A0" w:firstRow="1" w:lastRow="0" w:firstColumn="1" w:lastColumn="0" w:noHBand="0" w:noVBand="1"/>
      </w:tblPr>
      <w:tblGrid>
        <w:gridCol w:w="840"/>
        <w:gridCol w:w="2718"/>
        <w:gridCol w:w="2378"/>
        <w:gridCol w:w="1701"/>
        <w:gridCol w:w="2217"/>
      </w:tblGrid>
      <w:tr w:rsidR="00BB147D" w:rsidRPr="00C27E5C" w:rsidTr="009D117E">
        <w:tc>
          <w:tcPr>
            <w:tcW w:w="633" w:type="dxa"/>
            <w:shd w:val="clear" w:color="auto" w:fill="auto"/>
          </w:tcPr>
          <w:p w:rsidR="00BB147D" w:rsidRPr="00C27E5C" w:rsidRDefault="00BB147D" w:rsidP="009D117E">
            <w:pPr>
              <w:spacing w:line="0" w:lineRule="atLeast"/>
              <w:ind w:right="280"/>
              <w:jc w:val="center"/>
              <w:rPr>
                <w:rFonts w:ascii="Times New Roman" w:hAnsi="Times New Roman" w:cs="Times New Roman"/>
                <w:b/>
                <w:sz w:val="24"/>
                <w:szCs w:val="24"/>
              </w:rPr>
            </w:pPr>
            <w:r w:rsidRPr="00C27E5C">
              <w:rPr>
                <w:rFonts w:ascii="Times New Roman" w:hAnsi="Times New Roman" w:cs="Times New Roman"/>
                <w:b/>
                <w:sz w:val="24"/>
                <w:szCs w:val="24"/>
              </w:rPr>
              <w:t>№ п/</w:t>
            </w:r>
            <w:proofErr w:type="spellStart"/>
            <w:r w:rsidRPr="00C27E5C">
              <w:rPr>
                <w:rFonts w:ascii="Times New Roman" w:hAnsi="Times New Roman" w:cs="Times New Roman"/>
                <w:b/>
                <w:sz w:val="24"/>
                <w:szCs w:val="24"/>
              </w:rPr>
              <w:t>п</w:t>
            </w:r>
            <w:proofErr w:type="spellEnd"/>
          </w:p>
        </w:tc>
        <w:tc>
          <w:tcPr>
            <w:tcW w:w="3473" w:type="dxa"/>
            <w:shd w:val="clear" w:color="auto" w:fill="auto"/>
          </w:tcPr>
          <w:p w:rsidR="00BB147D" w:rsidRPr="00C27E5C" w:rsidRDefault="00BB147D" w:rsidP="009D117E">
            <w:pPr>
              <w:spacing w:line="0" w:lineRule="atLeast"/>
              <w:ind w:right="280"/>
              <w:jc w:val="center"/>
              <w:rPr>
                <w:rFonts w:ascii="Times New Roman" w:hAnsi="Times New Roman" w:cs="Times New Roman"/>
                <w:b/>
                <w:sz w:val="24"/>
                <w:szCs w:val="24"/>
              </w:rPr>
            </w:pPr>
            <w:r w:rsidRPr="00C27E5C">
              <w:rPr>
                <w:rFonts w:ascii="Times New Roman" w:hAnsi="Times New Roman" w:cs="Times New Roman"/>
                <w:b/>
                <w:sz w:val="24"/>
                <w:szCs w:val="24"/>
              </w:rPr>
              <w:t>Зміст роботи</w:t>
            </w:r>
          </w:p>
        </w:tc>
        <w:tc>
          <w:tcPr>
            <w:tcW w:w="2765" w:type="dxa"/>
            <w:shd w:val="clear" w:color="auto" w:fill="auto"/>
          </w:tcPr>
          <w:p w:rsidR="00BB147D" w:rsidRPr="00C27E5C" w:rsidRDefault="00BB147D" w:rsidP="009D117E">
            <w:pPr>
              <w:spacing w:line="0" w:lineRule="atLeast"/>
              <w:ind w:right="280"/>
              <w:jc w:val="center"/>
              <w:rPr>
                <w:rFonts w:ascii="Times New Roman" w:hAnsi="Times New Roman" w:cs="Times New Roman"/>
                <w:b/>
                <w:sz w:val="24"/>
                <w:szCs w:val="24"/>
              </w:rPr>
            </w:pPr>
            <w:r w:rsidRPr="00C27E5C">
              <w:rPr>
                <w:rFonts w:ascii="Times New Roman" w:hAnsi="Times New Roman" w:cs="Times New Roman"/>
                <w:b/>
                <w:sz w:val="24"/>
                <w:szCs w:val="24"/>
              </w:rPr>
              <w:t>Очікувані результати</w:t>
            </w:r>
          </w:p>
        </w:tc>
        <w:tc>
          <w:tcPr>
            <w:tcW w:w="1494" w:type="dxa"/>
            <w:shd w:val="clear" w:color="auto" w:fill="auto"/>
          </w:tcPr>
          <w:p w:rsidR="00BB147D" w:rsidRPr="00C27E5C" w:rsidRDefault="00BB147D" w:rsidP="009D117E">
            <w:pPr>
              <w:spacing w:line="0" w:lineRule="atLeast"/>
              <w:ind w:right="280"/>
              <w:jc w:val="center"/>
              <w:rPr>
                <w:rFonts w:ascii="Times New Roman" w:hAnsi="Times New Roman" w:cs="Times New Roman"/>
                <w:b/>
                <w:sz w:val="24"/>
                <w:szCs w:val="24"/>
              </w:rPr>
            </w:pPr>
            <w:r w:rsidRPr="00C27E5C">
              <w:rPr>
                <w:rFonts w:ascii="Times New Roman" w:hAnsi="Times New Roman" w:cs="Times New Roman"/>
                <w:b/>
                <w:sz w:val="24"/>
                <w:szCs w:val="24"/>
              </w:rPr>
              <w:t xml:space="preserve">Термін </w:t>
            </w:r>
            <w:proofErr w:type="spellStart"/>
            <w:r w:rsidRPr="00C27E5C">
              <w:rPr>
                <w:rFonts w:ascii="Times New Roman" w:hAnsi="Times New Roman" w:cs="Times New Roman"/>
                <w:b/>
                <w:sz w:val="24"/>
                <w:szCs w:val="24"/>
              </w:rPr>
              <w:t>викрнання</w:t>
            </w:r>
            <w:proofErr w:type="spellEnd"/>
          </w:p>
        </w:tc>
        <w:tc>
          <w:tcPr>
            <w:tcW w:w="2010" w:type="dxa"/>
            <w:shd w:val="clear" w:color="auto" w:fill="auto"/>
          </w:tcPr>
          <w:p w:rsidR="00BB147D" w:rsidRPr="00C27E5C" w:rsidRDefault="00BB147D" w:rsidP="009D117E">
            <w:pPr>
              <w:spacing w:line="0" w:lineRule="atLeast"/>
              <w:ind w:right="280"/>
              <w:jc w:val="center"/>
              <w:rPr>
                <w:rFonts w:ascii="Times New Roman" w:hAnsi="Times New Roman" w:cs="Times New Roman"/>
                <w:b/>
                <w:sz w:val="24"/>
                <w:szCs w:val="24"/>
              </w:rPr>
            </w:pPr>
            <w:r w:rsidRPr="00C27E5C">
              <w:rPr>
                <w:rFonts w:ascii="Times New Roman" w:hAnsi="Times New Roman" w:cs="Times New Roman"/>
                <w:b/>
                <w:sz w:val="24"/>
                <w:szCs w:val="24"/>
              </w:rPr>
              <w:t>Відповідальний</w:t>
            </w:r>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1.</w:t>
            </w:r>
          </w:p>
        </w:tc>
        <w:tc>
          <w:tcPr>
            <w:tcW w:w="3473" w:type="dxa"/>
          </w:tcPr>
          <w:p w:rsidR="00BB147D" w:rsidRPr="005F1212" w:rsidRDefault="00BB147D" w:rsidP="009D117E">
            <w:pPr>
              <w:spacing w:line="0" w:lineRule="atLeast"/>
              <w:ind w:right="280"/>
              <w:rPr>
                <w:sz w:val="24"/>
                <w:szCs w:val="24"/>
              </w:rPr>
            </w:pPr>
            <w:r>
              <w:rPr>
                <w:rFonts w:ascii="Times New Roman" w:hAnsi="Times New Roman" w:cs="Times New Roman"/>
                <w:sz w:val="24"/>
                <w:szCs w:val="24"/>
              </w:rPr>
              <w:t xml:space="preserve"> </w:t>
            </w:r>
            <w:r w:rsidRPr="005F1212">
              <w:rPr>
                <w:rFonts w:ascii="Times New Roman" w:hAnsi="Times New Roman" w:cs="Times New Roman"/>
                <w:sz w:val="24"/>
                <w:szCs w:val="24"/>
              </w:rPr>
              <w:t>Проведення:</w:t>
            </w:r>
            <w:r w:rsidRPr="00C27E5C">
              <w:rPr>
                <w:rFonts w:ascii="Times New Roman" w:hAnsi="Times New Roman" w:cs="Times New Roman"/>
                <w:sz w:val="24"/>
                <w:szCs w:val="24"/>
              </w:rPr>
              <w:t xml:space="preserve"> у</w:t>
            </w:r>
            <w:r w:rsidRPr="005F1212">
              <w:rPr>
                <w:rFonts w:ascii="Times New Roman" w:hAnsi="Times New Roman" w:cs="Times New Roman"/>
                <w:sz w:val="24"/>
                <w:szCs w:val="24"/>
              </w:rPr>
              <w:t xml:space="preserve">років </w:t>
            </w:r>
            <w:r w:rsidRPr="00C27E5C">
              <w:rPr>
                <w:rFonts w:ascii="Times New Roman" w:hAnsi="Times New Roman" w:cs="Times New Roman"/>
                <w:sz w:val="24"/>
                <w:szCs w:val="24"/>
              </w:rPr>
              <w:t>мужності</w:t>
            </w:r>
            <w:r w:rsidRPr="005F1212">
              <w:rPr>
                <w:rFonts w:ascii="Times New Roman" w:hAnsi="Times New Roman" w:cs="Times New Roman"/>
                <w:sz w:val="24"/>
                <w:szCs w:val="24"/>
              </w:rPr>
              <w:t>;</w:t>
            </w:r>
            <w:r>
              <w:rPr>
                <w:rFonts w:ascii="Times New Roman" w:hAnsi="Times New Roman" w:cs="Times New Roman"/>
                <w:sz w:val="24"/>
                <w:szCs w:val="24"/>
              </w:rPr>
              <w:t xml:space="preserve"> </w:t>
            </w:r>
            <w:r w:rsidRPr="005F1212">
              <w:rPr>
                <w:rFonts w:ascii="Times New Roman" w:hAnsi="Times New Roman" w:cs="Times New Roman"/>
                <w:sz w:val="24"/>
                <w:szCs w:val="24"/>
              </w:rPr>
              <w:t>літературних конкурсів;</w:t>
            </w:r>
            <w:r w:rsidRPr="00C27E5C">
              <w:rPr>
                <w:rFonts w:ascii="Times New Roman" w:hAnsi="Times New Roman" w:cs="Times New Roman"/>
                <w:sz w:val="24"/>
                <w:szCs w:val="24"/>
              </w:rPr>
              <w:t xml:space="preserve"> днів</w:t>
            </w:r>
            <w:r w:rsidRPr="005F1212">
              <w:rPr>
                <w:rFonts w:ascii="Times New Roman" w:hAnsi="Times New Roman" w:cs="Times New Roman"/>
                <w:sz w:val="24"/>
                <w:szCs w:val="24"/>
              </w:rPr>
              <w:t xml:space="preserve"> Пам’яті та жалоби;</w:t>
            </w:r>
            <w:r>
              <w:rPr>
                <w:rFonts w:ascii="Times New Roman" w:hAnsi="Times New Roman" w:cs="Times New Roman"/>
                <w:sz w:val="24"/>
                <w:szCs w:val="24"/>
              </w:rPr>
              <w:t xml:space="preserve"> </w:t>
            </w:r>
            <w:r w:rsidRPr="005F1212">
              <w:rPr>
                <w:rFonts w:ascii="Times New Roman" w:hAnsi="Times New Roman" w:cs="Times New Roman"/>
                <w:sz w:val="24"/>
                <w:szCs w:val="24"/>
              </w:rPr>
              <w:t>екскурсій до пам’ятних місць;</w:t>
            </w:r>
            <w:r>
              <w:rPr>
                <w:rFonts w:ascii="Times New Roman" w:hAnsi="Times New Roman" w:cs="Times New Roman"/>
                <w:sz w:val="24"/>
                <w:szCs w:val="24"/>
              </w:rPr>
              <w:t xml:space="preserve"> </w:t>
            </w:r>
            <w:r w:rsidRPr="005F1212">
              <w:rPr>
                <w:rFonts w:ascii="Times New Roman" w:hAnsi="Times New Roman" w:cs="Times New Roman"/>
                <w:sz w:val="24"/>
                <w:szCs w:val="24"/>
              </w:rPr>
              <w:t>акції «Від серця до серця», «З вірою, надією, любов’ю»,</w:t>
            </w:r>
            <w:r>
              <w:rPr>
                <w:rFonts w:ascii="Times New Roman" w:hAnsi="Times New Roman" w:cs="Times New Roman"/>
                <w:sz w:val="24"/>
                <w:szCs w:val="24"/>
              </w:rPr>
              <w:t xml:space="preserve"> </w:t>
            </w:r>
            <w:r w:rsidRPr="005F1212">
              <w:rPr>
                <w:rFonts w:ascii="Times New Roman" w:hAnsi="Times New Roman" w:cs="Times New Roman"/>
                <w:sz w:val="24"/>
                <w:szCs w:val="24"/>
              </w:rPr>
              <w:t>«Повертайся живим!»</w:t>
            </w:r>
          </w:p>
        </w:tc>
        <w:tc>
          <w:tcPr>
            <w:tcW w:w="2765" w:type="dxa"/>
          </w:tcPr>
          <w:p w:rsidR="00BB147D" w:rsidRPr="00C27E5C" w:rsidRDefault="00BB147D" w:rsidP="009D117E">
            <w:pPr>
              <w:spacing w:line="0" w:lineRule="atLeast"/>
              <w:ind w:right="280"/>
              <w:rPr>
                <w:sz w:val="24"/>
                <w:szCs w:val="24"/>
              </w:rPr>
            </w:pPr>
            <w:r w:rsidRPr="0030458D">
              <w:rPr>
                <w:rFonts w:ascii="Times New Roman" w:hAnsi="Times New Roman" w:cs="Times New Roman"/>
                <w:sz w:val="24"/>
                <w:szCs w:val="24"/>
              </w:rPr>
              <w:t>Виховання ліцеїстів в дусі</w:t>
            </w:r>
            <w:r>
              <w:rPr>
                <w:rFonts w:ascii="Times New Roman" w:hAnsi="Times New Roman" w:cs="Times New Roman"/>
                <w:sz w:val="24"/>
                <w:szCs w:val="24"/>
              </w:rPr>
              <w:t xml:space="preserve"> </w:t>
            </w:r>
            <w:r w:rsidRPr="0030458D">
              <w:rPr>
                <w:rFonts w:ascii="Times New Roman" w:hAnsi="Times New Roman" w:cs="Times New Roman"/>
                <w:sz w:val="24"/>
                <w:szCs w:val="24"/>
              </w:rPr>
              <w:t>Національної самосвідомості, любові до</w:t>
            </w:r>
            <w:r>
              <w:rPr>
                <w:rFonts w:ascii="Times New Roman" w:hAnsi="Times New Roman" w:cs="Times New Roman"/>
                <w:sz w:val="24"/>
                <w:szCs w:val="24"/>
              </w:rPr>
              <w:t xml:space="preserve"> </w:t>
            </w:r>
            <w:r w:rsidRPr="0030458D">
              <w:rPr>
                <w:rFonts w:ascii="Times New Roman" w:hAnsi="Times New Roman" w:cs="Times New Roman"/>
                <w:sz w:val="24"/>
                <w:szCs w:val="24"/>
              </w:rPr>
              <w:t xml:space="preserve">Батьківщини. </w:t>
            </w:r>
            <w:r w:rsidRPr="00C27E5C">
              <w:rPr>
                <w:rFonts w:ascii="Times New Roman" w:hAnsi="Times New Roman" w:cs="Times New Roman"/>
                <w:sz w:val="24"/>
                <w:szCs w:val="24"/>
              </w:rPr>
              <w:t>Виявлення доброти, милосердя, людяності, співчуття до</w:t>
            </w:r>
            <w:r>
              <w:rPr>
                <w:rFonts w:ascii="Times New Roman" w:hAnsi="Times New Roman" w:cs="Times New Roman"/>
                <w:sz w:val="24"/>
                <w:szCs w:val="24"/>
              </w:rPr>
              <w:t xml:space="preserve"> </w:t>
            </w:r>
            <w:r w:rsidRPr="00C27E5C">
              <w:rPr>
                <w:rFonts w:ascii="Times New Roman" w:hAnsi="Times New Roman" w:cs="Times New Roman"/>
                <w:sz w:val="24"/>
                <w:szCs w:val="24"/>
              </w:rPr>
              <w:t>людської долі</w:t>
            </w:r>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r>
              <w:rPr>
                <w:rFonts w:ascii="Times New Roman" w:hAnsi="Times New Roman" w:cs="Times New Roman"/>
                <w:sz w:val="24"/>
                <w:szCs w:val="24"/>
              </w:rPr>
              <w:t>У</w:t>
            </w:r>
            <w:r w:rsidRPr="00C27E5C">
              <w:rPr>
                <w:rFonts w:ascii="Times New Roman" w:hAnsi="Times New Roman" w:cs="Times New Roman"/>
                <w:sz w:val="24"/>
                <w:szCs w:val="24"/>
              </w:rPr>
              <w:t>читель</w:t>
            </w:r>
          </w:p>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історії</w:t>
            </w:r>
          </w:p>
          <w:p w:rsidR="00BB147D" w:rsidRPr="00C27E5C" w:rsidRDefault="00BB147D" w:rsidP="009D117E">
            <w:pPr>
              <w:spacing w:line="0" w:lineRule="atLeast"/>
              <w:ind w:right="280"/>
              <w:jc w:val="center"/>
              <w:rPr>
                <w:rFonts w:ascii="Times New Roman" w:hAnsi="Times New Roman" w:cs="Times New Roman"/>
                <w:sz w:val="24"/>
                <w:szCs w:val="24"/>
              </w:rPr>
            </w:pPr>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w:t>
            </w:r>
          </w:p>
        </w:tc>
        <w:tc>
          <w:tcPr>
            <w:tcW w:w="3473"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 xml:space="preserve"> Продовжити вивчення історії</w:t>
            </w:r>
            <w:r>
              <w:rPr>
                <w:rFonts w:ascii="Times New Roman" w:hAnsi="Times New Roman" w:cs="Times New Roman"/>
                <w:sz w:val="24"/>
                <w:szCs w:val="24"/>
              </w:rPr>
              <w:t xml:space="preserve"> </w:t>
            </w:r>
            <w:r w:rsidRPr="00C27E5C">
              <w:rPr>
                <w:rFonts w:ascii="Times New Roman" w:hAnsi="Times New Roman" w:cs="Times New Roman"/>
                <w:sz w:val="24"/>
                <w:szCs w:val="24"/>
              </w:rPr>
              <w:t>рідного краю</w:t>
            </w:r>
          </w:p>
        </w:tc>
        <w:tc>
          <w:tcPr>
            <w:tcW w:w="2765"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Збереження вікових духовних цінностей</w:t>
            </w:r>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r>
              <w:rPr>
                <w:rFonts w:ascii="Times New Roman" w:hAnsi="Times New Roman" w:cs="Times New Roman"/>
                <w:sz w:val="24"/>
                <w:szCs w:val="24"/>
              </w:rPr>
              <w:t>У</w:t>
            </w:r>
            <w:r w:rsidRPr="00C27E5C">
              <w:rPr>
                <w:rFonts w:ascii="Times New Roman" w:hAnsi="Times New Roman" w:cs="Times New Roman"/>
                <w:sz w:val="24"/>
                <w:szCs w:val="24"/>
              </w:rPr>
              <w:t>читель</w:t>
            </w:r>
          </w:p>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історії</w:t>
            </w:r>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3.</w:t>
            </w:r>
          </w:p>
        </w:tc>
        <w:tc>
          <w:tcPr>
            <w:tcW w:w="3473" w:type="dxa"/>
          </w:tcPr>
          <w:p w:rsidR="00BB147D" w:rsidRPr="00C27E5C" w:rsidRDefault="00BB147D" w:rsidP="009D117E">
            <w:pPr>
              <w:spacing w:line="239" w:lineRule="auto"/>
              <w:ind w:right="120"/>
              <w:rPr>
                <w:sz w:val="24"/>
                <w:szCs w:val="24"/>
              </w:rPr>
            </w:pPr>
            <w:r w:rsidRPr="00C27E5C">
              <w:rPr>
                <w:rFonts w:ascii="Times New Roman" w:eastAsia="Times New Roman" w:hAnsi="Times New Roman"/>
                <w:sz w:val="24"/>
                <w:szCs w:val="24"/>
              </w:rPr>
              <w:t xml:space="preserve">Брати участь у предметних олімпіадах, МАН, турнірах, конкурсах, Міжнародному конкурсі знавців української мови імені Петра </w:t>
            </w:r>
            <w:proofErr w:type="spellStart"/>
            <w:r w:rsidRPr="00C27E5C">
              <w:rPr>
                <w:rFonts w:ascii="Times New Roman" w:eastAsia="Times New Roman" w:hAnsi="Times New Roman"/>
                <w:sz w:val="24"/>
                <w:szCs w:val="24"/>
              </w:rPr>
              <w:t>Яцика</w:t>
            </w:r>
            <w:proofErr w:type="spellEnd"/>
            <w:r w:rsidRPr="00C27E5C">
              <w:rPr>
                <w:rFonts w:ascii="Times New Roman" w:eastAsia="Times New Roman" w:hAnsi="Times New Roman"/>
                <w:sz w:val="24"/>
                <w:szCs w:val="24"/>
              </w:rPr>
              <w:t>, Всеукраїнському творчому конкурсі «Я вірю в майбутнє твоє, Україно!», Всеукраїнському конкурсі учнівської творчості «Об’єднаймося ж, брати мої!», Міжнародному конкурсі «Уроки Голокосту-уроки толерантності»</w:t>
            </w:r>
          </w:p>
        </w:tc>
        <w:tc>
          <w:tcPr>
            <w:tcW w:w="2765" w:type="dxa"/>
          </w:tcPr>
          <w:p w:rsidR="00BB147D" w:rsidRPr="00C27E5C" w:rsidRDefault="00BB147D" w:rsidP="009D117E">
            <w:pPr>
              <w:spacing w:line="0" w:lineRule="atLeast"/>
              <w:ind w:right="280"/>
              <w:rPr>
                <w:rFonts w:ascii="Times New Roman" w:hAnsi="Times New Roman" w:cs="Times New Roman"/>
                <w:sz w:val="24"/>
                <w:szCs w:val="24"/>
              </w:rPr>
            </w:pPr>
            <w:r>
              <w:rPr>
                <w:rFonts w:ascii="Times New Roman" w:hAnsi="Times New Roman" w:cs="Times New Roman"/>
                <w:sz w:val="24"/>
                <w:szCs w:val="24"/>
              </w:rPr>
              <w:t xml:space="preserve">Виховання ліцеїстів у </w:t>
            </w:r>
            <w:r w:rsidRPr="00C27E5C">
              <w:rPr>
                <w:rFonts w:ascii="Times New Roman" w:hAnsi="Times New Roman" w:cs="Times New Roman"/>
                <w:sz w:val="24"/>
                <w:szCs w:val="24"/>
              </w:rPr>
              <w:t>дусі</w:t>
            </w:r>
            <w:r>
              <w:rPr>
                <w:rFonts w:ascii="Times New Roman" w:hAnsi="Times New Roman" w:cs="Times New Roman"/>
                <w:sz w:val="24"/>
                <w:szCs w:val="24"/>
              </w:rPr>
              <w:t xml:space="preserve"> н</w:t>
            </w:r>
            <w:r w:rsidRPr="00C27E5C">
              <w:rPr>
                <w:rFonts w:ascii="Times New Roman" w:hAnsi="Times New Roman" w:cs="Times New Roman"/>
                <w:sz w:val="24"/>
                <w:szCs w:val="24"/>
              </w:rPr>
              <w:t>аціональної самосвідомості, любові до</w:t>
            </w:r>
            <w:r>
              <w:rPr>
                <w:rFonts w:ascii="Times New Roman" w:hAnsi="Times New Roman" w:cs="Times New Roman"/>
                <w:sz w:val="24"/>
                <w:szCs w:val="24"/>
              </w:rPr>
              <w:t xml:space="preserve"> </w:t>
            </w:r>
            <w:r w:rsidRPr="00C27E5C">
              <w:rPr>
                <w:rFonts w:ascii="Times New Roman" w:hAnsi="Times New Roman" w:cs="Times New Roman"/>
                <w:sz w:val="24"/>
                <w:szCs w:val="24"/>
              </w:rPr>
              <w:t>Батьківщини, рідної мови</w:t>
            </w:r>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Адміністрація, класні керівники</w:t>
            </w:r>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4.</w:t>
            </w:r>
          </w:p>
        </w:tc>
        <w:tc>
          <w:tcPr>
            <w:tcW w:w="3473" w:type="dxa"/>
          </w:tcPr>
          <w:p w:rsidR="00BB147D" w:rsidRPr="00C27E5C" w:rsidRDefault="00BB147D" w:rsidP="009D117E">
            <w:pPr>
              <w:rPr>
                <w:rFonts w:ascii="Times New Roman" w:hAnsi="Times New Roman" w:cs="Times New Roman"/>
                <w:sz w:val="24"/>
                <w:szCs w:val="24"/>
              </w:rPr>
            </w:pPr>
            <w:r>
              <w:rPr>
                <w:rFonts w:ascii="Times New Roman" w:hAnsi="Times New Roman" w:cs="Times New Roman"/>
                <w:sz w:val="24"/>
                <w:szCs w:val="24"/>
              </w:rPr>
              <w:t xml:space="preserve">  </w:t>
            </w:r>
            <w:r w:rsidRPr="00C27E5C">
              <w:rPr>
                <w:rFonts w:ascii="Times New Roman" w:hAnsi="Times New Roman" w:cs="Times New Roman"/>
                <w:sz w:val="24"/>
                <w:szCs w:val="24"/>
              </w:rPr>
              <w:t xml:space="preserve">Брати участь у </w:t>
            </w:r>
            <w:r w:rsidRPr="00C27E5C">
              <w:rPr>
                <w:rFonts w:ascii="Times New Roman" w:hAnsi="Times New Roman" w:cs="Times New Roman"/>
                <w:sz w:val="24"/>
                <w:szCs w:val="24"/>
              </w:rPr>
              <w:lastRenderedPageBreak/>
              <w:t>патріотичній  грі  «Джура»</w:t>
            </w:r>
          </w:p>
          <w:p w:rsidR="00BB147D" w:rsidRPr="00C27E5C" w:rsidRDefault="00BB147D" w:rsidP="009D117E">
            <w:pPr>
              <w:spacing w:line="0" w:lineRule="atLeast"/>
              <w:ind w:right="280"/>
              <w:jc w:val="center"/>
              <w:rPr>
                <w:rFonts w:ascii="Times New Roman" w:hAnsi="Times New Roman" w:cs="Times New Roman"/>
                <w:sz w:val="24"/>
                <w:szCs w:val="24"/>
              </w:rPr>
            </w:pPr>
          </w:p>
        </w:tc>
        <w:tc>
          <w:tcPr>
            <w:tcW w:w="2765"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lastRenderedPageBreak/>
              <w:t xml:space="preserve">Виховання </w:t>
            </w:r>
            <w:r w:rsidRPr="00C27E5C">
              <w:rPr>
                <w:rFonts w:ascii="Times New Roman" w:hAnsi="Times New Roman" w:cs="Times New Roman"/>
                <w:sz w:val="24"/>
                <w:szCs w:val="24"/>
              </w:rPr>
              <w:lastRenderedPageBreak/>
              <w:t>ліцеїстів у дусі</w:t>
            </w:r>
            <w:r>
              <w:rPr>
                <w:rFonts w:ascii="Times New Roman" w:hAnsi="Times New Roman" w:cs="Times New Roman"/>
                <w:sz w:val="24"/>
                <w:szCs w:val="24"/>
              </w:rPr>
              <w:t xml:space="preserve"> </w:t>
            </w:r>
            <w:r w:rsidRPr="00C27E5C">
              <w:rPr>
                <w:rFonts w:ascii="Times New Roman" w:hAnsi="Times New Roman" w:cs="Times New Roman"/>
                <w:sz w:val="24"/>
                <w:szCs w:val="24"/>
              </w:rPr>
              <w:t>патріотизму та здорового</w:t>
            </w:r>
            <w:r>
              <w:rPr>
                <w:rFonts w:ascii="Times New Roman" w:hAnsi="Times New Roman" w:cs="Times New Roman"/>
                <w:sz w:val="24"/>
                <w:szCs w:val="24"/>
              </w:rPr>
              <w:t xml:space="preserve"> </w:t>
            </w:r>
            <w:r w:rsidRPr="00C27E5C">
              <w:rPr>
                <w:rFonts w:ascii="Times New Roman" w:hAnsi="Times New Roman" w:cs="Times New Roman"/>
                <w:sz w:val="24"/>
                <w:szCs w:val="24"/>
              </w:rPr>
              <w:t>способу життя</w:t>
            </w:r>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lastRenderedPageBreak/>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 xml:space="preserve">Заступник </w:t>
            </w:r>
            <w:r w:rsidRPr="00C27E5C">
              <w:rPr>
                <w:rFonts w:ascii="Times New Roman" w:hAnsi="Times New Roman" w:cs="Times New Roman"/>
                <w:sz w:val="24"/>
                <w:szCs w:val="24"/>
              </w:rPr>
              <w:lastRenderedPageBreak/>
              <w:t>директора з НВР</w:t>
            </w:r>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lastRenderedPageBreak/>
              <w:t>5.</w:t>
            </w:r>
          </w:p>
        </w:tc>
        <w:tc>
          <w:tcPr>
            <w:tcW w:w="3473"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Поповнення бібліотеки літературою з воєнної та правової тематики</w:t>
            </w:r>
          </w:p>
        </w:tc>
        <w:tc>
          <w:tcPr>
            <w:tcW w:w="2765"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Підвищення читацького інтересу</w:t>
            </w:r>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proofErr w:type="spellStart"/>
            <w:r w:rsidRPr="00C27E5C">
              <w:rPr>
                <w:rFonts w:ascii="Times New Roman" w:hAnsi="Times New Roman" w:cs="Times New Roman"/>
                <w:sz w:val="24"/>
                <w:szCs w:val="24"/>
              </w:rPr>
              <w:t>Зав.бібліотекою</w:t>
            </w:r>
            <w:proofErr w:type="spellEnd"/>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6.</w:t>
            </w:r>
          </w:p>
        </w:tc>
        <w:tc>
          <w:tcPr>
            <w:tcW w:w="3473"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Випуск  ліцейської газети</w:t>
            </w:r>
          </w:p>
        </w:tc>
        <w:tc>
          <w:tcPr>
            <w:tcW w:w="2765"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Підвищення іміджу ліцею</w:t>
            </w:r>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Заступник директора з НВР</w:t>
            </w:r>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7.</w:t>
            </w:r>
          </w:p>
        </w:tc>
        <w:tc>
          <w:tcPr>
            <w:tcW w:w="3473"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Проведення семінарів для вчителів на правову тематику, батьківських зборів, класних годин, позакласних заходів.</w:t>
            </w:r>
          </w:p>
        </w:tc>
        <w:tc>
          <w:tcPr>
            <w:tcW w:w="2765"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Підвищення правової</w:t>
            </w:r>
          </w:p>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культури серед</w:t>
            </w:r>
            <w:r>
              <w:rPr>
                <w:rFonts w:ascii="Times New Roman" w:hAnsi="Times New Roman" w:cs="Times New Roman"/>
                <w:sz w:val="24"/>
                <w:szCs w:val="24"/>
              </w:rPr>
              <w:t xml:space="preserve"> </w:t>
            </w:r>
            <w:r w:rsidRPr="00C27E5C">
              <w:rPr>
                <w:rFonts w:ascii="Times New Roman" w:hAnsi="Times New Roman" w:cs="Times New Roman"/>
                <w:sz w:val="24"/>
                <w:szCs w:val="24"/>
              </w:rPr>
              <w:t>вчителів,</w:t>
            </w:r>
            <w:r>
              <w:rPr>
                <w:rFonts w:ascii="Times New Roman" w:hAnsi="Times New Roman" w:cs="Times New Roman"/>
                <w:sz w:val="24"/>
                <w:szCs w:val="24"/>
              </w:rPr>
              <w:t xml:space="preserve"> </w:t>
            </w:r>
            <w:r w:rsidRPr="00C27E5C">
              <w:rPr>
                <w:rFonts w:ascii="Times New Roman" w:hAnsi="Times New Roman" w:cs="Times New Roman"/>
                <w:sz w:val="24"/>
                <w:szCs w:val="24"/>
              </w:rPr>
              <w:t>батьків та ліцеїстів</w:t>
            </w:r>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Адміністрація</w:t>
            </w:r>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8</w:t>
            </w:r>
          </w:p>
        </w:tc>
        <w:tc>
          <w:tcPr>
            <w:tcW w:w="3473"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Проведення зустрічей  з представниками ювенальної превенції, службою у справах  неповнолітніх</w:t>
            </w:r>
            <w:r>
              <w:rPr>
                <w:rFonts w:ascii="Times New Roman" w:hAnsi="Times New Roman" w:cs="Times New Roman"/>
                <w:sz w:val="24"/>
                <w:szCs w:val="24"/>
              </w:rPr>
              <w:t xml:space="preserve"> дітей </w:t>
            </w:r>
            <w:r w:rsidRPr="00C27E5C">
              <w:rPr>
                <w:rFonts w:ascii="Times New Roman" w:hAnsi="Times New Roman" w:cs="Times New Roman"/>
                <w:sz w:val="24"/>
                <w:szCs w:val="24"/>
              </w:rPr>
              <w:t xml:space="preserve"> лікарем-наркологом.</w:t>
            </w:r>
          </w:p>
        </w:tc>
        <w:tc>
          <w:tcPr>
            <w:tcW w:w="2765"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Попередження</w:t>
            </w:r>
          </w:p>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правопорушень і</w:t>
            </w:r>
          </w:p>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злочинів серед</w:t>
            </w:r>
          </w:p>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неповнолітніх,</w:t>
            </w:r>
          </w:p>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запобігання дитячій</w:t>
            </w:r>
          </w:p>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бездоглядності,</w:t>
            </w:r>
            <w:r>
              <w:rPr>
                <w:rFonts w:ascii="Times New Roman" w:hAnsi="Times New Roman" w:cs="Times New Roman"/>
                <w:sz w:val="24"/>
                <w:szCs w:val="24"/>
              </w:rPr>
              <w:t xml:space="preserve"> в</w:t>
            </w:r>
            <w:r w:rsidRPr="00C27E5C">
              <w:rPr>
                <w:rFonts w:ascii="Times New Roman" w:hAnsi="Times New Roman" w:cs="Times New Roman"/>
                <w:sz w:val="24"/>
                <w:szCs w:val="24"/>
              </w:rPr>
              <w:t>пливу</w:t>
            </w:r>
            <w:r>
              <w:rPr>
                <w:rFonts w:ascii="Times New Roman" w:hAnsi="Times New Roman" w:cs="Times New Roman"/>
                <w:sz w:val="24"/>
                <w:szCs w:val="24"/>
              </w:rPr>
              <w:t xml:space="preserve"> алкоголю, </w:t>
            </w:r>
            <w:r w:rsidRPr="00C27E5C">
              <w:rPr>
                <w:rFonts w:ascii="Times New Roman" w:hAnsi="Times New Roman" w:cs="Times New Roman"/>
                <w:sz w:val="24"/>
                <w:szCs w:val="24"/>
              </w:rPr>
              <w:t>наркоманії та</w:t>
            </w:r>
          </w:p>
          <w:p w:rsidR="00BB147D" w:rsidRPr="00C27E5C" w:rsidRDefault="00BB147D" w:rsidP="009D117E">
            <w:pPr>
              <w:spacing w:line="0" w:lineRule="atLeast"/>
              <w:ind w:right="280"/>
              <w:rPr>
                <w:rFonts w:ascii="Times New Roman" w:hAnsi="Times New Roman" w:cs="Times New Roman"/>
                <w:sz w:val="24"/>
                <w:szCs w:val="24"/>
              </w:rPr>
            </w:pPr>
            <w:proofErr w:type="spellStart"/>
            <w:r w:rsidRPr="00C27E5C">
              <w:rPr>
                <w:rFonts w:ascii="Times New Roman" w:hAnsi="Times New Roman" w:cs="Times New Roman"/>
                <w:sz w:val="24"/>
                <w:szCs w:val="24"/>
              </w:rPr>
              <w:t>тютюнопаління</w:t>
            </w:r>
            <w:proofErr w:type="spellEnd"/>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Заступник директора з НВР</w:t>
            </w:r>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9</w:t>
            </w:r>
          </w:p>
        </w:tc>
        <w:tc>
          <w:tcPr>
            <w:tcW w:w="3473" w:type="dxa"/>
          </w:tcPr>
          <w:p w:rsidR="00BB147D" w:rsidRPr="00C27E5C" w:rsidRDefault="00BB147D" w:rsidP="009D117E">
            <w:pPr>
              <w:spacing w:line="0" w:lineRule="atLeast"/>
              <w:ind w:right="280"/>
              <w:rPr>
                <w:rFonts w:ascii="Times New Roman" w:hAnsi="Times New Roman" w:cs="Times New Roman"/>
                <w:sz w:val="24"/>
                <w:szCs w:val="24"/>
              </w:rPr>
            </w:pPr>
            <w:r>
              <w:rPr>
                <w:rFonts w:ascii="Times New Roman" w:hAnsi="Times New Roman" w:cs="Times New Roman"/>
                <w:sz w:val="24"/>
                <w:szCs w:val="24"/>
              </w:rPr>
              <w:t xml:space="preserve">  </w:t>
            </w:r>
            <w:r w:rsidRPr="00C27E5C">
              <w:rPr>
                <w:rFonts w:ascii="Times New Roman" w:hAnsi="Times New Roman" w:cs="Times New Roman"/>
                <w:sz w:val="24"/>
                <w:szCs w:val="24"/>
              </w:rPr>
              <w:t>Проведення Днів самоврядування, залучення ліцеїстів до виконання соціальних проектів, благодійних заходів тощо.</w:t>
            </w:r>
          </w:p>
        </w:tc>
        <w:tc>
          <w:tcPr>
            <w:tcW w:w="2765"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Формування громадської</w:t>
            </w:r>
          </w:p>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активності ліцеїстів</w:t>
            </w:r>
          </w:p>
          <w:p w:rsidR="00BB147D" w:rsidRPr="00C27E5C" w:rsidRDefault="00BB147D" w:rsidP="009D117E">
            <w:pPr>
              <w:spacing w:line="0" w:lineRule="atLeast"/>
              <w:ind w:right="280"/>
              <w:rPr>
                <w:rFonts w:ascii="Times New Roman" w:hAnsi="Times New Roman" w:cs="Times New Roman"/>
                <w:sz w:val="24"/>
                <w:szCs w:val="24"/>
              </w:rPr>
            </w:pPr>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Заступник директора з НВР</w:t>
            </w:r>
          </w:p>
        </w:tc>
      </w:tr>
      <w:tr w:rsidR="00BB147D" w:rsidRPr="00C27E5C" w:rsidTr="009D117E">
        <w:tc>
          <w:tcPr>
            <w:tcW w:w="633"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10</w:t>
            </w:r>
          </w:p>
        </w:tc>
        <w:tc>
          <w:tcPr>
            <w:tcW w:w="3473"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Проведення зустрічей з</w:t>
            </w:r>
          </w:p>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видатними особистостями міста,</w:t>
            </w:r>
            <w:r>
              <w:rPr>
                <w:rFonts w:ascii="Times New Roman" w:hAnsi="Times New Roman" w:cs="Times New Roman"/>
                <w:sz w:val="24"/>
                <w:szCs w:val="24"/>
              </w:rPr>
              <w:t xml:space="preserve"> </w:t>
            </w:r>
            <w:r w:rsidRPr="00C27E5C">
              <w:rPr>
                <w:rFonts w:ascii="Times New Roman" w:hAnsi="Times New Roman" w:cs="Times New Roman"/>
                <w:sz w:val="24"/>
                <w:szCs w:val="24"/>
              </w:rPr>
              <w:t>батьками ліцеїстів</w:t>
            </w:r>
          </w:p>
        </w:tc>
        <w:tc>
          <w:tcPr>
            <w:tcW w:w="2765" w:type="dxa"/>
          </w:tcPr>
          <w:p w:rsidR="00BB147D" w:rsidRPr="00C27E5C" w:rsidRDefault="00BB147D" w:rsidP="009D117E">
            <w:pPr>
              <w:spacing w:line="0" w:lineRule="atLeast"/>
              <w:ind w:right="280"/>
              <w:rPr>
                <w:rFonts w:ascii="Times New Roman" w:hAnsi="Times New Roman" w:cs="Times New Roman"/>
                <w:sz w:val="24"/>
                <w:szCs w:val="24"/>
              </w:rPr>
            </w:pPr>
            <w:r w:rsidRPr="00C27E5C">
              <w:rPr>
                <w:rFonts w:ascii="Times New Roman" w:hAnsi="Times New Roman" w:cs="Times New Roman"/>
                <w:sz w:val="24"/>
                <w:szCs w:val="24"/>
              </w:rPr>
              <w:t>Виховання підлітків на</w:t>
            </w:r>
            <w:r>
              <w:rPr>
                <w:rFonts w:ascii="Times New Roman" w:hAnsi="Times New Roman" w:cs="Times New Roman"/>
                <w:sz w:val="24"/>
                <w:szCs w:val="24"/>
              </w:rPr>
              <w:t xml:space="preserve"> </w:t>
            </w:r>
            <w:r w:rsidRPr="00C27E5C">
              <w:rPr>
                <w:rFonts w:ascii="Times New Roman" w:hAnsi="Times New Roman" w:cs="Times New Roman"/>
                <w:sz w:val="24"/>
                <w:szCs w:val="24"/>
              </w:rPr>
              <w:t>життєвих</w:t>
            </w:r>
            <w:r>
              <w:rPr>
                <w:rFonts w:ascii="Times New Roman" w:hAnsi="Times New Roman" w:cs="Times New Roman"/>
                <w:sz w:val="24"/>
                <w:szCs w:val="24"/>
              </w:rPr>
              <w:t xml:space="preserve"> </w:t>
            </w:r>
            <w:r w:rsidRPr="00C27E5C">
              <w:rPr>
                <w:rFonts w:ascii="Times New Roman" w:hAnsi="Times New Roman" w:cs="Times New Roman"/>
                <w:sz w:val="24"/>
                <w:szCs w:val="24"/>
              </w:rPr>
              <w:t>прикладах</w:t>
            </w:r>
            <w:r>
              <w:rPr>
                <w:rFonts w:ascii="Times New Roman" w:hAnsi="Times New Roman" w:cs="Times New Roman"/>
                <w:sz w:val="24"/>
                <w:szCs w:val="24"/>
              </w:rPr>
              <w:t xml:space="preserve"> </w:t>
            </w:r>
            <w:r w:rsidRPr="00C27E5C">
              <w:rPr>
                <w:rFonts w:ascii="Times New Roman" w:hAnsi="Times New Roman" w:cs="Times New Roman"/>
                <w:sz w:val="24"/>
                <w:szCs w:val="24"/>
              </w:rPr>
              <w:t>успішних особистостей</w:t>
            </w:r>
          </w:p>
        </w:tc>
        <w:tc>
          <w:tcPr>
            <w:tcW w:w="1494"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2020-2024</w:t>
            </w:r>
          </w:p>
        </w:tc>
        <w:tc>
          <w:tcPr>
            <w:tcW w:w="2010" w:type="dxa"/>
          </w:tcPr>
          <w:p w:rsidR="00BB147D" w:rsidRPr="00C27E5C" w:rsidRDefault="00BB147D" w:rsidP="009D117E">
            <w:pPr>
              <w:spacing w:line="0" w:lineRule="atLeast"/>
              <w:ind w:right="280"/>
              <w:jc w:val="center"/>
              <w:rPr>
                <w:rFonts w:ascii="Times New Roman" w:hAnsi="Times New Roman" w:cs="Times New Roman"/>
                <w:sz w:val="24"/>
                <w:szCs w:val="24"/>
              </w:rPr>
            </w:pPr>
            <w:r w:rsidRPr="00C27E5C">
              <w:rPr>
                <w:rFonts w:ascii="Times New Roman" w:hAnsi="Times New Roman" w:cs="Times New Roman"/>
                <w:sz w:val="24"/>
                <w:szCs w:val="24"/>
              </w:rPr>
              <w:t>Адміністрація</w:t>
            </w:r>
          </w:p>
        </w:tc>
      </w:tr>
    </w:tbl>
    <w:p w:rsidR="00BB147D" w:rsidRPr="00C27E5C" w:rsidRDefault="00BB147D" w:rsidP="00BB147D">
      <w:pPr>
        <w:spacing w:line="200" w:lineRule="exact"/>
        <w:rPr>
          <w:rFonts w:ascii="Times New Roman" w:eastAsia="Times New Roman" w:hAnsi="Times New Roman"/>
          <w:sz w:val="24"/>
          <w:szCs w:val="24"/>
        </w:rPr>
      </w:pPr>
      <w:bookmarkStart w:id="36" w:name="page27"/>
      <w:bookmarkEnd w:id="36"/>
    </w:p>
    <w:p w:rsidR="00BB147D" w:rsidRPr="00C27E5C" w:rsidRDefault="00BB147D" w:rsidP="00BB147D">
      <w:pPr>
        <w:spacing w:line="200" w:lineRule="exact"/>
        <w:rPr>
          <w:rFonts w:ascii="Times New Roman" w:eastAsia="Times New Roman" w:hAnsi="Times New Roman"/>
          <w:sz w:val="24"/>
          <w:szCs w:val="24"/>
        </w:rPr>
      </w:pPr>
    </w:p>
    <w:p w:rsidR="00BB147D" w:rsidRPr="00C27E5C" w:rsidRDefault="00BB147D" w:rsidP="00BB147D">
      <w:pPr>
        <w:spacing w:line="200" w:lineRule="exact"/>
        <w:rPr>
          <w:rFonts w:ascii="Times New Roman" w:eastAsia="Times New Roman" w:hAnsi="Times New Roman"/>
          <w:sz w:val="24"/>
          <w:szCs w:val="24"/>
        </w:rPr>
      </w:pPr>
    </w:p>
    <w:p w:rsidR="00BB147D" w:rsidRPr="00C27E5C" w:rsidRDefault="00BB147D" w:rsidP="00BB147D">
      <w:pPr>
        <w:spacing w:line="200" w:lineRule="exact"/>
        <w:rPr>
          <w:rFonts w:ascii="Times New Roman" w:eastAsia="Times New Roman" w:hAnsi="Times New Roman"/>
          <w:sz w:val="24"/>
          <w:szCs w:val="24"/>
        </w:rPr>
      </w:pPr>
    </w:p>
    <w:p w:rsidR="00BB147D" w:rsidRPr="00C27E5C" w:rsidRDefault="00BB147D" w:rsidP="00BB147D">
      <w:pPr>
        <w:spacing w:line="20" w:lineRule="exact"/>
        <w:rPr>
          <w:rFonts w:ascii="Times New Roman" w:eastAsia="Times New Roman" w:hAnsi="Times New Roman"/>
          <w:sz w:val="24"/>
          <w:szCs w:val="24"/>
        </w:rPr>
      </w:pPr>
      <w:r w:rsidRPr="00C27E5C">
        <w:rPr>
          <w:rFonts w:ascii="Times New Roman" w:eastAsia="Times New Roman" w:hAnsi="Times New Roman"/>
          <w:noProof/>
          <w:sz w:val="24"/>
          <w:szCs w:val="24"/>
          <w:lang w:eastAsia="uk-UA"/>
        </w:rPr>
        <w:drawing>
          <wp:anchor distT="0" distB="0" distL="114300" distR="114300" simplePos="0" relativeHeight="251672576" behindDoc="1" locked="0" layoutInCell="1" allowOverlap="1" wp14:anchorId="3BEE8D26" wp14:editId="49A9D0EF">
            <wp:simplePos x="0" y="0"/>
            <wp:positionH relativeFrom="column">
              <wp:posOffset>6490335</wp:posOffset>
            </wp:positionH>
            <wp:positionV relativeFrom="paragraph">
              <wp:posOffset>-554355</wp:posOffset>
            </wp:positionV>
            <wp:extent cx="8890" cy="889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rsidR="00BB147D" w:rsidRPr="00C27E5C" w:rsidRDefault="00BB147D" w:rsidP="00BB147D">
      <w:pPr>
        <w:spacing w:line="0" w:lineRule="atLeast"/>
        <w:ind w:left="580"/>
        <w:rPr>
          <w:rFonts w:ascii="Times New Roman" w:eastAsia="Times New Roman" w:hAnsi="Times New Roman"/>
          <w:b/>
          <w:color w:val="000099"/>
          <w:sz w:val="24"/>
          <w:szCs w:val="24"/>
        </w:rPr>
      </w:pPr>
      <w:r w:rsidRPr="00C27E5C">
        <w:rPr>
          <w:rFonts w:ascii="Times New Roman" w:eastAsia="Times New Roman" w:hAnsi="Times New Roman"/>
          <w:b/>
          <w:color w:val="000099"/>
          <w:sz w:val="24"/>
          <w:szCs w:val="24"/>
        </w:rPr>
        <w:t>3.3.7. Модуль «Здорова особистість - здорова нація»</w:t>
      </w:r>
    </w:p>
    <w:p w:rsidR="00BB147D" w:rsidRPr="00C27E5C" w:rsidRDefault="00BB147D" w:rsidP="00BB147D">
      <w:pPr>
        <w:spacing w:line="161" w:lineRule="exact"/>
        <w:rPr>
          <w:rFonts w:ascii="Times New Roman" w:eastAsia="Times New Roman" w:hAnsi="Times New Roman"/>
          <w:sz w:val="24"/>
          <w:szCs w:val="24"/>
        </w:rPr>
      </w:pPr>
    </w:p>
    <w:p w:rsidR="00BB147D" w:rsidRPr="00C27E5C" w:rsidRDefault="00BB147D" w:rsidP="00BB147D">
      <w:pPr>
        <w:spacing w:line="0" w:lineRule="atLeast"/>
        <w:ind w:left="420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lastRenderedPageBreak/>
        <w:t>Здоров’я – не все, але все без здоров’я - ніщо</w:t>
      </w:r>
    </w:p>
    <w:p w:rsidR="00BB147D" w:rsidRPr="00C27E5C" w:rsidRDefault="00BB147D" w:rsidP="00BB147D">
      <w:pPr>
        <w:spacing w:line="135" w:lineRule="exact"/>
        <w:rPr>
          <w:rFonts w:ascii="Times New Roman" w:eastAsia="Times New Roman" w:hAnsi="Times New Roman"/>
          <w:sz w:val="24"/>
          <w:szCs w:val="24"/>
        </w:rPr>
      </w:pPr>
    </w:p>
    <w:p w:rsidR="00BB147D" w:rsidRPr="00C27E5C"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Мета програми:</w:t>
      </w:r>
    </w:p>
    <w:p w:rsidR="00BB147D" w:rsidRPr="00C27E5C" w:rsidRDefault="00BB147D" w:rsidP="00636494">
      <w:pPr>
        <w:numPr>
          <w:ilvl w:val="0"/>
          <w:numId w:val="74"/>
        </w:numPr>
        <w:tabs>
          <w:tab w:val="left" w:pos="880"/>
        </w:tabs>
        <w:spacing w:after="0" w:line="183" w:lineRule="auto"/>
        <w:ind w:left="720" w:hanging="36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створення умов для формування здоров’я кожного учасника освітнього процесу;</w:t>
      </w:r>
    </w:p>
    <w:p w:rsidR="00BB147D" w:rsidRPr="00C27E5C" w:rsidRDefault="00BB147D" w:rsidP="00636494">
      <w:pPr>
        <w:numPr>
          <w:ilvl w:val="0"/>
          <w:numId w:val="74"/>
        </w:numPr>
        <w:tabs>
          <w:tab w:val="left" w:pos="880"/>
        </w:tabs>
        <w:spacing w:after="0" w:line="185" w:lineRule="auto"/>
        <w:ind w:left="720" w:hanging="36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формування особистості учня, спроможного розвивати себе фізично та духовно;</w:t>
      </w:r>
    </w:p>
    <w:p w:rsidR="00BB147D" w:rsidRPr="00C27E5C" w:rsidRDefault="00BB147D" w:rsidP="00636494">
      <w:pPr>
        <w:numPr>
          <w:ilvl w:val="0"/>
          <w:numId w:val="74"/>
        </w:numPr>
        <w:tabs>
          <w:tab w:val="left" w:pos="880"/>
        </w:tabs>
        <w:spacing w:after="0" w:line="185" w:lineRule="auto"/>
        <w:ind w:left="720" w:hanging="36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розвиток культури здоров’я суб’єктів освітнього процесу.</w:t>
      </w:r>
    </w:p>
    <w:p w:rsidR="00BB147D" w:rsidRPr="00C27E5C" w:rsidRDefault="00BB147D" w:rsidP="00BB147D">
      <w:pPr>
        <w:spacing w:line="157" w:lineRule="exact"/>
        <w:rPr>
          <w:rFonts w:ascii="Times New Roman" w:eastAsia="Times New Roman" w:hAnsi="Times New Roman" w:cs="Times New Roman"/>
          <w:sz w:val="24"/>
          <w:szCs w:val="24"/>
        </w:rPr>
      </w:pPr>
    </w:p>
    <w:p w:rsidR="00BB147D" w:rsidRPr="00C27E5C"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Завдання:</w:t>
      </w:r>
    </w:p>
    <w:p w:rsidR="00BB147D" w:rsidRPr="00C27E5C" w:rsidRDefault="00BB147D" w:rsidP="00636494">
      <w:pPr>
        <w:numPr>
          <w:ilvl w:val="0"/>
          <w:numId w:val="75"/>
        </w:numPr>
        <w:tabs>
          <w:tab w:val="left" w:pos="880"/>
        </w:tabs>
        <w:spacing w:after="0" w:line="183" w:lineRule="auto"/>
        <w:jc w:val="both"/>
        <w:rPr>
          <w:rFonts w:ascii="Times New Roman" w:eastAsia="Wingdings" w:hAnsi="Times New Roman" w:cs="Times New Roman"/>
          <w:sz w:val="24"/>
          <w:szCs w:val="24"/>
          <w:vertAlign w:val="superscript"/>
        </w:rPr>
      </w:pPr>
      <w:proofErr w:type="spellStart"/>
      <w:r>
        <w:rPr>
          <w:rFonts w:ascii="Times New Roman" w:eastAsia="Times New Roman" w:hAnsi="Times New Roman" w:cs="Times New Roman"/>
          <w:sz w:val="24"/>
          <w:szCs w:val="24"/>
        </w:rPr>
        <w:t>проведити</w:t>
      </w:r>
      <w:proofErr w:type="spellEnd"/>
      <w:r>
        <w:rPr>
          <w:rFonts w:ascii="Times New Roman" w:eastAsia="Times New Roman" w:hAnsi="Times New Roman" w:cs="Times New Roman"/>
          <w:sz w:val="24"/>
          <w:szCs w:val="24"/>
        </w:rPr>
        <w:t xml:space="preserve"> профілактичну, оздоровчу освітню діяльність</w:t>
      </w:r>
      <w:r w:rsidRPr="00C27E5C">
        <w:rPr>
          <w:rFonts w:ascii="Times New Roman" w:eastAsia="Times New Roman" w:hAnsi="Times New Roman" w:cs="Times New Roman"/>
          <w:sz w:val="24"/>
          <w:szCs w:val="24"/>
        </w:rPr>
        <w:t>;</w:t>
      </w:r>
    </w:p>
    <w:p w:rsidR="00BB147D" w:rsidRPr="00C27E5C" w:rsidRDefault="00BB147D" w:rsidP="00636494">
      <w:pPr>
        <w:numPr>
          <w:ilvl w:val="0"/>
          <w:numId w:val="75"/>
        </w:numPr>
        <w:tabs>
          <w:tab w:val="left" w:pos="880"/>
        </w:tabs>
        <w:spacing w:after="0" w:line="185" w:lineRule="auto"/>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зміцнювати</w:t>
      </w:r>
      <w:r w:rsidRPr="00C27E5C">
        <w:rPr>
          <w:rFonts w:ascii="Times New Roman" w:eastAsia="Times New Roman" w:hAnsi="Times New Roman" w:cs="Times New Roman"/>
          <w:sz w:val="24"/>
          <w:szCs w:val="24"/>
        </w:rPr>
        <w:t xml:space="preserve"> здоров’я підростаючого покоління;</w:t>
      </w:r>
    </w:p>
    <w:p w:rsidR="00BB147D" w:rsidRPr="00C27E5C" w:rsidRDefault="00BB147D" w:rsidP="00BB147D">
      <w:pPr>
        <w:spacing w:line="160" w:lineRule="exact"/>
        <w:rPr>
          <w:rFonts w:ascii="Times New Roman" w:eastAsia="Times New Roman" w:hAnsi="Times New Roman" w:cs="Times New Roman"/>
          <w:sz w:val="24"/>
          <w:szCs w:val="24"/>
        </w:rPr>
      </w:pPr>
    </w:p>
    <w:p w:rsidR="00BB147D" w:rsidRPr="00C27E5C" w:rsidRDefault="00BB147D" w:rsidP="00636494">
      <w:pPr>
        <w:pStyle w:val="a8"/>
        <w:numPr>
          <w:ilvl w:val="0"/>
          <w:numId w:val="75"/>
        </w:numPr>
        <w:spacing w:after="0" w:line="199"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виховувати у школярів відповідальне</w:t>
      </w:r>
      <w:r w:rsidRPr="00C27E5C">
        <w:rPr>
          <w:rFonts w:ascii="Times New Roman" w:eastAsia="Times New Roman" w:hAnsi="Times New Roman" w:cs="Times New Roman"/>
          <w:sz w:val="24"/>
          <w:szCs w:val="24"/>
        </w:rPr>
        <w:t xml:space="preserve"> ставлення до власного здоров’я та здоров’я оточуючих;</w:t>
      </w:r>
    </w:p>
    <w:p w:rsidR="00BB147D" w:rsidRPr="00C27E5C" w:rsidRDefault="00BB147D" w:rsidP="00636494">
      <w:pPr>
        <w:numPr>
          <w:ilvl w:val="0"/>
          <w:numId w:val="75"/>
        </w:numPr>
        <w:tabs>
          <w:tab w:val="left" w:pos="880"/>
        </w:tabs>
        <w:spacing w:after="0" w:line="187" w:lineRule="auto"/>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навчати</w:t>
      </w:r>
      <w:r w:rsidRPr="00C27E5C">
        <w:rPr>
          <w:rFonts w:ascii="Times New Roman" w:eastAsia="Times New Roman" w:hAnsi="Times New Roman" w:cs="Times New Roman"/>
          <w:sz w:val="24"/>
          <w:szCs w:val="24"/>
        </w:rPr>
        <w:t xml:space="preserve"> учнів правилам, нормам безпечної поведінки;</w:t>
      </w:r>
    </w:p>
    <w:p w:rsidR="00BB147D" w:rsidRPr="00C27E5C" w:rsidRDefault="00BB147D" w:rsidP="00636494">
      <w:pPr>
        <w:numPr>
          <w:ilvl w:val="0"/>
          <w:numId w:val="75"/>
        </w:numPr>
        <w:tabs>
          <w:tab w:val="left" w:pos="872"/>
        </w:tabs>
        <w:spacing w:after="0" w:line="198" w:lineRule="auto"/>
        <w:ind w:right="300"/>
        <w:jc w:val="both"/>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організовувати гурткову, позакласну  та позашкільну роботу щодо  формування здорового способу </w:t>
      </w:r>
      <w:r w:rsidRPr="00C27E5C">
        <w:rPr>
          <w:rFonts w:ascii="Times New Roman" w:eastAsia="Times New Roman" w:hAnsi="Times New Roman" w:cs="Times New Roman"/>
          <w:sz w:val="24"/>
          <w:szCs w:val="24"/>
        </w:rPr>
        <w:t xml:space="preserve"> життя ліцеїстів;</w:t>
      </w:r>
    </w:p>
    <w:p w:rsidR="00BB147D" w:rsidRPr="00C27E5C" w:rsidRDefault="00BB147D" w:rsidP="00636494">
      <w:pPr>
        <w:numPr>
          <w:ilvl w:val="0"/>
          <w:numId w:val="75"/>
        </w:numPr>
        <w:tabs>
          <w:tab w:val="left" w:pos="880"/>
        </w:tabs>
        <w:spacing w:after="0" w:line="186" w:lineRule="auto"/>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 здійснювати </w:t>
      </w:r>
      <w:r w:rsidRPr="00C27E5C">
        <w:rPr>
          <w:rFonts w:ascii="Times New Roman" w:eastAsia="Times New Roman" w:hAnsi="Times New Roman" w:cs="Times New Roman"/>
          <w:sz w:val="24"/>
          <w:szCs w:val="24"/>
        </w:rPr>
        <w:t>медичний, педагогічний та соціально-психологічний моніторинг.</w:t>
      </w:r>
    </w:p>
    <w:p w:rsidR="00BB147D" w:rsidRPr="00C27E5C" w:rsidRDefault="00BB147D" w:rsidP="00BB147D">
      <w:pPr>
        <w:spacing w:line="159" w:lineRule="exact"/>
        <w:rPr>
          <w:rFonts w:ascii="Times New Roman" w:eastAsia="Times New Roman" w:hAnsi="Times New Roman" w:cs="Times New Roman"/>
          <w:sz w:val="24"/>
          <w:szCs w:val="24"/>
        </w:rPr>
      </w:pPr>
    </w:p>
    <w:p w:rsidR="00BB147D" w:rsidRPr="00C27E5C"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Пріоритети:</w:t>
      </w:r>
    </w:p>
    <w:p w:rsidR="00BB147D" w:rsidRPr="00C27E5C" w:rsidRDefault="00BB147D" w:rsidP="00636494">
      <w:pPr>
        <w:numPr>
          <w:ilvl w:val="0"/>
          <w:numId w:val="76"/>
        </w:numPr>
        <w:tabs>
          <w:tab w:val="left" w:pos="880"/>
        </w:tabs>
        <w:spacing w:after="0" w:line="182" w:lineRule="auto"/>
        <w:ind w:left="1080" w:hanging="36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виховання у дитини відповідального ставлення до власного здоров’я;</w:t>
      </w:r>
    </w:p>
    <w:p w:rsidR="00BB147D" w:rsidRPr="00C27E5C" w:rsidRDefault="00BB147D" w:rsidP="00636494">
      <w:pPr>
        <w:numPr>
          <w:ilvl w:val="0"/>
          <w:numId w:val="76"/>
        </w:numPr>
        <w:tabs>
          <w:tab w:val="left" w:pos="880"/>
        </w:tabs>
        <w:spacing w:after="0" w:line="185" w:lineRule="auto"/>
        <w:ind w:left="1080" w:hanging="36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формування культури здоров’я та пропаганди здорового способу життя.</w:t>
      </w:r>
    </w:p>
    <w:p w:rsidR="00BB147D" w:rsidRDefault="00BB147D" w:rsidP="00BB147D">
      <w:pPr>
        <w:spacing w:line="0" w:lineRule="atLeast"/>
        <w:ind w:left="580"/>
        <w:rPr>
          <w:rFonts w:ascii="Times New Roman" w:eastAsia="Times New Roman" w:hAnsi="Times New Roman" w:cs="Times New Roman"/>
          <w:b/>
          <w:i/>
          <w:sz w:val="24"/>
          <w:szCs w:val="24"/>
        </w:rPr>
      </w:pPr>
    </w:p>
    <w:p w:rsidR="00BB147D" w:rsidRPr="006757C5" w:rsidRDefault="00BB147D" w:rsidP="00BB147D">
      <w:pPr>
        <w:spacing w:line="0" w:lineRule="atLeast"/>
        <w:ind w:left="580"/>
        <w:rPr>
          <w:rFonts w:ascii="Times New Roman" w:eastAsia="Times New Roman" w:hAnsi="Times New Roman" w:cs="Times New Roman"/>
          <w:b/>
          <w:sz w:val="24"/>
          <w:szCs w:val="24"/>
        </w:rPr>
      </w:pPr>
      <w:r w:rsidRPr="006757C5">
        <w:rPr>
          <w:rFonts w:ascii="Times New Roman" w:eastAsia="Times New Roman" w:hAnsi="Times New Roman" w:cs="Times New Roman"/>
          <w:b/>
          <w:sz w:val="24"/>
          <w:szCs w:val="24"/>
        </w:rPr>
        <w:t>Шляхи реалізації:</w:t>
      </w:r>
    </w:p>
    <w:p w:rsidR="00BB147D" w:rsidRDefault="00BB147D" w:rsidP="00BB147D">
      <w:pPr>
        <w:spacing w:line="0" w:lineRule="atLeast"/>
        <w:ind w:left="580"/>
        <w:rPr>
          <w:rFonts w:ascii="Times New Roman" w:eastAsia="Times New Roman" w:hAnsi="Times New Roman" w:cs="Times New Roman"/>
          <w:b/>
          <w:i/>
          <w:sz w:val="24"/>
          <w:szCs w:val="24"/>
        </w:rPr>
      </w:pPr>
    </w:p>
    <w:tbl>
      <w:tblPr>
        <w:tblStyle w:val="a5"/>
        <w:tblW w:w="0" w:type="auto"/>
        <w:tblInd w:w="580" w:type="dxa"/>
        <w:tblLook w:val="04A0" w:firstRow="1" w:lastRow="0" w:firstColumn="1" w:lastColumn="0" w:noHBand="0" w:noVBand="1"/>
      </w:tblPr>
      <w:tblGrid>
        <w:gridCol w:w="560"/>
        <w:gridCol w:w="2410"/>
        <w:gridCol w:w="2551"/>
        <w:gridCol w:w="1418"/>
        <w:gridCol w:w="2126"/>
      </w:tblGrid>
      <w:tr w:rsidR="00BB147D" w:rsidTr="009D117E">
        <w:tc>
          <w:tcPr>
            <w:tcW w:w="549" w:type="dxa"/>
            <w:shd w:val="clear" w:color="auto" w:fill="auto"/>
          </w:tcPr>
          <w:p w:rsidR="00BB147D" w:rsidRPr="00DC726B" w:rsidRDefault="00BB147D" w:rsidP="009D117E">
            <w:pPr>
              <w:spacing w:line="0" w:lineRule="atLeast"/>
              <w:jc w:val="center"/>
              <w:rPr>
                <w:rFonts w:ascii="Times New Roman" w:eastAsia="Times New Roman" w:hAnsi="Times New Roman" w:cs="Times New Roman"/>
                <w:b/>
                <w:sz w:val="24"/>
                <w:szCs w:val="24"/>
              </w:rPr>
            </w:pPr>
            <w:r w:rsidRPr="00DC726B">
              <w:rPr>
                <w:rFonts w:ascii="Times New Roman" w:eastAsia="Times New Roman" w:hAnsi="Times New Roman" w:cs="Times New Roman"/>
                <w:b/>
                <w:sz w:val="24"/>
                <w:szCs w:val="24"/>
              </w:rPr>
              <w:t>№ п/</w:t>
            </w:r>
            <w:proofErr w:type="spellStart"/>
            <w:r w:rsidRPr="00DC726B">
              <w:rPr>
                <w:rFonts w:ascii="Times New Roman" w:eastAsia="Times New Roman" w:hAnsi="Times New Roman" w:cs="Times New Roman"/>
                <w:b/>
                <w:sz w:val="24"/>
                <w:szCs w:val="24"/>
              </w:rPr>
              <w:t>п</w:t>
            </w:r>
            <w:proofErr w:type="spellEnd"/>
          </w:p>
        </w:tc>
        <w:tc>
          <w:tcPr>
            <w:tcW w:w="2410" w:type="dxa"/>
            <w:shd w:val="clear" w:color="auto" w:fill="auto"/>
          </w:tcPr>
          <w:p w:rsidR="00BB147D" w:rsidRPr="00DC726B" w:rsidRDefault="00BB147D" w:rsidP="009D117E">
            <w:pPr>
              <w:spacing w:line="0" w:lineRule="atLeast"/>
              <w:jc w:val="center"/>
              <w:rPr>
                <w:rFonts w:ascii="Times New Roman" w:eastAsia="Times New Roman" w:hAnsi="Times New Roman" w:cs="Times New Roman"/>
                <w:b/>
                <w:sz w:val="24"/>
                <w:szCs w:val="24"/>
              </w:rPr>
            </w:pPr>
            <w:r w:rsidRPr="00DC726B">
              <w:rPr>
                <w:rFonts w:ascii="Times New Roman" w:eastAsia="Times New Roman" w:hAnsi="Times New Roman" w:cs="Times New Roman"/>
                <w:b/>
                <w:sz w:val="24"/>
                <w:szCs w:val="24"/>
              </w:rPr>
              <w:t>Зміст роботи</w:t>
            </w:r>
          </w:p>
        </w:tc>
        <w:tc>
          <w:tcPr>
            <w:tcW w:w="2551" w:type="dxa"/>
            <w:shd w:val="clear" w:color="auto" w:fill="auto"/>
          </w:tcPr>
          <w:p w:rsidR="00BB147D" w:rsidRPr="00DC726B" w:rsidRDefault="00BB147D" w:rsidP="009D117E">
            <w:pPr>
              <w:spacing w:line="0" w:lineRule="atLeast"/>
              <w:jc w:val="center"/>
              <w:rPr>
                <w:rFonts w:ascii="Times New Roman" w:eastAsia="Times New Roman" w:hAnsi="Times New Roman" w:cs="Times New Roman"/>
                <w:b/>
                <w:sz w:val="24"/>
                <w:szCs w:val="24"/>
              </w:rPr>
            </w:pPr>
            <w:r w:rsidRPr="00DC726B">
              <w:rPr>
                <w:rFonts w:ascii="Times New Roman" w:eastAsia="Times New Roman" w:hAnsi="Times New Roman" w:cs="Times New Roman"/>
                <w:b/>
                <w:sz w:val="24"/>
                <w:szCs w:val="24"/>
              </w:rPr>
              <w:t>Очікувані результати</w:t>
            </w:r>
          </w:p>
          <w:p w:rsidR="00BB147D" w:rsidRPr="00DC726B" w:rsidRDefault="00BB147D" w:rsidP="009D117E">
            <w:pPr>
              <w:spacing w:line="0" w:lineRule="atLeast"/>
              <w:jc w:val="center"/>
              <w:rPr>
                <w:rFonts w:ascii="Times New Roman" w:eastAsia="Times New Roman" w:hAnsi="Times New Roman" w:cs="Times New Roman"/>
                <w:b/>
                <w:sz w:val="24"/>
                <w:szCs w:val="24"/>
              </w:rPr>
            </w:pPr>
          </w:p>
        </w:tc>
        <w:tc>
          <w:tcPr>
            <w:tcW w:w="1418" w:type="dxa"/>
            <w:shd w:val="clear" w:color="auto" w:fill="auto"/>
          </w:tcPr>
          <w:p w:rsidR="00BB147D" w:rsidRPr="00DC726B" w:rsidRDefault="00BB147D" w:rsidP="009D117E">
            <w:pPr>
              <w:spacing w:line="0" w:lineRule="atLeast"/>
              <w:jc w:val="center"/>
              <w:rPr>
                <w:rFonts w:ascii="Times New Roman" w:eastAsia="Times New Roman" w:hAnsi="Times New Roman" w:cs="Times New Roman"/>
                <w:b/>
                <w:sz w:val="24"/>
                <w:szCs w:val="24"/>
              </w:rPr>
            </w:pPr>
            <w:r w:rsidRPr="00DC726B">
              <w:rPr>
                <w:rFonts w:ascii="Times New Roman" w:eastAsia="Times New Roman" w:hAnsi="Times New Roman" w:cs="Times New Roman"/>
                <w:b/>
                <w:sz w:val="24"/>
                <w:szCs w:val="24"/>
              </w:rPr>
              <w:t>Термін виконання</w:t>
            </w:r>
          </w:p>
        </w:tc>
        <w:tc>
          <w:tcPr>
            <w:tcW w:w="2126" w:type="dxa"/>
            <w:shd w:val="clear" w:color="auto" w:fill="auto"/>
          </w:tcPr>
          <w:p w:rsidR="00BB147D" w:rsidRPr="00DC726B" w:rsidRDefault="00BB147D" w:rsidP="009D117E">
            <w:pPr>
              <w:spacing w:line="0" w:lineRule="atLeast"/>
              <w:jc w:val="center"/>
              <w:rPr>
                <w:rFonts w:ascii="Times New Roman" w:eastAsia="Times New Roman" w:hAnsi="Times New Roman" w:cs="Times New Roman"/>
                <w:b/>
                <w:sz w:val="24"/>
                <w:szCs w:val="24"/>
              </w:rPr>
            </w:pPr>
            <w:r w:rsidRPr="00DC726B">
              <w:rPr>
                <w:rFonts w:ascii="Times New Roman" w:eastAsia="Times New Roman" w:hAnsi="Times New Roman" w:cs="Times New Roman"/>
                <w:b/>
                <w:sz w:val="24"/>
                <w:szCs w:val="24"/>
              </w:rPr>
              <w:t>Відповідальні</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1.</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Контроль за станом здоров’я</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учнів</w:t>
            </w: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Забезпечення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індивідуального підходу,</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створення умов для</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сприятливого  фізичного</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та психічного розвитку</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дітей</w:t>
            </w:r>
          </w:p>
        </w:tc>
        <w:tc>
          <w:tcPr>
            <w:tcW w:w="1418" w:type="dxa"/>
            <w:tcBorders>
              <w:right w:val="single" w:sz="8" w:space="0" w:color="A0A0A0"/>
            </w:tcBorders>
            <w:shd w:val="clear" w:color="auto" w:fill="auto"/>
            <w:vAlign w:val="bottom"/>
          </w:tcPr>
          <w:p w:rsidR="00BB147D" w:rsidRPr="002D3C81" w:rsidRDefault="00BB147D" w:rsidP="009D117E">
            <w:pPr>
              <w:spacing w:line="0" w:lineRule="atLeast"/>
              <w:ind w:right="80"/>
              <w:jc w:val="righ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Borders>
              <w:right w:val="single" w:sz="8" w:space="0" w:color="A0A0A0"/>
            </w:tcBorders>
            <w:shd w:val="clear" w:color="auto" w:fill="auto"/>
            <w:vAlign w:val="bottom"/>
          </w:tcPr>
          <w:p w:rsidR="00BB147D" w:rsidRDefault="00BB147D" w:rsidP="009D117E">
            <w:pPr>
              <w:spacing w:line="0" w:lineRule="atLeast"/>
              <w:ind w:left="-436" w:firstLine="11"/>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Адміністрація,</w:t>
            </w:r>
            <w:r w:rsidRPr="002D3C81">
              <w:rPr>
                <w:rFonts w:ascii="Times New Roman" w:eastAsia="Times New Roman" w:hAnsi="Times New Roman" w:cs="Times New Roman"/>
                <w:w w:val="99"/>
                <w:sz w:val="24"/>
                <w:szCs w:val="24"/>
              </w:rPr>
              <w:t xml:space="preserve"> </w:t>
            </w:r>
          </w:p>
          <w:p w:rsidR="00BB147D" w:rsidRPr="002D3C81" w:rsidRDefault="00BB147D" w:rsidP="009D117E">
            <w:pPr>
              <w:spacing w:line="0" w:lineRule="atLeast"/>
              <w:ind w:left="-436" w:firstLine="11"/>
              <w:jc w:val="center"/>
              <w:rPr>
                <w:rFonts w:ascii="Times New Roman" w:eastAsia="Times New Roman" w:hAnsi="Times New Roman" w:cs="Times New Roman"/>
                <w:sz w:val="24"/>
                <w:szCs w:val="24"/>
              </w:rPr>
            </w:pPr>
            <w:r w:rsidRPr="002D3C81">
              <w:rPr>
                <w:rFonts w:ascii="Times New Roman" w:eastAsia="Times New Roman" w:hAnsi="Times New Roman" w:cs="Times New Roman"/>
                <w:w w:val="99"/>
                <w:sz w:val="24"/>
                <w:szCs w:val="24"/>
              </w:rPr>
              <w:t>лікар</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Організація навчального дня і</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 xml:space="preserve">тижня з урахуванням </w:t>
            </w:r>
            <w:proofErr w:type="spellStart"/>
            <w:r w:rsidRPr="002D3C81">
              <w:rPr>
                <w:rFonts w:ascii="Times New Roman" w:eastAsia="Times New Roman" w:hAnsi="Times New Roman" w:cs="Times New Roman"/>
                <w:sz w:val="24"/>
                <w:szCs w:val="24"/>
              </w:rPr>
              <w:t>санітарно-</w:t>
            </w:r>
            <w:proofErr w:type="spellEnd"/>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гігієнічних норм і вікових</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особистостей ліцеїстів</w:t>
            </w: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Забезпечення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раціонального режиму</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дня учнів, що впливає на   підвищення рівня знань, поліпшення здоров’я</w:t>
            </w:r>
          </w:p>
        </w:tc>
        <w:tc>
          <w:tcPr>
            <w:tcW w:w="1418" w:type="dxa"/>
            <w:tcBorders>
              <w:right w:val="single" w:sz="8" w:space="0" w:color="A0A0A0"/>
            </w:tcBorders>
            <w:shd w:val="clear" w:color="auto" w:fill="auto"/>
            <w:vAlign w:val="bottom"/>
          </w:tcPr>
          <w:p w:rsidR="00BB147D" w:rsidRPr="002D3C81" w:rsidRDefault="00BB147D" w:rsidP="009D117E">
            <w:pPr>
              <w:spacing w:line="0" w:lineRule="atLeast"/>
              <w:ind w:right="80"/>
              <w:jc w:val="righ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Borders>
              <w:right w:val="single" w:sz="8" w:space="0" w:color="A0A0A0"/>
            </w:tcBorders>
            <w:shd w:val="clear" w:color="auto" w:fill="auto"/>
            <w:vAlign w:val="bottom"/>
          </w:tcPr>
          <w:p w:rsidR="00BB147D" w:rsidRPr="002D3C81" w:rsidRDefault="00BB147D" w:rsidP="009D117E">
            <w:pPr>
              <w:spacing w:line="0" w:lineRule="atLeast"/>
              <w:jc w:val="center"/>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Адміністрація,</w:t>
            </w:r>
          </w:p>
          <w:p w:rsidR="00BB147D" w:rsidRPr="002D3C81" w:rsidRDefault="00BB147D" w:rsidP="009D117E">
            <w:pPr>
              <w:spacing w:line="0" w:lineRule="atLeast"/>
              <w:jc w:val="center"/>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учителі</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3.</w:t>
            </w:r>
          </w:p>
        </w:tc>
        <w:tc>
          <w:tcPr>
            <w:tcW w:w="2410" w:type="dxa"/>
          </w:tcPr>
          <w:p w:rsidR="00BB147D" w:rsidRPr="002D3C81" w:rsidRDefault="00BB147D" w:rsidP="009D117E">
            <w:pPr>
              <w:spacing w:line="0" w:lineRule="atLeast"/>
              <w:ind w:hanging="5"/>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Робота щодо</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 xml:space="preserve">створення банку даних «Здоровий спосіб життя» для організації </w:t>
            </w:r>
            <w:proofErr w:type="spellStart"/>
            <w:r w:rsidRPr="002D3C81">
              <w:rPr>
                <w:rFonts w:ascii="Times New Roman" w:eastAsia="Times New Roman" w:hAnsi="Times New Roman" w:cs="Times New Roman"/>
                <w:sz w:val="24"/>
                <w:szCs w:val="24"/>
              </w:rPr>
              <w:lastRenderedPageBreak/>
              <w:t>просвітницько</w:t>
            </w:r>
            <w:proofErr w:type="spellEnd"/>
            <w:r w:rsidRPr="002D3C81">
              <w:rPr>
                <w:rFonts w:ascii="Times New Roman" w:eastAsia="Times New Roman" w:hAnsi="Times New Roman" w:cs="Times New Roman"/>
                <w:sz w:val="24"/>
                <w:szCs w:val="24"/>
              </w:rPr>
              <w:t xml:space="preserve"> –</w:t>
            </w:r>
          </w:p>
          <w:p w:rsidR="00BB147D" w:rsidRPr="002D3C81" w:rsidRDefault="00BB147D" w:rsidP="009D117E">
            <w:pPr>
              <w:spacing w:line="0" w:lineRule="atLeast"/>
              <w:ind w:hanging="5"/>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 xml:space="preserve">виховної роботи з ліцеїстами та їхніми </w:t>
            </w:r>
          </w:p>
          <w:p w:rsidR="00BB147D" w:rsidRPr="002D3C81" w:rsidRDefault="00BB147D" w:rsidP="009D117E">
            <w:pPr>
              <w:spacing w:line="0" w:lineRule="atLeast"/>
              <w:ind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батьками, що с</w:t>
            </w:r>
            <w:r w:rsidRPr="002D3C81">
              <w:rPr>
                <w:rFonts w:ascii="Times New Roman" w:eastAsia="Times New Roman" w:hAnsi="Times New Roman" w:cs="Times New Roman"/>
                <w:sz w:val="24"/>
                <w:szCs w:val="24"/>
              </w:rPr>
              <w:t>прямована  на</w:t>
            </w:r>
          </w:p>
          <w:p w:rsidR="00BB147D" w:rsidRPr="002D3C81" w:rsidRDefault="00BB147D" w:rsidP="009D117E">
            <w:pPr>
              <w:spacing w:line="0" w:lineRule="atLeast"/>
              <w:ind w:hanging="5"/>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формування цінності здоров’я та здорового способу життя.</w:t>
            </w:r>
          </w:p>
          <w:p w:rsidR="00BB147D" w:rsidRPr="002D3C81" w:rsidRDefault="00BB147D" w:rsidP="009D117E">
            <w:pPr>
              <w:spacing w:line="0" w:lineRule="atLeast"/>
              <w:ind w:hanging="5"/>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Проведення педагогічних рад, нарад, батьківських зборів</w:t>
            </w:r>
          </w:p>
          <w:p w:rsidR="00BB147D" w:rsidRPr="002D3C81" w:rsidRDefault="00BB147D" w:rsidP="009D117E">
            <w:pPr>
              <w:spacing w:line="0" w:lineRule="atLeast"/>
              <w:ind w:left="-645"/>
              <w:rPr>
                <w:rFonts w:ascii="Times New Roman" w:eastAsia="Times New Roman" w:hAnsi="Times New Roman" w:cs="Times New Roman"/>
                <w:sz w:val="24"/>
                <w:szCs w:val="24"/>
              </w:rPr>
            </w:pP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lastRenderedPageBreak/>
              <w:t>Досягнення високого</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рівня мотивації учнів</w:t>
            </w:r>
          </w:p>
          <w:p w:rsidR="00BB147D" w:rsidRPr="002D3C81"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щодо дотримання </w:t>
            </w:r>
            <w:r w:rsidRPr="002D3C81">
              <w:rPr>
                <w:rFonts w:ascii="Times New Roman" w:eastAsia="Times New Roman" w:hAnsi="Times New Roman" w:cs="Times New Roman"/>
                <w:sz w:val="24"/>
                <w:szCs w:val="24"/>
              </w:rPr>
              <w:t>здорового способу життя</w:t>
            </w:r>
          </w:p>
          <w:p w:rsidR="00BB147D" w:rsidRPr="002D3C81" w:rsidRDefault="00BB147D" w:rsidP="009D117E">
            <w:pPr>
              <w:spacing w:line="0" w:lineRule="atLeast"/>
              <w:rPr>
                <w:rFonts w:ascii="Times New Roman" w:eastAsia="Times New Roman" w:hAnsi="Times New Roman" w:cs="Times New Roman"/>
                <w:sz w:val="24"/>
                <w:szCs w:val="24"/>
              </w:rPr>
            </w:pPr>
          </w:p>
          <w:p w:rsidR="00BB147D" w:rsidRPr="002D3C81" w:rsidRDefault="00BB147D" w:rsidP="009D117E">
            <w:pPr>
              <w:spacing w:line="0" w:lineRule="atLeast"/>
              <w:rPr>
                <w:rFonts w:ascii="Times New Roman" w:eastAsia="Times New Roman" w:hAnsi="Times New Roman" w:cs="Times New Roman"/>
                <w:sz w:val="24"/>
                <w:szCs w:val="24"/>
              </w:rPr>
            </w:pPr>
          </w:p>
        </w:tc>
        <w:tc>
          <w:tcPr>
            <w:tcW w:w="1418" w:type="dxa"/>
            <w:tcBorders>
              <w:right w:val="single" w:sz="8" w:space="0" w:color="A0A0A0"/>
            </w:tcBorders>
            <w:shd w:val="clear" w:color="auto" w:fill="auto"/>
            <w:vAlign w:val="bottom"/>
          </w:tcPr>
          <w:p w:rsidR="00BB147D" w:rsidRPr="002D3C81" w:rsidRDefault="00BB147D" w:rsidP="009D117E">
            <w:pPr>
              <w:spacing w:after="240"/>
              <w:ind w:right="80"/>
              <w:jc w:val="righ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lastRenderedPageBreak/>
              <w:t>2020-2024</w:t>
            </w:r>
          </w:p>
        </w:tc>
        <w:tc>
          <w:tcPr>
            <w:tcW w:w="2126" w:type="dxa"/>
            <w:tcBorders>
              <w:right w:val="single" w:sz="8" w:space="0" w:color="A0A0A0"/>
            </w:tcBorders>
            <w:shd w:val="clear" w:color="auto" w:fill="auto"/>
            <w:vAlign w:val="bottom"/>
          </w:tcPr>
          <w:p w:rsidR="00BB147D" w:rsidRDefault="00BB147D" w:rsidP="009D117E">
            <w:pPr>
              <w:spacing w:line="0" w:lineRule="atLeast"/>
              <w:jc w:val="center"/>
              <w:rPr>
                <w:rFonts w:ascii="Times New Roman" w:eastAsia="Times New Roman" w:hAnsi="Times New Roman" w:cs="Times New Roman"/>
                <w:w w:val="99"/>
                <w:sz w:val="24"/>
                <w:szCs w:val="24"/>
              </w:rPr>
            </w:pPr>
          </w:p>
          <w:p w:rsidR="00BB147D" w:rsidRPr="002D3C81" w:rsidRDefault="00BB147D" w:rsidP="009D117E">
            <w:pPr>
              <w:spacing w:line="0" w:lineRule="atLeast"/>
              <w:jc w:val="center"/>
              <w:rPr>
                <w:rFonts w:ascii="Times New Roman" w:eastAsia="Times New Roman" w:hAnsi="Times New Roman" w:cs="Times New Roman"/>
                <w:w w:val="99"/>
                <w:sz w:val="24"/>
                <w:szCs w:val="24"/>
              </w:rPr>
            </w:pPr>
            <w:r w:rsidRPr="002D3C81">
              <w:rPr>
                <w:rFonts w:ascii="Times New Roman" w:eastAsia="Times New Roman" w:hAnsi="Times New Roman" w:cs="Times New Roman"/>
                <w:w w:val="99"/>
                <w:sz w:val="24"/>
                <w:szCs w:val="24"/>
              </w:rPr>
              <w:t>Адміністрація,</w:t>
            </w:r>
          </w:p>
          <w:p w:rsidR="00BB147D" w:rsidRPr="002D3C81" w:rsidRDefault="00BB147D" w:rsidP="009D117E">
            <w:pPr>
              <w:spacing w:line="0" w:lineRule="atLeast"/>
              <w:jc w:val="center"/>
              <w:rPr>
                <w:rFonts w:ascii="Times New Roman" w:eastAsia="Times New Roman" w:hAnsi="Times New Roman" w:cs="Times New Roman"/>
                <w:w w:val="99"/>
                <w:sz w:val="24"/>
                <w:szCs w:val="24"/>
              </w:rPr>
            </w:pPr>
            <w:r w:rsidRPr="002D3C81">
              <w:rPr>
                <w:rFonts w:ascii="Times New Roman" w:eastAsia="Times New Roman" w:hAnsi="Times New Roman" w:cs="Times New Roman"/>
                <w:w w:val="99"/>
                <w:sz w:val="24"/>
                <w:szCs w:val="24"/>
              </w:rPr>
              <w:t>учителі</w:t>
            </w:r>
          </w:p>
          <w:p w:rsidR="00BB147D" w:rsidRPr="002D3C81" w:rsidRDefault="00BB147D" w:rsidP="009D117E">
            <w:pPr>
              <w:spacing w:line="0" w:lineRule="atLeast"/>
              <w:jc w:val="center"/>
              <w:rPr>
                <w:rFonts w:ascii="Times New Roman" w:eastAsia="Times New Roman" w:hAnsi="Times New Roman" w:cs="Times New Roman"/>
                <w:w w:val="99"/>
                <w:sz w:val="24"/>
                <w:szCs w:val="24"/>
              </w:rPr>
            </w:pP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lastRenderedPageBreak/>
              <w:t>4.</w:t>
            </w:r>
          </w:p>
        </w:tc>
        <w:tc>
          <w:tcPr>
            <w:tcW w:w="2410" w:type="dxa"/>
          </w:tcPr>
          <w:p w:rsidR="00BB147D" w:rsidRPr="0030458D" w:rsidRDefault="00BB147D" w:rsidP="009D117E">
            <w:pPr>
              <w:spacing w:line="0" w:lineRule="atLeast"/>
              <w:rPr>
                <w:rFonts w:ascii="Times New Roman" w:eastAsia="Times New Roman" w:hAnsi="Times New Roman" w:cs="Times New Roman"/>
                <w:sz w:val="24"/>
                <w:szCs w:val="24"/>
              </w:rPr>
            </w:pPr>
            <w:r w:rsidRPr="0030458D">
              <w:rPr>
                <w:rFonts w:ascii="Times New Roman" w:eastAsia="Times New Roman" w:hAnsi="Times New Roman" w:cs="Times New Roman"/>
                <w:sz w:val="24"/>
                <w:szCs w:val="24"/>
              </w:rPr>
              <w:t xml:space="preserve">Індивідуальні, групові, </w:t>
            </w:r>
            <w:proofErr w:type="spellStart"/>
            <w:r w:rsidRPr="0030458D">
              <w:rPr>
                <w:rFonts w:ascii="Times New Roman" w:eastAsia="Times New Roman" w:hAnsi="Times New Roman" w:cs="Times New Roman"/>
                <w:sz w:val="24"/>
                <w:szCs w:val="24"/>
              </w:rPr>
              <w:t>медико</w:t>
            </w:r>
            <w:proofErr w:type="spellEnd"/>
            <w:r w:rsidRPr="0030458D">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 xml:space="preserve"> </w:t>
            </w:r>
            <w:r w:rsidRPr="0030458D">
              <w:rPr>
                <w:rFonts w:ascii="Times New Roman" w:eastAsia="Times New Roman" w:hAnsi="Times New Roman" w:cs="Times New Roman"/>
                <w:sz w:val="24"/>
                <w:szCs w:val="24"/>
              </w:rPr>
              <w:t>психологічні консультації з</w:t>
            </w:r>
            <w:r w:rsidRPr="002D3C81">
              <w:rPr>
                <w:rFonts w:ascii="Times New Roman" w:eastAsia="Times New Roman" w:hAnsi="Times New Roman" w:cs="Times New Roman"/>
                <w:sz w:val="24"/>
                <w:szCs w:val="24"/>
              </w:rPr>
              <w:t xml:space="preserve"> </w:t>
            </w:r>
            <w:r w:rsidRPr="0030458D">
              <w:rPr>
                <w:rFonts w:ascii="Times New Roman" w:eastAsia="Times New Roman" w:hAnsi="Times New Roman" w:cs="Times New Roman"/>
                <w:sz w:val="24"/>
                <w:szCs w:val="24"/>
              </w:rPr>
              <w:t>проблем здоров’я. Класні години</w:t>
            </w:r>
            <w:r>
              <w:rPr>
                <w:rFonts w:ascii="Times New Roman" w:eastAsia="Times New Roman" w:hAnsi="Times New Roman" w:cs="Times New Roman"/>
                <w:sz w:val="24"/>
                <w:szCs w:val="24"/>
              </w:rPr>
              <w:t xml:space="preserve"> </w:t>
            </w:r>
            <w:r w:rsidRPr="0030458D">
              <w:rPr>
                <w:rFonts w:ascii="Times New Roman" w:eastAsia="Times New Roman" w:hAnsi="Times New Roman" w:cs="Times New Roman"/>
                <w:sz w:val="24"/>
                <w:szCs w:val="24"/>
              </w:rPr>
              <w:t>«Спосіб  життя та стан здоров’я</w:t>
            </w:r>
            <w:r>
              <w:rPr>
                <w:rFonts w:ascii="Times New Roman" w:eastAsia="Times New Roman" w:hAnsi="Times New Roman" w:cs="Times New Roman"/>
                <w:sz w:val="24"/>
                <w:szCs w:val="24"/>
              </w:rPr>
              <w:t xml:space="preserve"> </w:t>
            </w:r>
            <w:r w:rsidRPr="0030458D">
              <w:rPr>
                <w:rFonts w:ascii="Times New Roman" w:eastAsia="Times New Roman" w:hAnsi="Times New Roman" w:cs="Times New Roman"/>
                <w:sz w:val="24"/>
                <w:szCs w:val="24"/>
              </w:rPr>
              <w:t xml:space="preserve">учнів», </w:t>
            </w:r>
            <w:proofErr w:type="spellStart"/>
            <w:r w:rsidRPr="0030458D">
              <w:rPr>
                <w:rFonts w:ascii="Times New Roman" w:eastAsia="Times New Roman" w:hAnsi="Times New Roman" w:cs="Times New Roman"/>
                <w:sz w:val="24"/>
                <w:szCs w:val="24"/>
              </w:rPr>
              <w:t>брейн</w:t>
            </w:r>
            <w:proofErr w:type="spellEnd"/>
            <w:r w:rsidRPr="0030458D">
              <w:rPr>
                <w:rFonts w:ascii="Times New Roman" w:eastAsia="Times New Roman" w:hAnsi="Times New Roman" w:cs="Times New Roman"/>
                <w:sz w:val="24"/>
                <w:szCs w:val="24"/>
              </w:rPr>
              <w:t xml:space="preserve"> - ринги, дискусії,</w:t>
            </w:r>
            <w:r w:rsidRPr="002D3C81">
              <w:rPr>
                <w:rFonts w:ascii="Times New Roman" w:eastAsia="Times New Roman" w:hAnsi="Times New Roman" w:cs="Times New Roman"/>
                <w:sz w:val="24"/>
                <w:szCs w:val="24"/>
              </w:rPr>
              <w:t xml:space="preserve"> </w:t>
            </w:r>
            <w:r w:rsidRPr="0030458D">
              <w:rPr>
                <w:rFonts w:ascii="Times New Roman" w:eastAsia="Times New Roman" w:hAnsi="Times New Roman" w:cs="Times New Roman"/>
                <w:sz w:val="24"/>
                <w:szCs w:val="24"/>
              </w:rPr>
              <w:t>предметні вікторини, акції</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«Палити або не палити», «Ні</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 xml:space="preserve">розповсюдженню </w:t>
            </w:r>
            <w:proofErr w:type="spellStart"/>
            <w:r w:rsidRPr="002D3C81">
              <w:rPr>
                <w:rFonts w:ascii="Times New Roman" w:eastAsia="Times New Roman" w:hAnsi="Times New Roman" w:cs="Times New Roman"/>
                <w:sz w:val="24"/>
                <w:szCs w:val="24"/>
              </w:rPr>
              <w:t>СНІДу</w:t>
            </w:r>
            <w:proofErr w:type="spellEnd"/>
            <w:r w:rsidRPr="002D3C81">
              <w:rPr>
                <w:rFonts w:ascii="Times New Roman" w:eastAsia="Times New Roman" w:hAnsi="Times New Roman" w:cs="Times New Roman"/>
                <w:sz w:val="24"/>
                <w:szCs w:val="24"/>
              </w:rPr>
              <w:t>», «Світ</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без наркотиків». Підготовка</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тематичних стендів.</w:t>
            </w: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Досягнення високого</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рівня мотивації учнів</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щодо дотримання  здорового способу життя</w:t>
            </w:r>
          </w:p>
        </w:tc>
        <w:tc>
          <w:tcPr>
            <w:tcW w:w="1418" w:type="dxa"/>
            <w:tcBorders>
              <w:right w:val="single" w:sz="8" w:space="0" w:color="A0A0A0"/>
            </w:tcBorders>
            <w:shd w:val="clear" w:color="auto" w:fill="auto"/>
            <w:vAlign w:val="bottom"/>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Borders>
              <w:right w:val="single" w:sz="8" w:space="0" w:color="A0A0A0"/>
            </w:tcBorders>
            <w:shd w:val="clear" w:color="auto" w:fill="auto"/>
            <w:vAlign w:val="bottom"/>
          </w:tcPr>
          <w:p w:rsidR="00BB147D" w:rsidRPr="002D3C81" w:rsidRDefault="00BB147D" w:rsidP="009D117E">
            <w:pPr>
              <w:spacing w:line="0" w:lineRule="atLeast"/>
              <w:jc w:val="center"/>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Адміністрація,</w:t>
            </w:r>
          </w:p>
          <w:p w:rsidR="00BB147D" w:rsidRPr="002D3C81" w:rsidRDefault="00BB147D" w:rsidP="009D117E">
            <w:pPr>
              <w:spacing w:line="0" w:lineRule="atLeast"/>
              <w:jc w:val="center"/>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учителі</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5.</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Забезпечити контроль за порядком, якістю та дотриманням норм харчування дітей у ліцеї.</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Проводити лекції про здорове харчування, контроль ваги,</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профілактику захворювань.</w:t>
            </w: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Планомірна організація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 xml:space="preserve">повноцінного та </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збалансованого</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харчування ліцеїстів</w:t>
            </w: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Адміністрація,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учителі</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6.</w:t>
            </w:r>
          </w:p>
        </w:tc>
        <w:tc>
          <w:tcPr>
            <w:tcW w:w="2410" w:type="dxa"/>
          </w:tcPr>
          <w:p w:rsidR="00BB147D" w:rsidRPr="00D75668" w:rsidRDefault="00BB147D" w:rsidP="009D117E">
            <w:pPr>
              <w:spacing w:line="0" w:lineRule="atLeast"/>
              <w:rPr>
                <w:rFonts w:ascii="Times New Roman" w:eastAsia="Times New Roman" w:hAnsi="Times New Roman" w:cs="Times New Roman"/>
                <w:sz w:val="24"/>
                <w:szCs w:val="24"/>
              </w:rPr>
            </w:pPr>
            <w:r w:rsidRPr="00D75668">
              <w:rPr>
                <w:rFonts w:ascii="Times New Roman" w:eastAsia="Times New Roman" w:hAnsi="Times New Roman" w:cs="Times New Roman"/>
                <w:sz w:val="24"/>
                <w:szCs w:val="24"/>
              </w:rPr>
              <w:t>Організація профілактичної</w:t>
            </w:r>
          </w:p>
          <w:p w:rsidR="00BB147D" w:rsidRPr="00D75668" w:rsidRDefault="00BB147D" w:rsidP="009D117E">
            <w:pPr>
              <w:spacing w:line="0" w:lineRule="atLeast"/>
              <w:rPr>
                <w:rFonts w:ascii="Times New Roman" w:eastAsia="Times New Roman" w:hAnsi="Times New Roman" w:cs="Times New Roman"/>
                <w:sz w:val="24"/>
                <w:szCs w:val="24"/>
              </w:rPr>
            </w:pPr>
            <w:r w:rsidRPr="00D75668">
              <w:rPr>
                <w:rFonts w:ascii="Times New Roman" w:eastAsia="Times New Roman" w:hAnsi="Times New Roman" w:cs="Times New Roman"/>
                <w:sz w:val="24"/>
                <w:szCs w:val="24"/>
              </w:rPr>
              <w:t>роботи зі збереження та</w:t>
            </w:r>
            <w:r w:rsidRPr="002D3C81">
              <w:rPr>
                <w:rFonts w:ascii="Times New Roman" w:eastAsia="Times New Roman" w:hAnsi="Times New Roman" w:cs="Times New Roman"/>
                <w:sz w:val="24"/>
                <w:szCs w:val="24"/>
              </w:rPr>
              <w:t xml:space="preserve"> </w:t>
            </w:r>
            <w:r w:rsidRPr="00D75668">
              <w:rPr>
                <w:rFonts w:ascii="Times New Roman" w:eastAsia="Times New Roman" w:hAnsi="Times New Roman" w:cs="Times New Roman"/>
                <w:sz w:val="24"/>
                <w:szCs w:val="24"/>
              </w:rPr>
              <w:t>закріплення здоров’я ліцеїстів.</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 xml:space="preserve">Проведення змагань з окремих видів спорту, Днів </w:t>
            </w:r>
            <w:r w:rsidRPr="002D3C81">
              <w:rPr>
                <w:rFonts w:ascii="Times New Roman" w:eastAsia="Times New Roman" w:hAnsi="Times New Roman" w:cs="Times New Roman"/>
                <w:sz w:val="24"/>
                <w:szCs w:val="24"/>
              </w:rPr>
              <w:lastRenderedPageBreak/>
              <w:t>здоров’я, військово-спортивних ігор, сімейно-спортивних свят.</w:t>
            </w: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lastRenderedPageBreak/>
              <w:t>Зниження рівня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захворюваності ліцеїстів.</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Сформованість цінності здорового образу життя.</w:t>
            </w:r>
          </w:p>
          <w:p w:rsidR="00BB147D" w:rsidRPr="002D3C81" w:rsidRDefault="00BB147D" w:rsidP="009D117E">
            <w:pPr>
              <w:spacing w:line="0" w:lineRule="atLeast"/>
              <w:rPr>
                <w:rFonts w:ascii="Times New Roman" w:eastAsia="Times New Roman" w:hAnsi="Times New Roman" w:cs="Times New Roman"/>
                <w:sz w:val="24"/>
                <w:szCs w:val="24"/>
              </w:rPr>
            </w:pPr>
          </w:p>
          <w:p w:rsidR="00BB147D" w:rsidRPr="002D3C81" w:rsidRDefault="00BB147D" w:rsidP="009D117E">
            <w:pPr>
              <w:spacing w:line="0" w:lineRule="atLeast"/>
              <w:rPr>
                <w:rFonts w:ascii="Times New Roman" w:eastAsia="Times New Roman" w:hAnsi="Times New Roman" w:cs="Times New Roman"/>
                <w:sz w:val="24"/>
                <w:szCs w:val="24"/>
              </w:rPr>
            </w:pP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Лікар,</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психолог,</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учителі</w:t>
            </w:r>
          </w:p>
          <w:p w:rsidR="00BB147D" w:rsidRPr="002D3C81" w:rsidRDefault="00BB147D" w:rsidP="009D117E">
            <w:pPr>
              <w:spacing w:line="0" w:lineRule="atLeast"/>
              <w:rPr>
                <w:rFonts w:ascii="Times New Roman" w:eastAsia="Times New Roman" w:hAnsi="Times New Roman" w:cs="Times New Roman"/>
                <w:sz w:val="24"/>
                <w:szCs w:val="24"/>
              </w:rPr>
            </w:pPr>
          </w:p>
          <w:p w:rsidR="00BB147D" w:rsidRPr="002D3C81" w:rsidRDefault="00BB147D" w:rsidP="009D117E">
            <w:pPr>
              <w:spacing w:line="0" w:lineRule="atLeast"/>
              <w:rPr>
                <w:rFonts w:ascii="Times New Roman" w:eastAsia="Times New Roman" w:hAnsi="Times New Roman" w:cs="Times New Roman"/>
                <w:sz w:val="24"/>
                <w:szCs w:val="24"/>
              </w:rPr>
            </w:pP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lastRenderedPageBreak/>
              <w:t>7.</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Створювати  умови щодо формування нового мислення, спрямованого на потребу і необхідність у здоровому способі</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життя, зміцнення здоров’я всіх учасників освітнього процесу</w:t>
            </w: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Збільшення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професіональної</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компетенції та</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зацікавленості  педагогів в збереженні та закріпленні</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здоров’я ліцеїстів</w:t>
            </w: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Адміністрація,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учителі</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8.</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Забезпечити якісну ступеневу підготовку та перепідготовку</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педагогічних кадрів з питань формування здорового способу</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життя та активного й змістовного дозвілля учнівської молоді</w:t>
            </w: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Запровадження системи заходів, спрямованих на</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продуктивну взаємодію</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педагогів та психологічної</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служби</w:t>
            </w:r>
          </w:p>
          <w:p w:rsidR="00BB147D" w:rsidRPr="002D3C81" w:rsidRDefault="00BB147D" w:rsidP="009D117E">
            <w:pPr>
              <w:spacing w:line="0" w:lineRule="atLeast"/>
              <w:rPr>
                <w:rFonts w:ascii="Times New Roman" w:eastAsia="Times New Roman" w:hAnsi="Times New Roman" w:cs="Times New Roman"/>
                <w:sz w:val="24"/>
                <w:szCs w:val="24"/>
              </w:rPr>
            </w:pP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Адміністрація,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психологічна</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служба</w:t>
            </w:r>
          </w:p>
          <w:p w:rsidR="00BB147D" w:rsidRPr="002D3C81" w:rsidRDefault="00BB147D" w:rsidP="009D117E">
            <w:pPr>
              <w:spacing w:line="0" w:lineRule="atLeast"/>
              <w:rPr>
                <w:rFonts w:ascii="Times New Roman" w:eastAsia="Times New Roman" w:hAnsi="Times New Roman" w:cs="Times New Roman"/>
                <w:sz w:val="24"/>
                <w:szCs w:val="24"/>
              </w:rPr>
            </w:pP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9.</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Забезпечити належну</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організацію відпочинку</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 xml:space="preserve">обдарованих ліцеїстів </w:t>
            </w:r>
          </w:p>
          <w:p w:rsidR="00BB147D" w:rsidRPr="002D3C81" w:rsidRDefault="00BB147D" w:rsidP="009D117E">
            <w:pPr>
              <w:spacing w:line="0" w:lineRule="atLeast"/>
              <w:rPr>
                <w:rFonts w:ascii="Times New Roman" w:eastAsia="Times New Roman" w:hAnsi="Times New Roman" w:cs="Times New Roman"/>
                <w:sz w:val="24"/>
                <w:szCs w:val="24"/>
              </w:rPr>
            </w:pP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Вибір молоддю здорового способу життя у шкільні</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роки та дотримання його  протягом усього життя</w:t>
            </w: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Адміністрація,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учителі</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10</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Запроваджувати комплекс заходів щодо</w:t>
            </w:r>
          </w:p>
          <w:p w:rsidR="00BB147D" w:rsidRPr="002D3C81"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попередження </w:t>
            </w:r>
            <w:r w:rsidRPr="002D3C81">
              <w:rPr>
                <w:rFonts w:ascii="Times New Roman" w:eastAsia="Times New Roman" w:hAnsi="Times New Roman" w:cs="Times New Roman"/>
                <w:sz w:val="24"/>
                <w:szCs w:val="24"/>
              </w:rPr>
              <w:t>травмування та нещасних випадків під час освітнього процесу</w:t>
            </w:r>
          </w:p>
          <w:p w:rsidR="00BB147D" w:rsidRPr="002D3C81" w:rsidRDefault="00BB147D" w:rsidP="009D117E">
            <w:pPr>
              <w:spacing w:line="0" w:lineRule="atLeast"/>
              <w:rPr>
                <w:rFonts w:ascii="Times New Roman" w:eastAsia="Times New Roman" w:hAnsi="Times New Roman" w:cs="Times New Roman"/>
                <w:sz w:val="24"/>
                <w:szCs w:val="24"/>
              </w:rPr>
            </w:pP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Ріст рівня фізичного розвитку та фізичної підготовки ліцеїстів. Підвищення рівня</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самостійності та</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активності в руховій</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діяльності</w:t>
            </w: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Адміністрація,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учителі</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11.</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Залучення ліцеїстів до занять спортом у спортивних секціях та</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гуртках у позаурочний час</w:t>
            </w:r>
          </w:p>
          <w:p w:rsidR="00BB147D" w:rsidRPr="002D3C81" w:rsidRDefault="00BB147D" w:rsidP="009D117E">
            <w:pPr>
              <w:spacing w:line="0" w:lineRule="atLeast"/>
              <w:rPr>
                <w:rFonts w:ascii="Times New Roman" w:eastAsia="Times New Roman" w:hAnsi="Times New Roman" w:cs="Times New Roman"/>
                <w:sz w:val="24"/>
                <w:szCs w:val="24"/>
              </w:rPr>
            </w:pP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Формування здорової</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особистості, набуття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учнями навичок здорового способу життя.</w:t>
            </w:r>
          </w:p>
          <w:p w:rsidR="00BB147D" w:rsidRPr="002D3C81" w:rsidRDefault="00BB147D" w:rsidP="009D117E">
            <w:pPr>
              <w:spacing w:line="0" w:lineRule="atLeast"/>
              <w:rPr>
                <w:rFonts w:ascii="Times New Roman" w:eastAsia="Times New Roman" w:hAnsi="Times New Roman" w:cs="Times New Roman"/>
                <w:sz w:val="24"/>
                <w:szCs w:val="24"/>
              </w:rPr>
            </w:pP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Класні керівники</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12.</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Організація та проведення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 xml:space="preserve">спортивних заходів з ліцеїстами та </w:t>
            </w:r>
            <w:r w:rsidRPr="002D3C81">
              <w:rPr>
                <w:rFonts w:ascii="Times New Roman" w:eastAsia="Times New Roman" w:hAnsi="Times New Roman" w:cs="Times New Roman"/>
                <w:sz w:val="24"/>
                <w:szCs w:val="24"/>
              </w:rPr>
              <w:lastRenderedPageBreak/>
              <w:t>батьками на базі ліцею</w:t>
            </w: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lastRenderedPageBreak/>
              <w:t>Підготовка команд до</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спортивних змагань</w:t>
            </w:r>
          </w:p>
          <w:p w:rsidR="00BB147D" w:rsidRPr="002D3C81" w:rsidRDefault="00BB147D" w:rsidP="009D117E">
            <w:pPr>
              <w:spacing w:line="0" w:lineRule="atLeast"/>
              <w:rPr>
                <w:rFonts w:ascii="Times New Roman" w:eastAsia="Times New Roman" w:hAnsi="Times New Roman" w:cs="Times New Roman"/>
                <w:sz w:val="24"/>
                <w:szCs w:val="24"/>
              </w:rPr>
            </w:pP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Рада ліцею,</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батьківський</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комітет</w:t>
            </w:r>
          </w:p>
          <w:p w:rsidR="00BB147D" w:rsidRPr="002D3C81" w:rsidRDefault="00BB147D" w:rsidP="009D117E">
            <w:pPr>
              <w:spacing w:line="0" w:lineRule="atLeast"/>
              <w:rPr>
                <w:rFonts w:ascii="Times New Roman" w:eastAsia="Times New Roman" w:hAnsi="Times New Roman" w:cs="Times New Roman"/>
                <w:sz w:val="24"/>
                <w:szCs w:val="24"/>
              </w:rPr>
            </w:pP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lastRenderedPageBreak/>
              <w:t>13.</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Проведення батьківських</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зборів, конференцій, присвячених віковим особливостям ліцеїстів,проблемам збереження здоров’я</w:t>
            </w: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Профілактика шкідливих</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звичок серед підлітків</w:t>
            </w:r>
          </w:p>
          <w:p w:rsidR="00BB147D" w:rsidRPr="002D3C81" w:rsidRDefault="00BB147D" w:rsidP="009D117E">
            <w:pPr>
              <w:spacing w:line="0" w:lineRule="atLeast"/>
              <w:rPr>
                <w:rFonts w:ascii="Times New Roman" w:eastAsia="Times New Roman" w:hAnsi="Times New Roman" w:cs="Times New Roman"/>
                <w:sz w:val="24"/>
                <w:szCs w:val="24"/>
              </w:rPr>
            </w:pP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Лікар,</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психолог,</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вчителі</w:t>
            </w:r>
          </w:p>
          <w:p w:rsidR="00BB147D" w:rsidRPr="002D3C81" w:rsidRDefault="00BB147D" w:rsidP="009D117E">
            <w:pPr>
              <w:spacing w:line="0" w:lineRule="atLeast"/>
              <w:rPr>
                <w:rFonts w:ascii="Times New Roman" w:eastAsia="Times New Roman" w:hAnsi="Times New Roman" w:cs="Times New Roman"/>
                <w:sz w:val="24"/>
                <w:szCs w:val="24"/>
              </w:rPr>
            </w:pPr>
          </w:p>
          <w:p w:rsidR="00BB147D" w:rsidRPr="002D3C81" w:rsidRDefault="00BB147D" w:rsidP="009D117E">
            <w:pPr>
              <w:spacing w:line="0" w:lineRule="atLeast"/>
              <w:rPr>
                <w:rFonts w:ascii="Times New Roman" w:eastAsia="Times New Roman" w:hAnsi="Times New Roman" w:cs="Times New Roman"/>
                <w:sz w:val="24"/>
                <w:szCs w:val="24"/>
              </w:rPr>
            </w:pP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14.</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w:t>
            </w:r>
            <w:r w:rsidRPr="002D3C81">
              <w:rPr>
                <w:rFonts w:ascii="Times New Roman" w:eastAsia="Times New Roman" w:hAnsi="Times New Roman" w:cs="Times New Roman"/>
                <w:sz w:val="24"/>
                <w:szCs w:val="24"/>
              </w:rPr>
              <w:t xml:space="preserve"> здобувачів освіти у молодіжних програмах</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і проектах</w:t>
            </w:r>
          </w:p>
          <w:p w:rsidR="00BB147D" w:rsidRPr="002D3C81" w:rsidRDefault="00BB147D" w:rsidP="009D117E">
            <w:pPr>
              <w:spacing w:line="0" w:lineRule="atLeast"/>
              <w:rPr>
                <w:rFonts w:ascii="Times New Roman" w:eastAsia="Times New Roman" w:hAnsi="Times New Roman" w:cs="Times New Roman"/>
                <w:sz w:val="24"/>
                <w:szCs w:val="24"/>
              </w:rPr>
            </w:pP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Виховання здорової</w:t>
            </w:r>
          </w:p>
          <w:p w:rsidR="00BB147D" w:rsidRPr="002D3C81"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особистості , </w:t>
            </w:r>
            <w:r w:rsidRPr="002D3C81">
              <w:rPr>
                <w:rFonts w:ascii="Times New Roman" w:eastAsia="Times New Roman" w:hAnsi="Times New Roman" w:cs="Times New Roman"/>
                <w:sz w:val="24"/>
                <w:szCs w:val="24"/>
              </w:rPr>
              <w:t>набуття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учнями навичок</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здорового</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способу життя.</w:t>
            </w: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2020-2024</w:t>
            </w: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Психологічна</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служба,</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ліцейський</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парламент</w:t>
            </w:r>
          </w:p>
        </w:tc>
      </w:tr>
      <w:tr w:rsidR="00BB147D" w:rsidTr="009D117E">
        <w:tc>
          <w:tcPr>
            <w:tcW w:w="549"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15.</w:t>
            </w:r>
          </w:p>
        </w:tc>
        <w:tc>
          <w:tcPr>
            <w:tcW w:w="2410"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Оновлення обладнання у</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медичному кабінеті</w:t>
            </w:r>
          </w:p>
          <w:p w:rsidR="00BB147D" w:rsidRPr="002D3C81" w:rsidRDefault="00BB147D" w:rsidP="009D117E">
            <w:pPr>
              <w:spacing w:line="0" w:lineRule="atLeast"/>
              <w:rPr>
                <w:rFonts w:ascii="Times New Roman" w:eastAsia="Times New Roman" w:hAnsi="Times New Roman" w:cs="Times New Roman"/>
                <w:sz w:val="24"/>
                <w:szCs w:val="24"/>
              </w:rPr>
            </w:pPr>
          </w:p>
        </w:tc>
        <w:tc>
          <w:tcPr>
            <w:tcW w:w="2551"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Поліпшення якості</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медичного обслуговування</w:t>
            </w:r>
            <w:r>
              <w:rPr>
                <w:rFonts w:ascii="Times New Roman" w:eastAsia="Times New Roman" w:hAnsi="Times New Roman" w:cs="Times New Roman"/>
                <w:sz w:val="24"/>
                <w:szCs w:val="24"/>
              </w:rPr>
              <w:t xml:space="preserve"> </w:t>
            </w:r>
            <w:r w:rsidRPr="002D3C81">
              <w:rPr>
                <w:rFonts w:ascii="Times New Roman" w:eastAsia="Times New Roman" w:hAnsi="Times New Roman" w:cs="Times New Roman"/>
                <w:sz w:val="24"/>
                <w:szCs w:val="24"/>
              </w:rPr>
              <w:t>учнів</w:t>
            </w:r>
          </w:p>
        </w:tc>
        <w:tc>
          <w:tcPr>
            <w:tcW w:w="1418" w:type="dxa"/>
          </w:tcPr>
          <w:p w:rsidR="00BB147D" w:rsidRPr="002D3C81" w:rsidRDefault="00BB147D" w:rsidP="009D117E">
            <w:pPr>
              <w:spacing w:line="0" w:lineRule="atLeast"/>
              <w:rPr>
                <w:rFonts w:ascii="Times New Roman" w:eastAsia="Times New Roman" w:hAnsi="Times New Roman" w:cs="Times New Roman"/>
                <w:sz w:val="24"/>
                <w:szCs w:val="24"/>
              </w:rPr>
            </w:pPr>
          </w:p>
        </w:tc>
        <w:tc>
          <w:tcPr>
            <w:tcW w:w="2126" w:type="dxa"/>
          </w:tcPr>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Адміністрація,</w:t>
            </w:r>
          </w:p>
          <w:p w:rsidR="00BB147D" w:rsidRPr="002D3C81" w:rsidRDefault="00BB147D" w:rsidP="009D117E">
            <w:pPr>
              <w:spacing w:line="0" w:lineRule="atLeast"/>
              <w:rPr>
                <w:rFonts w:ascii="Times New Roman" w:eastAsia="Times New Roman" w:hAnsi="Times New Roman" w:cs="Times New Roman"/>
                <w:sz w:val="24"/>
                <w:szCs w:val="24"/>
              </w:rPr>
            </w:pPr>
            <w:r w:rsidRPr="002D3C81">
              <w:rPr>
                <w:rFonts w:ascii="Times New Roman" w:eastAsia="Times New Roman" w:hAnsi="Times New Roman" w:cs="Times New Roman"/>
                <w:sz w:val="24"/>
                <w:szCs w:val="24"/>
              </w:rPr>
              <w:t>батьки</w:t>
            </w:r>
          </w:p>
        </w:tc>
      </w:tr>
    </w:tbl>
    <w:p w:rsidR="00BB147D" w:rsidRDefault="00BB147D" w:rsidP="00BB147D">
      <w:pPr>
        <w:spacing w:line="0" w:lineRule="atLeast"/>
        <w:ind w:left="580"/>
        <w:rPr>
          <w:rFonts w:ascii="Times New Roman" w:eastAsia="Times New Roman" w:hAnsi="Times New Roman" w:cs="Times New Roman"/>
          <w:b/>
          <w:i/>
          <w:sz w:val="24"/>
          <w:szCs w:val="24"/>
        </w:rPr>
      </w:pPr>
    </w:p>
    <w:p w:rsidR="00BB147D" w:rsidRDefault="00BB147D" w:rsidP="00BB147D">
      <w:pPr>
        <w:spacing w:line="0" w:lineRule="atLeast"/>
        <w:ind w:left="580"/>
        <w:rPr>
          <w:rFonts w:ascii="Times New Roman" w:eastAsia="Times New Roman" w:hAnsi="Times New Roman" w:cs="Times New Roman"/>
          <w:b/>
          <w:i/>
          <w:sz w:val="24"/>
          <w:szCs w:val="24"/>
        </w:rPr>
      </w:pPr>
    </w:p>
    <w:p w:rsidR="00BB147D" w:rsidRPr="00C27E5C" w:rsidRDefault="00BB147D" w:rsidP="00BB147D">
      <w:pPr>
        <w:spacing w:line="20" w:lineRule="exact"/>
        <w:rPr>
          <w:rFonts w:ascii="Times New Roman" w:eastAsia="Times New Roman" w:hAnsi="Times New Roman" w:cs="Times New Roman"/>
          <w:sz w:val="24"/>
          <w:szCs w:val="24"/>
        </w:rPr>
      </w:pPr>
      <w:r w:rsidRPr="00C27E5C">
        <w:rPr>
          <w:rFonts w:ascii="Times New Roman" w:eastAsia="Times New Roman" w:hAnsi="Times New Roman" w:cs="Times New Roman"/>
          <w:b/>
          <w:i/>
          <w:noProof/>
          <w:sz w:val="24"/>
          <w:szCs w:val="24"/>
          <w:lang w:eastAsia="uk-UA"/>
        </w:rPr>
        <w:drawing>
          <wp:anchor distT="0" distB="0" distL="114300" distR="114300" simplePos="0" relativeHeight="251673600" behindDoc="1" locked="0" layoutInCell="1" allowOverlap="1" wp14:anchorId="0DED5727" wp14:editId="65353BFF">
            <wp:simplePos x="0" y="0"/>
            <wp:positionH relativeFrom="column">
              <wp:posOffset>6475095</wp:posOffset>
            </wp:positionH>
            <wp:positionV relativeFrom="paragraph">
              <wp:posOffset>140970</wp:posOffset>
            </wp:positionV>
            <wp:extent cx="8890" cy="19685"/>
            <wp:effectExtent l="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90" cy="19685"/>
                    </a:xfrm>
                    <a:prstGeom prst="rect">
                      <a:avLst/>
                    </a:prstGeom>
                    <a:noFill/>
                  </pic:spPr>
                </pic:pic>
              </a:graphicData>
            </a:graphic>
            <wp14:sizeRelH relativeFrom="page">
              <wp14:pctWidth>0</wp14:pctWidth>
            </wp14:sizeRelH>
            <wp14:sizeRelV relativeFrom="page">
              <wp14:pctHeight>0</wp14:pctHeight>
            </wp14:sizeRelV>
          </wp:anchor>
        </w:drawing>
      </w:r>
    </w:p>
    <w:p w:rsidR="00BB147D" w:rsidRPr="00C27E5C" w:rsidRDefault="00BB147D" w:rsidP="00BB147D">
      <w:pPr>
        <w:spacing w:line="0" w:lineRule="atLeast"/>
        <w:ind w:left="580"/>
        <w:rPr>
          <w:rFonts w:ascii="Times New Roman" w:eastAsia="Times New Roman" w:hAnsi="Times New Roman"/>
          <w:b/>
          <w:color w:val="000099"/>
          <w:sz w:val="24"/>
          <w:szCs w:val="24"/>
        </w:rPr>
      </w:pPr>
    </w:p>
    <w:p w:rsidR="00BB147D" w:rsidRPr="00C27E5C" w:rsidRDefault="00BB147D" w:rsidP="00BB147D">
      <w:pPr>
        <w:spacing w:line="0" w:lineRule="atLeast"/>
        <w:ind w:left="580"/>
        <w:rPr>
          <w:rFonts w:ascii="Times New Roman" w:eastAsia="Times New Roman" w:hAnsi="Times New Roman"/>
          <w:b/>
          <w:color w:val="000099"/>
          <w:sz w:val="24"/>
          <w:szCs w:val="24"/>
        </w:rPr>
      </w:pPr>
      <w:r w:rsidRPr="00C27E5C">
        <w:rPr>
          <w:rFonts w:ascii="Times New Roman" w:eastAsia="Times New Roman" w:hAnsi="Times New Roman"/>
          <w:b/>
          <w:color w:val="000099"/>
          <w:sz w:val="24"/>
          <w:szCs w:val="24"/>
        </w:rPr>
        <w:t>3.3.8. Модуль «Кадрове забезпечення освітнього процесу»</w:t>
      </w:r>
    </w:p>
    <w:p w:rsidR="00BB147D" w:rsidRPr="00C27E5C" w:rsidRDefault="00BB147D" w:rsidP="00BB147D">
      <w:pPr>
        <w:spacing w:line="151" w:lineRule="exact"/>
        <w:rPr>
          <w:rFonts w:ascii="Times New Roman" w:eastAsia="Times New Roman" w:hAnsi="Times New Roman"/>
          <w:sz w:val="24"/>
          <w:szCs w:val="24"/>
        </w:rPr>
      </w:pPr>
    </w:p>
    <w:p w:rsidR="00BB147D" w:rsidRPr="00C27E5C" w:rsidRDefault="00BB147D" w:rsidP="00BB147D">
      <w:pPr>
        <w:spacing w:line="0" w:lineRule="atLeast"/>
        <w:ind w:left="238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Професія від Бога одна – Учитель, всі інші – від Учителя</w:t>
      </w:r>
    </w:p>
    <w:p w:rsidR="00BB147D" w:rsidRPr="00C27E5C" w:rsidRDefault="00BB147D" w:rsidP="00BB147D">
      <w:pPr>
        <w:spacing w:line="137" w:lineRule="exact"/>
        <w:rPr>
          <w:rFonts w:ascii="Times New Roman" w:eastAsia="Times New Roman" w:hAnsi="Times New Roman" w:cs="Times New Roman"/>
          <w:sz w:val="24"/>
          <w:szCs w:val="24"/>
        </w:rPr>
      </w:pPr>
    </w:p>
    <w:p w:rsidR="00BB147D" w:rsidRPr="00C27E5C"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Мета:</w:t>
      </w:r>
    </w:p>
    <w:p w:rsidR="00BB147D" w:rsidRPr="00C27E5C" w:rsidRDefault="00BB147D" w:rsidP="00636494">
      <w:pPr>
        <w:numPr>
          <w:ilvl w:val="0"/>
          <w:numId w:val="107"/>
        </w:numPr>
        <w:tabs>
          <w:tab w:val="left" w:pos="880"/>
        </w:tabs>
        <w:spacing w:after="0" w:line="183" w:lineRule="auto"/>
        <w:ind w:left="880" w:hanging="295"/>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підвищення</w:t>
      </w:r>
      <w:r w:rsidRPr="00C27E5C">
        <w:rPr>
          <w:rFonts w:ascii="Times New Roman" w:eastAsia="Times New Roman" w:hAnsi="Times New Roman" w:cs="Times New Roman"/>
          <w:sz w:val="24"/>
          <w:szCs w:val="24"/>
        </w:rPr>
        <w:t xml:space="preserve"> престиж</w:t>
      </w:r>
      <w:r>
        <w:rPr>
          <w:rFonts w:ascii="Times New Roman" w:eastAsia="Times New Roman" w:hAnsi="Times New Roman" w:cs="Times New Roman"/>
          <w:sz w:val="24"/>
          <w:szCs w:val="24"/>
        </w:rPr>
        <w:t>у</w:t>
      </w:r>
      <w:r w:rsidRPr="00C27E5C">
        <w:rPr>
          <w:rFonts w:ascii="Times New Roman" w:eastAsia="Times New Roman" w:hAnsi="Times New Roman" w:cs="Times New Roman"/>
          <w:sz w:val="24"/>
          <w:szCs w:val="24"/>
        </w:rPr>
        <w:t xml:space="preserve"> педагогічної професії у суспільстві;</w:t>
      </w:r>
    </w:p>
    <w:p w:rsidR="00BB147D" w:rsidRPr="00C27E5C" w:rsidRDefault="00BB147D" w:rsidP="00636494">
      <w:pPr>
        <w:numPr>
          <w:ilvl w:val="0"/>
          <w:numId w:val="107"/>
        </w:numPr>
        <w:tabs>
          <w:tab w:val="left" w:pos="872"/>
        </w:tabs>
        <w:spacing w:after="0" w:line="239" w:lineRule="auto"/>
        <w:ind w:left="20" w:right="280" w:firstLine="565"/>
        <w:jc w:val="both"/>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створення системи</w:t>
      </w:r>
      <w:r w:rsidRPr="00C27E5C">
        <w:rPr>
          <w:rFonts w:ascii="Times New Roman" w:eastAsia="Times New Roman" w:hAnsi="Times New Roman" w:cs="Times New Roman"/>
          <w:sz w:val="24"/>
          <w:szCs w:val="24"/>
        </w:rPr>
        <w:t xml:space="preserve"> планомірного поповнення ліцею висококваліфікован</w:t>
      </w:r>
      <w:r>
        <w:rPr>
          <w:rFonts w:ascii="Times New Roman" w:eastAsia="Times New Roman" w:hAnsi="Times New Roman" w:cs="Times New Roman"/>
          <w:sz w:val="24"/>
          <w:szCs w:val="24"/>
        </w:rPr>
        <w:t>ими спеціалістами та забезпечення високої</w:t>
      </w:r>
      <w:r w:rsidRPr="00C27E5C">
        <w:rPr>
          <w:rFonts w:ascii="Times New Roman" w:eastAsia="Times New Roman" w:hAnsi="Times New Roman" w:cs="Times New Roman"/>
          <w:sz w:val="24"/>
          <w:szCs w:val="24"/>
        </w:rPr>
        <w:t xml:space="preserve"> результ</w:t>
      </w:r>
      <w:r>
        <w:rPr>
          <w:rFonts w:ascii="Times New Roman" w:eastAsia="Times New Roman" w:hAnsi="Times New Roman" w:cs="Times New Roman"/>
          <w:sz w:val="24"/>
          <w:szCs w:val="24"/>
        </w:rPr>
        <w:t xml:space="preserve">ативності </w:t>
      </w:r>
      <w:r w:rsidRPr="00C27E5C">
        <w:rPr>
          <w:rFonts w:ascii="Times New Roman" w:eastAsia="Times New Roman" w:hAnsi="Times New Roman" w:cs="Times New Roman"/>
          <w:sz w:val="24"/>
          <w:szCs w:val="24"/>
        </w:rPr>
        <w:t xml:space="preserve"> професійної діяльності педагогічних кадрів;</w:t>
      </w:r>
    </w:p>
    <w:p w:rsidR="00BB147D" w:rsidRPr="00C27E5C" w:rsidRDefault="00BB147D" w:rsidP="00BB147D">
      <w:pPr>
        <w:spacing w:line="166" w:lineRule="exact"/>
        <w:rPr>
          <w:rFonts w:ascii="Times New Roman" w:eastAsia="Wingdings" w:hAnsi="Times New Roman" w:cs="Times New Roman"/>
          <w:sz w:val="24"/>
          <w:szCs w:val="24"/>
          <w:vertAlign w:val="superscript"/>
        </w:rPr>
      </w:pPr>
    </w:p>
    <w:p w:rsidR="00BB147D" w:rsidRPr="00C27E5C" w:rsidRDefault="00BB147D" w:rsidP="00636494">
      <w:pPr>
        <w:numPr>
          <w:ilvl w:val="0"/>
          <w:numId w:val="107"/>
        </w:numPr>
        <w:tabs>
          <w:tab w:val="left" w:pos="872"/>
        </w:tabs>
        <w:spacing w:after="0" w:line="200" w:lineRule="auto"/>
        <w:ind w:left="20" w:right="280" w:firstLine="565"/>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створення сприятливих умов</w:t>
      </w:r>
      <w:r w:rsidRPr="00C27E5C">
        <w:rPr>
          <w:rFonts w:ascii="Times New Roman" w:eastAsia="Times New Roman" w:hAnsi="Times New Roman" w:cs="Times New Roman"/>
          <w:sz w:val="24"/>
          <w:szCs w:val="24"/>
        </w:rPr>
        <w:t xml:space="preserve"> для життя та професійної діяльності педаг</w:t>
      </w:r>
      <w:r>
        <w:rPr>
          <w:rFonts w:ascii="Times New Roman" w:eastAsia="Times New Roman" w:hAnsi="Times New Roman" w:cs="Times New Roman"/>
          <w:sz w:val="24"/>
          <w:szCs w:val="24"/>
        </w:rPr>
        <w:t>огічних працівників, забезпечення</w:t>
      </w:r>
      <w:r w:rsidRPr="00C27E5C">
        <w:rPr>
          <w:rFonts w:ascii="Times New Roman" w:eastAsia="Times New Roman" w:hAnsi="Times New Roman" w:cs="Times New Roman"/>
          <w:sz w:val="24"/>
          <w:szCs w:val="24"/>
        </w:rPr>
        <w:t xml:space="preserve"> їхні</w:t>
      </w:r>
      <w:r>
        <w:rPr>
          <w:rFonts w:ascii="Times New Roman" w:eastAsia="Times New Roman" w:hAnsi="Times New Roman" w:cs="Times New Roman"/>
          <w:sz w:val="24"/>
          <w:szCs w:val="24"/>
        </w:rPr>
        <w:t>х конституційних прав</w:t>
      </w:r>
      <w:r w:rsidRPr="00C27E5C">
        <w:rPr>
          <w:rFonts w:ascii="Times New Roman" w:eastAsia="Times New Roman" w:hAnsi="Times New Roman" w:cs="Times New Roman"/>
          <w:sz w:val="24"/>
          <w:szCs w:val="24"/>
        </w:rPr>
        <w:t>.</w:t>
      </w:r>
    </w:p>
    <w:p w:rsidR="00BB147D" w:rsidRPr="00C27E5C" w:rsidRDefault="00BB147D" w:rsidP="00BB147D">
      <w:pPr>
        <w:spacing w:line="160" w:lineRule="exact"/>
        <w:rPr>
          <w:rFonts w:ascii="Times New Roman" w:eastAsia="Times New Roman" w:hAnsi="Times New Roman" w:cs="Times New Roman"/>
          <w:sz w:val="24"/>
          <w:szCs w:val="24"/>
        </w:rPr>
      </w:pPr>
    </w:p>
    <w:p w:rsidR="00BB147D"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Завдання:</w:t>
      </w:r>
    </w:p>
    <w:p w:rsidR="00BB147D" w:rsidRPr="00C27E5C" w:rsidRDefault="00BB147D" w:rsidP="00636494">
      <w:pPr>
        <w:numPr>
          <w:ilvl w:val="0"/>
          <w:numId w:val="108"/>
        </w:numPr>
        <w:tabs>
          <w:tab w:val="left" w:pos="880"/>
        </w:tabs>
        <w:spacing w:after="0" w:line="183" w:lineRule="auto"/>
        <w:ind w:left="880" w:hanging="295"/>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оптимізувати кадровий склад</w:t>
      </w:r>
      <w:r w:rsidRPr="00C27E5C">
        <w:rPr>
          <w:rFonts w:ascii="Times New Roman" w:eastAsia="Times New Roman" w:hAnsi="Times New Roman" w:cs="Times New Roman"/>
          <w:sz w:val="24"/>
          <w:szCs w:val="24"/>
        </w:rPr>
        <w:t xml:space="preserve"> ліцею;</w:t>
      </w:r>
    </w:p>
    <w:p w:rsidR="00BB147D" w:rsidRPr="00C27E5C" w:rsidRDefault="00BB147D" w:rsidP="00636494">
      <w:pPr>
        <w:numPr>
          <w:ilvl w:val="0"/>
          <w:numId w:val="108"/>
        </w:numPr>
        <w:tabs>
          <w:tab w:val="left" w:pos="880"/>
        </w:tabs>
        <w:spacing w:after="0" w:line="185" w:lineRule="auto"/>
        <w:ind w:left="880" w:hanging="295"/>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підвищити роль учителя у формуванні</w:t>
      </w:r>
      <w:r w:rsidRPr="00C27E5C">
        <w:rPr>
          <w:rFonts w:ascii="Times New Roman" w:eastAsia="Times New Roman" w:hAnsi="Times New Roman" w:cs="Times New Roman"/>
          <w:sz w:val="24"/>
          <w:szCs w:val="24"/>
        </w:rPr>
        <w:t xml:space="preserve"> суспільства;</w:t>
      </w:r>
    </w:p>
    <w:p w:rsidR="00BB147D" w:rsidRPr="00C27E5C" w:rsidRDefault="00BB147D" w:rsidP="00636494">
      <w:pPr>
        <w:numPr>
          <w:ilvl w:val="0"/>
          <w:numId w:val="108"/>
        </w:numPr>
        <w:tabs>
          <w:tab w:val="left" w:pos="872"/>
        </w:tabs>
        <w:spacing w:after="0" w:line="198" w:lineRule="auto"/>
        <w:ind w:left="20" w:right="280" w:firstLine="565"/>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підвищити рівень</w:t>
      </w:r>
      <w:r w:rsidRPr="00C27E5C">
        <w:rPr>
          <w:rFonts w:ascii="Times New Roman" w:eastAsia="Times New Roman" w:hAnsi="Times New Roman" w:cs="Times New Roman"/>
          <w:sz w:val="24"/>
          <w:szCs w:val="24"/>
        </w:rPr>
        <w:t xml:space="preserve"> соціально-економічного та фінансового забезпечення підготовки </w:t>
      </w:r>
      <w:proofErr w:type="spellStart"/>
      <w:r w:rsidRPr="00C27E5C">
        <w:rPr>
          <w:rFonts w:ascii="Times New Roman" w:eastAsia="Times New Roman" w:hAnsi="Times New Roman" w:cs="Times New Roman"/>
          <w:sz w:val="24"/>
          <w:szCs w:val="24"/>
        </w:rPr>
        <w:t>педпрацівників</w:t>
      </w:r>
      <w:proofErr w:type="spellEnd"/>
      <w:r w:rsidRPr="00C27E5C">
        <w:rPr>
          <w:rFonts w:ascii="Times New Roman" w:eastAsia="Times New Roman" w:hAnsi="Times New Roman" w:cs="Times New Roman"/>
          <w:sz w:val="24"/>
          <w:szCs w:val="24"/>
        </w:rPr>
        <w:t>, їх</w:t>
      </w:r>
      <w:r>
        <w:rPr>
          <w:rFonts w:ascii="Times New Roman" w:eastAsia="Times New Roman" w:hAnsi="Times New Roman" w:cs="Times New Roman"/>
          <w:sz w:val="24"/>
          <w:szCs w:val="24"/>
        </w:rPr>
        <w:t>ньої</w:t>
      </w:r>
      <w:r w:rsidRPr="00C27E5C">
        <w:rPr>
          <w:rFonts w:ascii="Times New Roman" w:eastAsia="Times New Roman" w:hAnsi="Times New Roman" w:cs="Times New Roman"/>
          <w:sz w:val="24"/>
          <w:szCs w:val="24"/>
        </w:rPr>
        <w:t xml:space="preserve"> професійної діяльності.</w:t>
      </w:r>
    </w:p>
    <w:p w:rsidR="00BB147D" w:rsidRPr="00C27E5C" w:rsidRDefault="00BB147D" w:rsidP="00BB147D">
      <w:pPr>
        <w:spacing w:line="157" w:lineRule="exact"/>
        <w:rPr>
          <w:rFonts w:ascii="Times New Roman" w:eastAsia="Times New Roman" w:hAnsi="Times New Roman" w:cs="Times New Roman"/>
          <w:sz w:val="24"/>
          <w:szCs w:val="24"/>
        </w:rPr>
      </w:pPr>
    </w:p>
    <w:p w:rsidR="00BB147D"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Пріоритети:</w:t>
      </w:r>
    </w:p>
    <w:p w:rsidR="00BB147D" w:rsidRPr="00C27E5C" w:rsidRDefault="00BB147D" w:rsidP="00636494">
      <w:pPr>
        <w:numPr>
          <w:ilvl w:val="0"/>
          <w:numId w:val="109"/>
        </w:numPr>
        <w:tabs>
          <w:tab w:val="left" w:pos="880"/>
        </w:tabs>
        <w:spacing w:after="0" w:line="183"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 xml:space="preserve">обґрунтоване прогнозування потреби в </w:t>
      </w:r>
      <w:proofErr w:type="spellStart"/>
      <w:r w:rsidRPr="00C27E5C">
        <w:rPr>
          <w:rFonts w:ascii="Times New Roman" w:eastAsia="Times New Roman" w:hAnsi="Times New Roman" w:cs="Times New Roman"/>
          <w:sz w:val="24"/>
          <w:szCs w:val="24"/>
        </w:rPr>
        <w:t>педпрацівниках</w:t>
      </w:r>
      <w:proofErr w:type="spellEnd"/>
      <w:r w:rsidRPr="00C27E5C">
        <w:rPr>
          <w:rFonts w:ascii="Times New Roman" w:eastAsia="Times New Roman" w:hAnsi="Times New Roman" w:cs="Times New Roman"/>
          <w:sz w:val="24"/>
          <w:szCs w:val="24"/>
        </w:rPr>
        <w:t>;</w:t>
      </w:r>
    </w:p>
    <w:p w:rsidR="00BB147D" w:rsidRPr="00C27E5C" w:rsidRDefault="00BB147D" w:rsidP="00636494">
      <w:pPr>
        <w:numPr>
          <w:ilvl w:val="0"/>
          <w:numId w:val="109"/>
        </w:numPr>
        <w:tabs>
          <w:tab w:val="left" w:pos="880"/>
        </w:tabs>
        <w:spacing w:after="0" w:line="185"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стабілізація та омолодження кадрового складу ліцею;</w:t>
      </w:r>
    </w:p>
    <w:p w:rsidR="00BB147D" w:rsidRPr="00C27E5C" w:rsidRDefault="00BB147D" w:rsidP="00636494">
      <w:pPr>
        <w:numPr>
          <w:ilvl w:val="0"/>
          <w:numId w:val="109"/>
        </w:numPr>
        <w:tabs>
          <w:tab w:val="left" w:pos="880"/>
        </w:tabs>
        <w:spacing w:after="0" w:line="185" w:lineRule="auto"/>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 xml:space="preserve">підвищення професійного рівня </w:t>
      </w:r>
      <w:proofErr w:type="spellStart"/>
      <w:r w:rsidRPr="00C27E5C">
        <w:rPr>
          <w:rFonts w:ascii="Times New Roman" w:eastAsia="Times New Roman" w:hAnsi="Times New Roman" w:cs="Times New Roman"/>
          <w:sz w:val="24"/>
          <w:szCs w:val="24"/>
        </w:rPr>
        <w:t>педпрацівників</w:t>
      </w:r>
      <w:proofErr w:type="spellEnd"/>
      <w:r w:rsidRPr="00C27E5C">
        <w:rPr>
          <w:rFonts w:ascii="Times New Roman" w:eastAsia="Times New Roman" w:hAnsi="Times New Roman" w:cs="Times New Roman"/>
          <w:sz w:val="24"/>
          <w:szCs w:val="24"/>
        </w:rPr>
        <w:t>;</w:t>
      </w:r>
    </w:p>
    <w:p w:rsidR="00BB147D" w:rsidRPr="00C27E5C" w:rsidRDefault="00BB147D" w:rsidP="00636494">
      <w:pPr>
        <w:numPr>
          <w:ilvl w:val="0"/>
          <w:numId w:val="109"/>
        </w:numPr>
        <w:tabs>
          <w:tab w:val="left" w:pos="872"/>
        </w:tabs>
        <w:spacing w:after="0" w:line="200" w:lineRule="auto"/>
        <w:ind w:right="120"/>
        <w:rPr>
          <w:rFonts w:ascii="Times New Roman" w:eastAsia="Wingdings" w:hAnsi="Times New Roman" w:cs="Times New Roman"/>
          <w:sz w:val="24"/>
          <w:szCs w:val="24"/>
          <w:vertAlign w:val="superscript"/>
        </w:rPr>
      </w:pPr>
      <w:bookmarkStart w:id="37" w:name="page31"/>
      <w:bookmarkEnd w:id="37"/>
      <w:r w:rsidRPr="00C27E5C">
        <w:rPr>
          <w:rFonts w:ascii="Times New Roman" w:eastAsia="Times New Roman" w:hAnsi="Times New Roman" w:cs="Times New Roman"/>
          <w:sz w:val="24"/>
          <w:szCs w:val="24"/>
        </w:rPr>
        <w:t>поліпшення морального і матеріального стимулювання професійної діяльності вчителів.</w:t>
      </w:r>
    </w:p>
    <w:p w:rsidR="00BB147D" w:rsidRPr="00C27E5C" w:rsidRDefault="00BB147D" w:rsidP="00BB147D">
      <w:pPr>
        <w:spacing w:line="160" w:lineRule="exact"/>
        <w:rPr>
          <w:rFonts w:ascii="Times New Roman" w:eastAsia="Times New Roman" w:hAnsi="Times New Roman" w:cs="Times New Roman"/>
          <w:sz w:val="24"/>
          <w:szCs w:val="24"/>
        </w:rPr>
      </w:pPr>
    </w:p>
    <w:p w:rsidR="00BB147D" w:rsidRDefault="00BB147D" w:rsidP="00BB147D">
      <w:pPr>
        <w:spacing w:line="0" w:lineRule="atLeast"/>
        <w:ind w:left="580"/>
        <w:rPr>
          <w:rFonts w:ascii="Times New Roman" w:eastAsia="Times New Roman" w:hAnsi="Times New Roman" w:cs="Times New Roman"/>
          <w:b/>
          <w:sz w:val="24"/>
          <w:szCs w:val="24"/>
        </w:rPr>
      </w:pPr>
      <w:r w:rsidRPr="002624AF">
        <w:rPr>
          <w:rFonts w:ascii="Times New Roman" w:eastAsia="Times New Roman" w:hAnsi="Times New Roman" w:cs="Times New Roman"/>
          <w:b/>
          <w:sz w:val="24"/>
          <w:szCs w:val="24"/>
        </w:rPr>
        <w:lastRenderedPageBreak/>
        <w:t>Шляхи реалізації:</w:t>
      </w:r>
    </w:p>
    <w:p w:rsidR="00BB147D" w:rsidRPr="002624AF" w:rsidRDefault="00BB147D" w:rsidP="00BB147D">
      <w:pPr>
        <w:spacing w:line="0" w:lineRule="atLeast"/>
        <w:ind w:left="580"/>
        <w:rPr>
          <w:rFonts w:ascii="Times New Roman" w:eastAsia="Times New Roman" w:hAnsi="Times New Roman" w:cs="Times New Roman"/>
          <w:b/>
          <w:sz w:val="24"/>
          <w:szCs w:val="24"/>
        </w:rPr>
      </w:pPr>
    </w:p>
    <w:tbl>
      <w:tblPr>
        <w:tblStyle w:val="a5"/>
        <w:tblW w:w="9204" w:type="dxa"/>
        <w:tblInd w:w="580" w:type="dxa"/>
        <w:tblLook w:val="04A0" w:firstRow="1" w:lastRow="0" w:firstColumn="1" w:lastColumn="0" w:noHBand="0" w:noVBand="1"/>
      </w:tblPr>
      <w:tblGrid>
        <w:gridCol w:w="544"/>
        <w:gridCol w:w="2987"/>
        <w:gridCol w:w="2539"/>
        <w:gridCol w:w="1407"/>
        <w:gridCol w:w="1727"/>
      </w:tblGrid>
      <w:tr w:rsidR="00BB147D" w:rsidTr="009D117E">
        <w:tc>
          <w:tcPr>
            <w:tcW w:w="549" w:type="dxa"/>
          </w:tcPr>
          <w:p w:rsidR="00BB147D" w:rsidRPr="00025288" w:rsidRDefault="00BB147D" w:rsidP="009D117E">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3132" w:type="dxa"/>
          </w:tcPr>
          <w:p w:rsidR="00BB147D" w:rsidRPr="00025288" w:rsidRDefault="00BB147D" w:rsidP="009D117E">
            <w:pPr>
              <w:spacing w:line="0" w:lineRule="atLeast"/>
              <w:ind w:lef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Зміст роботи</w:t>
            </w:r>
          </w:p>
        </w:tc>
        <w:tc>
          <w:tcPr>
            <w:tcW w:w="2680" w:type="dxa"/>
          </w:tcPr>
          <w:p w:rsidR="00BB147D" w:rsidRPr="00025288" w:rsidRDefault="00BB147D" w:rsidP="009D117E">
            <w:pPr>
              <w:spacing w:line="0" w:lineRule="atLeast"/>
              <w:ind w:left="13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Очікуквані</w:t>
            </w:r>
            <w:proofErr w:type="spellEnd"/>
            <w:r>
              <w:rPr>
                <w:rFonts w:ascii="Times New Roman" w:eastAsia="Times New Roman" w:hAnsi="Times New Roman" w:cs="Times New Roman"/>
                <w:b/>
                <w:sz w:val="24"/>
                <w:szCs w:val="24"/>
              </w:rPr>
              <w:t xml:space="preserve"> результати</w:t>
            </w:r>
          </w:p>
        </w:tc>
        <w:tc>
          <w:tcPr>
            <w:tcW w:w="1276" w:type="dxa"/>
          </w:tcPr>
          <w:p w:rsidR="00BB147D" w:rsidRPr="00025288" w:rsidRDefault="00BB147D" w:rsidP="009D117E">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Термін виконання</w:t>
            </w:r>
          </w:p>
        </w:tc>
        <w:tc>
          <w:tcPr>
            <w:tcW w:w="1567" w:type="dxa"/>
          </w:tcPr>
          <w:p w:rsidR="00BB147D" w:rsidRPr="00025288" w:rsidRDefault="00BB147D" w:rsidP="009D117E">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w:t>
            </w:r>
          </w:p>
        </w:tc>
      </w:tr>
      <w:tr w:rsidR="00BB147D" w:rsidTr="009D117E">
        <w:tc>
          <w:tcPr>
            <w:tcW w:w="549" w:type="dxa"/>
          </w:tcPr>
          <w:p w:rsidR="00BB147D" w:rsidRPr="00025288" w:rsidRDefault="00BB147D" w:rsidP="009D117E">
            <w:pPr>
              <w:spacing w:line="0" w:lineRule="atLeast"/>
              <w:rPr>
                <w:rFonts w:ascii="Times New Roman" w:eastAsia="Times New Roman" w:hAnsi="Times New Roman" w:cs="Times New Roman"/>
                <w:sz w:val="24"/>
                <w:szCs w:val="24"/>
              </w:rPr>
            </w:pPr>
            <w:r w:rsidRPr="00025288">
              <w:rPr>
                <w:rFonts w:ascii="Times New Roman" w:eastAsia="Times New Roman" w:hAnsi="Times New Roman" w:cs="Times New Roman"/>
                <w:sz w:val="24"/>
                <w:szCs w:val="24"/>
              </w:rPr>
              <w:t>1.</w:t>
            </w:r>
          </w:p>
        </w:tc>
        <w:tc>
          <w:tcPr>
            <w:tcW w:w="3132" w:type="dxa"/>
          </w:tcPr>
          <w:p w:rsidR="00BB147D" w:rsidRPr="00025288"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потреби в педагогічних працівниках</w:t>
            </w:r>
          </w:p>
        </w:tc>
        <w:tc>
          <w:tcPr>
            <w:tcW w:w="2680" w:type="dxa"/>
            <w:vMerge w:val="restart"/>
          </w:tcPr>
          <w:p w:rsidR="00BB147D" w:rsidRPr="00025288"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Стабілізація кадрового складу ліцею</w:t>
            </w:r>
          </w:p>
        </w:tc>
        <w:tc>
          <w:tcPr>
            <w:tcW w:w="1276" w:type="dxa"/>
          </w:tcPr>
          <w:p w:rsidR="00BB147D" w:rsidRPr="00025288" w:rsidRDefault="00BB147D" w:rsidP="009D117E">
            <w:pPr>
              <w:spacing w:line="0" w:lineRule="atLeast"/>
              <w:rPr>
                <w:rFonts w:ascii="Times New Roman" w:eastAsia="Times New Roman" w:hAnsi="Times New Roman" w:cs="Times New Roman"/>
                <w:sz w:val="24"/>
                <w:szCs w:val="24"/>
              </w:rPr>
            </w:pPr>
            <w:r w:rsidRPr="00025288">
              <w:rPr>
                <w:rFonts w:ascii="Times New Roman" w:eastAsia="Times New Roman" w:hAnsi="Times New Roman" w:cs="Times New Roman"/>
                <w:sz w:val="24"/>
                <w:szCs w:val="24"/>
              </w:rPr>
              <w:t>2020-2024</w:t>
            </w:r>
          </w:p>
        </w:tc>
        <w:tc>
          <w:tcPr>
            <w:tcW w:w="1567" w:type="dxa"/>
          </w:tcPr>
          <w:p w:rsidR="00BB147D" w:rsidRPr="00025288" w:rsidRDefault="00BB147D" w:rsidP="009D117E">
            <w:pPr>
              <w:spacing w:line="0" w:lineRule="atLeast"/>
              <w:rPr>
                <w:rFonts w:ascii="Times New Roman" w:eastAsia="Times New Roman" w:hAnsi="Times New Roman" w:cs="Times New Roman"/>
                <w:sz w:val="24"/>
                <w:szCs w:val="24"/>
              </w:rPr>
            </w:pPr>
            <w:proofErr w:type="spellStart"/>
            <w:r w:rsidRPr="00025288">
              <w:rPr>
                <w:rFonts w:ascii="Times New Roman" w:eastAsia="Times New Roman" w:hAnsi="Times New Roman" w:cs="Times New Roman"/>
                <w:sz w:val="24"/>
                <w:szCs w:val="24"/>
              </w:rPr>
              <w:t>Адмінстрація</w:t>
            </w:r>
            <w:proofErr w:type="spellEnd"/>
          </w:p>
        </w:tc>
      </w:tr>
      <w:tr w:rsidR="00BB147D" w:rsidTr="009D117E">
        <w:tc>
          <w:tcPr>
            <w:tcW w:w="549" w:type="dxa"/>
          </w:tcPr>
          <w:p w:rsidR="00BB147D" w:rsidRPr="00025288"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оформлення заявок на молодих спеціалістів</w:t>
            </w:r>
          </w:p>
        </w:tc>
        <w:tc>
          <w:tcPr>
            <w:tcW w:w="2680" w:type="dxa"/>
            <w:vMerge/>
          </w:tcPr>
          <w:p w:rsidR="00BB147D" w:rsidRDefault="00BB147D" w:rsidP="009D117E">
            <w:pPr>
              <w:spacing w:line="0" w:lineRule="atLeast"/>
              <w:ind w:left="135"/>
              <w:rPr>
                <w:rFonts w:ascii="Times New Roman" w:eastAsia="Times New Roman" w:hAnsi="Times New Roman" w:cs="Times New Roman"/>
                <w:sz w:val="24"/>
                <w:szCs w:val="24"/>
              </w:rPr>
            </w:pPr>
          </w:p>
        </w:tc>
        <w:tc>
          <w:tcPr>
            <w:tcW w:w="1276" w:type="dxa"/>
          </w:tcPr>
          <w:p w:rsidR="00BB147D" w:rsidRPr="00025288"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Pr="00025288"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tc>
      </w:tr>
      <w:tr w:rsidR="00BB147D" w:rsidRPr="00E55C94"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систематичного підвищення кваліфікації </w:t>
            </w:r>
            <w:proofErr w:type="spellStart"/>
            <w:r>
              <w:rPr>
                <w:rFonts w:ascii="Times New Roman" w:eastAsia="Times New Roman" w:hAnsi="Times New Roman" w:cs="Times New Roman"/>
                <w:sz w:val="24"/>
                <w:szCs w:val="24"/>
              </w:rPr>
              <w:t>педпрацівників</w:t>
            </w:r>
            <w:proofErr w:type="spellEnd"/>
            <w:r>
              <w:rPr>
                <w:rFonts w:ascii="Times New Roman" w:eastAsia="Times New Roman" w:hAnsi="Times New Roman" w:cs="Times New Roman"/>
                <w:sz w:val="24"/>
                <w:szCs w:val="24"/>
              </w:rPr>
              <w:t>; упровадження сучасних інформаційних технологій. Забезпечити участь учителів у педагогічних конкурсах, семінарах, конференціях з метою висвітлення та розповсюдження ефективного педагогічного досвіду</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Зростання професійної майстерності, розвиток творчої ініціативи</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tc>
      </w:tr>
      <w:tr w:rsidR="00BB147D" w:rsidRPr="00E55C94"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пропозицій щодо нагородження державними та відомчими нагородами та знаками працівників ліцею у вищі органи управління освітою</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Моральне та матеріальне стимулювання вчителів</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tc>
      </w:tr>
      <w:tr w:rsidR="00BB147D" w:rsidRPr="00E55C94"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Удосконалення професіоналізму та методичної майстерності вчителів, широкого використання ними нових технологій</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якості освіти</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tc>
      </w:tr>
      <w:tr w:rsidR="00BB147D" w:rsidRPr="00E55C94"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 молодими та малодосвідченими вчителями</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Виявлення найбільш активної, талановитої молоді</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tc>
      </w:tr>
      <w:tr w:rsidR="00BB147D" w:rsidRPr="00E55C94"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Проведеня</w:t>
            </w:r>
            <w:proofErr w:type="spellEnd"/>
            <w:r>
              <w:rPr>
                <w:rFonts w:ascii="Times New Roman" w:eastAsia="Times New Roman" w:hAnsi="Times New Roman" w:cs="Times New Roman"/>
                <w:sz w:val="24"/>
                <w:szCs w:val="24"/>
              </w:rPr>
              <w:t xml:space="preserve"> психолого-педагогічних консиліумів, психолого-педагогічних семінарів з метою удосконалення взаємовідносин «учитель – батьки – ліцеїст»</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ролі вчителя у формуванні особистості</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tc>
      </w:tr>
    </w:tbl>
    <w:p w:rsidR="00BB147D" w:rsidRPr="00E55C94" w:rsidRDefault="00BB147D" w:rsidP="00BB147D">
      <w:pPr>
        <w:spacing w:line="0" w:lineRule="atLeast"/>
        <w:ind w:left="580"/>
        <w:rPr>
          <w:rFonts w:ascii="Times New Roman" w:eastAsia="Times New Roman" w:hAnsi="Times New Roman" w:cs="Times New Roman"/>
          <w:b/>
          <w:sz w:val="24"/>
          <w:szCs w:val="24"/>
        </w:rPr>
      </w:pPr>
    </w:p>
    <w:p w:rsidR="00BB147D" w:rsidRDefault="00BB147D" w:rsidP="00BB147D">
      <w:pPr>
        <w:spacing w:line="0" w:lineRule="atLeast"/>
        <w:ind w:left="580"/>
        <w:rPr>
          <w:rFonts w:ascii="Times New Roman" w:eastAsia="Times New Roman" w:hAnsi="Times New Roman"/>
          <w:b/>
          <w:color w:val="000099"/>
          <w:sz w:val="24"/>
          <w:szCs w:val="24"/>
        </w:rPr>
      </w:pPr>
    </w:p>
    <w:p w:rsidR="00BB147D" w:rsidRDefault="00BB147D" w:rsidP="00BB147D">
      <w:pPr>
        <w:spacing w:line="0" w:lineRule="atLeast"/>
        <w:ind w:left="580"/>
        <w:rPr>
          <w:rFonts w:ascii="Times New Roman" w:eastAsia="Times New Roman" w:hAnsi="Times New Roman"/>
          <w:b/>
          <w:color w:val="000099"/>
          <w:sz w:val="24"/>
          <w:szCs w:val="24"/>
        </w:rPr>
      </w:pPr>
    </w:p>
    <w:p w:rsidR="00BB147D" w:rsidRDefault="00BB147D" w:rsidP="00BB147D">
      <w:pPr>
        <w:spacing w:line="0" w:lineRule="atLeast"/>
        <w:ind w:left="580"/>
        <w:rPr>
          <w:rFonts w:ascii="Times New Roman" w:eastAsia="Times New Roman" w:hAnsi="Times New Roman"/>
          <w:b/>
          <w:color w:val="000099"/>
          <w:sz w:val="24"/>
          <w:szCs w:val="24"/>
        </w:rPr>
      </w:pPr>
      <w:r w:rsidRPr="00C27E5C">
        <w:rPr>
          <w:rFonts w:ascii="Times New Roman" w:eastAsia="Times New Roman" w:hAnsi="Times New Roman"/>
          <w:b/>
          <w:color w:val="000099"/>
          <w:sz w:val="24"/>
          <w:szCs w:val="24"/>
        </w:rPr>
        <w:t>3.3.9. Модуль «Модернізація інформаційно-освітнього середовища»</w:t>
      </w:r>
    </w:p>
    <w:p w:rsidR="00BB147D" w:rsidRPr="00C27E5C" w:rsidRDefault="00BB147D" w:rsidP="00BB147D">
      <w:pPr>
        <w:spacing w:line="0" w:lineRule="atLeast"/>
        <w:ind w:left="580"/>
        <w:rPr>
          <w:rFonts w:ascii="Times New Roman" w:eastAsia="Times New Roman" w:hAnsi="Times New Roman"/>
          <w:b/>
          <w:color w:val="000099"/>
          <w:sz w:val="24"/>
          <w:szCs w:val="24"/>
        </w:rPr>
      </w:pPr>
    </w:p>
    <w:p w:rsidR="00BB147D" w:rsidRPr="00C27E5C" w:rsidRDefault="00BB147D" w:rsidP="00BB147D">
      <w:pPr>
        <w:spacing w:line="148" w:lineRule="exact"/>
        <w:rPr>
          <w:rFonts w:ascii="Times New Roman" w:eastAsia="Times New Roman" w:hAnsi="Times New Roman"/>
          <w:sz w:val="24"/>
          <w:szCs w:val="24"/>
        </w:rPr>
      </w:pPr>
    </w:p>
    <w:p w:rsidR="00BB147D" w:rsidRPr="00BC77DC" w:rsidRDefault="00BB147D" w:rsidP="00BB147D">
      <w:pPr>
        <w:ind w:left="3760" w:right="120"/>
        <w:jc w:val="right"/>
        <w:rPr>
          <w:rFonts w:ascii="Times New Roman" w:eastAsia="Georgia" w:hAnsi="Times New Roman" w:cs="Times New Roman"/>
          <w:b/>
          <w:i/>
          <w:color w:val="800000"/>
          <w:sz w:val="24"/>
          <w:szCs w:val="24"/>
        </w:rPr>
      </w:pPr>
      <w:r w:rsidRPr="00BC77DC">
        <w:rPr>
          <w:rFonts w:ascii="Times New Roman" w:eastAsia="Georgia" w:hAnsi="Times New Roman" w:cs="Times New Roman"/>
          <w:b/>
          <w:i/>
          <w:color w:val="800000"/>
          <w:sz w:val="24"/>
          <w:szCs w:val="24"/>
        </w:rPr>
        <w:t>Якщо про тебе немає інформації в Інтернеті,</w:t>
      </w:r>
    </w:p>
    <w:p w:rsidR="00BB147D" w:rsidRPr="00BC77DC" w:rsidRDefault="00BB147D" w:rsidP="00BB147D">
      <w:pPr>
        <w:ind w:left="3760" w:right="120"/>
        <w:jc w:val="right"/>
        <w:rPr>
          <w:rFonts w:ascii="Times New Roman" w:eastAsia="Georgia" w:hAnsi="Times New Roman" w:cs="Times New Roman"/>
          <w:b/>
          <w:i/>
          <w:color w:val="800000"/>
          <w:sz w:val="24"/>
          <w:szCs w:val="24"/>
        </w:rPr>
      </w:pPr>
      <w:r w:rsidRPr="00BC77DC">
        <w:rPr>
          <w:rFonts w:ascii="Times New Roman" w:eastAsia="Georgia" w:hAnsi="Times New Roman" w:cs="Times New Roman"/>
          <w:b/>
          <w:i/>
          <w:color w:val="800000"/>
          <w:sz w:val="24"/>
          <w:szCs w:val="24"/>
        </w:rPr>
        <w:t xml:space="preserve"> ти не існуєш для суспільства</w:t>
      </w:r>
    </w:p>
    <w:p w:rsidR="00BB147D" w:rsidRPr="00C27E5C" w:rsidRDefault="00BB147D" w:rsidP="00BB147D">
      <w:pPr>
        <w:spacing w:line="1" w:lineRule="exact"/>
        <w:rPr>
          <w:rFonts w:ascii="Times New Roman" w:eastAsia="Times New Roman" w:hAnsi="Times New Roman"/>
          <w:sz w:val="24"/>
          <w:szCs w:val="24"/>
        </w:rPr>
      </w:pPr>
    </w:p>
    <w:p w:rsidR="00BB147D" w:rsidRPr="00C27E5C"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Мета:</w:t>
      </w:r>
    </w:p>
    <w:p w:rsidR="00BB147D" w:rsidRPr="00C27E5C" w:rsidRDefault="00BB147D" w:rsidP="00BB147D">
      <w:pPr>
        <w:spacing w:line="158" w:lineRule="exact"/>
        <w:rPr>
          <w:rFonts w:ascii="Times New Roman" w:eastAsia="Times New Roman" w:hAnsi="Times New Roman" w:cs="Times New Roman"/>
          <w:sz w:val="24"/>
          <w:szCs w:val="24"/>
        </w:rPr>
      </w:pPr>
    </w:p>
    <w:p w:rsidR="00BB147D" w:rsidRPr="00C27E5C" w:rsidRDefault="00BB147D" w:rsidP="00636494">
      <w:pPr>
        <w:numPr>
          <w:ilvl w:val="0"/>
          <w:numId w:val="77"/>
        </w:numPr>
        <w:tabs>
          <w:tab w:val="left" w:pos="872"/>
        </w:tabs>
        <w:spacing w:after="0" w:line="200" w:lineRule="auto"/>
        <w:ind w:right="12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забезпечення якості навчання та комплексного підходу до використання сучасних інформаційно-комунікаційних технологій в освітньому процесі;</w:t>
      </w:r>
    </w:p>
    <w:p w:rsidR="00BB147D" w:rsidRPr="00C27E5C" w:rsidRDefault="00BB147D" w:rsidP="00636494">
      <w:pPr>
        <w:numPr>
          <w:ilvl w:val="0"/>
          <w:numId w:val="77"/>
        </w:numPr>
        <w:tabs>
          <w:tab w:val="left" w:pos="880"/>
        </w:tabs>
        <w:spacing w:after="0" w:line="0" w:lineRule="atLeast"/>
        <w:rPr>
          <w:rFonts w:ascii="Times New Roman" w:eastAsia="Wingdings" w:hAnsi="Times New Roman" w:cs="Times New Roman"/>
          <w:sz w:val="24"/>
          <w:szCs w:val="24"/>
          <w:vertAlign w:val="superscript"/>
        </w:rPr>
      </w:pPr>
      <w:bookmarkStart w:id="38" w:name="page32"/>
      <w:bookmarkEnd w:id="38"/>
      <w:r w:rsidRPr="00C27E5C">
        <w:rPr>
          <w:rFonts w:ascii="Times New Roman" w:eastAsia="Times New Roman" w:hAnsi="Times New Roman" w:cs="Times New Roman"/>
          <w:sz w:val="24"/>
          <w:szCs w:val="24"/>
        </w:rPr>
        <w:t>підтримка єдиного освітнього інформаційного середовища;</w:t>
      </w:r>
    </w:p>
    <w:p w:rsidR="00BB147D" w:rsidRPr="00C27E5C" w:rsidRDefault="00BB147D" w:rsidP="00636494">
      <w:pPr>
        <w:numPr>
          <w:ilvl w:val="0"/>
          <w:numId w:val="77"/>
        </w:numPr>
        <w:tabs>
          <w:tab w:val="left" w:pos="872"/>
        </w:tabs>
        <w:spacing w:after="0" w:line="239" w:lineRule="auto"/>
        <w:ind w:right="280"/>
        <w:jc w:val="both"/>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підготовка здобувачів освіти до життя та діяльності в умовах інформаційного суспільства, формування в них навички самостійного пошуку, оцінювання та систематизації інформації.</w:t>
      </w:r>
    </w:p>
    <w:p w:rsidR="00BB147D" w:rsidRPr="00C27E5C" w:rsidRDefault="00BB147D" w:rsidP="00BB147D">
      <w:pPr>
        <w:spacing w:line="158" w:lineRule="exact"/>
        <w:rPr>
          <w:rFonts w:ascii="Times New Roman" w:eastAsia="Times New Roman" w:hAnsi="Times New Roman" w:cs="Times New Roman"/>
          <w:sz w:val="24"/>
          <w:szCs w:val="24"/>
        </w:rPr>
      </w:pPr>
    </w:p>
    <w:p w:rsidR="00BB147D"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Завдання:</w:t>
      </w:r>
    </w:p>
    <w:p w:rsidR="00BB147D" w:rsidRPr="00C27E5C" w:rsidRDefault="00BB147D" w:rsidP="00636494">
      <w:pPr>
        <w:numPr>
          <w:ilvl w:val="0"/>
          <w:numId w:val="78"/>
        </w:numPr>
        <w:tabs>
          <w:tab w:val="left" w:pos="880"/>
        </w:tabs>
        <w:spacing w:after="0" w:line="183" w:lineRule="auto"/>
        <w:ind w:left="720" w:hanging="36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оновити комп’ютерну </w:t>
      </w:r>
      <w:r w:rsidRPr="00C27E5C">
        <w:rPr>
          <w:rFonts w:ascii="Times New Roman" w:eastAsia="Times New Roman" w:hAnsi="Times New Roman" w:cs="Times New Roman"/>
          <w:sz w:val="24"/>
          <w:szCs w:val="24"/>
        </w:rPr>
        <w:t>техні</w:t>
      </w:r>
      <w:r>
        <w:rPr>
          <w:rFonts w:ascii="Times New Roman" w:eastAsia="Times New Roman" w:hAnsi="Times New Roman" w:cs="Times New Roman"/>
          <w:sz w:val="24"/>
          <w:szCs w:val="24"/>
        </w:rPr>
        <w:t>ку</w:t>
      </w:r>
      <w:r w:rsidRPr="00C27E5C">
        <w:rPr>
          <w:rFonts w:ascii="Times New Roman" w:eastAsia="Times New Roman" w:hAnsi="Times New Roman" w:cs="Times New Roman"/>
          <w:sz w:val="24"/>
          <w:szCs w:val="24"/>
        </w:rPr>
        <w:t>,</w:t>
      </w:r>
    </w:p>
    <w:p w:rsidR="00BB147D" w:rsidRPr="00C27E5C" w:rsidRDefault="00BB147D" w:rsidP="00636494">
      <w:pPr>
        <w:numPr>
          <w:ilvl w:val="0"/>
          <w:numId w:val="78"/>
        </w:numPr>
        <w:tabs>
          <w:tab w:val="left" w:pos="880"/>
        </w:tabs>
        <w:spacing w:after="0" w:line="185" w:lineRule="auto"/>
        <w:ind w:left="720" w:hanging="36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використовувати</w:t>
      </w:r>
      <w:r w:rsidRPr="00C27E5C">
        <w:rPr>
          <w:rFonts w:ascii="Times New Roman" w:eastAsia="Times New Roman" w:hAnsi="Times New Roman" w:cs="Times New Roman"/>
          <w:sz w:val="24"/>
          <w:szCs w:val="24"/>
        </w:rPr>
        <w:t xml:space="preserve"> послуг</w:t>
      </w:r>
      <w:r>
        <w:rPr>
          <w:rFonts w:ascii="Times New Roman" w:eastAsia="Times New Roman" w:hAnsi="Times New Roman" w:cs="Times New Roman"/>
          <w:sz w:val="24"/>
          <w:szCs w:val="24"/>
        </w:rPr>
        <w:t>и</w:t>
      </w:r>
      <w:r w:rsidRPr="00C27E5C">
        <w:rPr>
          <w:rFonts w:ascii="Times New Roman" w:eastAsia="Times New Roman" w:hAnsi="Times New Roman" w:cs="Times New Roman"/>
          <w:sz w:val="24"/>
          <w:szCs w:val="24"/>
        </w:rPr>
        <w:t xml:space="preserve"> всесвітньої мережі Інтернет;</w:t>
      </w:r>
    </w:p>
    <w:p w:rsidR="00BB147D" w:rsidRPr="00C27E5C" w:rsidRDefault="00BB147D" w:rsidP="00636494">
      <w:pPr>
        <w:numPr>
          <w:ilvl w:val="0"/>
          <w:numId w:val="78"/>
        </w:numPr>
        <w:tabs>
          <w:tab w:val="left" w:pos="880"/>
        </w:tabs>
        <w:spacing w:after="0" w:line="185" w:lineRule="auto"/>
        <w:ind w:left="720" w:hanging="36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 впроваджувати в освітній процес інформаційні технології</w:t>
      </w:r>
      <w:r w:rsidRPr="00C27E5C">
        <w:rPr>
          <w:rFonts w:ascii="Times New Roman" w:eastAsia="Times New Roman" w:hAnsi="Times New Roman" w:cs="Times New Roman"/>
          <w:sz w:val="24"/>
          <w:szCs w:val="24"/>
        </w:rPr>
        <w:t>;</w:t>
      </w:r>
    </w:p>
    <w:p w:rsidR="00BB147D" w:rsidRPr="00C27E5C" w:rsidRDefault="00BB147D" w:rsidP="00636494">
      <w:pPr>
        <w:numPr>
          <w:ilvl w:val="0"/>
          <w:numId w:val="78"/>
        </w:numPr>
        <w:tabs>
          <w:tab w:val="left" w:pos="880"/>
        </w:tabs>
        <w:spacing w:after="0" w:line="185" w:lineRule="auto"/>
        <w:ind w:left="720" w:hanging="36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навчати</w:t>
      </w:r>
      <w:r w:rsidRPr="00C27E5C">
        <w:rPr>
          <w:rFonts w:ascii="Times New Roman" w:eastAsia="Times New Roman" w:hAnsi="Times New Roman" w:cs="Times New Roman"/>
          <w:sz w:val="24"/>
          <w:szCs w:val="24"/>
        </w:rPr>
        <w:t xml:space="preserve"> вчителів роботі на інтерактивних дошках;</w:t>
      </w:r>
    </w:p>
    <w:p w:rsidR="00BB147D" w:rsidRPr="00C27E5C" w:rsidRDefault="00BB147D" w:rsidP="00636494">
      <w:pPr>
        <w:numPr>
          <w:ilvl w:val="0"/>
          <w:numId w:val="78"/>
        </w:numPr>
        <w:tabs>
          <w:tab w:val="left" w:pos="872"/>
        </w:tabs>
        <w:spacing w:after="0" w:line="0" w:lineRule="atLeast"/>
        <w:ind w:left="720" w:right="280" w:hanging="36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 провести перепідготовку </w:t>
      </w:r>
      <w:r w:rsidRPr="00C27E5C">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 xml:space="preserve">едкадрів по оволодінню </w:t>
      </w:r>
      <w:r w:rsidRPr="00C27E5C">
        <w:rPr>
          <w:rFonts w:ascii="Times New Roman" w:eastAsia="Times New Roman" w:hAnsi="Times New Roman" w:cs="Times New Roman"/>
          <w:sz w:val="24"/>
          <w:szCs w:val="24"/>
        </w:rPr>
        <w:t xml:space="preserve"> комп’ютерною грамотністю.</w:t>
      </w:r>
    </w:p>
    <w:p w:rsidR="00BB147D" w:rsidRPr="00C27E5C" w:rsidRDefault="00BB147D" w:rsidP="00BB147D">
      <w:pPr>
        <w:spacing w:line="303" w:lineRule="exact"/>
        <w:rPr>
          <w:rFonts w:ascii="Times New Roman" w:eastAsia="Times New Roman" w:hAnsi="Times New Roman" w:cs="Times New Roman"/>
          <w:sz w:val="24"/>
          <w:szCs w:val="24"/>
        </w:rPr>
      </w:pPr>
    </w:p>
    <w:p w:rsidR="00BB147D" w:rsidRDefault="00BB147D" w:rsidP="00BB147D">
      <w:pPr>
        <w:spacing w:line="0" w:lineRule="atLeast"/>
        <w:ind w:left="580"/>
        <w:rPr>
          <w:rFonts w:ascii="Times New Roman" w:eastAsia="Times New Roman" w:hAnsi="Times New Roman" w:cs="Times New Roman"/>
          <w:b/>
          <w:i/>
          <w:sz w:val="24"/>
          <w:szCs w:val="24"/>
        </w:rPr>
      </w:pPr>
      <w:r w:rsidRPr="00C27E5C">
        <w:rPr>
          <w:rFonts w:ascii="Times New Roman" w:eastAsia="Times New Roman" w:hAnsi="Times New Roman" w:cs="Times New Roman"/>
          <w:b/>
          <w:i/>
          <w:sz w:val="24"/>
          <w:szCs w:val="24"/>
        </w:rPr>
        <w:t>Пріоритети:</w:t>
      </w:r>
    </w:p>
    <w:p w:rsidR="00BB147D" w:rsidRPr="00C27E5C" w:rsidRDefault="00BB147D" w:rsidP="00636494">
      <w:pPr>
        <w:numPr>
          <w:ilvl w:val="0"/>
          <w:numId w:val="79"/>
        </w:numPr>
        <w:tabs>
          <w:tab w:val="left" w:pos="880"/>
        </w:tabs>
        <w:spacing w:after="0" w:line="183" w:lineRule="auto"/>
        <w:ind w:left="720" w:hanging="36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у</w:t>
      </w:r>
      <w:r w:rsidRPr="00C27E5C">
        <w:rPr>
          <w:rFonts w:ascii="Times New Roman" w:eastAsia="Times New Roman" w:hAnsi="Times New Roman" w:cs="Times New Roman"/>
          <w:sz w:val="24"/>
          <w:szCs w:val="24"/>
        </w:rPr>
        <w:t>провадження інформаційних технологій в управлінську діяльність;</w:t>
      </w:r>
    </w:p>
    <w:p w:rsidR="00BB147D" w:rsidRPr="00C27E5C" w:rsidRDefault="00BB147D" w:rsidP="00636494">
      <w:pPr>
        <w:numPr>
          <w:ilvl w:val="0"/>
          <w:numId w:val="79"/>
        </w:numPr>
        <w:tabs>
          <w:tab w:val="left" w:pos="880"/>
        </w:tabs>
        <w:spacing w:after="0" w:line="185" w:lineRule="auto"/>
        <w:ind w:left="720" w:hanging="360"/>
        <w:rPr>
          <w:rFonts w:ascii="Times New Roman" w:eastAsia="Wingdings" w:hAnsi="Times New Roman" w:cs="Times New Roman"/>
          <w:sz w:val="24"/>
          <w:szCs w:val="24"/>
          <w:vertAlign w:val="superscript"/>
        </w:rPr>
      </w:pPr>
      <w:r w:rsidRPr="00C27E5C">
        <w:rPr>
          <w:rFonts w:ascii="Times New Roman" w:eastAsia="Times New Roman" w:hAnsi="Times New Roman" w:cs="Times New Roman"/>
          <w:sz w:val="24"/>
          <w:szCs w:val="24"/>
        </w:rPr>
        <w:t>комп’ютеризація освітнього процесу та виховної роботи</w:t>
      </w:r>
    </w:p>
    <w:p w:rsidR="00BB147D" w:rsidRPr="00C27E5C" w:rsidRDefault="00BB147D" w:rsidP="00BB147D">
      <w:pPr>
        <w:spacing w:line="157" w:lineRule="exact"/>
        <w:rPr>
          <w:rFonts w:ascii="Times New Roman" w:eastAsia="Times New Roman" w:hAnsi="Times New Roman" w:cs="Times New Roman"/>
          <w:sz w:val="24"/>
          <w:szCs w:val="24"/>
        </w:rPr>
      </w:pPr>
    </w:p>
    <w:p w:rsidR="00BB147D" w:rsidRDefault="00BB147D" w:rsidP="00BB147D">
      <w:pPr>
        <w:spacing w:line="0" w:lineRule="atLeast"/>
        <w:ind w:left="580"/>
        <w:rPr>
          <w:rFonts w:ascii="Times New Roman" w:eastAsia="Times New Roman" w:hAnsi="Times New Roman" w:cs="Times New Roman"/>
          <w:b/>
          <w:i/>
          <w:sz w:val="24"/>
          <w:szCs w:val="24"/>
        </w:rPr>
      </w:pPr>
    </w:p>
    <w:p w:rsidR="00BB147D" w:rsidRDefault="00BB147D" w:rsidP="00BB147D">
      <w:pPr>
        <w:spacing w:line="0" w:lineRule="atLeast"/>
        <w:ind w:left="580"/>
        <w:rPr>
          <w:rFonts w:ascii="Times New Roman" w:eastAsia="Times New Roman" w:hAnsi="Times New Roman" w:cs="Times New Roman"/>
          <w:b/>
          <w:sz w:val="24"/>
          <w:szCs w:val="24"/>
        </w:rPr>
      </w:pPr>
      <w:r w:rsidRPr="002624AF">
        <w:rPr>
          <w:rFonts w:ascii="Times New Roman" w:eastAsia="Times New Roman" w:hAnsi="Times New Roman" w:cs="Times New Roman"/>
          <w:b/>
          <w:sz w:val="24"/>
          <w:szCs w:val="24"/>
        </w:rPr>
        <w:t>Шляхи реалізації:</w:t>
      </w:r>
    </w:p>
    <w:p w:rsidR="00BB147D" w:rsidRPr="002624AF" w:rsidRDefault="00BB147D" w:rsidP="00BB147D">
      <w:pPr>
        <w:spacing w:line="0" w:lineRule="atLeast"/>
        <w:ind w:left="580"/>
        <w:rPr>
          <w:rFonts w:ascii="Times New Roman" w:eastAsia="Times New Roman" w:hAnsi="Times New Roman" w:cs="Times New Roman"/>
          <w:b/>
          <w:sz w:val="24"/>
          <w:szCs w:val="24"/>
        </w:rPr>
      </w:pPr>
    </w:p>
    <w:tbl>
      <w:tblPr>
        <w:tblStyle w:val="a5"/>
        <w:tblW w:w="9204" w:type="dxa"/>
        <w:tblInd w:w="580" w:type="dxa"/>
        <w:tblLook w:val="04A0" w:firstRow="1" w:lastRow="0" w:firstColumn="1" w:lastColumn="0" w:noHBand="0" w:noVBand="1"/>
      </w:tblPr>
      <w:tblGrid>
        <w:gridCol w:w="542"/>
        <w:gridCol w:w="2878"/>
        <w:gridCol w:w="2516"/>
        <w:gridCol w:w="1407"/>
        <w:gridCol w:w="1861"/>
      </w:tblGrid>
      <w:tr w:rsidR="00BB147D" w:rsidTr="009D117E">
        <w:tc>
          <w:tcPr>
            <w:tcW w:w="549" w:type="dxa"/>
          </w:tcPr>
          <w:p w:rsidR="00BB147D" w:rsidRPr="00025288" w:rsidRDefault="00BB147D" w:rsidP="009D117E">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3132" w:type="dxa"/>
          </w:tcPr>
          <w:p w:rsidR="00BB147D" w:rsidRPr="00025288" w:rsidRDefault="00BB147D" w:rsidP="009D117E">
            <w:pPr>
              <w:spacing w:line="0" w:lineRule="atLeast"/>
              <w:ind w:lef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Зміст роботи</w:t>
            </w:r>
          </w:p>
        </w:tc>
        <w:tc>
          <w:tcPr>
            <w:tcW w:w="2680" w:type="dxa"/>
          </w:tcPr>
          <w:p w:rsidR="00BB147D" w:rsidRPr="00025288" w:rsidRDefault="00BB147D" w:rsidP="009D117E">
            <w:pPr>
              <w:spacing w:line="0" w:lineRule="atLeast"/>
              <w:ind w:left="13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Очікуквані</w:t>
            </w:r>
            <w:proofErr w:type="spellEnd"/>
            <w:r>
              <w:rPr>
                <w:rFonts w:ascii="Times New Roman" w:eastAsia="Times New Roman" w:hAnsi="Times New Roman" w:cs="Times New Roman"/>
                <w:b/>
                <w:sz w:val="24"/>
                <w:szCs w:val="24"/>
              </w:rPr>
              <w:t xml:space="preserve"> результати</w:t>
            </w:r>
          </w:p>
        </w:tc>
        <w:tc>
          <w:tcPr>
            <w:tcW w:w="1276" w:type="dxa"/>
          </w:tcPr>
          <w:p w:rsidR="00BB147D" w:rsidRPr="00025288" w:rsidRDefault="00BB147D" w:rsidP="009D117E">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Термін виконання</w:t>
            </w:r>
          </w:p>
        </w:tc>
        <w:tc>
          <w:tcPr>
            <w:tcW w:w="1567" w:type="dxa"/>
          </w:tcPr>
          <w:p w:rsidR="00BB147D" w:rsidRPr="00025288" w:rsidRDefault="00BB147D" w:rsidP="009D117E">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w:t>
            </w:r>
          </w:p>
        </w:tc>
      </w:tr>
      <w:tr w:rsidR="00BB147D" w:rsidTr="009D117E">
        <w:tc>
          <w:tcPr>
            <w:tcW w:w="549" w:type="dxa"/>
          </w:tcPr>
          <w:p w:rsidR="00BB147D" w:rsidRPr="00025288" w:rsidRDefault="00BB147D" w:rsidP="009D117E">
            <w:pPr>
              <w:spacing w:line="0" w:lineRule="atLeast"/>
              <w:rPr>
                <w:rFonts w:ascii="Times New Roman" w:eastAsia="Times New Roman" w:hAnsi="Times New Roman" w:cs="Times New Roman"/>
                <w:sz w:val="24"/>
                <w:szCs w:val="24"/>
              </w:rPr>
            </w:pPr>
            <w:r w:rsidRPr="00025288">
              <w:rPr>
                <w:rFonts w:ascii="Times New Roman" w:eastAsia="Times New Roman" w:hAnsi="Times New Roman" w:cs="Times New Roman"/>
                <w:sz w:val="24"/>
                <w:szCs w:val="24"/>
              </w:rPr>
              <w:t>1.</w:t>
            </w:r>
          </w:p>
        </w:tc>
        <w:tc>
          <w:tcPr>
            <w:tcW w:w="3132" w:type="dxa"/>
          </w:tcPr>
          <w:p w:rsidR="00BB147D" w:rsidRPr="00025288" w:rsidRDefault="00BB147D" w:rsidP="009D117E">
            <w:pPr>
              <w:spacing w:line="0" w:lineRule="atLeast"/>
              <w:ind w:left="143"/>
              <w:rPr>
                <w:rFonts w:ascii="Times New Roman" w:eastAsia="Times New Roman" w:hAnsi="Times New Roman" w:cs="Times New Roman"/>
                <w:sz w:val="24"/>
                <w:szCs w:val="24"/>
              </w:rPr>
            </w:pPr>
            <w:r w:rsidRPr="00025288">
              <w:rPr>
                <w:rFonts w:ascii="Times New Roman" w:eastAsia="Times New Roman" w:hAnsi="Times New Roman" w:cs="Times New Roman"/>
                <w:sz w:val="24"/>
                <w:szCs w:val="24"/>
              </w:rPr>
              <w:t>Розвиток інформаційного простору навчального закладу</w:t>
            </w:r>
          </w:p>
        </w:tc>
        <w:tc>
          <w:tcPr>
            <w:tcW w:w="2680" w:type="dxa"/>
          </w:tcPr>
          <w:p w:rsidR="00BB147D" w:rsidRPr="00025288" w:rsidRDefault="00BB147D" w:rsidP="009D117E">
            <w:pPr>
              <w:spacing w:line="0" w:lineRule="atLeast"/>
              <w:ind w:left="135"/>
              <w:rPr>
                <w:rFonts w:ascii="Times New Roman" w:eastAsia="Times New Roman" w:hAnsi="Times New Roman" w:cs="Times New Roman"/>
                <w:sz w:val="24"/>
                <w:szCs w:val="24"/>
              </w:rPr>
            </w:pPr>
            <w:r w:rsidRPr="00025288">
              <w:rPr>
                <w:rFonts w:ascii="Times New Roman" w:eastAsia="Times New Roman" w:hAnsi="Times New Roman" w:cs="Times New Roman"/>
                <w:sz w:val="24"/>
                <w:szCs w:val="24"/>
              </w:rPr>
              <w:t>Забезпечення якості навчання та комплексного підходу до використання сучасних ІКТ</w:t>
            </w:r>
          </w:p>
        </w:tc>
        <w:tc>
          <w:tcPr>
            <w:tcW w:w="1276" w:type="dxa"/>
          </w:tcPr>
          <w:p w:rsidR="00BB147D" w:rsidRPr="00025288" w:rsidRDefault="00BB147D" w:rsidP="009D117E">
            <w:pPr>
              <w:spacing w:line="0" w:lineRule="atLeast"/>
              <w:rPr>
                <w:rFonts w:ascii="Times New Roman" w:eastAsia="Times New Roman" w:hAnsi="Times New Roman" w:cs="Times New Roman"/>
                <w:sz w:val="24"/>
                <w:szCs w:val="24"/>
              </w:rPr>
            </w:pPr>
            <w:r w:rsidRPr="00025288">
              <w:rPr>
                <w:rFonts w:ascii="Times New Roman" w:eastAsia="Times New Roman" w:hAnsi="Times New Roman" w:cs="Times New Roman"/>
                <w:sz w:val="24"/>
                <w:szCs w:val="24"/>
              </w:rPr>
              <w:t>2020-2024</w:t>
            </w:r>
          </w:p>
        </w:tc>
        <w:tc>
          <w:tcPr>
            <w:tcW w:w="1567" w:type="dxa"/>
          </w:tcPr>
          <w:p w:rsidR="00BB147D" w:rsidRPr="00025288" w:rsidRDefault="00BB147D" w:rsidP="009D117E">
            <w:pPr>
              <w:spacing w:line="0" w:lineRule="atLeast"/>
              <w:rPr>
                <w:rFonts w:ascii="Times New Roman" w:eastAsia="Times New Roman" w:hAnsi="Times New Roman" w:cs="Times New Roman"/>
                <w:sz w:val="24"/>
                <w:szCs w:val="24"/>
              </w:rPr>
            </w:pPr>
            <w:proofErr w:type="spellStart"/>
            <w:r w:rsidRPr="00025288">
              <w:rPr>
                <w:rFonts w:ascii="Times New Roman" w:eastAsia="Times New Roman" w:hAnsi="Times New Roman" w:cs="Times New Roman"/>
                <w:sz w:val="24"/>
                <w:szCs w:val="24"/>
              </w:rPr>
              <w:t>Адмінстрація</w:t>
            </w:r>
            <w:proofErr w:type="spellEnd"/>
          </w:p>
        </w:tc>
      </w:tr>
      <w:tr w:rsidR="00BB147D" w:rsidTr="009D117E">
        <w:tc>
          <w:tcPr>
            <w:tcW w:w="549" w:type="dxa"/>
          </w:tcPr>
          <w:p w:rsidR="00BB147D" w:rsidRPr="00025288"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32" w:type="dxa"/>
          </w:tcPr>
          <w:p w:rsidR="00BB147D" w:rsidRPr="00025288"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Регулярне оновлення бази програми «КУРС: Школа»</w:t>
            </w:r>
          </w:p>
        </w:tc>
        <w:tc>
          <w:tcPr>
            <w:tcW w:w="2680" w:type="dxa"/>
          </w:tcPr>
          <w:p w:rsidR="00BB147D" w:rsidRPr="00025288"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Якісно новий рівень функціонування системи управління освітнім процесом </w:t>
            </w:r>
            <w:r>
              <w:rPr>
                <w:rFonts w:ascii="Times New Roman" w:eastAsia="Times New Roman" w:hAnsi="Times New Roman" w:cs="Times New Roman"/>
                <w:sz w:val="24"/>
                <w:szCs w:val="24"/>
              </w:rPr>
              <w:lastRenderedPageBreak/>
              <w:t>та ліцеєм у цілому</w:t>
            </w:r>
          </w:p>
        </w:tc>
        <w:tc>
          <w:tcPr>
            <w:tcW w:w="1276" w:type="dxa"/>
          </w:tcPr>
          <w:p w:rsidR="00BB147D" w:rsidRPr="00025288"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2020-2024</w:t>
            </w:r>
          </w:p>
        </w:tc>
        <w:tc>
          <w:tcPr>
            <w:tcW w:w="1567" w:type="dxa"/>
          </w:tcPr>
          <w:p w:rsidR="00BB147D" w:rsidRPr="00025288"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w:t>
            </w:r>
          </w:p>
        </w:tc>
      </w:tr>
      <w:tr w:rsidR="00BB147D"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Інформатизація управління ліцеєм, у тому числі:</w:t>
            </w:r>
          </w:p>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інформатизація діяльності адміністративно-управлінської ланки;</w:t>
            </w:r>
          </w:p>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інформатизація управління навчально-пізнавальною діяльністю здобувачів освіти</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Скорочення часу, виділеного на прийняття управлінських рішень за рахунок упровадження та експлуатації систем перетворення інформації</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tc>
      </w:tr>
      <w:tr w:rsidR="00BB147D"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Інформатизація методичної роботи ліцею</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Систематичне оновлення електронної бази бібліотеки</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 завідувачка бібліотекою</w:t>
            </w:r>
          </w:p>
        </w:tc>
      </w:tr>
      <w:tr w:rsidR="00BB147D"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Упровадження інформаційно-комунікаційних технологій в освітній процес</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доступності інформаційних ресурсів</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tc>
      </w:tr>
      <w:tr w:rsidR="00BB147D"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Ознайомлення учителів з популярними дистанційними освітніми платформами, безкоштовними </w:t>
            </w:r>
            <w:proofErr w:type="spellStart"/>
            <w:r>
              <w:rPr>
                <w:rFonts w:ascii="Times New Roman" w:eastAsia="Times New Roman" w:hAnsi="Times New Roman" w:cs="Times New Roman"/>
                <w:sz w:val="24"/>
                <w:szCs w:val="24"/>
              </w:rPr>
              <w:t>онлайн-сервісами</w:t>
            </w:r>
            <w:proofErr w:type="spellEnd"/>
            <w:r>
              <w:rPr>
                <w:rFonts w:ascii="Times New Roman" w:eastAsia="Times New Roman" w:hAnsi="Times New Roman" w:cs="Times New Roman"/>
                <w:sz w:val="24"/>
                <w:szCs w:val="24"/>
              </w:rPr>
              <w:t xml:space="preserve"> для навчання тощо, вимагати їх використання</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доступності інформаційних ресурсів</w:t>
            </w:r>
          </w:p>
        </w:tc>
        <w:tc>
          <w:tcPr>
            <w:tcW w:w="1276" w:type="dxa"/>
          </w:tcPr>
          <w:p w:rsidR="00BB147D" w:rsidRDefault="00BB147D" w:rsidP="009D117E">
            <w:pPr>
              <w:spacing w:line="0" w:lineRule="atLeast"/>
              <w:rPr>
                <w:rFonts w:ascii="Times New Roman" w:eastAsia="Times New Roman" w:hAnsi="Times New Roman" w:cs="Times New Roman"/>
                <w:sz w:val="24"/>
                <w:szCs w:val="24"/>
              </w:rPr>
            </w:pPr>
          </w:p>
        </w:tc>
        <w:tc>
          <w:tcPr>
            <w:tcW w:w="1567" w:type="dxa"/>
          </w:tcPr>
          <w:p w:rsidR="00BB147D" w:rsidRDefault="00BB147D" w:rsidP="009D117E">
            <w:pPr>
              <w:spacing w:line="0" w:lineRule="atLeast"/>
              <w:rPr>
                <w:rFonts w:ascii="Times New Roman" w:eastAsia="Times New Roman" w:hAnsi="Times New Roman" w:cs="Times New Roman"/>
                <w:sz w:val="24"/>
                <w:szCs w:val="24"/>
              </w:rPr>
            </w:pPr>
          </w:p>
        </w:tc>
      </w:tr>
      <w:tr w:rsidR="00BB147D"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Інформатизація діяльності бібліотеки</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Запровадження передумов розробки та упровадження електронних документів</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2020-20245</w:t>
            </w:r>
          </w:p>
        </w:tc>
        <w:tc>
          <w:tcPr>
            <w:tcW w:w="1567" w:type="dxa"/>
          </w:tcPr>
          <w:p w:rsidR="00BB147D" w:rsidRDefault="00BB147D" w:rsidP="009D117E">
            <w:pPr>
              <w:spacing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Зав.бібліотекою</w:t>
            </w:r>
            <w:proofErr w:type="spellEnd"/>
          </w:p>
        </w:tc>
      </w:tr>
      <w:tr w:rsidR="00BB147D"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Замовлення нових підручників за вибором вчителів</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можливості вчителям </w:t>
            </w:r>
            <w:proofErr w:type="spellStart"/>
            <w:r>
              <w:rPr>
                <w:rFonts w:ascii="Times New Roman" w:eastAsia="Times New Roman" w:hAnsi="Times New Roman" w:cs="Times New Roman"/>
                <w:sz w:val="24"/>
                <w:szCs w:val="24"/>
              </w:rPr>
              <w:t>обиратит</w:t>
            </w:r>
            <w:proofErr w:type="spellEnd"/>
            <w:r>
              <w:rPr>
                <w:rFonts w:ascii="Times New Roman" w:eastAsia="Times New Roman" w:hAnsi="Times New Roman" w:cs="Times New Roman"/>
                <w:sz w:val="24"/>
                <w:szCs w:val="24"/>
              </w:rPr>
              <w:t xml:space="preserve"> необхідні підручники</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Зав.бібліотекою</w:t>
            </w:r>
            <w:proofErr w:type="spellEnd"/>
          </w:p>
        </w:tc>
      </w:tr>
      <w:tr w:rsidR="00BB147D"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інформаційної культури учасників освітнього </w:t>
            </w:r>
            <w:proofErr w:type="spellStart"/>
            <w:r>
              <w:rPr>
                <w:rFonts w:ascii="Times New Roman" w:eastAsia="Times New Roman" w:hAnsi="Times New Roman" w:cs="Times New Roman"/>
                <w:sz w:val="24"/>
                <w:szCs w:val="24"/>
              </w:rPr>
              <w:t>прцесу</w:t>
            </w:r>
            <w:proofErr w:type="spellEnd"/>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доступу до інформаційних ресурсів</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інформатики, учителі, учні</w:t>
            </w:r>
          </w:p>
        </w:tc>
      </w:tr>
      <w:tr w:rsidR="00BB147D" w:rsidRPr="00CA5FEB"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Постійне наповнення сайту ліцею</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Зацікавленість ліцеїстів у створенні сторінок сайту</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 директора з НВР, учитель інформатики</w:t>
            </w:r>
          </w:p>
        </w:tc>
      </w:tr>
      <w:tr w:rsidR="00BB147D" w:rsidRPr="00CA5FEB"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Ведення вчителями власних </w:t>
            </w:r>
            <w:proofErr w:type="spellStart"/>
            <w:r>
              <w:rPr>
                <w:rFonts w:ascii="Times New Roman" w:eastAsia="Times New Roman" w:hAnsi="Times New Roman" w:cs="Times New Roman"/>
                <w:sz w:val="24"/>
                <w:szCs w:val="24"/>
              </w:rPr>
              <w:t>блогів</w:t>
            </w:r>
            <w:proofErr w:type="spellEnd"/>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інформаційної культури та активності</w:t>
            </w:r>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Учителі</w:t>
            </w:r>
          </w:p>
        </w:tc>
      </w:tr>
      <w:tr w:rsidR="00BB147D" w:rsidRPr="00CA5FEB" w:rsidTr="009D117E">
        <w:tc>
          <w:tcPr>
            <w:tcW w:w="549"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3132" w:type="dxa"/>
          </w:tcPr>
          <w:p w:rsidR="00BB147D" w:rsidRDefault="00BB147D" w:rsidP="009D117E">
            <w:pPr>
              <w:spacing w:line="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Упровадження дистанційних технологій навчання. Робота з електронними журналами та щоденниками учнів</w:t>
            </w:r>
          </w:p>
        </w:tc>
        <w:tc>
          <w:tcPr>
            <w:tcW w:w="2680" w:type="dxa"/>
          </w:tcPr>
          <w:p w:rsidR="00BB147D" w:rsidRDefault="00BB147D" w:rsidP="009D117E">
            <w:pPr>
              <w:spacing w:line="0" w:lineRule="atLeast"/>
              <w:ind w:left="13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.Систематизація</w:t>
            </w:r>
            <w:proofErr w:type="spellEnd"/>
            <w:r>
              <w:rPr>
                <w:rFonts w:ascii="Times New Roman" w:eastAsia="Times New Roman" w:hAnsi="Times New Roman" w:cs="Times New Roman"/>
                <w:sz w:val="24"/>
                <w:szCs w:val="24"/>
              </w:rPr>
              <w:t xml:space="preserve"> роботи адміністрації, вчителів, здобувачів освіти та їх </w:t>
            </w:r>
            <w:proofErr w:type="spellStart"/>
            <w:r>
              <w:rPr>
                <w:rFonts w:ascii="Times New Roman" w:eastAsia="Times New Roman" w:hAnsi="Times New Roman" w:cs="Times New Roman"/>
                <w:sz w:val="24"/>
                <w:szCs w:val="24"/>
              </w:rPr>
              <w:t>батьтків</w:t>
            </w:r>
            <w:proofErr w:type="spellEnd"/>
          </w:p>
        </w:tc>
        <w:tc>
          <w:tcPr>
            <w:tcW w:w="1276"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2020-2024</w:t>
            </w:r>
          </w:p>
        </w:tc>
        <w:tc>
          <w:tcPr>
            <w:tcW w:w="1567" w:type="dxa"/>
          </w:tcPr>
          <w:p w:rsidR="00BB147D"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Учителі</w:t>
            </w:r>
          </w:p>
        </w:tc>
      </w:tr>
    </w:tbl>
    <w:p w:rsidR="00BB147D" w:rsidRPr="00B04C8E" w:rsidRDefault="00BB147D" w:rsidP="00BB147D">
      <w:pPr>
        <w:spacing w:line="0" w:lineRule="atLeast"/>
        <w:ind w:left="580"/>
        <w:rPr>
          <w:rFonts w:ascii="Times New Roman" w:eastAsia="Times New Roman" w:hAnsi="Times New Roman" w:cs="Times New Roman"/>
          <w:b/>
          <w:sz w:val="24"/>
          <w:szCs w:val="24"/>
        </w:rPr>
      </w:pPr>
    </w:p>
    <w:p w:rsidR="00BB147D" w:rsidRPr="00B04C8E" w:rsidRDefault="00BB147D" w:rsidP="00BB147D">
      <w:pPr>
        <w:spacing w:line="0" w:lineRule="atLeast"/>
        <w:ind w:left="580"/>
        <w:rPr>
          <w:rFonts w:ascii="Times New Roman" w:eastAsia="Times New Roman" w:hAnsi="Times New Roman" w:cs="Times New Roman"/>
          <w:b/>
          <w:sz w:val="24"/>
          <w:szCs w:val="24"/>
        </w:rPr>
      </w:pPr>
    </w:p>
    <w:p w:rsidR="00BB147D" w:rsidRPr="00B04C8E" w:rsidRDefault="00BB147D" w:rsidP="00BB147D">
      <w:pPr>
        <w:spacing w:line="0" w:lineRule="atLeast"/>
        <w:ind w:left="580"/>
        <w:rPr>
          <w:rFonts w:ascii="Times New Roman" w:eastAsia="Times New Roman" w:hAnsi="Times New Roman" w:cs="Times New Roman"/>
          <w:b/>
          <w:sz w:val="24"/>
          <w:szCs w:val="24"/>
        </w:rPr>
      </w:pPr>
    </w:p>
    <w:p w:rsidR="00BB147D" w:rsidRDefault="00BB147D" w:rsidP="00BB147D">
      <w:pPr>
        <w:spacing w:line="20" w:lineRule="exact"/>
        <w:rPr>
          <w:rFonts w:ascii="Times New Roman" w:eastAsia="Times New Roman" w:hAnsi="Times New Roman"/>
          <w:b/>
          <w:color w:val="000099"/>
          <w:sz w:val="24"/>
          <w:szCs w:val="24"/>
        </w:rPr>
      </w:pPr>
      <w:r w:rsidRPr="00C27E5C">
        <w:rPr>
          <w:rFonts w:ascii="Times New Roman" w:eastAsia="Times New Roman" w:hAnsi="Times New Roman"/>
          <w:b/>
          <w:i/>
          <w:noProof/>
          <w:sz w:val="24"/>
          <w:szCs w:val="24"/>
          <w:lang w:eastAsia="uk-UA"/>
        </w:rPr>
        <w:drawing>
          <wp:anchor distT="0" distB="0" distL="114300" distR="114300" simplePos="0" relativeHeight="251674624" behindDoc="1" locked="0" layoutInCell="1" allowOverlap="1" wp14:anchorId="229746EB" wp14:editId="20887506">
            <wp:simplePos x="0" y="0"/>
            <wp:positionH relativeFrom="column">
              <wp:posOffset>6470650</wp:posOffset>
            </wp:positionH>
            <wp:positionV relativeFrom="paragraph">
              <wp:posOffset>96520</wp:posOffset>
            </wp:positionV>
            <wp:extent cx="13970" cy="19685"/>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70" cy="19685"/>
                    </a:xfrm>
                    <a:prstGeom prst="rect">
                      <a:avLst/>
                    </a:prstGeom>
                    <a:noFill/>
                  </pic:spPr>
                </pic:pic>
              </a:graphicData>
            </a:graphic>
            <wp14:sizeRelH relativeFrom="page">
              <wp14:pctWidth>0</wp14:pctWidth>
            </wp14:sizeRelH>
            <wp14:sizeRelV relativeFrom="page">
              <wp14:pctHeight>0</wp14:pctHeight>
            </wp14:sizeRelV>
          </wp:anchor>
        </w:drawing>
      </w:r>
      <w:r w:rsidRPr="00C27E5C">
        <w:rPr>
          <w:rFonts w:ascii="Times New Roman" w:eastAsia="Times New Roman" w:hAnsi="Times New Roman" w:cs="Times New Roman"/>
          <w:noProof/>
          <w:sz w:val="24"/>
          <w:szCs w:val="24"/>
          <w:lang w:eastAsia="uk-UA"/>
        </w:rPr>
        <w:drawing>
          <wp:anchor distT="0" distB="0" distL="114300" distR="114300" simplePos="0" relativeHeight="251675648" behindDoc="1" locked="0" layoutInCell="1" allowOverlap="1" wp14:anchorId="2DFE1DE1" wp14:editId="08CD0B25">
            <wp:simplePos x="0" y="0"/>
            <wp:positionH relativeFrom="column">
              <wp:posOffset>6470650</wp:posOffset>
            </wp:positionH>
            <wp:positionV relativeFrom="paragraph">
              <wp:posOffset>-3341370</wp:posOffset>
            </wp:positionV>
            <wp:extent cx="13970" cy="8890"/>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70" cy="8890"/>
                    </a:xfrm>
                    <a:prstGeom prst="rect">
                      <a:avLst/>
                    </a:prstGeom>
                    <a:noFill/>
                  </pic:spPr>
                </pic:pic>
              </a:graphicData>
            </a:graphic>
            <wp14:sizeRelH relativeFrom="page">
              <wp14:pctWidth>0</wp14:pctWidth>
            </wp14:sizeRelH>
            <wp14:sizeRelV relativeFrom="page">
              <wp14:pctHeight>0</wp14:pctHeight>
            </wp14:sizeRelV>
          </wp:anchor>
        </w:drawing>
      </w:r>
      <w:r w:rsidRPr="00C27E5C">
        <w:rPr>
          <w:rFonts w:ascii="Times New Roman" w:eastAsia="Times New Roman" w:hAnsi="Times New Roman" w:cs="Times New Roman"/>
          <w:noProof/>
          <w:sz w:val="24"/>
          <w:szCs w:val="24"/>
          <w:lang w:eastAsia="uk-UA"/>
        </w:rPr>
        <w:drawing>
          <wp:anchor distT="0" distB="0" distL="114300" distR="114300" simplePos="0" relativeHeight="251676672" behindDoc="1" locked="0" layoutInCell="1" allowOverlap="1" wp14:anchorId="3D314C14" wp14:editId="2740799A">
            <wp:simplePos x="0" y="0"/>
            <wp:positionH relativeFrom="column">
              <wp:posOffset>6470650</wp:posOffset>
            </wp:positionH>
            <wp:positionV relativeFrom="paragraph">
              <wp:posOffset>-1918970</wp:posOffset>
            </wp:positionV>
            <wp:extent cx="13970" cy="8890"/>
            <wp:effectExtent l="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70" cy="8890"/>
                    </a:xfrm>
                    <a:prstGeom prst="rect">
                      <a:avLst/>
                    </a:prstGeom>
                    <a:noFill/>
                  </pic:spPr>
                </pic:pic>
              </a:graphicData>
            </a:graphic>
            <wp14:sizeRelH relativeFrom="page">
              <wp14:pctWidth>0</wp14:pctWidth>
            </wp14:sizeRelH>
            <wp14:sizeRelV relativeFrom="page">
              <wp14:pctHeight>0</wp14:pctHeight>
            </wp14:sizeRelV>
          </wp:anchor>
        </w:drawing>
      </w:r>
      <w:r w:rsidRPr="00C27E5C">
        <w:rPr>
          <w:rFonts w:ascii="Times New Roman" w:eastAsia="Times New Roman" w:hAnsi="Times New Roman" w:cs="Times New Roman"/>
          <w:noProof/>
          <w:sz w:val="24"/>
          <w:szCs w:val="24"/>
          <w:lang w:eastAsia="uk-UA"/>
        </w:rPr>
        <w:drawing>
          <wp:anchor distT="0" distB="0" distL="114300" distR="114300" simplePos="0" relativeHeight="251677696" behindDoc="1" locked="0" layoutInCell="1" allowOverlap="1" wp14:anchorId="6F85D6B8" wp14:editId="7C8B3F82">
            <wp:simplePos x="0" y="0"/>
            <wp:positionH relativeFrom="column">
              <wp:posOffset>6475095</wp:posOffset>
            </wp:positionH>
            <wp:positionV relativeFrom="paragraph">
              <wp:posOffset>-1550035</wp:posOffset>
            </wp:positionV>
            <wp:extent cx="8890" cy="8890"/>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C27E5C">
        <w:rPr>
          <w:rFonts w:ascii="Times New Roman" w:eastAsia="Times New Roman" w:hAnsi="Times New Roman" w:cs="Times New Roman"/>
          <w:noProof/>
          <w:sz w:val="24"/>
          <w:szCs w:val="24"/>
          <w:lang w:eastAsia="uk-UA"/>
        </w:rPr>
        <w:drawing>
          <wp:anchor distT="0" distB="0" distL="114300" distR="114300" simplePos="0" relativeHeight="251678720" behindDoc="1" locked="0" layoutInCell="1" allowOverlap="1" wp14:anchorId="0510695F" wp14:editId="61A720D3">
            <wp:simplePos x="0" y="0"/>
            <wp:positionH relativeFrom="column">
              <wp:posOffset>6470650</wp:posOffset>
            </wp:positionH>
            <wp:positionV relativeFrom="paragraph">
              <wp:posOffset>-996950</wp:posOffset>
            </wp:positionV>
            <wp:extent cx="13970" cy="8890"/>
            <wp:effectExtent l="0" t="0" r="0" b="0"/>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70" cy="8890"/>
                    </a:xfrm>
                    <a:prstGeom prst="rect">
                      <a:avLst/>
                    </a:prstGeom>
                    <a:noFill/>
                  </pic:spPr>
                </pic:pic>
              </a:graphicData>
            </a:graphic>
            <wp14:sizeRelH relativeFrom="page">
              <wp14:pctWidth>0</wp14:pctWidth>
            </wp14:sizeRelH>
            <wp14:sizeRelV relativeFrom="page">
              <wp14:pctHeight>0</wp14:pctHeight>
            </wp14:sizeRelV>
          </wp:anchor>
        </w:drawing>
      </w:r>
      <w:bookmarkStart w:id="39" w:name="page33"/>
      <w:bookmarkEnd w:id="39"/>
      <w:r w:rsidRPr="00C27E5C">
        <w:rPr>
          <w:rFonts w:ascii="Times New Roman" w:eastAsia="Times New Roman" w:hAnsi="Times New Roman"/>
          <w:noProof/>
          <w:sz w:val="24"/>
          <w:szCs w:val="24"/>
          <w:lang w:eastAsia="uk-UA"/>
        </w:rPr>
        <w:drawing>
          <wp:anchor distT="0" distB="0" distL="114300" distR="114300" simplePos="0" relativeHeight="251679744" behindDoc="1" locked="0" layoutInCell="1" allowOverlap="1" wp14:anchorId="63A32B26" wp14:editId="05BB2B3F">
            <wp:simplePos x="0" y="0"/>
            <wp:positionH relativeFrom="column">
              <wp:posOffset>6470650</wp:posOffset>
            </wp:positionH>
            <wp:positionV relativeFrom="paragraph">
              <wp:posOffset>-1099820</wp:posOffset>
            </wp:positionV>
            <wp:extent cx="8890" cy="8890"/>
            <wp:effectExtent l="0" t="0" r="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rsidR="00BB147D" w:rsidRPr="00C27E5C" w:rsidRDefault="00BB147D" w:rsidP="00BB147D">
      <w:pPr>
        <w:spacing w:line="0" w:lineRule="atLeast"/>
        <w:ind w:left="580"/>
        <w:rPr>
          <w:rFonts w:ascii="Times New Roman" w:eastAsia="Times New Roman" w:hAnsi="Times New Roman"/>
          <w:b/>
          <w:color w:val="000099"/>
          <w:sz w:val="24"/>
          <w:szCs w:val="24"/>
        </w:rPr>
      </w:pPr>
      <w:r w:rsidRPr="00C27E5C">
        <w:rPr>
          <w:rFonts w:ascii="Times New Roman" w:eastAsia="Times New Roman" w:hAnsi="Times New Roman"/>
          <w:b/>
          <w:color w:val="000099"/>
          <w:sz w:val="24"/>
          <w:szCs w:val="24"/>
        </w:rPr>
        <w:t>3.3.10. Модуль «Матеріально-технічне забезпечення освітнього процесу»</w:t>
      </w:r>
    </w:p>
    <w:p w:rsidR="00BB147D" w:rsidRPr="00C27E5C" w:rsidRDefault="00BB147D" w:rsidP="00BB147D">
      <w:pPr>
        <w:spacing w:line="184" w:lineRule="exact"/>
        <w:rPr>
          <w:rFonts w:ascii="Times New Roman" w:eastAsia="Times New Roman" w:hAnsi="Times New Roman"/>
          <w:sz w:val="24"/>
          <w:szCs w:val="24"/>
        </w:rPr>
      </w:pPr>
    </w:p>
    <w:p w:rsidR="00BB147D" w:rsidRPr="00C27E5C" w:rsidRDefault="00BB147D" w:rsidP="00BB147D">
      <w:pPr>
        <w:spacing w:line="0" w:lineRule="atLeast"/>
        <w:ind w:left="2620"/>
        <w:jc w:val="right"/>
        <w:rPr>
          <w:rFonts w:ascii="Times New Roman" w:eastAsia="Georgia" w:hAnsi="Times New Roman" w:cs="Times New Roman"/>
          <w:b/>
          <w:i/>
          <w:color w:val="800000"/>
          <w:sz w:val="24"/>
          <w:szCs w:val="24"/>
        </w:rPr>
      </w:pPr>
      <w:r w:rsidRPr="00C27E5C">
        <w:rPr>
          <w:rFonts w:ascii="Times New Roman" w:eastAsia="Georgia" w:hAnsi="Times New Roman" w:cs="Times New Roman"/>
          <w:b/>
          <w:i/>
          <w:color w:val="800000"/>
          <w:sz w:val="24"/>
          <w:szCs w:val="24"/>
        </w:rPr>
        <w:t>Всі революції дорого коштують, в освіті - тим більше</w:t>
      </w:r>
    </w:p>
    <w:p w:rsidR="00BB147D" w:rsidRPr="00C27E5C" w:rsidRDefault="00BB147D" w:rsidP="00BB147D">
      <w:pPr>
        <w:spacing w:line="135" w:lineRule="exact"/>
        <w:jc w:val="right"/>
        <w:rPr>
          <w:rFonts w:ascii="Times New Roman" w:eastAsia="Times New Roman" w:hAnsi="Times New Roman" w:cs="Times New Roman"/>
          <w:sz w:val="24"/>
          <w:szCs w:val="24"/>
        </w:rPr>
      </w:pPr>
    </w:p>
    <w:p w:rsidR="00BB147D" w:rsidRPr="00C27E5C" w:rsidRDefault="00BB147D" w:rsidP="00BB147D">
      <w:pPr>
        <w:spacing w:line="0" w:lineRule="atLeast"/>
        <w:ind w:left="580"/>
        <w:rPr>
          <w:rFonts w:ascii="Times New Roman" w:eastAsia="Times New Roman" w:hAnsi="Times New Roman"/>
          <w:b/>
          <w:i/>
          <w:sz w:val="24"/>
          <w:szCs w:val="24"/>
        </w:rPr>
      </w:pPr>
      <w:r w:rsidRPr="00C27E5C">
        <w:rPr>
          <w:rFonts w:ascii="Times New Roman" w:eastAsia="Times New Roman" w:hAnsi="Times New Roman"/>
          <w:b/>
          <w:i/>
          <w:sz w:val="24"/>
          <w:szCs w:val="24"/>
        </w:rPr>
        <w:t>Мета програми:</w:t>
      </w:r>
    </w:p>
    <w:p w:rsidR="00BB147D" w:rsidRPr="00C27E5C" w:rsidRDefault="00BB147D" w:rsidP="00BB147D">
      <w:pPr>
        <w:spacing w:line="158" w:lineRule="exact"/>
        <w:rPr>
          <w:rFonts w:ascii="Times New Roman" w:eastAsia="Times New Roman" w:hAnsi="Times New Roman"/>
          <w:sz w:val="24"/>
          <w:szCs w:val="24"/>
        </w:rPr>
      </w:pPr>
    </w:p>
    <w:p w:rsidR="00BB147D" w:rsidRPr="00C27E5C" w:rsidRDefault="00BB147D" w:rsidP="00636494">
      <w:pPr>
        <w:numPr>
          <w:ilvl w:val="0"/>
          <w:numId w:val="61"/>
        </w:numPr>
        <w:tabs>
          <w:tab w:val="left" w:pos="872"/>
        </w:tabs>
        <w:spacing w:after="0" w:line="200" w:lineRule="auto"/>
        <w:ind w:left="20" w:right="280" w:firstLine="565"/>
        <w:jc w:val="both"/>
        <w:rPr>
          <w:rFonts w:ascii="Wingdings" w:eastAsia="Wingdings" w:hAnsi="Wingdings"/>
          <w:sz w:val="24"/>
          <w:szCs w:val="24"/>
          <w:vertAlign w:val="superscript"/>
        </w:rPr>
      </w:pPr>
      <w:r w:rsidRPr="00C27E5C">
        <w:rPr>
          <w:rFonts w:ascii="Times New Roman" w:eastAsia="Times New Roman" w:hAnsi="Times New Roman"/>
          <w:sz w:val="24"/>
          <w:szCs w:val="24"/>
        </w:rPr>
        <w:t>забезпечення належних умов для навчання і виховання відповідно до сучасних санітарно-гігієнічних, технічних та педагогічних вимог.</w:t>
      </w:r>
    </w:p>
    <w:p w:rsidR="00BB147D" w:rsidRPr="00C27E5C" w:rsidRDefault="00BB147D" w:rsidP="00BB147D">
      <w:pPr>
        <w:spacing w:line="160" w:lineRule="exact"/>
        <w:rPr>
          <w:rFonts w:ascii="Times New Roman" w:eastAsia="Times New Roman" w:hAnsi="Times New Roman"/>
          <w:sz w:val="24"/>
          <w:szCs w:val="24"/>
        </w:rPr>
      </w:pPr>
    </w:p>
    <w:p w:rsidR="00BB147D" w:rsidRPr="00C27E5C" w:rsidRDefault="00BB147D" w:rsidP="00BB147D">
      <w:pPr>
        <w:spacing w:line="0" w:lineRule="atLeast"/>
        <w:ind w:left="580"/>
        <w:rPr>
          <w:rFonts w:ascii="Times New Roman" w:eastAsia="Times New Roman" w:hAnsi="Times New Roman"/>
          <w:b/>
          <w:i/>
          <w:sz w:val="24"/>
          <w:szCs w:val="24"/>
        </w:rPr>
      </w:pPr>
      <w:r w:rsidRPr="00C27E5C">
        <w:rPr>
          <w:rFonts w:ascii="Times New Roman" w:eastAsia="Times New Roman" w:hAnsi="Times New Roman"/>
          <w:b/>
          <w:i/>
          <w:sz w:val="24"/>
          <w:szCs w:val="24"/>
        </w:rPr>
        <w:t>Завдання:</w:t>
      </w:r>
    </w:p>
    <w:p w:rsidR="00BB147D" w:rsidRPr="00C27E5C" w:rsidRDefault="00BB147D" w:rsidP="00636494">
      <w:pPr>
        <w:numPr>
          <w:ilvl w:val="0"/>
          <w:numId w:val="62"/>
        </w:numPr>
        <w:tabs>
          <w:tab w:val="left" w:pos="880"/>
        </w:tabs>
        <w:spacing w:after="0" w:line="183" w:lineRule="auto"/>
        <w:ind w:left="720" w:hanging="360"/>
        <w:jc w:val="both"/>
        <w:rPr>
          <w:rFonts w:ascii="Wingdings" w:eastAsia="Wingdings" w:hAnsi="Wingdings"/>
          <w:sz w:val="24"/>
          <w:szCs w:val="24"/>
          <w:vertAlign w:val="superscript"/>
        </w:rPr>
      </w:pPr>
      <w:r w:rsidRPr="00C27E5C">
        <w:rPr>
          <w:rFonts w:ascii="Times New Roman" w:eastAsia="Times New Roman" w:hAnsi="Times New Roman"/>
          <w:sz w:val="24"/>
          <w:szCs w:val="24"/>
        </w:rPr>
        <w:t>провести комплекс енергозберігаючих заходів;</w:t>
      </w:r>
    </w:p>
    <w:p w:rsidR="00BB147D" w:rsidRPr="00C27E5C" w:rsidRDefault="00BB147D" w:rsidP="00636494">
      <w:pPr>
        <w:numPr>
          <w:ilvl w:val="0"/>
          <w:numId w:val="62"/>
        </w:numPr>
        <w:tabs>
          <w:tab w:val="left" w:pos="880"/>
        </w:tabs>
        <w:spacing w:after="0" w:line="185" w:lineRule="auto"/>
        <w:ind w:left="720" w:hanging="360"/>
        <w:jc w:val="both"/>
        <w:rPr>
          <w:rFonts w:ascii="Wingdings" w:eastAsia="Wingdings" w:hAnsi="Wingdings"/>
          <w:sz w:val="24"/>
          <w:szCs w:val="24"/>
          <w:vertAlign w:val="superscript"/>
        </w:rPr>
      </w:pPr>
      <w:r w:rsidRPr="00C27E5C">
        <w:rPr>
          <w:rFonts w:ascii="Times New Roman" w:eastAsia="Times New Roman" w:hAnsi="Times New Roman"/>
          <w:sz w:val="24"/>
          <w:szCs w:val="24"/>
        </w:rPr>
        <w:t>поліпшити умови експлуатації та утримання будівлі ліцею;</w:t>
      </w:r>
    </w:p>
    <w:p w:rsidR="00BB147D" w:rsidRPr="00C27E5C" w:rsidRDefault="00BB147D" w:rsidP="00636494">
      <w:pPr>
        <w:numPr>
          <w:ilvl w:val="0"/>
          <w:numId w:val="62"/>
        </w:numPr>
        <w:tabs>
          <w:tab w:val="left" w:pos="872"/>
        </w:tabs>
        <w:spacing w:after="0" w:line="190" w:lineRule="auto"/>
        <w:ind w:left="720" w:right="280" w:hanging="360"/>
        <w:jc w:val="both"/>
        <w:rPr>
          <w:rFonts w:ascii="Wingdings" w:eastAsia="Wingdings" w:hAnsi="Wingdings"/>
          <w:sz w:val="24"/>
          <w:szCs w:val="24"/>
          <w:vertAlign w:val="superscript"/>
        </w:rPr>
      </w:pPr>
      <w:r w:rsidRPr="00C27E5C">
        <w:rPr>
          <w:rFonts w:ascii="Times New Roman" w:eastAsia="Times New Roman" w:hAnsi="Times New Roman"/>
          <w:sz w:val="24"/>
          <w:szCs w:val="24"/>
        </w:rPr>
        <w:t>виконувати капітальні та поточні ремонти за новітніми технологіями, які передбачають тривалий гарантійний термін експлуатації;</w:t>
      </w:r>
    </w:p>
    <w:p w:rsidR="00BB147D" w:rsidRPr="00C27E5C" w:rsidRDefault="00BB147D" w:rsidP="00636494">
      <w:pPr>
        <w:numPr>
          <w:ilvl w:val="0"/>
          <w:numId w:val="62"/>
        </w:numPr>
        <w:tabs>
          <w:tab w:val="left" w:pos="880"/>
        </w:tabs>
        <w:spacing w:after="0" w:line="180" w:lineRule="auto"/>
        <w:ind w:left="720" w:hanging="360"/>
        <w:jc w:val="both"/>
        <w:rPr>
          <w:rFonts w:ascii="Wingdings" w:eastAsia="Wingdings" w:hAnsi="Wingdings"/>
          <w:sz w:val="24"/>
          <w:szCs w:val="24"/>
          <w:vertAlign w:val="superscript"/>
        </w:rPr>
      </w:pPr>
      <w:r w:rsidRPr="00C27E5C">
        <w:rPr>
          <w:rFonts w:ascii="Times New Roman" w:eastAsia="Times New Roman" w:hAnsi="Times New Roman"/>
          <w:sz w:val="24"/>
          <w:szCs w:val="24"/>
        </w:rPr>
        <w:t>створити сприятливі та комфортні умови для організації освітнього процесу;</w:t>
      </w:r>
    </w:p>
    <w:p w:rsidR="00BB147D" w:rsidRPr="00C27E5C" w:rsidRDefault="00BB147D" w:rsidP="00636494">
      <w:pPr>
        <w:numPr>
          <w:ilvl w:val="0"/>
          <w:numId w:val="62"/>
        </w:numPr>
        <w:tabs>
          <w:tab w:val="left" w:pos="872"/>
        </w:tabs>
        <w:spacing w:after="0" w:line="189" w:lineRule="auto"/>
        <w:ind w:left="720" w:right="280" w:hanging="360"/>
        <w:jc w:val="both"/>
        <w:rPr>
          <w:rFonts w:ascii="Wingdings" w:eastAsia="Wingdings" w:hAnsi="Wingdings"/>
          <w:sz w:val="24"/>
          <w:szCs w:val="24"/>
          <w:vertAlign w:val="superscript"/>
        </w:rPr>
      </w:pPr>
      <w:r w:rsidRPr="00C27E5C">
        <w:rPr>
          <w:rFonts w:ascii="Times New Roman" w:eastAsia="Times New Roman" w:hAnsi="Times New Roman"/>
          <w:sz w:val="24"/>
          <w:szCs w:val="24"/>
        </w:rPr>
        <w:t>забезпечити відповідно до сучасних санітарно-гігієнічних, інженерно-технологічних вимог безпечні умови для навчання та життєдіяльності в ліцеї;</w:t>
      </w:r>
    </w:p>
    <w:p w:rsidR="00BB147D" w:rsidRPr="00C27E5C" w:rsidRDefault="00BB147D" w:rsidP="00636494">
      <w:pPr>
        <w:numPr>
          <w:ilvl w:val="0"/>
          <w:numId w:val="62"/>
        </w:numPr>
        <w:tabs>
          <w:tab w:val="left" w:pos="872"/>
        </w:tabs>
        <w:spacing w:after="0" w:line="192" w:lineRule="auto"/>
        <w:ind w:left="720" w:right="280" w:hanging="360"/>
        <w:jc w:val="both"/>
        <w:rPr>
          <w:rFonts w:ascii="Wingdings" w:eastAsia="Wingdings" w:hAnsi="Wingdings"/>
          <w:sz w:val="24"/>
          <w:szCs w:val="24"/>
          <w:vertAlign w:val="superscript"/>
        </w:rPr>
      </w:pPr>
      <w:r w:rsidRPr="00C27E5C">
        <w:rPr>
          <w:rFonts w:ascii="Times New Roman" w:eastAsia="Times New Roman" w:hAnsi="Times New Roman"/>
          <w:sz w:val="24"/>
          <w:szCs w:val="24"/>
        </w:rPr>
        <w:t>залучати батьківську громадськість до складання плану соціально-економічного розвитку ліцею, щоквартально звітувати про його виконання.</w:t>
      </w:r>
    </w:p>
    <w:p w:rsidR="00BB147D" w:rsidRPr="00C27E5C" w:rsidRDefault="00BB147D" w:rsidP="00BB147D">
      <w:pPr>
        <w:spacing w:line="128" w:lineRule="exact"/>
        <w:jc w:val="both"/>
        <w:rPr>
          <w:rFonts w:ascii="Wingdings" w:eastAsia="Wingdings" w:hAnsi="Wingdings"/>
          <w:sz w:val="24"/>
          <w:szCs w:val="24"/>
          <w:vertAlign w:val="superscript"/>
        </w:rPr>
      </w:pPr>
    </w:p>
    <w:p w:rsidR="00BB147D" w:rsidRPr="00C27E5C" w:rsidRDefault="00BB147D" w:rsidP="00BB147D">
      <w:pPr>
        <w:spacing w:line="0" w:lineRule="atLeast"/>
        <w:ind w:left="580"/>
        <w:rPr>
          <w:rFonts w:ascii="Times New Roman" w:eastAsia="Times New Roman" w:hAnsi="Times New Roman"/>
          <w:b/>
          <w:i/>
          <w:sz w:val="24"/>
          <w:szCs w:val="24"/>
        </w:rPr>
      </w:pPr>
      <w:r w:rsidRPr="00C27E5C">
        <w:rPr>
          <w:rFonts w:ascii="Times New Roman" w:eastAsia="Times New Roman" w:hAnsi="Times New Roman"/>
          <w:b/>
          <w:i/>
          <w:sz w:val="24"/>
          <w:szCs w:val="24"/>
        </w:rPr>
        <w:t>Пріоритети:</w:t>
      </w:r>
    </w:p>
    <w:p w:rsidR="00BB147D" w:rsidRPr="00C27E5C" w:rsidRDefault="00BB147D" w:rsidP="00636494">
      <w:pPr>
        <w:numPr>
          <w:ilvl w:val="0"/>
          <w:numId w:val="62"/>
        </w:numPr>
        <w:tabs>
          <w:tab w:val="left" w:pos="880"/>
        </w:tabs>
        <w:spacing w:after="0" w:line="183" w:lineRule="auto"/>
        <w:ind w:left="720" w:hanging="360"/>
        <w:rPr>
          <w:rFonts w:ascii="Wingdings" w:eastAsia="Wingdings" w:hAnsi="Wingdings"/>
          <w:sz w:val="24"/>
          <w:szCs w:val="24"/>
          <w:vertAlign w:val="superscript"/>
        </w:rPr>
      </w:pPr>
      <w:r w:rsidRPr="00C27E5C">
        <w:rPr>
          <w:rFonts w:ascii="Times New Roman" w:eastAsia="Times New Roman" w:hAnsi="Times New Roman"/>
          <w:sz w:val="24"/>
          <w:szCs w:val="24"/>
        </w:rPr>
        <w:t>здійснення заходів щодо модернізації матеріально-технічної бази ліцею.</w:t>
      </w:r>
    </w:p>
    <w:p w:rsidR="00BB147D" w:rsidRPr="00C27E5C" w:rsidRDefault="00BB147D" w:rsidP="00BB147D">
      <w:pPr>
        <w:spacing w:line="159" w:lineRule="exact"/>
        <w:rPr>
          <w:rFonts w:ascii="Times New Roman" w:eastAsia="Times New Roman" w:hAnsi="Times New Roman"/>
          <w:sz w:val="24"/>
          <w:szCs w:val="24"/>
        </w:rPr>
      </w:pPr>
    </w:p>
    <w:p w:rsidR="00BB147D" w:rsidRPr="00C27E5C" w:rsidRDefault="00BB147D" w:rsidP="00BB147D">
      <w:pPr>
        <w:spacing w:line="0" w:lineRule="atLeast"/>
        <w:ind w:left="580"/>
        <w:rPr>
          <w:rFonts w:ascii="Times New Roman" w:eastAsia="Times New Roman" w:hAnsi="Times New Roman"/>
          <w:b/>
          <w:i/>
          <w:sz w:val="24"/>
          <w:szCs w:val="24"/>
        </w:rPr>
      </w:pPr>
      <w:r w:rsidRPr="00C27E5C">
        <w:rPr>
          <w:rFonts w:ascii="Times New Roman" w:eastAsia="Times New Roman" w:hAnsi="Times New Roman"/>
          <w:b/>
          <w:i/>
          <w:sz w:val="24"/>
          <w:szCs w:val="24"/>
        </w:rPr>
        <w:t>Очікувані результати</w:t>
      </w:r>
    </w:p>
    <w:p w:rsidR="00BB147D" w:rsidRPr="00C27E5C" w:rsidRDefault="00BB147D" w:rsidP="00BB147D">
      <w:pPr>
        <w:spacing w:line="158" w:lineRule="exact"/>
        <w:rPr>
          <w:rFonts w:ascii="Times New Roman" w:eastAsia="Times New Roman" w:hAnsi="Times New Roman"/>
          <w:sz w:val="24"/>
          <w:szCs w:val="24"/>
        </w:rPr>
      </w:pPr>
    </w:p>
    <w:p w:rsidR="00BB147D" w:rsidRPr="00C27E5C" w:rsidRDefault="00BB147D" w:rsidP="00636494">
      <w:pPr>
        <w:numPr>
          <w:ilvl w:val="0"/>
          <w:numId w:val="63"/>
        </w:numPr>
        <w:tabs>
          <w:tab w:val="left" w:pos="872"/>
        </w:tabs>
        <w:spacing w:after="0" w:line="192" w:lineRule="auto"/>
        <w:ind w:left="720" w:right="280" w:hanging="360"/>
        <w:jc w:val="both"/>
        <w:rPr>
          <w:rFonts w:ascii="Wingdings" w:eastAsia="Wingdings" w:hAnsi="Wingdings"/>
          <w:sz w:val="24"/>
          <w:szCs w:val="24"/>
          <w:vertAlign w:val="superscript"/>
        </w:rPr>
      </w:pPr>
      <w:r w:rsidRPr="00C27E5C">
        <w:rPr>
          <w:rFonts w:ascii="Times New Roman" w:eastAsia="Times New Roman" w:hAnsi="Times New Roman"/>
          <w:sz w:val="24"/>
          <w:szCs w:val="24"/>
        </w:rPr>
        <w:t>забезпечення відповідно до сучасних санітарно-гігієнічних та інженерно-технічних вимог безпечних та комфортних умов навчання та життєдіяльності;</w:t>
      </w:r>
    </w:p>
    <w:p w:rsidR="00BB147D" w:rsidRPr="00C27E5C" w:rsidRDefault="00BB147D" w:rsidP="00BB147D">
      <w:pPr>
        <w:spacing w:line="1" w:lineRule="exact"/>
        <w:rPr>
          <w:rFonts w:ascii="Wingdings" w:eastAsia="Wingdings" w:hAnsi="Wingdings"/>
          <w:sz w:val="24"/>
          <w:szCs w:val="24"/>
          <w:vertAlign w:val="superscript"/>
        </w:rPr>
      </w:pPr>
    </w:p>
    <w:p w:rsidR="00BB147D" w:rsidRPr="00C27E5C" w:rsidRDefault="00BB147D" w:rsidP="00636494">
      <w:pPr>
        <w:numPr>
          <w:ilvl w:val="0"/>
          <w:numId w:val="63"/>
        </w:numPr>
        <w:tabs>
          <w:tab w:val="left" w:pos="880"/>
        </w:tabs>
        <w:spacing w:after="0" w:line="181" w:lineRule="auto"/>
        <w:ind w:left="720" w:hanging="360"/>
        <w:rPr>
          <w:rFonts w:ascii="Wingdings" w:eastAsia="Wingdings" w:hAnsi="Wingdings"/>
          <w:sz w:val="24"/>
          <w:szCs w:val="24"/>
          <w:vertAlign w:val="superscript"/>
        </w:rPr>
      </w:pPr>
      <w:r w:rsidRPr="00C27E5C">
        <w:rPr>
          <w:rFonts w:ascii="Times New Roman" w:eastAsia="Times New Roman" w:hAnsi="Times New Roman"/>
          <w:sz w:val="24"/>
          <w:szCs w:val="24"/>
        </w:rPr>
        <w:t>оновлення матеріально-технічної бази навчального закладу;</w:t>
      </w:r>
    </w:p>
    <w:p w:rsidR="00BB147D" w:rsidRPr="00C27E5C" w:rsidRDefault="00BB147D" w:rsidP="00636494">
      <w:pPr>
        <w:numPr>
          <w:ilvl w:val="0"/>
          <w:numId w:val="64"/>
        </w:numPr>
        <w:tabs>
          <w:tab w:val="left" w:pos="840"/>
        </w:tabs>
        <w:spacing w:after="0" w:line="0" w:lineRule="atLeast"/>
        <w:ind w:left="840" w:hanging="295"/>
        <w:rPr>
          <w:rFonts w:ascii="Wingdings" w:eastAsia="Wingdings" w:hAnsi="Wingdings"/>
          <w:sz w:val="24"/>
          <w:szCs w:val="24"/>
          <w:vertAlign w:val="superscript"/>
        </w:rPr>
      </w:pPr>
      <w:bookmarkStart w:id="40" w:name="page34"/>
      <w:bookmarkEnd w:id="40"/>
      <w:r>
        <w:rPr>
          <w:rFonts w:ascii="Times New Roman" w:eastAsia="Times New Roman" w:hAnsi="Times New Roman"/>
          <w:sz w:val="24"/>
          <w:szCs w:val="24"/>
        </w:rPr>
        <w:t xml:space="preserve">створення сприятливих умов </w:t>
      </w:r>
      <w:r w:rsidRPr="00C27E5C">
        <w:rPr>
          <w:rFonts w:ascii="Times New Roman" w:eastAsia="Times New Roman" w:hAnsi="Times New Roman"/>
          <w:sz w:val="24"/>
          <w:szCs w:val="24"/>
        </w:rPr>
        <w:t>для організації освітнього процесу;</w:t>
      </w:r>
    </w:p>
    <w:p w:rsidR="00BB147D" w:rsidRPr="00C27E5C" w:rsidRDefault="00BB147D" w:rsidP="00636494">
      <w:pPr>
        <w:numPr>
          <w:ilvl w:val="0"/>
          <w:numId w:val="64"/>
        </w:numPr>
        <w:tabs>
          <w:tab w:val="left" w:pos="832"/>
        </w:tabs>
        <w:spacing w:after="0" w:line="189" w:lineRule="auto"/>
        <w:ind w:left="-20" w:right="80" w:firstLine="565"/>
        <w:rPr>
          <w:rFonts w:ascii="Wingdings" w:eastAsia="Wingdings" w:hAnsi="Wingdings"/>
          <w:sz w:val="24"/>
          <w:szCs w:val="24"/>
          <w:vertAlign w:val="superscript"/>
        </w:rPr>
      </w:pPr>
      <w:r w:rsidRPr="00C27E5C">
        <w:rPr>
          <w:rFonts w:ascii="Times New Roman" w:eastAsia="Times New Roman" w:hAnsi="Times New Roman"/>
          <w:sz w:val="24"/>
          <w:szCs w:val="24"/>
        </w:rPr>
        <w:t>удосконалення якості системи освіти через забезпечення кабінетів необхідним обладнанням.</w:t>
      </w:r>
    </w:p>
    <w:p w:rsidR="00BB147D" w:rsidRPr="00C27E5C" w:rsidRDefault="00BB147D" w:rsidP="00BB147D">
      <w:pPr>
        <w:spacing w:line="129" w:lineRule="exact"/>
        <w:rPr>
          <w:rFonts w:ascii="Wingdings" w:eastAsia="Wingdings" w:hAnsi="Wingdings"/>
          <w:sz w:val="24"/>
          <w:szCs w:val="24"/>
          <w:vertAlign w:val="superscript"/>
        </w:rPr>
      </w:pPr>
    </w:p>
    <w:p w:rsidR="00BB147D" w:rsidRPr="002624AF" w:rsidRDefault="00BB147D" w:rsidP="00BB147D">
      <w:pPr>
        <w:spacing w:line="0" w:lineRule="atLeast"/>
        <w:ind w:left="540"/>
        <w:rPr>
          <w:rFonts w:ascii="Times New Roman" w:eastAsia="Times New Roman" w:hAnsi="Times New Roman"/>
          <w:b/>
          <w:sz w:val="24"/>
          <w:szCs w:val="24"/>
        </w:rPr>
      </w:pPr>
      <w:r w:rsidRPr="002624AF">
        <w:rPr>
          <w:rFonts w:ascii="Times New Roman" w:eastAsia="Times New Roman" w:hAnsi="Times New Roman"/>
          <w:b/>
          <w:sz w:val="24"/>
          <w:szCs w:val="24"/>
        </w:rPr>
        <w:t>Шляхи реалізації:</w:t>
      </w:r>
    </w:p>
    <w:p w:rsidR="00BB147D" w:rsidRPr="002624AF" w:rsidRDefault="00BB147D" w:rsidP="00BB147D">
      <w:pPr>
        <w:spacing w:line="0" w:lineRule="atLeast"/>
        <w:ind w:left="540"/>
        <w:rPr>
          <w:rFonts w:ascii="Times New Roman" w:eastAsia="Times New Roman" w:hAnsi="Times New Roman"/>
          <w:b/>
          <w:sz w:val="24"/>
          <w:szCs w:val="24"/>
        </w:rPr>
      </w:pPr>
    </w:p>
    <w:tbl>
      <w:tblPr>
        <w:tblStyle w:val="a5"/>
        <w:tblpPr w:leftFromText="180" w:rightFromText="180" w:vertAnchor="text" w:tblpY="1"/>
        <w:tblOverlap w:val="never"/>
        <w:tblW w:w="0" w:type="auto"/>
        <w:tblLook w:val="04A0" w:firstRow="1" w:lastRow="0" w:firstColumn="1" w:lastColumn="0" w:noHBand="0" w:noVBand="1"/>
      </w:tblPr>
      <w:tblGrid>
        <w:gridCol w:w="1280"/>
        <w:gridCol w:w="4430"/>
        <w:gridCol w:w="1601"/>
        <w:gridCol w:w="2543"/>
      </w:tblGrid>
      <w:tr w:rsidR="00BB147D" w:rsidRPr="00C27E5C" w:rsidTr="009D117E">
        <w:tc>
          <w:tcPr>
            <w:tcW w:w="1175" w:type="dxa"/>
            <w:shd w:val="clear" w:color="auto" w:fill="auto"/>
          </w:tcPr>
          <w:p w:rsidR="00BB147D" w:rsidRPr="00DC726B" w:rsidRDefault="00BB147D" w:rsidP="009D117E">
            <w:pPr>
              <w:pStyle w:val="a8"/>
              <w:spacing w:line="0" w:lineRule="atLeast"/>
              <w:jc w:val="center"/>
              <w:rPr>
                <w:rFonts w:ascii="Times New Roman" w:eastAsia="Times New Roman" w:hAnsi="Times New Roman" w:cs="Times New Roman"/>
                <w:b/>
                <w:sz w:val="24"/>
                <w:szCs w:val="24"/>
              </w:rPr>
            </w:pPr>
            <w:r w:rsidRPr="00DC726B">
              <w:rPr>
                <w:rFonts w:ascii="Times New Roman" w:eastAsia="Times New Roman" w:hAnsi="Times New Roman" w:cs="Times New Roman"/>
                <w:b/>
                <w:sz w:val="24"/>
                <w:szCs w:val="24"/>
              </w:rPr>
              <w:t xml:space="preserve">№ </w:t>
            </w:r>
            <w:r w:rsidRPr="00DC726B">
              <w:rPr>
                <w:rFonts w:ascii="Times New Roman" w:eastAsia="Times New Roman" w:hAnsi="Times New Roman" w:cs="Times New Roman"/>
                <w:b/>
                <w:sz w:val="24"/>
                <w:szCs w:val="24"/>
              </w:rPr>
              <w:lastRenderedPageBreak/>
              <w:t>п/</w:t>
            </w:r>
            <w:proofErr w:type="spellStart"/>
            <w:r w:rsidRPr="00DC726B">
              <w:rPr>
                <w:rFonts w:ascii="Times New Roman" w:eastAsia="Times New Roman" w:hAnsi="Times New Roman" w:cs="Times New Roman"/>
                <w:b/>
                <w:sz w:val="24"/>
                <w:szCs w:val="24"/>
              </w:rPr>
              <w:t>п</w:t>
            </w:r>
            <w:proofErr w:type="spellEnd"/>
          </w:p>
        </w:tc>
        <w:tc>
          <w:tcPr>
            <w:tcW w:w="4632" w:type="dxa"/>
            <w:shd w:val="clear" w:color="auto" w:fill="auto"/>
          </w:tcPr>
          <w:p w:rsidR="00BB147D" w:rsidRPr="00DC726B" w:rsidRDefault="00BB147D" w:rsidP="009D117E">
            <w:pPr>
              <w:pStyle w:val="a8"/>
              <w:spacing w:line="0" w:lineRule="atLeast"/>
              <w:jc w:val="center"/>
              <w:rPr>
                <w:rFonts w:ascii="Times New Roman" w:eastAsia="Times New Roman" w:hAnsi="Times New Roman" w:cs="Times New Roman"/>
                <w:b/>
                <w:sz w:val="24"/>
                <w:szCs w:val="24"/>
              </w:rPr>
            </w:pPr>
            <w:r w:rsidRPr="00DC726B">
              <w:rPr>
                <w:rFonts w:ascii="Times New Roman" w:eastAsia="Times New Roman" w:hAnsi="Times New Roman" w:cs="Times New Roman"/>
                <w:b/>
                <w:sz w:val="24"/>
                <w:szCs w:val="24"/>
              </w:rPr>
              <w:lastRenderedPageBreak/>
              <w:t>Зміст роботи</w:t>
            </w:r>
          </w:p>
        </w:tc>
        <w:tc>
          <w:tcPr>
            <w:tcW w:w="1621" w:type="dxa"/>
            <w:shd w:val="clear" w:color="auto" w:fill="auto"/>
          </w:tcPr>
          <w:p w:rsidR="00BB147D" w:rsidRPr="00DC726B" w:rsidRDefault="00BB147D" w:rsidP="009D117E">
            <w:pPr>
              <w:spacing w:line="0" w:lineRule="atLeast"/>
              <w:jc w:val="center"/>
              <w:rPr>
                <w:rFonts w:ascii="Times New Roman" w:eastAsia="Times New Roman" w:hAnsi="Times New Roman" w:cs="Times New Roman"/>
                <w:b/>
                <w:sz w:val="24"/>
                <w:szCs w:val="24"/>
              </w:rPr>
            </w:pPr>
            <w:r w:rsidRPr="00DC726B">
              <w:rPr>
                <w:rFonts w:ascii="Times New Roman" w:eastAsia="Times New Roman" w:hAnsi="Times New Roman" w:cs="Times New Roman"/>
                <w:b/>
                <w:sz w:val="24"/>
                <w:szCs w:val="24"/>
              </w:rPr>
              <w:t xml:space="preserve">Термін </w:t>
            </w:r>
            <w:r w:rsidRPr="00DC726B">
              <w:rPr>
                <w:rFonts w:ascii="Times New Roman" w:eastAsia="Times New Roman" w:hAnsi="Times New Roman" w:cs="Times New Roman"/>
                <w:b/>
                <w:sz w:val="24"/>
                <w:szCs w:val="24"/>
              </w:rPr>
              <w:lastRenderedPageBreak/>
              <w:t>виконання</w:t>
            </w:r>
          </w:p>
        </w:tc>
        <w:tc>
          <w:tcPr>
            <w:tcW w:w="2339" w:type="dxa"/>
            <w:shd w:val="clear" w:color="auto" w:fill="auto"/>
          </w:tcPr>
          <w:p w:rsidR="00BB147D" w:rsidRPr="00DC726B" w:rsidRDefault="00BB147D" w:rsidP="009D117E">
            <w:pPr>
              <w:spacing w:line="0" w:lineRule="atLeast"/>
              <w:jc w:val="center"/>
              <w:rPr>
                <w:rFonts w:ascii="Times New Roman" w:eastAsia="Times New Roman" w:hAnsi="Times New Roman" w:cs="Times New Roman"/>
                <w:b/>
                <w:sz w:val="24"/>
                <w:szCs w:val="24"/>
              </w:rPr>
            </w:pPr>
            <w:r w:rsidRPr="00DC726B">
              <w:rPr>
                <w:rFonts w:ascii="Times New Roman" w:eastAsia="Times New Roman" w:hAnsi="Times New Roman" w:cs="Times New Roman"/>
                <w:b/>
                <w:sz w:val="24"/>
                <w:szCs w:val="24"/>
              </w:rPr>
              <w:lastRenderedPageBreak/>
              <w:t>Відповідальні</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1.</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Проводити технічний аналіз стану приміщень ліцею</w:t>
            </w:r>
          </w:p>
        </w:tc>
        <w:tc>
          <w:tcPr>
            <w:tcW w:w="1621" w:type="dxa"/>
          </w:tcPr>
          <w:p w:rsidR="00BB147D" w:rsidRPr="00C27E5C" w:rsidRDefault="00BB147D" w:rsidP="009D117E">
            <w:pPr>
              <w:spacing w:line="0" w:lineRule="atLeast"/>
              <w:ind w:left="1131" w:hanging="1131"/>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Провести капітальний ремонт покрівлі будівлі</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3.</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Проводити капітальний та поточний ремонт</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будівлі ліцею:</w:t>
            </w:r>
          </w:p>
          <w:p w:rsidR="00BB147D" w:rsidRPr="00C27E5C" w:rsidRDefault="00BB147D" w:rsidP="00636494">
            <w:pPr>
              <w:pStyle w:val="a8"/>
              <w:numPr>
                <w:ilvl w:val="0"/>
                <w:numId w:val="80"/>
              </w:num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навчальних кабінетів,</w:t>
            </w:r>
          </w:p>
          <w:p w:rsidR="00BB147D" w:rsidRPr="00C27E5C" w:rsidRDefault="00BB147D" w:rsidP="00636494">
            <w:pPr>
              <w:pStyle w:val="a8"/>
              <w:numPr>
                <w:ilvl w:val="0"/>
                <w:numId w:val="80"/>
              </w:num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актової зали</w:t>
            </w:r>
          </w:p>
          <w:p w:rsidR="00BB147D" w:rsidRPr="00C27E5C" w:rsidRDefault="00BB147D" w:rsidP="00636494">
            <w:pPr>
              <w:pStyle w:val="a8"/>
              <w:numPr>
                <w:ilvl w:val="0"/>
                <w:numId w:val="80"/>
              </w:num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спортивної зали,</w:t>
            </w:r>
          </w:p>
          <w:p w:rsidR="00BB147D" w:rsidRPr="00C27E5C" w:rsidRDefault="00BB147D" w:rsidP="00636494">
            <w:pPr>
              <w:pStyle w:val="a8"/>
              <w:numPr>
                <w:ilvl w:val="0"/>
                <w:numId w:val="80"/>
              </w:num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бібліотеки,</w:t>
            </w:r>
          </w:p>
          <w:p w:rsidR="00BB147D" w:rsidRPr="00C27E5C" w:rsidRDefault="00BB147D" w:rsidP="00636494">
            <w:pPr>
              <w:pStyle w:val="a8"/>
              <w:numPr>
                <w:ilvl w:val="0"/>
                <w:numId w:val="80"/>
              </w:num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їдальні,</w:t>
            </w:r>
          </w:p>
          <w:p w:rsidR="00BB147D" w:rsidRPr="00C27E5C" w:rsidRDefault="00BB147D" w:rsidP="00636494">
            <w:pPr>
              <w:pStyle w:val="a8"/>
              <w:numPr>
                <w:ilvl w:val="0"/>
                <w:numId w:val="80"/>
              </w:num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туалетів,</w:t>
            </w:r>
          </w:p>
          <w:p w:rsidR="00BB147D" w:rsidRPr="00C27E5C" w:rsidRDefault="00BB147D" w:rsidP="00636494">
            <w:pPr>
              <w:pStyle w:val="a8"/>
              <w:numPr>
                <w:ilvl w:val="0"/>
                <w:numId w:val="80"/>
              </w:num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коридорів, сходових майданчиків</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4.</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Фарбування малих спортивних форм</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5.</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Проводити ревізію та реконструкцію освітлення (заміна ламп, вимикачів, розеток, плафонів )</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6.</w:t>
            </w:r>
          </w:p>
        </w:tc>
        <w:tc>
          <w:tcPr>
            <w:tcW w:w="4632" w:type="dxa"/>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Проводити ревізію та реконструкцію каналізаційної системи</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7.</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Проводити інвентаризацію ліцейського майна</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8.</w:t>
            </w:r>
          </w:p>
        </w:tc>
        <w:tc>
          <w:tcPr>
            <w:tcW w:w="4632" w:type="dxa"/>
          </w:tcPr>
          <w:p w:rsidR="00BB147D" w:rsidRPr="00C27E5C" w:rsidRDefault="00BB147D" w:rsidP="009D117E">
            <w:pP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Здійснювати ремонт та оновлення комп’ютерної техніки</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9.</w:t>
            </w:r>
          </w:p>
        </w:tc>
        <w:tc>
          <w:tcPr>
            <w:tcW w:w="4632" w:type="dxa"/>
          </w:tcPr>
          <w:p w:rsidR="00BB147D" w:rsidRPr="00DF1A0E"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Заміна гардин на вікнах в коридорах</w:t>
            </w:r>
            <w:r>
              <w:rPr>
                <w:rFonts w:ascii="Times New Roman" w:eastAsia="Times New Roman" w:hAnsi="Times New Roman" w:cs="Times New Roman"/>
                <w:sz w:val="24"/>
                <w:szCs w:val="24"/>
              </w:rPr>
              <w:t xml:space="preserve"> ліцею</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10.</w:t>
            </w:r>
          </w:p>
        </w:tc>
        <w:tc>
          <w:tcPr>
            <w:tcW w:w="4632" w:type="dxa"/>
          </w:tcPr>
          <w:p w:rsidR="00BB147D" w:rsidRPr="00FD06B5" w:rsidRDefault="00BB147D" w:rsidP="009D117E">
            <w:pPr>
              <w:spacing w:line="0" w:lineRule="atLeast"/>
              <w:rPr>
                <w:rFonts w:ascii="Times New Roman" w:eastAsia="Times New Roman" w:hAnsi="Times New Roman" w:cs="Times New Roman"/>
                <w:sz w:val="24"/>
                <w:szCs w:val="24"/>
              </w:rPr>
            </w:pPr>
            <w:r w:rsidRPr="00FD06B5">
              <w:rPr>
                <w:rFonts w:ascii="Times New Roman" w:eastAsia="Times New Roman" w:hAnsi="Times New Roman" w:cs="Times New Roman"/>
                <w:sz w:val="24"/>
                <w:szCs w:val="24"/>
              </w:rPr>
              <w:t>Забезпечити</w:t>
            </w:r>
            <w:r>
              <w:rPr>
                <w:rFonts w:ascii="Times New Roman" w:eastAsia="Times New Roman" w:hAnsi="Times New Roman" w:cs="Times New Roman"/>
                <w:sz w:val="24"/>
                <w:szCs w:val="24"/>
              </w:rPr>
              <w:t xml:space="preserve"> бібліотеку </w:t>
            </w:r>
            <w:r w:rsidRPr="00FD06B5">
              <w:rPr>
                <w:rFonts w:ascii="Times New Roman" w:eastAsia="Times New Roman" w:hAnsi="Times New Roman" w:cs="Times New Roman"/>
                <w:sz w:val="24"/>
                <w:szCs w:val="24"/>
              </w:rPr>
              <w:t xml:space="preserve"> ліцею довідковою літературою, демонстраційними матеріалами, інструментами, приладами, технічними засобами навчання відповідно до Переліку навчально-наочних посібників та лабораторного обладнання, рекомендованого МОН України</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w:t>
            </w:r>
          </w:p>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27E5C">
              <w:rPr>
                <w:rFonts w:ascii="Times New Roman" w:eastAsia="Times New Roman" w:hAnsi="Times New Roman" w:cs="Times New Roman"/>
                <w:sz w:val="24"/>
                <w:szCs w:val="24"/>
              </w:rPr>
              <w:t>чителі</w:t>
            </w:r>
            <w:r>
              <w:rPr>
                <w:rFonts w:ascii="Times New Roman" w:eastAsia="Times New Roman" w:hAnsi="Times New Roman" w:cs="Times New Roman"/>
                <w:sz w:val="24"/>
                <w:szCs w:val="24"/>
              </w:rPr>
              <w:t>,</w:t>
            </w:r>
            <w:proofErr w:type="spellStart"/>
            <w:r w:rsidRPr="00C27E5C">
              <w:rPr>
                <w:rFonts w:ascii="Times New Roman" w:eastAsia="Times New Roman" w:hAnsi="Times New Roman" w:cs="Times New Roman"/>
                <w:sz w:val="24"/>
                <w:szCs w:val="24"/>
              </w:rPr>
              <w:t>зав.біблітекою</w:t>
            </w:r>
            <w:proofErr w:type="spellEnd"/>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11.</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Реконструкція спортивного майданчика та придбання спортивного інвентарю</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2023</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12.</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Оновлення технічного оснащення для проведення позакласних заходів</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2022</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13.</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Забезпечення необхідними засобами прибирання (халати, </w:t>
            </w:r>
            <w:proofErr w:type="spellStart"/>
            <w:r w:rsidRPr="00C27E5C">
              <w:rPr>
                <w:rFonts w:ascii="Times New Roman" w:eastAsia="Times New Roman" w:hAnsi="Times New Roman" w:cs="Times New Roman"/>
                <w:sz w:val="24"/>
                <w:szCs w:val="24"/>
              </w:rPr>
              <w:t>дезактин</w:t>
            </w:r>
            <w:proofErr w:type="spellEnd"/>
            <w:r w:rsidRPr="00C27E5C">
              <w:rPr>
                <w:rFonts w:ascii="Times New Roman" w:eastAsia="Times New Roman" w:hAnsi="Times New Roman" w:cs="Times New Roman"/>
                <w:sz w:val="24"/>
                <w:szCs w:val="24"/>
              </w:rPr>
              <w:t>, миючі засоби)</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14.</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Забезпечення </w:t>
            </w:r>
            <w:proofErr w:type="spellStart"/>
            <w:r w:rsidRPr="00C27E5C">
              <w:rPr>
                <w:rFonts w:ascii="Times New Roman" w:eastAsia="Times New Roman" w:hAnsi="Times New Roman" w:cs="Times New Roman"/>
                <w:sz w:val="24"/>
                <w:szCs w:val="24"/>
              </w:rPr>
              <w:t>прибиральним</w:t>
            </w:r>
            <w:proofErr w:type="spellEnd"/>
            <w:r w:rsidRPr="00C27E5C">
              <w:rPr>
                <w:rFonts w:ascii="Times New Roman" w:eastAsia="Times New Roman" w:hAnsi="Times New Roman" w:cs="Times New Roman"/>
                <w:sz w:val="24"/>
                <w:szCs w:val="24"/>
              </w:rPr>
              <w:t xml:space="preserve"> інвентарем (лопати, граблі, віники, відра)</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2021</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15.</w:t>
            </w:r>
          </w:p>
        </w:tc>
        <w:tc>
          <w:tcPr>
            <w:tcW w:w="4632" w:type="dxa"/>
          </w:tcPr>
          <w:p w:rsidR="00BB147D" w:rsidRPr="00C8647F"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Забезпечення </w:t>
            </w:r>
            <w:r>
              <w:rPr>
                <w:rFonts w:ascii="Times New Roman" w:eastAsia="Times New Roman" w:hAnsi="Times New Roman" w:cs="Times New Roman"/>
                <w:sz w:val="24"/>
                <w:szCs w:val="24"/>
              </w:rPr>
              <w:t xml:space="preserve"> медичного кабінету ліцею </w:t>
            </w:r>
            <w:r w:rsidRPr="00C27E5C">
              <w:rPr>
                <w:rFonts w:ascii="Times New Roman" w:eastAsia="Times New Roman" w:hAnsi="Times New Roman" w:cs="Times New Roman"/>
                <w:sz w:val="24"/>
                <w:szCs w:val="24"/>
              </w:rPr>
              <w:t>медикаментами та канцтоварами</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16.</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Забезпечення дотримання техніки безпеки і протипожежної безпеки учасниками освітнього процесу</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17.</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27E5C">
              <w:rPr>
                <w:rFonts w:ascii="Times New Roman" w:eastAsia="Times New Roman" w:hAnsi="Times New Roman" w:cs="Times New Roman"/>
                <w:sz w:val="24"/>
                <w:szCs w:val="24"/>
              </w:rPr>
              <w:t>становлення автоматичної протипожежної</w:t>
            </w:r>
          </w:p>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сигналізації</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2021</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lastRenderedPageBreak/>
              <w:t>18.</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 xml:space="preserve">Зниження </w:t>
            </w:r>
            <w:proofErr w:type="spellStart"/>
            <w:r w:rsidRPr="00C27E5C">
              <w:rPr>
                <w:rFonts w:ascii="Times New Roman" w:eastAsia="Times New Roman" w:hAnsi="Times New Roman" w:cs="Times New Roman"/>
                <w:sz w:val="24"/>
                <w:szCs w:val="24"/>
              </w:rPr>
              <w:t>ресурсо</w:t>
            </w:r>
            <w:proofErr w:type="spellEnd"/>
            <w:r w:rsidRPr="00C27E5C">
              <w:rPr>
                <w:rFonts w:ascii="Times New Roman" w:eastAsia="Times New Roman" w:hAnsi="Times New Roman" w:cs="Times New Roman"/>
                <w:sz w:val="24"/>
                <w:szCs w:val="24"/>
              </w:rPr>
              <w:t xml:space="preserve"> – та</w:t>
            </w:r>
            <w:r>
              <w:rPr>
                <w:rFonts w:ascii="Times New Roman" w:eastAsia="Times New Roman" w:hAnsi="Times New Roman" w:cs="Times New Roman"/>
                <w:sz w:val="24"/>
                <w:szCs w:val="24"/>
              </w:rPr>
              <w:t xml:space="preserve"> </w:t>
            </w:r>
            <w:proofErr w:type="spellStart"/>
            <w:r w:rsidRPr="00C27E5C">
              <w:rPr>
                <w:rFonts w:ascii="Times New Roman" w:eastAsia="Times New Roman" w:hAnsi="Times New Roman" w:cs="Times New Roman"/>
                <w:sz w:val="24"/>
                <w:szCs w:val="24"/>
              </w:rPr>
              <w:t>енергозатратності</w:t>
            </w:r>
            <w:proofErr w:type="spellEnd"/>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освітнього процесу, проведення</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енергозберігаючих заходів</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19</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Здійснення </w:t>
            </w:r>
            <w:r w:rsidRPr="00C27E5C">
              <w:rPr>
                <w:rFonts w:ascii="Times New Roman" w:eastAsia="Times New Roman" w:hAnsi="Times New Roman" w:cs="Times New Roman"/>
                <w:sz w:val="24"/>
                <w:szCs w:val="24"/>
              </w:rPr>
              <w:t xml:space="preserve"> адміністративно-громадського</w:t>
            </w:r>
            <w:r>
              <w:rPr>
                <w:rFonts w:ascii="Times New Roman" w:eastAsia="Times New Roman" w:hAnsi="Times New Roman" w:cs="Times New Roman"/>
                <w:sz w:val="24"/>
                <w:szCs w:val="24"/>
              </w:rPr>
              <w:t xml:space="preserve"> </w:t>
            </w:r>
            <w:r w:rsidRPr="00C27E5C">
              <w:rPr>
                <w:rFonts w:ascii="Times New Roman" w:eastAsia="Times New Roman" w:hAnsi="Times New Roman" w:cs="Times New Roman"/>
                <w:sz w:val="24"/>
                <w:szCs w:val="24"/>
              </w:rPr>
              <w:t>контролю за станом  навчальних кабінетів,</w:t>
            </w:r>
            <w:r>
              <w:rPr>
                <w:rFonts w:ascii="Times New Roman" w:eastAsia="Times New Roman" w:hAnsi="Times New Roman" w:cs="Times New Roman"/>
                <w:sz w:val="24"/>
                <w:szCs w:val="24"/>
              </w:rPr>
              <w:t xml:space="preserve"> спортивної зали</w:t>
            </w:r>
            <w:r w:rsidRPr="00C27E5C">
              <w:rPr>
                <w:rFonts w:ascii="Times New Roman" w:eastAsia="Times New Roman" w:hAnsi="Times New Roman" w:cs="Times New Roman"/>
                <w:sz w:val="24"/>
                <w:szCs w:val="24"/>
              </w:rPr>
              <w:t>, їдальні, інших приміщень</w:t>
            </w:r>
            <w:r>
              <w:rPr>
                <w:rFonts w:ascii="Times New Roman" w:eastAsia="Times New Roman" w:hAnsi="Times New Roman" w:cs="Times New Roman"/>
                <w:sz w:val="24"/>
                <w:szCs w:val="24"/>
              </w:rPr>
              <w:t xml:space="preserve"> ліцею</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2020-2024</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w:t>
            </w:r>
          </w:p>
        </w:tc>
        <w:tc>
          <w:tcPr>
            <w:tcW w:w="4632" w:type="dxa"/>
          </w:tcPr>
          <w:p w:rsidR="00BB147D" w:rsidRPr="00C27E5C" w:rsidRDefault="00BB147D" w:rsidP="009D117E">
            <w:pPr>
              <w:spacing w:line="0" w:lineRule="atLeast"/>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Оновлення обладнання їдальні</w:t>
            </w:r>
            <w:r>
              <w:rPr>
                <w:rFonts w:ascii="Times New Roman" w:eastAsia="Times New Roman" w:hAnsi="Times New Roman" w:cs="Times New Roman"/>
                <w:sz w:val="24"/>
                <w:szCs w:val="24"/>
              </w:rPr>
              <w:t xml:space="preserve"> ліцею</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2020</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C27E5C">
              <w:rPr>
                <w:rFonts w:ascii="Times New Roman" w:eastAsia="Times New Roman" w:hAnsi="Times New Roman" w:cs="Times New Roman"/>
                <w:sz w:val="24"/>
                <w:szCs w:val="24"/>
              </w:rPr>
              <w:t>Адміністрація, завгосп</w:t>
            </w:r>
          </w:p>
        </w:tc>
      </w:tr>
      <w:tr w:rsidR="00BB147D" w:rsidRPr="00C27E5C" w:rsidTr="009D117E">
        <w:tc>
          <w:tcPr>
            <w:tcW w:w="1175"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632" w:type="dxa"/>
          </w:tcPr>
          <w:p w:rsidR="00BB147D" w:rsidRPr="00C27E5C" w:rsidRDefault="00BB147D" w:rsidP="009D117E">
            <w:pPr>
              <w:spacing w:line="0" w:lineRule="atLeast"/>
              <w:ind w:right="311"/>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 огорожі ліцею</w:t>
            </w:r>
          </w:p>
        </w:tc>
        <w:tc>
          <w:tcPr>
            <w:tcW w:w="1621"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2339" w:type="dxa"/>
          </w:tcPr>
          <w:p w:rsidR="00BB147D" w:rsidRPr="00C27E5C" w:rsidRDefault="00BB147D" w:rsidP="009D117E">
            <w:pPr>
              <w:spacing w:line="0" w:lineRule="atLeast"/>
              <w:jc w:val="center"/>
              <w:rPr>
                <w:rFonts w:ascii="Times New Roman" w:eastAsia="Times New Roman" w:hAnsi="Times New Roman" w:cs="Times New Roman"/>
                <w:sz w:val="24"/>
                <w:szCs w:val="24"/>
              </w:rPr>
            </w:pPr>
            <w:r w:rsidRPr="0020408F">
              <w:rPr>
                <w:rFonts w:ascii="Times New Roman" w:eastAsia="Times New Roman" w:hAnsi="Times New Roman" w:cs="Times New Roman"/>
                <w:sz w:val="24"/>
                <w:szCs w:val="24"/>
              </w:rPr>
              <w:t>Адміністрація, завгосп</w:t>
            </w:r>
          </w:p>
        </w:tc>
      </w:tr>
    </w:tbl>
    <w:p w:rsidR="00BB147D" w:rsidRPr="00C27E5C" w:rsidRDefault="00BB147D" w:rsidP="00BB147D">
      <w:pPr>
        <w:spacing w:line="0" w:lineRule="atLeast"/>
        <w:ind w:left="540"/>
        <w:jc w:val="center"/>
        <w:rPr>
          <w:rFonts w:ascii="Times New Roman" w:eastAsia="Times New Roman" w:hAnsi="Times New Roman"/>
          <w:sz w:val="24"/>
          <w:szCs w:val="24"/>
        </w:rPr>
      </w:pPr>
    </w:p>
    <w:p w:rsidR="00BB147D" w:rsidRDefault="00BB147D" w:rsidP="00BB147D">
      <w:pPr>
        <w:tabs>
          <w:tab w:val="left" w:pos="2340"/>
        </w:tabs>
        <w:spacing w:line="0" w:lineRule="atLeast"/>
        <w:ind w:left="1992"/>
        <w:rPr>
          <w:rFonts w:ascii="Georgia" w:eastAsia="Georgia" w:hAnsi="Georgia"/>
          <w:b/>
          <w:color w:val="000099"/>
          <w:sz w:val="24"/>
          <w:szCs w:val="24"/>
        </w:rPr>
      </w:pPr>
    </w:p>
    <w:p w:rsidR="00BB147D" w:rsidRPr="00C27E5C" w:rsidRDefault="00BB147D" w:rsidP="00636494">
      <w:pPr>
        <w:numPr>
          <w:ilvl w:val="0"/>
          <w:numId w:val="65"/>
        </w:numPr>
        <w:tabs>
          <w:tab w:val="left" w:pos="2340"/>
        </w:tabs>
        <w:spacing w:after="0" w:line="0" w:lineRule="atLeast"/>
        <w:ind w:left="2340" w:hanging="348"/>
        <w:rPr>
          <w:rFonts w:ascii="Georgia" w:eastAsia="Georgia" w:hAnsi="Georgia"/>
          <w:b/>
          <w:color w:val="000099"/>
          <w:sz w:val="24"/>
          <w:szCs w:val="24"/>
        </w:rPr>
      </w:pPr>
      <w:r w:rsidRPr="00C27E5C">
        <w:rPr>
          <w:rFonts w:ascii="Georgia" w:eastAsia="Georgia" w:hAnsi="Georgia"/>
          <w:b/>
          <w:color w:val="000099"/>
          <w:sz w:val="24"/>
          <w:szCs w:val="24"/>
        </w:rPr>
        <w:t>Етапи реалізації Стратегії розвитку ліцею</w:t>
      </w:r>
    </w:p>
    <w:p w:rsidR="00BB147D" w:rsidRPr="00C27E5C" w:rsidRDefault="00BB147D" w:rsidP="00BB147D">
      <w:pPr>
        <w:spacing w:line="365" w:lineRule="exact"/>
        <w:rPr>
          <w:rFonts w:ascii="Times New Roman" w:eastAsia="Times New Roman" w:hAnsi="Times New Roman"/>
          <w:sz w:val="24"/>
          <w:szCs w:val="24"/>
        </w:rPr>
      </w:pPr>
    </w:p>
    <w:p w:rsidR="00BB147D" w:rsidRPr="00C27E5C" w:rsidRDefault="00BB147D" w:rsidP="00BB147D">
      <w:pPr>
        <w:spacing w:line="0" w:lineRule="atLeast"/>
        <w:ind w:left="580"/>
        <w:rPr>
          <w:rFonts w:ascii="Times New Roman" w:eastAsia="Times New Roman" w:hAnsi="Times New Roman"/>
          <w:b/>
          <w:sz w:val="24"/>
          <w:szCs w:val="24"/>
        </w:rPr>
      </w:pPr>
      <w:r w:rsidRPr="00C27E5C">
        <w:rPr>
          <w:rFonts w:ascii="Times New Roman" w:eastAsia="Times New Roman" w:hAnsi="Times New Roman"/>
          <w:b/>
          <w:sz w:val="24"/>
          <w:szCs w:val="24"/>
        </w:rPr>
        <w:t>Етапи реалізації програми</w:t>
      </w:r>
    </w:p>
    <w:p w:rsidR="00BB147D" w:rsidRPr="00C27E5C" w:rsidRDefault="00BB147D" w:rsidP="00BB147D">
      <w:pPr>
        <w:spacing w:line="158" w:lineRule="exact"/>
        <w:rPr>
          <w:rFonts w:ascii="Times New Roman" w:eastAsia="Times New Roman" w:hAnsi="Times New Roman"/>
          <w:sz w:val="24"/>
          <w:szCs w:val="24"/>
        </w:rPr>
      </w:pPr>
    </w:p>
    <w:p w:rsidR="00BB147D" w:rsidRPr="00C27E5C" w:rsidRDefault="00BB147D" w:rsidP="00636494">
      <w:pPr>
        <w:numPr>
          <w:ilvl w:val="0"/>
          <w:numId w:val="66"/>
        </w:numPr>
        <w:tabs>
          <w:tab w:val="left" w:pos="731"/>
        </w:tabs>
        <w:spacing w:after="0" w:line="240" w:lineRule="auto"/>
        <w:ind w:left="580" w:right="4140" w:firstLine="5"/>
        <w:jc w:val="both"/>
        <w:rPr>
          <w:rFonts w:ascii="Times New Roman" w:eastAsia="Times New Roman" w:hAnsi="Times New Roman"/>
          <w:sz w:val="24"/>
          <w:szCs w:val="24"/>
        </w:rPr>
      </w:pPr>
      <w:r w:rsidRPr="00C27E5C">
        <w:rPr>
          <w:rFonts w:ascii="Times New Roman" w:eastAsia="Times New Roman" w:hAnsi="Times New Roman"/>
          <w:sz w:val="24"/>
          <w:szCs w:val="24"/>
        </w:rPr>
        <w:t xml:space="preserve">етап: вересень 2020 року — </w:t>
      </w:r>
      <w:r>
        <w:rPr>
          <w:rFonts w:ascii="Times New Roman" w:eastAsia="Times New Roman" w:hAnsi="Times New Roman"/>
          <w:sz w:val="24"/>
          <w:szCs w:val="24"/>
        </w:rPr>
        <w:t xml:space="preserve">серпень </w:t>
      </w:r>
      <w:r w:rsidRPr="00C27E5C">
        <w:rPr>
          <w:rFonts w:ascii="Times New Roman" w:eastAsia="Times New Roman" w:hAnsi="Times New Roman"/>
          <w:sz w:val="24"/>
          <w:szCs w:val="24"/>
        </w:rPr>
        <w:t>2021 року</w:t>
      </w:r>
    </w:p>
    <w:p w:rsidR="00BB147D" w:rsidRDefault="00BB147D" w:rsidP="00BB147D">
      <w:pPr>
        <w:tabs>
          <w:tab w:val="left" w:pos="731"/>
        </w:tabs>
        <w:ind w:left="585" w:right="4140"/>
        <w:jc w:val="both"/>
        <w:rPr>
          <w:rFonts w:ascii="Times New Roman" w:eastAsia="Times New Roman" w:hAnsi="Times New Roman"/>
          <w:sz w:val="24"/>
          <w:szCs w:val="24"/>
        </w:rPr>
      </w:pPr>
      <w:r w:rsidRPr="00C27E5C">
        <w:rPr>
          <w:rFonts w:ascii="Times New Roman" w:eastAsia="Times New Roman" w:hAnsi="Times New Roman"/>
          <w:sz w:val="24"/>
          <w:szCs w:val="24"/>
        </w:rPr>
        <w:t xml:space="preserve">ІІ етап: </w:t>
      </w:r>
      <w:r>
        <w:rPr>
          <w:rFonts w:ascii="Times New Roman" w:eastAsia="Times New Roman" w:hAnsi="Times New Roman"/>
          <w:sz w:val="24"/>
          <w:szCs w:val="24"/>
        </w:rPr>
        <w:t xml:space="preserve"> вересень </w:t>
      </w:r>
      <w:r w:rsidRPr="00C27E5C">
        <w:rPr>
          <w:rFonts w:ascii="Times New Roman" w:eastAsia="Times New Roman" w:hAnsi="Times New Roman"/>
          <w:sz w:val="24"/>
          <w:szCs w:val="24"/>
        </w:rPr>
        <w:t xml:space="preserve">2021 року — </w:t>
      </w:r>
      <w:r>
        <w:rPr>
          <w:rFonts w:ascii="Times New Roman" w:eastAsia="Times New Roman" w:hAnsi="Times New Roman"/>
          <w:sz w:val="24"/>
          <w:szCs w:val="24"/>
        </w:rPr>
        <w:t xml:space="preserve"> серпень </w:t>
      </w:r>
      <w:r w:rsidRPr="00C27E5C">
        <w:rPr>
          <w:rFonts w:ascii="Times New Roman" w:eastAsia="Times New Roman" w:hAnsi="Times New Roman"/>
          <w:sz w:val="24"/>
          <w:szCs w:val="24"/>
        </w:rPr>
        <w:t>2022 року</w:t>
      </w:r>
    </w:p>
    <w:p w:rsidR="00BB147D" w:rsidRDefault="00BB147D" w:rsidP="00BB147D">
      <w:pPr>
        <w:ind w:left="580"/>
        <w:rPr>
          <w:rFonts w:ascii="Times New Roman" w:eastAsia="Times New Roman" w:hAnsi="Times New Roman"/>
          <w:sz w:val="24"/>
          <w:szCs w:val="24"/>
        </w:rPr>
      </w:pPr>
      <w:r w:rsidRPr="00C27E5C">
        <w:rPr>
          <w:rFonts w:ascii="Times New Roman" w:eastAsia="Times New Roman" w:hAnsi="Times New Roman"/>
          <w:sz w:val="24"/>
          <w:szCs w:val="24"/>
        </w:rPr>
        <w:t xml:space="preserve">ІІІ етап: </w:t>
      </w:r>
      <w:r>
        <w:rPr>
          <w:rFonts w:ascii="Times New Roman" w:eastAsia="Times New Roman" w:hAnsi="Times New Roman"/>
          <w:sz w:val="24"/>
          <w:szCs w:val="24"/>
        </w:rPr>
        <w:t>вересень</w:t>
      </w:r>
      <w:r w:rsidRPr="00C27E5C">
        <w:rPr>
          <w:rFonts w:ascii="Times New Roman" w:eastAsia="Times New Roman" w:hAnsi="Times New Roman"/>
          <w:sz w:val="24"/>
          <w:szCs w:val="24"/>
        </w:rPr>
        <w:t xml:space="preserve"> 2022 року — </w:t>
      </w:r>
      <w:r>
        <w:rPr>
          <w:rFonts w:ascii="Times New Roman" w:eastAsia="Times New Roman" w:hAnsi="Times New Roman"/>
          <w:sz w:val="24"/>
          <w:szCs w:val="24"/>
        </w:rPr>
        <w:t xml:space="preserve"> серпень </w:t>
      </w:r>
      <w:r w:rsidRPr="00C27E5C">
        <w:rPr>
          <w:rFonts w:ascii="Times New Roman" w:eastAsia="Times New Roman" w:hAnsi="Times New Roman"/>
          <w:sz w:val="24"/>
          <w:szCs w:val="24"/>
        </w:rPr>
        <w:t>2023 року</w:t>
      </w:r>
    </w:p>
    <w:p w:rsidR="00BB147D" w:rsidRPr="00C27E5C" w:rsidRDefault="00BB147D" w:rsidP="00BB147D">
      <w:pPr>
        <w:ind w:left="580"/>
        <w:rPr>
          <w:rFonts w:ascii="Times New Roman" w:eastAsia="Times New Roman" w:hAnsi="Times New Roman"/>
          <w:sz w:val="24"/>
          <w:szCs w:val="24"/>
        </w:rPr>
      </w:pPr>
      <w:r w:rsidRPr="00C27E5C">
        <w:rPr>
          <w:rFonts w:ascii="Times New Roman" w:eastAsia="Times New Roman" w:hAnsi="Times New Roman"/>
          <w:sz w:val="24"/>
          <w:szCs w:val="24"/>
        </w:rPr>
        <w:t xml:space="preserve">ІV етап: </w:t>
      </w:r>
      <w:r>
        <w:rPr>
          <w:rFonts w:ascii="Times New Roman" w:eastAsia="Times New Roman" w:hAnsi="Times New Roman"/>
          <w:sz w:val="24"/>
          <w:szCs w:val="24"/>
        </w:rPr>
        <w:t xml:space="preserve">вересень </w:t>
      </w:r>
      <w:r w:rsidRPr="00C27E5C">
        <w:rPr>
          <w:rFonts w:ascii="Times New Roman" w:eastAsia="Times New Roman" w:hAnsi="Times New Roman"/>
          <w:sz w:val="24"/>
          <w:szCs w:val="24"/>
        </w:rPr>
        <w:t xml:space="preserve">2023 року — </w:t>
      </w:r>
      <w:r>
        <w:rPr>
          <w:rFonts w:ascii="Times New Roman" w:eastAsia="Times New Roman" w:hAnsi="Times New Roman"/>
          <w:sz w:val="24"/>
          <w:szCs w:val="24"/>
        </w:rPr>
        <w:t xml:space="preserve"> серпень </w:t>
      </w:r>
      <w:r w:rsidRPr="00C27E5C">
        <w:rPr>
          <w:rFonts w:ascii="Times New Roman" w:eastAsia="Times New Roman" w:hAnsi="Times New Roman"/>
          <w:sz w:val="24"/>
          <w:szCs w:val="24"/>
        </w:rPr>
        <w:t>2024 року</w:t>
      </w:r>
    </w:p>
    <w:p w:rsidR="00BB147D" w:rsidRPr="00C27E5C" w:rsidRDefault="00BB147D" w:rsidP="00BB147D">
      <w:pPr>
        <w:ind w:left="580"/>
        <w:rPr>
          <w:rFonts w:ascii="Times New Roman" w:eastAsia="Times New Roman" w:hAnsi="Times New Roman"/>
          <w:sz w:val="24"/>
          <w:szCs w:val="24"/>
        </w:rPr>
      </w:pPr>
    </w:p>
    <w:p w:rsidR="00BB147D" w:rsidRPr="00C27E5C" w:rsidRDefault="00BB147D" w:rsidP="00636494">
      <w:pPr>
        <w:numPr>
          <w:ilvl w:val="0"/>
          <w:numId w:val="67"/>
        </w:numPr>
        <w:tabs>
          <w:tab w:val="left" w:pos="840"/>
        </w:tabs>
        <w:spacing w:after="0" w:line="0" w:lineRule="atLeast"/>
        <w:ind w:left="720" w:hanging="360"/>
        <w:rPr>
          <w:rFonts w:ascii="Times New Roman" w:eastAsia="Times New Roman" w:hAnsi="Times New Roman"/>
          <w:b/>
          <w:sz w:val="24"/>
          <w:szCs w:val="24"/>
        </w:rPr>
      </w:pPr>
      <w:r w:rsidRPr="00C27E5C">
        <w:rPr>
          <w:rFonts w:ascii="Times New Roman" w:eastAsia="Times New Roman" w:hAnsi="Times New Roman"/>
          <w:b/>
          <w:sz w:val="24"/>
          <w:szCs w:val="24"/>
        </w:rPr>
        <w:t>Діагностико-концептуальний етап:</w:t>
      </w:r>
    </w:p>
    <w:p w:rsidR="00BB147D" w:rsidRPr="00C27E5C" w:rsidRDefault="00BB147D" w:rsidP="00BB147D">
      <w:pPr>
        <w:tabs>
          <w:tab w:val="left" w:pos="840"/>
        </w:tabs>
        <w:spacing w:line="0" w:lineRule="atLeast"/>
        <w:ind w:left="840"/>
        <w:rPr>
          <w:rFonts w:ascii="Times New Roman" w:eastAsia="Times New Roman" w:hAnsi="Times New Roman"/>
          <w:b/>
          <w:sz w:val="24"/>
          <w:szCs w:val="24"/>
        </w:rPr>
      </w:pPr>
    </w:p>
    <w:p w:rsidR="00BB147D" w:rsidRPr="00C27E5C" w:rsidRDefault="00BB147D" w:rsidP="00636494">
      <w:pPr>
        <w:numPr>
          <w:ilvl w:val="0"/>
          <w:numId w:val="81"/>
        </w:numPr>
        <w:tabs>
          <w:tab w:val="left" w:pos="1020"/>
        </w:tabs>
        <w:spacing w:after="0" w:line="183" w:lineRule="auto"/>
        <w:rPr>
          <w:rFonts w:ascii="Wingdings" w:eastAsia="Wingdings" w:hAnsi="Wingdings"/>
          <w:sz w:val="24"/>
          <w:szCs w:val="24"/>
          <w:vertAlign w:val="superscript"/>
        </w:rPr>
      </w:pPr>
      <w:r w:rsidRPr="00C27E5C">
        <w:rPr>
          <w:rFonts w:ascii="Times New Roman" w:eastAsia="Times New Roman" w:hAnsi="Times New Roman"/>
          <w:sz w:val="24"/>
          <w:szCs w:val="24"/>
        </w:rPr>
        <w:t xml:space="preserve">аналіз досягнень педагогічного досвіду, </w:t>
      </w:r>
      <w:r>
        <w:rPr>
          <w:rFonts w:ascii="Times New Roman" w:eastAsia="Times New Roman" w:hAnsi="Times New Roman"/>
          <w:sz w:val="24"/>
          <w:szCs w:val="24"/>
        </w:rPr>
        <w:t xml:space="preserve">упровадження </w:t>
      </w:r>
      <w:r w:rsidRPr="00C27E5C">
        <w:rPr>
          <w:rFonts w:ascii="Times New Roman" w:eastAsia="Times New Roman" w:hAnsi="Times New Roman"/>
          <w:sz w:val="24"/>
          <w:szCs w:val="24"/>
        </w:rPr>
        <w:t>традицій, новацій</w:t>
      </w:r>
      <w:r>
        <w:rPr>
          <w:rFonts w:ascii="Times New Roman" w:eastAsia="Times New Roman" w:hAnsi="Times New Roman"/>
          <w:sz w:val="24"/>
          <w:szCs w:val="24"/>
        </w:rPr>
        <w:t xml:space="preserve"> в освітній процес ліцею</w:t>
      </w:r>
      <w:r w:rsidRPr="00C27E5C">
        <w:rPr>
          <w:rFonts w:ascii="Times New Roman" w:eastAsia="Times New Roman" w:hAnsi="Times New Roman"/>
          <w:sz w:val="24"/>
          <w:szCs w:val="24"/>
        </w:rPr>
        <w:t>;</w:t>
      </w:r>
    </w:p>
    <w:p w:rsidR="00BB147D" w:rsidRPr="00C27E5C" w:rsidRDefault="00BB147D" w:rsidP="00636494">
      <w:pPr>
        <w:numPr>
          <w:ilvl w:val="0"/>
          <w:numId w:val="81"/>
        </w:numPr>
        <w:tabs>
          <w:tab w:val="left" w:pos="1020"/>
        </w:tabs>
        <w:spacing w:after="0" w:line="185" w:lineRule="auto"/>
        <w:rPr>
          <w:rFonts w:ascii="Wingdings" w:eastAsia="Wingdings" w:hAnsi="Wingdings"/>
          <w:sz w:val="24"/>
          <w:szCs w:val="24"/>
          <w:vertAlign w:val="superscript"/>
        </w:rPr>
      </w:pPr>
      <w:r w:rsidRPr="00C27E5C">
        <w:rPr>
          <w:rFonts w:ascii="Times New Roman" w:eastAsia="Times New Roman" w:hAnsi="Times New Roman"/>
          <w:sz w:val="24"/>
          <w:szCs w:val="24"/>
        </w:rPr>
        <w:t>аналіз якості освіти в ліцеї;</w:t>
      </w:r>
    </w:p>
    <w:p w:rsidR="00BB147D" w:rsidRPr="00C27E5C" w:rsidRDefault="00BB147D" w:rsidP="00636494">
      <w:pPr>
        <w:numPr>
          <w:ilvl w:val="0"/>
          <w:numId w:val="81"/>
        </w:numPr>
        <w:tabs>
          <w:tab w:val="left" w:pos="1014"/>
        </w:tabs>
        <w:spacing w:after="0" w:line="198" w:lineRule="auto"/>
        <w:ind w:right="120"/>
        <w:rPr>
          <w:rFonts w:ascii="Wingdings" w:eastAsia="Wingdings" w:hAnsi="Wingdings"/>
          <w:sz w:val="24"/>
          <w:szCs w:val="24"/>
          <w:vertAlign w:val="superscript"/>
        </w:rPr>
      </w:pPr>
      <w:r w:rsidRPr="00C27E5C">
        <w:rPr>
          <w:rFonts w:ascii="Times New Roman" w:eastAsia="Times New Roman" w:hAnsi="Times New Roman"/>
          <w:sz w:val="24"/>
          <w:szCs w:val="24"/>
        </w:rPr>
        <w:t>виявлення перспективних напрямків розвитку ліцею та моделювання нового якісного стану.</w:t>
      </w:r>
    </w:p>
    <w:p w:rsidR="00BB147D" w:rsidRPr="00C27E5C" w:rsidRDefault="00BB147D" w:rsidP="00BB147D">
      <w:pPr>
        <w:spacing w:line="157" w:lineRule="exact"/>
        <w:rPr>
          <w:rFonts w:ascii="Times New Roman" w:eastAsia="Times New Roman" w:hAnsi="Times New Roman"/>
          <w:sz w:val="24"/>
          <w:szCs w:val="24"/>
        </w:rPr>
      </w:pPr>
    </w:p>
    <w:p w:rsidR="00BB147D" w:rsidRPr="00C27E5C" w:rsidRDefault="00BB147D" w:rsidP="00BB147D">
      <w:pPr>
        <w:tabs>
          <w:tab w:val="left" w:pos="840"/>
        </w:tabs>
        <w:spacing w:line="0" w:lineRule="atLeast"/>
        <w:rPr>
          <w:rFonts w:ascii="Times New Roman" w:eastAsia="Times New Roman" w:hAnsi="Times New Roman"/>
          <w:b/>
          <w:sz w:val="24"/>
          <w:szCs w:val="24"/>
        </w:rPr>
      </w:pPr>
      <w:r w:rsidRPr="00C27E5C">
        <w:rPr>
          <w:rFonts w:ascii="Times New Roman" w:eastAsia="Times New Roman" w:hAnsi="Times New Roman"/>
          <w:b/>
          <w:sz w:val="24"/>
          <w:szCs w:val="24"/>
        </w:rPr>
        <w:t xml:space="preserve">       2 . Організаційно-теоретичний етап:</w:t>
      </w:r>
    </w:p>
    <w:p w:rsidR="00BB147D" w:rsidRPr="00C27E5C" w:rsidRDefault="00BB147D" w:rsidP="00BB147D">
      <w:pPr>
        <w:tabs>
          <w:tab w:val="left" w:pos="840"/>
        </w:tabs>
        <w:spacing w:line="0" w:lineRule="atLeast"/>
        <w:ind w:left="1288"/>
        <w:rPr>
          <w:rFonts w:ascii="Times New Roman" w:eastAsia="Times New Roman" w:hAnsi="Times New Roman"/>
          <w:b/>
          <w:sz w:val="24"/>
          <w:szCs w:val="24"/>
        </w:rPr>
      </w:pPr>
    </w:p>
    <w:p w:rsidR="00BB147D" w:rsidRPr="00C27E5C" w:rsidRDefault="00BB147D" w:rsidP="00636494">
      <w:pPr>
        <w:numPr>
          <w:ilvl w:val="0"/>
          <w:numId w:val="82"/>
        </w:numPr>
        <w:tabs>
          <w:tab w:val="left" w:pos="1020"/>
        </w:tabs>
        <w:spacing w:after="0" w:line="183" w:lineRule="auto"/>
        <w:ind w:left="720" w:hanging="360"/>
        <w:rPr>
          <w:rFonts w:ascii="Wingdings" w:eastAsia="Wingdings" w:hAnsi="Wingdings"/>
          <w:sz w:val="24"/>
          <w:szCs w:val="24"/>
          <w:vertAlign w:val="superscript"/>
        </w:rPr>
      </w:pPr>
      <w:r w:rsidRPr="00C27E5C">
        <w:rPr>
          <w:rFonts w:ascii="Times New Roman" w:eastAsia="Times New Roman" w:hAnsi="Times New Roman"/>
          <w:sz w:val="24"/>
          <w:szCs w:val="24"/>
        </w:rPr>
        <w:t>розробка концепції;</w:t>
      </w:r>
    </w:p>
    <w:p w:rsidR="00BB147D" w:rsidRPr="00C27E5C" w:rsidRDefault="00BB147D" w:rsidP="00636494">
      <w:pPr>
        <w:numPr>
          <w:ilvl w:val="0"/>
          <w:numId w:val="82"/>
        </w:numPr>
        <w:tabs>
          <w:tab w:val="left" w:pos="1020"/>
        </w:tabs>
        <w:spacing w:after="0" w:line="185" w:lineRule="auto"/>
        <w:ind w:left="720" w:hanging="360"/>
        <w:rPr>
          <w:rFonts w:ascii="Wingdings" w:eastAsia="Wingdings" w:hAnsi="Wingdings"/>
          <w:sz w:val="24"/>
          <w:szCs w:val="24"/>
          <w:vertAlign w:val="superscript"/>
        </w:rPr>
      </w:pPr>
      <w:r w:rsidRPr="00C27E5C">
        <w:rPr>
          <w:rFonts w:ascii="Times New Roman" w:eastAsia="Times New Roman" w:hAnsi="Times New Roman"/>
          <w:sz w:val="24"/>
          <w:szCs w:val="24"/>
        </w:rPr>
        <w:t>розробка моделей комплексно-цільових програм;</w:t>
      </w:r>
    </w:p>
    <w:p w:rsidR="00BB147D" w:rsidRPr="00C27E5C" w:rsidRDefault="00BB147D" w:rsidP="00636494">
      <w:pPr>
        <w:numPr>
          <w:ilvl w:val="0"/>
          <w:numId w:val="82"/>
        </w:numPr>
        <w:tabs>
          <w:tab w:val="left" w:pos="1020"/>
        </w:tabs>
        <w:spacing w:after="0" w:line="185" w:lineRule="auto"/>
        <w:ind w:left="720" w:hanging="360"/>
        <w:rPr>
          <w:rFonts w:ascii="Wingdings" w:eastAsia="Wingdings" w:hAnsi="Wingdings"/>
          <w:sz w:val="24"/>
          <w:szCs w:val="24"/>
          <w:vertAlign w:val="superscript"/>
        </w:rPr>
      </w:pPr>
      <w:r w:rsidRPr="00C27E5C">
        <w:rPr>
          <w:rFonts w:ascii="Times New Roman" w:eastAsia="Times New Roman" w:hAnsi="Times New Roman"/>
          <w:sz w:val="24"/>
          <w:szCs w:val="24"/>
        </w:rPr>
        <w:t>розробка моделі моніторингу якості освіти.</w:t>
      </w:r>
    </w:p>
    <w:p w:rsidR="00BB147D" w:rsidRPr="00C27E5C" w:rsidRDefault="00BB147D" w:rsidP="00BB147D">
      <w:pPr>
        <w:spacing w:line="158" w:lineRule="exact"/>
        <w:rPr>
          <w:rFonts w:ascii="Times New Roman" w:eastAsia="Times New Roman" w:hAnsi="Times New Roman"/>
          <w:sz w:val="24"/>
          <w:szCs w:val="24"/>
        </w:rPr>
      </w:pPr>
    </w:p>
    <w:p w:rsidR="00BB147D" w:rsidRPr="00C27E5C" w:rsidRDefault="00BB147D" w:rsidP="00636494">
      <w:pPr>
        <w:numPr>
          <w:ilvl w:val="0"/>
          <w:numId w:val="68"/>
        </w:numPr>
        <w:tabs>
          <w:tab w:val="left" w:pos="840"/>
        </w:tabs>
        <w:spacing w:after="0" w:line="0" w:lineRule="atLeast"/>
        <w:ind w:left="720" w:hanging="360"/>
        <w:rPr>
          <w:rFonts w:ascii="Times New Roman" w:eastAsia="Times New Roman" w:hAnsi="Times New Roman"/>
          <w:b/>
          <w:sz w:val="24"/>
          <w:szCs w:val="24"/>
        </w:rPr>
      </w:pPr>
      <w:r w:rsidRPr="00C27E5C">
        <w:rPr>
          <w:rFonts w:ascii="Times New Roman" w:eastAsia="Times New Roman" w:hAnsi="Times New Roman"/>
          <w:b/>
          <w:sz w:val="24"/>
          <w:szCs w:val="24"/>
        </w:rPr>
        <w:t xml:space="preserve">  Практичний етап:</w:t>
      </w:r>
    </w:p>
    <w:p w:rsidR="00BB147D" w:rsidRPr="00C27E5C" w:rsidRDefault="00BB147D" w:rsidP="00BB147D">
      <w:pPr>
        <w:tabs>
          <w:tab w:val="left" w:pos="840"/>
        </w:tabs>
        <w:spacing w:line="0" w:lineRule="atLeast"/>
        <w:ind w:left="840"/>
        <w:rPr>
          <w:rFonts w:ascii="Times New Roman" w:eastAsia="Times New Roman" w:hAnsi="Times New Roman"/>
          <w:b/>
          <w:sz w:val="24"/>
          <w:szCs w:val="24"/>
          <w:u w:val="single"/>
        </w:rPr>
      </w:pPr>
    </w:p>
    <w:p w:rsidR="00BB147D" w:rsidRPr="00C27E5C" w:rsidRDefault="00BB147D" w:rsidP="00636494">
      <w:pPr>
        <w:numPr>
          <w:ilvl w:val="0"/>
          <w:numId w:val="83"/>
        </w:numPr>
        <w:tabs>
          <w:tab w:val="left" w:pos="1020"/>
        </w:tabs>
        <w:spacing w:after="0" w:line="183" w:lineRule="auto"/>
        <w:ind w:left="720" w:hanging="360"/>
        <w:rPr>
          <w:rFonts w:ascii="Wingdings" w:eastAsia="Wingdings" w:hAnsi="Wingdings"/>
          <w:sz w:val="24"/>
          <w:szCs w:val="24"/>
          <w:vertAlign w:val="superscript"/>
        </w:rPr>
      </w:pPr>
      <w:r w:rsidRPr="00C27E5C">
        <w:rPr>
          <w:rFonts w:ascii="Times New Roman" w:eastAsia="Times New Roman" w:hAnsi="Times New Roman"/>
          <w:sz w:val="24"/>
          <w:szCs w:val="24"/>
        </w:rPr>
        <w:t>модернізація ресурсного забезпечення програми розвитку;</w:t>
      </w:r>
    </w:p>
    <w:p w:rsidR="00BB147D" w:rsidRPr="00C27E5C" w:rsidRDefault="00BB147D" w:rsidP="00636494">
      <w:pPr>
        <w:numPr>
          <w:ilvl w:val="0"/>
          <w:numId w:val="83"/>
        </w:numPr>
        <w:tabs>
          <w:tab w:val="left" w:pos="1020"/>
        </w:tabs>
        <w:spacing w:after="0" w:line="185" w:lineRule="auto"/>
        <w:ind w:left="720" w:hanging="360"/>
        <w:rPr>
          <w:rFonts w:ascii="Wingdings" w:eastAsia="Wingdings" w:hAnsi="Wingdings"/>
          <w:sz w:val="24"/>
          <w:szCs w:val="24"/>
          <w:vertAlign w:val="superscript"/>
        </w:rPr>
      </w:pPr>
      <w:r w:rsidRPr="00C27E5C">
        <w:rPr>
          <w:rFonts w:ascii="Times New Roman" w:eastAsia="Times New Roman" w:hAnsi="Times New Roman"/>
          <w:sz w:val="24"/>
          <w:szCs w:val="24"/>
        </w:rPr>
        <w:t>формування цілісної моделі управління якістю освіти в ліцеї;</w:t>
      </w:r>
    </w:p>
    <w:p w:rsidR="00BB147D" w:rsidRPr="00C27E5C" w:rsidRDefault="00BB147D" w:rsidP="00636494">
      <w:pPr>
        <w:numPr>
          <w:ilvl w:val="0"/>
          <w:numId w:val="83"/>
        </w:numPr>
        <w:tabs>
          <w:tab w:val="left" w:pos="1020"/>
        </w:tabs>
        <w:spacing w:after="0" w:line="185" w:lineRule="auto"/>
        <w:ind w:left="720" w:hanging="360"/>
        <w:rPr>
          <w:rFonts w:ascii="Wingdings" w:eastAsia="Wingdings" w:hAnsi="Wingdings"/>
          <w:sz w:val="24"/>
          <w:szCs w:val="24"/>
          <w:vertAlign w:val="superscript"/>
        </w:rPr>
      </w:pPr>
      <w:r w:rsidRPr="00C27E5C">
        <w:rPr>
          <w:rFonts w:ascii="Times New Roman" w:eastAsia="Times New Roman" w:hAnsi="Times New Roman"/>
          <w:sz w:val="24"/>
          <w:szCs w:val="24"/>
        </w:rPr>
        <w:t>упровадження традицій та інновацій в освітній простір ліцею;</w:t>
      </w:r>
    </w:p>
    <w:p w:rsidR="00BB147D" w:rsidRPr="00C27E5C" w:rsidRDefault="00BB147D" w:rsidP="00636494">
      <w:pPr>
        <w:numPr>
          <w:ilvl w:val="0"/>
          <w:numId w:val="83"/>
        </w:numPr>
        <w:tabs>
          <w:tab w:val="left" w:pos="1020"/>
        </w:tabs>
        <w:spacing w:after="0" w:line="185" w:lineRule="auto"/>
        <w:ind w:left="720" w:hanging="360"/>
        <w:rPr>
          <w:rFonts w:ascii="Wingdings" w:eastAsia="Wingdings" w:hAnsi="Wingdings"/>
          <w:sz w:val="24"/>
          <w:szCs w:val="24"/>
          <w:vertAlign w:val="superscript"/>
        </w:rPr>
      </w:pPr>
      <w:r w:rsidRPr="00C27E5C">
        <w:rPr>
          <w:rFonts w:ascii="Times New Roman" w:eastAsia="Times New Roman" w:hAnsi="Times New Roman"/>
          <w:sz w:val="24"/>
          <w:szCs w:val="24"/>
        </w:rPr>
        <w:t>моніторинг динаміки якості освіти.</w:t>
      </w:r>
    </w:p>
    <w:p w:rsidR="00BB147D" w:rsidRPr="00C27E5C" w:rsidRDefault="00BB147D" w:rsidP="00BB147D">
      <w:pPr>
        <w:spacing w:line="157" w:lineRule="exact"/>
        <w:rPr>
          <w:rFonts w:ascii="Times New Roman" w:eastAsia="Times New Roman" w:hAnsi="Times New Roman"/>
          <w:sz w:val="24"/>
          <w:szCs w:val="24"/>
        </w:rPr>
      </w:pPr>
    </w:p>
    <w:p w:rsidR="00BB147D" w:rsidRPr="00C27E5C" w:rsidRDefault="00BB147D" w:rsidP="00636494">
      <w:pPr>
        <w:numPr>
          <w:ilvl w:val="0"/>
          <w:numId w:val="69"/>
        </w:numPr>
        <w:tabs>
          <w:tab w:val="left" w:pos="840"/>
        </w:tabs>
        <w:spacing w:after="0" w:line="0" w:lineRule="atLeast"/>
        <w:ind w:left="720" w:hanging="360"/>
        <w:rPr>
          <w:rFonts w:ascii="Times New Roman" w:eastAsia="Times New Roman" w:hAnsi="Times New Roman"/>
          <w:b/>
          <w:sz w:val="24"/>
          <w:szCs w:val="24"/>
        </w:rPr>
      </w:pPr>
      <w:r w:rsidRPr="00C27E5C">
        <w:rPr>
          <w:rFonts w:ascii="Times New Roman" w:eastAsia="Times New Roman" w:hAnsi="Times New Roman"/>
          <w:b/>
          <w:sz w:val="24"/>
          <w:szCs w:val="24"/>
        </w:rPr>
        <w:t>Підсумково-презентаційний етап:</w:t>
      </w:r>
    </w:p>
    <w:p w:rsidR="00BB147D" w:rsidRPr="00C27E5C" w:rsidRDefault="00BB147D" w:rsidP="00BB147D">
      <w:pPr>
        <w:tabs>
          <w:tab w:val="left" w:pos="840"/>
        </w:tabs>
        <w:spacing w:line="0" w:lineRule="atLeast"/>
        <w:ind w:left="840"/>
        <w:rPr>
          <w:rFonts w:ascii="Times New Roman" w:eastAsia="Times New Roman" w:hAnsi="Times New Roman"/>
          <w:b/>
          <w:sz w:val="24"/>
          <w:szCs w:val="24"/>
          <w:u w:val="single"/>
        </w:rPr>
      </w:pPr>
    </w:p>
    <w:p w:rsidR="00BB147D" w:rsidRPr="00C27E5C" w:rsidRDefault="00BB147D" w:rsidP="00636494">
      <w:pPr>
        <w:numPr>
          <w:ilvl w:val="0"/>
          <w:numId w:val="84"/>
        </w:numPr>
        <w:tabs>
          <w:tab w:val="left" w:pos="1020"/>
        </w:tabs>
        <w:spacing w:after="0" w:line="183" w:lineRule="auto"/>
        <w:rPr>
          <w:rFonts w:ascii="Wingdings" w:eastAsia="Wingdings" w:hAnsi="Wingdings"/>
          <w:sz w:val="24"/>
          <w:szCs w:val="24"/>
          <w:vertAlign w:val="superscript"/>
        </w:rPr>
      </w:pPr>
      <w:r w:rsidRPr="00C27E5C">
        <w:rPr>
          <w:rFonts w:ascii="Times New Roman" w:eastAsia="Times New Roman" w:hAnsi="Times New Roman"/>
          <w:sz w:val="24"/>
          <w:szCs w:val="24"/>
        </w:rPr>
        <w:t>виявлення позитивної динаміки якості освіти в освітньому просторі ліцею;</w:t>
      </w:r>
    </w:p>
    <w:p w:rsidR="00BB147D" w:rsidRPr="00C27E5C" w:rsidRDefault="00BB147D" w:rsidP="00636494">
      <w:pPr>
        <w:numPr>
          <w:ilvl w:val="0"/>
          <w:numId w:val="84"/>
        </w:numPr>
        <w:tabs>
          <w:tab w:val="left" w:pos="1020"/>
        </w:tabs>
        <w:spacing w:after="0" w:line="185" w:lineRule="auto"/>
        <w:rPr>
          <w:rFonts w:ascii="Wingdings" w:eastAsia="Wingdings" w:hAnsi="Wingdings"/>
          <w:sz w:val="24"/>
          <w:szCs w:val="24"/>
          <w:vertAlign w:val="superscript"/>
        </w:rPr>
      </w:pPr>
      <w:r w:rsidRPr="00C27E5C">
        <w:rPr>
          <w:rFonts w:ascii="Times New Roman" w:eastAsia="Times New Roman" w:hAnsi="Times New Roman"/>
          <w:sz w:val="24"/>
          <w:szCs w:val="24"/>
        </w:rPr>
        <w:t>узагальнення отриманих результатів;</w:t>
      </w:r>
    </w:p>
    <w:p w:rsidR="00BB147D" w:rsidRPr="00C27E5C" w:rsidRDefault="00BB147D" w:rsidP="00636494">
      <w:pPr>
        <w:numPr>
          <w:ilvl w:val="0"/>
          <w:numId w:val="84"/>
        </w:numPr>
        <w:tabs>
          <w:tab w:val="left" w:pos="1020"/>
        </w:tabs>
        <w:spacing w:after="0" w:line="185" w:lineRule="auto"/>
        <w:rPr>
          <w:rFonts w:ascii="Wingdings" w:eastAsia="Wingdings" w:hAnsi="Wingdings"/>
          <w:sz w:val="24"/>
          <w:szCs w:val="24"/>
          <w:vertAlign w:val="superscript"/>
        </w:rPr>
      </w:pPr>
      <w:r w:rsidRPr="00C27E5C">
        <w:rPr>
          <w:rFonts w:ascii="Times New Roman" w:eastAsia="Times New Roman" w:hAnsi="Times New Roman"/>
          <w:sz w:val="24"/>
          <w:szCs w:val="24"/>
        </w:rPr>
        <w:t>розробка стратегії подальшого розвитку ліцею;</w:t>
      </w:r>
    </w:p>
    <w:p w:rsidR="00BB147D" w:rsidRPr="00C27E5C" w:rsidRDefault="00BB147D" w:rsidP="00636494">
      <w:pPr>
        <w:numPr>
          <w:ilvl w:val="0"/>
          <w:numId w:val="84"/>
        </w:numPr>
        <w:tabs>
          <w:tab w:val="left" w:pos="994"/>
        </w:tabs>
        <w:spacing w:after="0" w:line="200" w:lineRule="auto"/>
        <w:rPr>
          <w:rFonts w:ascii="Wingdings" w:eastAsia="Wingdings" w:hAnsi="Wingdings"/>
          <w:sz w:val="24"/>
          <w:szCs w:val="24"/>
          <w:vertAlign w:val="superscript"/>
        </w:rPr>
      </w:pPr>
      <w:bookmarkStart w:id="41" w:name="page36"/>
      <w:bookmarkEnd w:id="41"/>
      <w:r w:rsidRPr="00C27E5C">
        <w:rPr>
          <w:rFonts w:ascii="Times New Roman" w:eastAsia="Times New Roman" w:hAnsi="Times New Roman"/>
          <w:sz w:val="24"/>
          <w:szCs w:val="24"/>
        </w:rPr>
        <w:t>узагальнення досвіду реалізації програми розвитку на сайті ліцею, у фахових виданнях, під час проведення різноманітних заходів.</w:t>
      </w:r>
    </w:p>
    <w:p w:rsidR="00BB147D" w:rsidRPr="00C27E5C" w:rsidRDefault="00BB147D" w:rsidP="00BB147D">
      <w:pPr>
        <w:spacing w:line="200" w:lineRule="exact"/>
        <w:rPr>
          <w:rFonts w:ascii="Wingdings" w:eastAsia="Wingdings" w:hAnsi="Wingdings"/>
          <w:sz w:val="24"/>
          <w:szCs w:val="24"/>
          <w:vertAlign w:val="superscript"/>
        </w:rPr>
      </w:pPr>
    </w:p>
    <w:p w:rsidR="00BB147D" w:rsidRPr="00C27E5C" w:rsidRDefault="00BB147D" w:rsidP="00BB147D">
      <w:pPr>
        <w:spacing w:line="235" w:lineRule="exact"/>
        <w:rPr>
          <w:rFonts w:ascii="Wingdings" w:eastAsia="Wingdings" w:hAnsi="Wingdings"/>
          <w:sz w:val="24"/>
          <w:szCs w:val="24"/>
          <w:vertAlign w:val="superscript"/>
        </w:rPr>
      </w:pPr>
    </w:p>
    <w:p w:rsidR="00BB147D" w:rsidRPr="00C27E5C" w:rsidRDefault="00BB147D" w:rsidP="00BB147D">
      <w:pPr>
        <w:pStyle w:val="a8"/>
        <w:tabs>
          <w:tab w:val="left" w:pos="2080"/>
        </w:tabs>
        <w:spacing w:line="0" w:lineRule="atLeast"/>
        <w:rPr>
          <w:rFonts w:ascii="Georgia" w:eastAsia="Georgia" w:hAnsi="Georgia"/>
          <w:b/>
          <w:color w:val="000099"/>
          <w:sz w:val="24"/>
          <w:szCs w:val="24"/>
        </w:rPr>
      </w:pPr>
      <w:r>
        <w:rPr>
          <w:rFonts w:ascii="Georgia" w:eastAsia="Georgia" w:hAnsi="Georgia"/>
          <w:b/>
          <w:color w:val="000099"/>
          <w:sz w:val="24"/>
          <w:szCs w:val="24"/>
        </w:rPr>
        <w:t xml:space="preserve">5. </w:t>
      </w:r>
      <w:r w:rsidRPr="00C27E5C">
        <w:rPr>
          <w:rFonts w:ascii="Georgia" w:eastAsia="Georgia" w:hAnsi="Georgia"/>
          <w:b/>
          <w:color w:val="000099"/>
          <w:sz w:val="24"/>
          <w:szCs w:val="24"/>
        </w:rPr>
        <w:t>Можливий ризик, пов’язаний з реалізацією</w:t>
      </w:r>
      <w:r>
        <w:rPr>
          <w:rFonts w:ascii="Georgia" w:eastAsia="Georgia" w:hAnsi="Georgia"/>
          <w:b/>
          <w:color w:val="000099"/>
          <w:sz w:val="24"/>
          <w:szCs w:val="24"/>
        </w:rPr>
        <w:t xml:space="preserve"> </w:t>
      </w:r>
      <w:r w:rsidRPr="00C27E5C">
        <w:rPr>
          <w:rFonts w:ascii="Georgia" w:eastAsia="Georgia" w:hAnsi="Georgia"/>
          <w:b/>
          <w:color w:val="000099"/>
          <w:sz w:val="24"/>
          <w:szCs w:val="24"/>
        </w:rPr>
        <w:t>Стратегії розвитку</w:t>
      </w:r>
    </w:p>
    <w:p w:rsidR="00BB147D" w:rsidRPr="00C27E5C" w:rsidRDefault="00BB147D" w:rsidP="00BB147D">
      <w:pPr>
        <w:spacing w:line="153" w:lineRule="exact"/>
        <w:rPr>
          <w:rFonts w:ascii="Times New Roman" w:eastAsia="Times New Roman" w:hAnsi="Times New Roman"/>
          <w:sz w:val="24"/>
          <w:szCs w:val="24"/>
        </w:rPr>
      </w:pPr>
    </w:p>
    <w:p w:rsidR="00BB147D" w:rsidRPr="00C27E5C" w:rsidRDefault="00BB147D" w:rsidP="00BB147D">
      <w:pPr>
        <w:spacing w:line="0" w:lineRule="atLeast"/>
        <w:ind w:left="560"/>
        <w:rPr>
          <w:rFonts w:ascii="Times New Roman" w:eastAsia="Times New Roman" w:hAnsi="Times New Roman"/>
          <w:sz w:val="24"/>
          <w:szCs w:val="24"/>
        </w:rPr>
      </w:pPr>
      <w:r w:rsidRPr="00C27E5C">
        <w:rPr>
          <w:rFonts w:ascii="Times New Roman" w:eastAsia="Times New Roman" w:hAnsi="Times New Roman"/>
          <w:sz w:val="24"/>
          <w:szCs w:val="24"/>
        </w:rPr>
        <w:t>Зміни у змісті освіти</w:t>
      </w:r>
      <w:r>
        <w:rPr>
          <w:rFonts w:ascii="Times New Roman" w:eastAsia="Times New Roman" w:hAnsi="Times New Roman"/>
          <w:sz w:val="24"/>
          <w:szCs w:val="24"/>
        </w:rPr>
        <w:t>,</w:t>
      </w:r>
      <w:r w:rsidRPr="00C27E5C">
        <w:rPr>
          <w:rFonts w:ascii="Times New Roman" w:eastAsia="Times New Roman" w:hAnsi="Times New Roman"/>
          <w:sz w:val="24"/>
          <w:szCs w:val="24"/>
        </w:rPr>
        <w:t xml:space="preserve"> пов’язані із змінами політики в галузі освіти:</w:t>
      </w:r>
    </w:p>
    <w:p w:rsidR="00BB147D" w:rsidRPr="00C27E5C" w:rsidRDefault="00BB147D" w:rsidP="00636494">
      <w:pPr>
        <w:numPr>
          <w:ilvl w:val="0"/>
          <w:numId w:val="85"/>
        </w:numPr>
        <w:tabs>
          <w:tab w:val="left" w:pos="852"/>
        </w:tabs>
        <w:spacing w:after="0" w:line="200" w:lineRule="auto"/>
        <w:ind w:left="795" w:right="160" w:hanging="360"/>
        <w:rPr>
          <w:rFonts w:ascii="Wingdings" w:eastAsia="Wingdings" w:hAnsi="Wingdings"/>
          <w:sz w:val="24"/>
          <w:szCs w:val="24"/>
          <w:vertAlign w:val="superscript"/>
        </w:rPr>
      </w:pPr>
      <w:r w:rsidRPr="00C27E5C">
        <w:rPr>
          <w:rFonts w:ascii="Times New Roman" w:eastAsia="Times New Roman" w:hAnsi="Times New Roman"/>
          <w:sz w:val="24"/>
          <w:szCs w:val="24"/>
        </w:rPr>
        <w:t>недостатність виділених та залучених коштів для реалізації основних напрямків Стратегії розвитку;</w:t>
      </w:r>
    </w:p>
    <w:p w:rsidR="00BB147D" w:rsidRPr="00C27E5C" w:rsidRDefault="00BB147D" w:rsidP="00636494">
      <w:pPr>
        <w:numPr>
          <w:ilvl w:val="0"/>
          <w:numId w:val="85"/>
        </w:numPr>
        <w:tabs>
          <w:tab w:val="left" w:pos="852"/>
        </w:tabs>
        <w:spacing w:after="0" w:line="200" w:lineRule="auto"/>
        <w:ind w:left="795" w:right="160" w:hanging="360"/>
        <w:rPr>
          <w:rFonts w:ascii="Wingdings" w:eastAsia="Wingdings" w:hAnsi="Wingdings"/>
          <w:sz w:val="24"/>
          <w:szCs w:val="24"/>
          <w:vertAlign w:val="superscript"/>
        </w:rPr>
      </w:pPr>
      <w:r w:rsidRPr="00C27E5C">
        <w:rPr>
          <w:rFonts w:ascii="Times New Roman" w:eastAsia="Times New Roman" w:hAnsi="Times New Roman"/>
          <w:sz w:val="24"/>
          <w:szCs w:val="24"/>
        </w:rPr>
        <w:t>зниження мотивації педагогів, батьків, учнів щодо заходів з реалізації основних напрямків Стратегії розвитку;</w:t>
      </w:r>
    </w:p>
    <w:p w:rsidR="00BB147D" w:rsidRPr="00C27E5C" w:rsidRDefault="00BB147D" w:rsidP="00BB147D">
      <w:pPr>
        <w:spacing w:line="3" w:lineRule="exact"/>
        <w:rPr>
          <w:rFonts w:ascii="Wingdings" w:eastAsia="Wingdings" w:hAnsi="Wingdings"/>
          <w:sz w:val="24"/>
          <w:szCs w:val="24"/>
          <w:vertAlign w:val="superscript"/>
        </w:rPr>
      </w:pPr>
    </w:p>
    <w:p w:rsidR="00BB147D" w:rsidRPr="00C27E5C" w:rsidRDefault="00BB147D" w:rsidP="00636494">
      <w:pPr>
        <w:numPr>
          <w:ilvl w:val="0"/>
          <w:numId w:val="85"/>
        </w:numPr>
        <w:tabs>
          <w:tab w:val="left" w:pos="860"/>
        </w:tabs>
        <w:spacing w:after="0" w:line="186" w:lineRule="auto"/>
        <w:ind w:left="795" w:hanging="360"/>
        <w:rPr>
          <w:rFonts w:ascii="Wingdings" w:eastAsia="Wingdings" w:hAnsi="Wingdings"/>
          <w:sz w:val="24"/>
          <w:szCs w:val="24"/>
          <w:vertAlign w:val="superscript"/>
        </w:rPr>
      </w:pPr>
      <w:r w:rsidRPr="00C27E5C">
        <w:rPr>
          <w:rFonts w:ascii="Times New Roman" w:eastAsia="Times New Roman" w:hAnsi="Times New Roman"/>
          <w:sz w:val="24"/>
          <w:szCs w:val="24"/>
        </w:rPr>
        <w:t>втрата актуальності окремих пріоритетних напрямів;</w:t>
      </w:r>
    </w:p>
    <w:p w:rsidR="00BB147D" w:rsidRPr="00C27E5C" w:rsidRDefault="00BB147D" w:rsidP="00636494">
      <w:pPr>
        <w:numPr>
          <w:ilvl w:val="0"/>
          <w:numId w:val="85"/>
        </w:numPr>
        <w:tabs>
          <w:tab w:val="left" w:pos="852"/>
        </w:tabs>
        <w:spacing w:after="0" w:line="198" w:lineRule="auto"/>
        <w:ind w:left="795" w:right="60" w:hanging="360"/>
        <w:rPr>
          <w:rFonts w:ascii="Wingdings" w:eastAsia="Wingdings" w:hAnsi="Wingdings"/>
          <w:sz w:val="24"/>
          <w:szCs w:val="24"/>
          <w:vertAlign w:val="superscript"/>
        </w:rPr>
      </w:pPr>
      <w:r w:rsidRPr="00C27E5C">
        <w:rPr>
          <w:rFonts w:ascii="Times New Roman" w:eastAsia="Times New Roman" w:hAnsi="Times New Roman"/>
          <w:sz w:val="24"/>
          <w:szCs w:val="24"/>
        </w:rPr>
        <w:t>недостатнє розуміння частиною батьківської громадськості стратегічних завдань розвитку ліцею.</w:t>
      </w:r>
    </w:p>
    <w:p w:rsidR="00BB147D" w:rsidRPr="00C27E5C" w:rsidRDefault="00BB147D" w:rsidP="00BB147D">
      <w:pPr>
        <w:spacing w:line="157" w:lineRule="exact"/>
        <w:rPr>
          <w:rFonts w:ascii="Times New Roman" w:eastAsia="Times New Roman" w:hAnsi="Times New Roman"/>
          <w:sz w:val="24"/>
          <w:szCs w:val="24"/>
        </w:rPr>
      </w:pPr>
    </w:p>
    <w:p w:rsidR="00BB147D" w:rsidRPr="00C27E5C" w:rsidRDefault="00BB147D" w:rsidP="00BB147D">
      <w:pPr>
        <w:spacing w:line="0" w:lineRule="atLeast"/>
        <w:ind w:left="560"/>
        <w:rPr>
          <w:rFonts w:ascii="Times New Roman" w:eastAsia="Times New Roman" w:hAnsi="Times New Roman"/>
          <w:b/>
          <w:i/>
          <w:sz w:val="24"/>
          <w:szCs w:val="24"/>
        </w:rPr>
      </w:pPr>
      <w:r w:rsidRPr="00C27E5C">
        <w:rPr>
          <w:rFonts w:ascii="Times New Roman" w:eastAsia="Times New Roman" w:hAnsi="Times New Roman"/>
          <w:b/>
          <w:i/>
          <w:sz w:val="24"/>
          <w:szCs w:val="24"/>
        </w:rPr>
        <w:t>Шляхи розв’язання:</w:t>
      </w:r>
    </w:p>
    <w:p w:rsidR="00BB147D" w:rsidRPr="00C27E5C" w:rsidRDefault="00BB147D" w:rsidP="00636494">
      <w:pPr>
        <w:numPr>
          <w:ilvl w:val="0"/>
          <w:numId w:val="86"/>
        </w:numPr>
        <w:tabs>
          <w:tab w:val="left" w:pos="860"/>
        </w:tabs>
        <w:spacing w:after="0" w:line="182" w:lineRule="auto"/>
        <w:ind w:left="1211" w:hanging="360"/>
        <w:rPr>
          <w:rFonts w:ascii="Wingdings" w:eastAsia="Wingdings" w:hAnsi="Wingdings"/>
          <w:sz w:val="24"/>
          <w:szCs w:val="24"/>
          <w:vertAlign w:val="superscript"/>
        </w:rPr>
      </w:pPr>
      <w:r w:rsidRPr="00C27E5C">
        <w:rPr>
          <w:rFonts w:ascii="Times New Roman" w:eastAsia="Times New Roman" w:hAnsi="Times New Roman"/>
          <w:sz w:val="24"/>
          <w:szCs w:val="24"/>
        </w:rPr>
        <w:t>внесення змін та доповнень до Стратегії розвитку;</w:t>
      </w:r>
    </w:p>
    <w:p w:rsidR="00BB147D" w:rsidRPr="00C27E5C" w:rsidRDefault="00BB147D" w:rsidP="00636494">
      <w:pPr>
        <w:numPr>
          <w:ilvl w:val="0"/>
          <w:numId w:val="86"/>
        </w:numPr>
        <w:tabs>
          <w:tab w:val="left" w:pos="860"/>
        </w:tabs>
        <w:spacing w:after="0" w:line="185" w:lineRule="auto"/>
        <w:ind w:left="1211" w:hanging="360"/>
        <w:rPr>
          <w:rFonts w:ascii="Wingdings" w:eastAsia="Wingdings" w:hAnsi="Wingdings"/>
          <w:sz w:val="24"/>
          <w:szCs w:val="24"/>
          <w:vertAlign w:val="superscript"/>
        </w:rPr>
      </w:pPr>
      <w:r w:rsidRPr="00C27E5C">
        <w:rPr>
          <w:rFonts w:ascii="Times New Roman" w:eastAsia="Times New Roman" w:hAnsi="Times New Roman"/>
          <w:sz w:val="24"/>
          <w:szCs w:val="24"/>
        </w:rPr>
        <w:t>розробка та реалізація цільових програм;</w:t>
      </w:r>
    </w:p>
    <w:p w:rsidR="00BB147D" w:rsidRPr="00C27E5C" w:rsidRDefault="00BB147D" w:rsidP="00636494">
      <w:pPr>
        <w:numPr>
          <w:ilvl w:val="0"/>
          <w:numId w:val="86"/>
        </w:numPr>
        <w:tabs>
          <w:tab w:val="left" w:pos="860"/>
        </w:tabs>
        <w:spacing w:after="0" w:line="185" w:lineRule="auto"/>
        <w:ind w:left="1211" w:hanging="360"/>
        <w:rPr>
          <w:rFonts w:ascii="Wingdings" w:eastAsia="Wingdings" w:hAnsi="Wingdings"/>
          <w:sz w:val="24"/>
          <w:szCs w:val="24"/>
          <w:vertAlign w:val="superscript"/>
        </w:rPr>
      </w:pPr>
      <w:r w:rsidRPr="00C27E5C">
        <w:rPr>
          <w:rFonts w:ascii="Times New Roman" w:eastAsia="Times New Roman" w:hAnsi="Times New Roman"/>
          <w:sz w:val="24"/>
          <w:szCs w:val="24"/>
        </w:rPr>
        <w:t>додаткове залучення позабюджетних джерел фінансування;</w:t>
      </w:r>
    </w:p>
    <w:p w:rsidR="00BB147D" w:rsidRPr="00056679" w:rsidRDefault="00BB147D" w:rsidP="00636494">
      <w:pPr>
        <w:numPr>
          <w:ilvl w:val="0"/>
          <w:numId w:val="86"/>
        </w:numPr>
        <w:tabs>
          <w:tab w:val="left" w:pos="852"/>
        </w:tabs>
        <w:spacing w:after="0" w:line="198" w:lineRule="auto"/>
        <w:ind w:left="1211" w:hanging="360"/>
        <w:rPr>
          <w:rFonts w:ascii="Wingdings" w:eastAsia="Wingdings" w:hAnsi="Wingdings"/>
          <w:sz w:val="24"/>
          <w:szCs w:val="24"/>
          <w:vertAlign w:val="superscript"/>
        </w:rPr>
      </w:pPr>
      <w:r w:rsidRPr="00C27E5C">
        <w:rPr>
          <w:rFonts w:ascii="Times New Roman" w:eastAsia="Times New Roman" w:hAnsi="Times New Roman"/>
          <w:sz w:val="24"/>
          <w:szCs w:val="24"/>
        </w:rPr>
        <w:t xml:space="preserve">підвищення ступеня відкритості ліцею, висвітлення діяльності педагогічного колективу </w:t>
      </w:r>
    </w:p>
    <w:p w:rsidR="00BB147D" w:rsidRPr="00C27E5C" w:rsidRDefault="00BB147D" w:rsidP="00BB147D">
      <w:pPr>
        <w:tabs>
          <w:tab w:val="left" w:pos="852"/>
        </w:tabs>
        <w:spacing w:line="198" w:lineRule="auto"/>
        <w:rPr>
          <w:rFonts w:ascii="Wingdings" w:eastAsia="Wingdings" w:hAnsi="Wingdings"/>
          <w:sz w:val="24"/>
          <w:szCs w:val="24"/>
          <w:vertAlign w:val="superscript"/>
        </w:rPr>
      </w:pPr>
      <w:r w:rsidRPr="00C27E5C">
        <w:rPr>
          <w:rFonts w:ascii="Times New Roman" w:eastAsia="Times New Roman" w:hAnsi="Times New Roman"/>
          <w:sz w:val="24"/>
          <w:szCs w:val="24"/>
        </w:rPr>
        <w:t>в ЗМІ, на сайті ліцею у формі звіту директора перед громадськістю.</w:t>
      </w:r>
    </w:p>
    <w:p w:rsidR="002D593B" w:rsidRPr="007047D6" w:rsidRDefault="002D593B" w:rsidP="007047D6">
      <w:pPr>
        <w:tabs>
          <w:tab w:val="left" w:pos="3393"/>
        </w:tabs>
        <w:spacing w:after="0" w:line="360" w:lineRule="auto"/>
        <w:ind w:firstLine="567"/>
        <w:jc w:val="center"/>
        <w:rPr>
          <w:rFonts w:ascii="Times New Roman" w:hAnsi="Times New Roman" w:cs="Times New Roman"/>
          <w:sz w:val="28"/>
          <w:szCs w:val="28"/>
        </w:rPr>
      </w:pPr>
    </w:p>
    <w:sectPr w:rsidR="002D593B" w:rsidRPr="007047D6" w:rsidSect="00FC7A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94" w:rsidRDefault="00636494" w:rsidP="00E34F4D">
      <w:pPr>
        <w:spacing w:after="0" w:line="240" w:lineRule="auto"/>
      </w:pPr>
      <w:r>
        <w:separator/>
      </w:r>
    </w:p>
  </w:endnote>
  <w:endnote w:type="continuationSeparator" w:id="0">
    <w:p w:rsidR="00636494" w:rsidRDefault="00636494" w:rsidP="00E3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europa">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MyriadPro-Cond">
    <w:altName w:val="Arial Unicode MS"/>
    <w:panose1 w:val="00000000000000000000"/>
    <w:charset w:val="80"/>
    <w:family w:val="swiss"/>
    <w:notTrueType/>
    <w:pitch w:val="default"/>
    <w:sig w:usb0="00000001" w:usb1="08070000" w:usb2="00000010" w:usb3="00000000" w:csb0="00020000" w:csb1="00000000"/>
  </w:font>
  <w:font w:name="PT Sans">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44930"/>
      <w:docPartObj>
        <w:docPartGallery w:val="Page Numbers (Bottom of Page)"/>
        <w:docPartUnique/>
      </w:docPartObj>
    </w:sdtPr>
    <w:sdtEndPr/>
    <w:sdtContent>
      <w:p w:rsidR="00E34F4D" w:rsidRDefault="00E34F4D">
        <w:pPr>
          <w:pStyle w:val="ad"/>
          <w:jc w:val="center"/>
        </w:pPr>
        <w:r>
          <w:fldChar w:fldCharType="begin"/>
        </w:r>
        <w:r>
          <w:instrText>PAGE   \* MERGEFORMAT</w:instrText>
        </w:r>
        <w:r>
          <w:fldChar w:fldCharType="separate"/>
        </w:r>
        <w:r w:rsidR="00416A27">
          <w:rPr>
            <w:noProof/>
          </w:rPr>
          <w:t>10</w:t>
        </w:r>
        <w:r>
          <w:fldChar w:fldCharType="end"/>
        </w:r>
      </w:p>
    </w:sdtContent>
  </w:sdt>
  <w:p w:rsidR="00E34F4D" w:rsidRDefault="00E34F4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58210"/>
      <w:docPartObj>
        <w:docPartGallery w:val="Page Numbers (Bottom of Page)"/>
        <w:docPartUnique/>
      </w:docPartObj>
    </w:sdtPr>
    <w:sdtContent>
      <w:p w:rsidR="00BB147D" w:rsidRDefault="00BB147D">
        <w:pPr>
          <w:pStyle w:val="ad"/>
          <w:jc w:val="center"/>
        </w:pPr>
        <w:r>
          <w:fldChar w:fldCharType="begin"/>
        </w:r>
        <w:r>
          <w:instrText>PAGE   \* MERGEFORMAT</w:instrText>
        </w:r>
        <w:r>
          <w:fldChar w:fldCharType="separate"/>
        </w:r>
        <w:r w:rsidR="00ED5798">
          <w:rPr>
            <w:noProof/>
          </w:rPr>
          <w:t>124</w:t>
        </w:r>
        <w:r>
          <w:fldChar w:fldCharType="end"/>
        </w:r>
      </w:p>
    </w:sdtContent>
  </w:sdt>
  <w:p w:rsidR="00BB147D" w:rsidRDefault="00BB14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94" w:rsidRDefault="00636494" w:rsidP="00E34F4D">
      <w:pPr>
        <w:spacing w:after="0" w:line="240" w:lineRule="auto"/>
      </w:pPr>
      <w:r>
        <w:separator/>
      </w:r>
    </w:p>
  </w:footnote>
  <w:footnote w:type="continuationSeparator" w:id="0">
    <w:p w:rsidR="00636494" w:rsidRDefault="00636494" w:rsidP="00E34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DE91B18"/>
    <w:lvl w:ilvl="0" w:tplc="9632A87C">
      <w:start w:val="1"/>
      <w:numFmt w:val="decimal"/>
      <w:lvlText w:val="%1."/>
      <w:lvlJc w:val="left"/>
    </w:lvl>
    <w:lvl w:ilvl="1" w:tplc="13B0C210">
      <w:start w:val="1"/>
      <w:numFmt w:val="bullet"/>
      <w:lvlText w:val=""/>
      <w:lvlJc w:val="left"/>
    </w:lvl>
    <w:lvl w:ilvl="2" w:tplc="9B3A6B82">
      <w:start w:val="1"/>
      <w:numFmt w:val="bullet"/>
      <w:lvlText w:val=""/>
      <w:lvlJc w:val="left"/>
    </w:lvl>
    <w:lvl w:ilvl="3" w:tplc="D5AA91F8">
      <w:start w:val="1"/>
      <w:numFmt w:val="bullet"/>
      <w:lvlText w:val=""/>
      <w:lvlJc w:val="left"/>
    </w:lvl>
    <w:lvl w:ilvl="4" w:tplc="63808B66">
      <w:start w:val="1"/>
      <w:numFmt w:val="bullet"/>
      <w:lvlText w:val=""/>
      <w:lvlJc w:val="left"/>
    </w:lvl>
    <w:lvl w:ilvl="5" w:tplc="3530D75E">
      <w:start w:val="1"/>
      <w:numFmt w:val="bullet"/>
      <w:lvlText w:val=""/>
      <w:lvlJc w:val="left"/>
    </w:lvl>
    <w:lvl w:ilvl="6" w:tplc="E5B29C1E">
      <w:start w:val="1"/>
      <w:numFmt w:val="bullet"/>
      <w:lvlText w:val=""/>
      <w:lvlJc w:val="left"/>
    </w:lvl>
    <w:lvl w:ilvl="7" w:tplc="B2700786">
      <w:start w:val="1"/>
      <w:numFmt w:val="bullet"/>
      <w:lvlText w:val=""/>
      <w:lvlJc w:val="left"/>
    </w:lvl>
    <w:lvl w:ilvl="8" w:tplc="F8CC68D4">
      <w:start w:val="1"/>
      <w:numFmt w:val="bullet"/>
      <w:lvlText w:val=""/>
      <w:lvlJc w:val="left"/>
    </w:lvl>
  </w:abstractNum>
  <w:abstractNum w:abstractNumId="1">
    <w:nsid w:val="00000002"/>
    <w:multiLevelType w:val="hybridMultilevel"/>
    <w:tmpl w:val="38437FDA"/>
    <w:lvl w:ilvl="0" w:tplc="EACE72BE">
      <w:start w:val="1"/>
      <w:numFmt w:val="bullet"/>
      <w:lvlText w:val="У"/>
      <w:lvlJc w:val="left"/>
    </w:lvl>
    <w:lvl w:ilvl="1" w:tplc="70D0526E">
      <w:start w:val="1"/>
      <w:numFmt w:val="bullet"/>
      <w:lvlText w:val=""/>
      <w:lvlJc w:val="left"/>
    </w:lvl>
    <w:lvl w:ilvl="2" w:tplc="CF406916">
      <w:start w:val="1"/>
      <w:numFmt w:val="bullet"/>
      <w:lvlText w:val=""/>
      <w:lvlJc w:val="left"/>
    </w:lvl>
    <w:lvl w:ilvl="3" w:tplc="FC226ACC">
      <w:start w:val="1"/>
      <w:numFmt w:val="bullet"/>
      <w:lvlText w:val=""/>
      <w:lvlJc w:val="left"/>
    </w:lvl>
    <w:lvl w:ilvl="4" w:tplc="8FC4E326">
      <w:start w:val="1"/>
      <w:numFmt w:val="bullet"/>
      <w:lvlText w:val=""/>
      <w:lvlJc w:val="left"/>
    </w:lvl>
    <w:lvl w:ilvl="5" w:tplc="D480C61C">
      <w:start w:val="1"/>
      <w:numFmt w:val="bullet"/>
      <w:lvlText w:val=""/>
      <w:lvlJc w:val="left"/>
    </w:lvl>
    <w:lvl w:ilvl="6" w:tplc="A8FA0694">
      <w:start w:val="1"/>
      <w:numFmt w:val="bullet"/>
      <w:lvlText w:val=""/>
      <w:lvlJc w:val="left"/>
    </w:lvl>
    <w:lvl w:ilvl="7" w:tplc="CC824F06">
      <w:start w:val="1"/>
      <w:numFmt w:val="bullet"/>
      <w:lvlText w:val=""/>
      <w:lvlJc w:val="left"/>
    </w:lvl>
    <w:lvl w:ilvl="8" w:tplc="F5963EF6">
      <w:start w:val="1"/>
      <w:numFmt w:val="bullet"/>
      <w:lvlText w:val=""/>
      <w:lvlJc w:val="left"/>
    </w:lvl>
  </w:abstractNum>
  <w:abstractNum w:abstractNumId="2">
    <w:nsid w:val="0000000C"/>
    <w:multiLevelType w:val="hybridMultilevel"/>
    <w:tmpl w:val="12E685FA"/>
    <w:lvl w:ilvl="0" w:tplc="4DD8EF2E">
      <w:start w:val="1"/>
      <w:numFmt w:val="bullet"/>
      <w:lvlText w:val="З"/>
      <w:lvlJc w:val="left"/>
    </w:lvl>
    <w:lvl w:ilvl="1" w:tplc="7430C56A">
      <w:start w:val="1"/>
      <w:numFmt w:val="bullet"/>
      <w:lvlText w:val=""/>
      <w:lvlJc w:val="left"/>
    </w:lvl>
    <w:lvl w:ilvl="2" w:tplc="21C83DE0">
      <w:start w:val="1"/>
      <w:numFmt w:val="bullet"/>
      <w:lvlText w:val=""/>
      <w:lvlJc w:val="left"/>
    </w:lvl>
    <w:lvl w:ilvl="3" w:tplc="4296CBC6">
      <w:start w:val="1"/>
      <w:numFmt w:val="bullet"/>
      <w:lvlText w:val=""/>
      <w:lvlJc w:val="left"/>
    </w:lvl>
    <w:lvl w:ilvl="4" w:tplc="1674C994">
      <w:start w:val="1"/>
      <w:numFmt w:val="bullet"/>
      <w:lvlText w:val=""/>
      <w:lvlJc w:val="left"/>
    </w:lvl>
    <w:lvl w:ilvl="5" w:tplc="D23855CE">
      <w:start w:val="1"/>
      <w:numFmt w:val="bullet"/>
      <w:lvlText w:val=""/>
      <w:lvlJc w:val="left"/>
    </w:lvl>
    <w:lvl w:ilvl="6" w:tplc="13EEDA70">
      <w:start w:val="1"/>
      <w:numFmt w:val="bullet"/>
      <w:lvlText w:val=""/>
      <w:lvlJc w:val="left"/>
    </w:lvl>
    <w:lvl w:ilvl="7" w:tplc="8E2A517A">
      <w:start w:val="1"/>
      <w:numFmt w:val="bullet"/>
      <w:lvlText w:val=""/>
      <w:lvlJc w:val="left"/>
    </w:lvl>
    <w:lvl w:ilvl="8" w:tplc="3E9C6E44">
      <w:start w:val="1"/>
      <w:numFmt w:val="bullet"/>
      <w:lvlText w:val=""/>
      <w:lvlJc w:val="left"/>
    </w:lvl>
  </w:abstractNum>
  <w:abstractNum w:abstractNumId="3">
    <w:nsid w:val="00000014"/>
    <w:multiLevelType w:val="hybridMultilevel"/>
    <w:tmpl w:val="39386574"/>
    <w:lvl w:ilvl="0" w:tplc="3970F7A6">
      <w:start w:val="3"/>
      <w:numFmt w:val="decimal"/>
      <w:lvlText w:val="%1."/>
      <w:lvlJc w:val="left"/>
    </w:lvl>
    <w:lvl w:ilvl="1" w:tplc="5F9EC9B8">
      <w:start w:val="1"/>
      <w:numFmt w:val="bullet"/>
      <w:lvlText w:val=""/>
      <w:lvlJc w:val="left"/>
    </w:lvl>
    <w:lvl w:ilvl="2" w:tplc="21704FB8">
      <w:start w:val="1"/>
      <w:numFmt w:val="bullet"/>
      <w:lvlText w:val=""/>
      <w:lvlJc w:val="left"/>
    </w:lvl>
    <w:lvl w:ilvl="3" w:tplc="D33A03AE">
      <w:start w:val="1"/>
      <w:numFmt w:val="bullet"/>
      <w:lvlText w:val=""/>
      <w:lvlJc w:val="left"/>
    </w:lvl>
    <w:lvl w:ilvl="4" w:tplc="62362AD0">
      <w:start w:val="1"/>
      <w:numFmt w:val="bullet"/>
      <w:lvlText w:val=""/>
      <w:lvlJc w:val="left"/>
    </w:lvl>
    <w:lvl w:ilvl="5" w:tplc="BB925800">
      <w:start w:val="1"/>
      <w:numFmt w:val="bullet"/>
      <w:lvlText w:val=""/>
      <w:lvlJc w:val="left"/>
    </w:lvl>
    <w:lvl w:ilvl="6" w:tplc="8C203578">
      <w:start w:val="1"/>
      <w:numFmt w:val="bullet"/>
      <w:lvlText w:val=""/>
      <w:lvlJc w:val="left"/>
    </w:lvl>
    <w:lvl w:ilvl="7" w:tplc="C21EA5BC">
      <w:start w:val="1"/>
      <w:numFmt w:val="bullet"/>
      <w:lvlText w:val=""/>
      <w:lvlJc w:val="left"/>
    </w:lvl>
    <w:lvl w:ilvl="8" w:tplc="9E12B898">
      <w:start w:val="1"/>
      <w:numFmt w:val="bullet"/>
      <w:lvlText w:val=""/>
      <w:lvlJc w:val="left"/>
    </w:lvl>
  </w:abstractNum>
  <w:abstractNum w:abstractNumId="4">
    <w:nsid w:val="00000015"/>
    <w:multiLevelType w:val="hybridMultilevel"/>
    <w:tmpl w:val="1CF10FD8"/>
    <w:lvl w:ilvl="0" w:tplc="30940786">
      <w:start w:val="1"/>
      <w:numFmt w:val="bullet"/>
      <w:lvlText w:val="-"/>
      <w:lvlJc w:val="left"/>
    </w:lvl>
    <w:lvl w:ilvl="1" w:tplc="0B74BD8C">
      <w:start w:val="1"/>
      <w:numFmt w:val="bullet"/>
      <w:lvlText w:val="-"/>
      <w:lvlJc w:val="left"/>
    </w:lvl>
    <w:lvl w:ilvl="2" w:tplc="598E3760">
      <w:start w:val="1"/>
      <w:numFmt w:val="bullet"/>
      <w:lvlText w:val=""/>
      <w:lvlJc w:val="left"/>
    </w:lvl>
    <w:lvl w:ilvl="3" w:tplc="C53E9804">
      <w:start w:val="1"/>
      <w:numFmt w:val="bullet"/>
      <w:lvlText w:val=""/>
      <w:lvlJc w:val="left"/>
    </w:lvl>
    <w:lvl w:ilvl="4" w:tplc="77CC5AC6">
      <w:start w:val="1"/>
      <w:numFmt w:val="bullet"/>
      <w:lvlText w:val=""/>
      <w:lvlJc w:val="left"/>
    </w:lvl>
    <w:lvl w:ilvl="5" w:tplc="E22663B8">
      <w:start w:val="1"/>
      <w:numFmt w:val="bullet"/>
      <w:lvlText w:val=""/>
      <w:lvlJc w:val="left"/>
    </w:lvl>
    <w:lvl w:ilvl="6" w:tplc="F484F602">
      <w:start w:val="1"/>
      <w:numFmt w:val="bullet"/>
      <w:lvlText w:val=""/>
      <w:lvlJc w:val="left"/>
    </w:lvl>
    <w:lvl w:ilvl="7" w:tplc="5408417C">
      <w:start w:val="1"/>
      <w:numFmt w:val="bullet"/>
      <w:lvlText w:val=""/>
      <w:lvlJc w:val="left"/>
    </w:lvl>
    <w:lvl w:ilvl="8" w:tplc="9CC253DA">
      <w:start w:val="1"/>
      <w:numFmt w:val="bullet"/>
      <w:lvlText w:val=""/>
      <w:lvlJc w:val="left"/>
    </w:lvl>
  </w:abstractNum>
  <w:abstractNum w:abstractNumId="5">
    <w:nsid w:val="00000016"/>
    <w:multiLevelType w:val="hybridMultilevel"/>
    <w:tmpl w:val="180115BE"/>
    <w:lvl w:ilvl="0" w:tplc="D96EE4CC">
      <w:start w:val="1"/>
      <w:numFmt w:val="bullet"/>
      <w:lvlText w:val="-"/>
      <w:lvlJc w:val="left"/>
    </w:lvl>
    <w:lvl w:ilvl="1" w:tplc="18A84700">
      <w:start w:val="1"/>
      <w:numFmt w:val="bullet"/>
      <w:lvlText w:val=""/>
      <w:lvlJc w:val="left"/>
    </w:lvl>
    <w:lvl w:ilvl="2" w:tplc="4D9490EE">
      <w:start w:val="1"/>
      <w:numFmt w:val="bullet"/>
      <w:lvlText w:val=""/>
      <w:lvlJc w:val="left"/>
    </w:lvl>
    <w:lvl w:ilvl="3" w:tplc="A75AA370">
      <w:start w:val="1"/>
      <w:numFmt w:val="bullet"/>
      <w:lvlText w:val=""/>
      <w:lvlJc w:val="left"/>
    </w:lvl>
    <w:lvl w:ilvl="4" w:tplc="7BC83EE2">
      <w:start w:val="1"/>
      <w:numFmt w:val="bullet"/>
      <w:lvlText w:val=""/>
      <w:lvlJc w:val="left"/>
    </w:lvl>
    <w:lvl w:ilvl="5" w:tplc="C91012D4">
      <w:start w:val="1"/>
      <w:numFmt w:val="bullet"/>
      <w:lvlText w:val=""/>
      <w:lvlJc w:val="left"/>
    </w:lvl>
    <w:lvl w:ilvl="6" w:tplc="B764F9B2">
      <w:start w:val="1"/>
      <w:numFmt w:val="bullet"/>
      <w:lvlText w:val=""/>
      <w:lvlJc w:val="left"/>
    </w:lvl>
    <w:lvl w:ilvl="7" w:tplc="A3E4D03E">
      <w:start w:val="1"/>
      <w:numFmt w:val="bullet"/>
      <w:lvlText w:val=""/>
      <w:lvlJc w:val="left"/>
    </w:lvl>
    <w:lvl w:ilvl="8" w:tplc="539E3AF4">
      <w:start w:val="1"/>
      <w:numFmt w:val="bullet"/>
      <w:lvlText w:val=""/>
      <w:lvlJc w:val="left"/>
    </w:lvl>
  </w:abstractNum>
  <w:abstractNum w:abstractNumId="6">
    <w:nsid w:val="00000017"/>
    <w:multiLevelType w:val="hybridMultilevel"/>
    <w:tmpl w:val="235BA860"/>
    <w:lvl w:ilvl="0" w:tplc="9F5AB7AE">
      <w:start w:val="1"/>
      <w:numFmt w:val="bullet"/>
      <w:lvlText w:val="У"/>
      <w:lvlJc w:val="left"/>
    </w:lvl>
    <w:lvl w:ilvl="1" w:tplc="3A681866">
      <w:start w:val="1"/>
      <w:numFmt w:val="bullet"/>
      <w:lvlText w:val=""/>
      <w:lvlJc w:val="left"/>
    </w:lvl>
    <w:lvl w:ilvl="2" w:tplc="55F061F0">
      <w:start w:val="1"/>
      <w:numFmt w:val="bullet"/>
      <w:lvlText w:val=""/>
      <w:lvlJc w:val="left"/>
    </w:lvl>
    <w:lvl w:ilvl="3" w:tplc="CEBE0B16">
      <w:start w:val="1"/>
      <w:numFmt w:val="bullet"/>
      <w:lvlText w:val=""/>
      <w:lvlJc w:val="left"/>
    </w:lvl>
    <w:lvl w:ilvl="4" w:tplc="A790E700">
      <w:start w:val="1"/>
      <w:numFmt w:val="bullet"/>
      <w:lvlText w:val=""/>
      <w:lvlJc w:val="left"/>
    </w:lvl>
    <w:lvl w:ilvl="5" w:tplc="A7DC4910">
      <w:start w:val="1"/>
      <w:numFmt w:val="bullet"/>
      <w:lvlText w:val=""/>
      <w:lvlJc w:val="left"/>
    </w:lvl>
    <w:lvl w:ilvl="6" w:tplc="52BEB220">
      <w:start w:val="1"/>
      <w:numFmt w:val="bullet"/>
      <w:lvlText w:val=""/>
      <w:lvlJc w:val="left"/>
    </w:lvl>
    <w:lvl w:ilvl="7" w:tplc="10063898">
      <w:start w:val="1"/>
      <w:numFmt w:val="bullet"/>
      <w:lvlText w:val=""/>
      <w:lvlJc w:val="left"/>
    </w:lvl>
    <w:lvl w:ilvl="8" w:tplc="8A80DE60">
      <w:start w:val="1"/>
      <w:numFmt w:val="bullet"/>
      <w:lvlText w:val=""/>
      <w:lvlJc w:val="left"/>
    </w:lvl>
  </w:abstractNum>
  <w:abstractNum w:abstractNumId="7">
    <w:nsid w:val="00000018"/>
    <w:multiLevelType w:val="hybridMultilevel"/>
    <w:tmpl w:val="47398C88"/>
    <w:lvl w:ilvl="0" w:tplc="4EFA303E">
      <w:start w:val="1"/>
      <w:numFmt w:val="bullet"/>
      <w:lvlText w:val=""/>
      <w:lvlJc w:val="left"/>
    </w:lvl>
    <w:lvl w:ilvl="1" w:tplc="2E32B55C">
      <w:start w:val="1"/>
      <w:numFmt w:val="bullet"/>
      <w:lvlText w:val=""/>
      <w:lvlJc w:val="left"/>
    </w:lvl>
    <w:lvl w:ilvl="2" w:tplc="1ED88BC2">
      <w:start w:val="1"/>
      <w:numFmt w:val="bullet"/>
      <w:lvlText w:val=""/>
      <w:lvlJc w:val="left"/>
    </w:lvl>
    <w:lvl w:ilvl="3" w:tplc="0D5E3386">
      <w:start w:val="1"/>
      <w:numFmt w:val="bullet"/>
      <w:lvlText w:val=""/>
      <w:lvlJc w:val="left"/>
    </w:lvl>
    <w:lvl w:ilvl="4" w:tplc="022A848E">
      <w:start w:val="1"/>
      <w:numFmt w:val="bullet"/>
      <w:lvlText w:val=""/>
      <w:lvlJc w:val="left"/>
    </w:lvl>
    <w:lvl w:ilvl="5" w:tplc="BE927F94">
      <w:start w:val="1"/>
      <w:numFmt w:val="bullet"/>
      <w:lvlText w:val=""/>
      <w:lvlJc w:val="left"/>
    </w:lvl>
    <w:lvl w:ilvl="6" w:tplc="C41AC7EE">
      <w:start w:val="1"/>
      <w:numFmt w:val="bullet"/>
      <w:lvlText w:val=""/>
      <w:lvlJc w:val="left"/>
    </w:lvl>
    <w:lvl w:ilvl="7" w:tplc="A2BC71BA">
      <w:start w:val="1"/>
      <w:numFmt w:val="bullet"/>
      <w:lvlText w:val=""/>
      <w:lvlJc w:val="left"/>
    </w:lvl>
    <w:lvl w:ilvl="8" w:tplc="62641246">
      <w:start w:val="1"/>
      <w:numFmt w:val="bullet"/>
      <w:lvlText w:val=""/>
      <w:lvlJc w:val="left"/>
    </w:lvl>
  </w:abstractNum>
  <w:abstractNum w:abstractNumId="8">
    <w:nsid w:val="00000019"/>
    <w:multiLevelType w:val="hybridMultilevel"/>
    <w:tmpl w:val="354FE9F8"/>
    <w:lvl w:ilvl="0" w:tplc="92B477F8">
      <w:start w:val="1"/>
      <w:numFmt w:val="bullet"/>
      <w:lvlText w:val=""/>
      <w:lvlJc w:val="left"/>
    </w:lvl>
    <w:lvl w:ilvl="1" w:tplc="DE20F06C">
      <w:start w:val="1"/>
      <w:numFmt w:val="bullet"/>
      <w:lvlText w:val=""/>
      <w:lvlJc w:val="left"/>
    </w:lvl>
    <w:lvl w:ilvl="2" w:tplc="EBAE2796">
      <w:start w:val="1"/>
      <w:numFmt w:val="bullet"/>
      <w:lvlText w:val=""/>
      <w:lvlJc w:val="left"/>
    </w:lvl>
    <w:lvl w:ilvl="3" w:tplc="05C6D76E">
      <w:start w:val="1"/>
      <w:numFmt w:val="bullet"/>
      <w:lvlText w:val=""/>
      <w:lvlJc w:val="left"/>
    </w:lvl>
    <w:lvl w:ilvl="4" w:tplc="4B486490">
      <w:start w:val="1"/>
      <w:numFmt w:val="bullet"/>
      <w:lvlText w:val=""/>
      <w:lvlJc w:val="left"/>
    </w:lvl>
    <w:lvl w:ilvl="5" w:tplc="66008736">
      <w:start w:val="1"/>
      <w:numFmt w:val="bullet"/>
      <w:lvlText w:val=""/>
      <w:lvlJc w:val="left"/>
    </w:lvl>
    <w:lvl w:ilvl="6" w:tplc="A04C02D0">
      <w:start w:val="1"/>
      <w:numFmt w:val="bullet"/>
      <w:lvlText w:val=""/>
      <w:lvlJc w:val="left"/>
    </w:lvl>
    <w:lvl w:ilvl="7" w:tplc="30B4EC4E">
      <w:start w:val="1"/>
      <w:numFmt w:val="bullet"/>
      <w:lvlText w:val=""/>
      <w:lvlJc w:val="left"/>
    </w:lvl>
    <w:lvl w:ilvl="8" w:tplc="0E2E7D60">
      <w:start w:val="1"/>
      <w:numFmt w:val="bullet"/>
      <w:lvlText w:val=""/>
      <w:lvlJc w:val="left"/>
    </w:lvl>
  </w:abstractNum>
  <w:abstractNum w:abstractNumId="9">
    <w:nsid w:val="0000004C"/>
    <w:multiLevelType w:val="hybridMultilevel"/>
    <w:tmpl w:val="7FB7E0AA"/>
    <w:lvl w:ilvl="0" w:tplc="6590E0DC">
      <w:start w:val="1"/>
      <w:numFmt w:val="bullet"/>
      <w:lvlText w:val=""/>
      <w:lvlJc w:val="left"/>
    </w:lvl>
    <w:lvl w:ilvl="1" w:tplc="E9B09176">
      <w:start w:val="1"/>
      <w:numFmt w:val="bullet"/>
      <w:lvlText w:val=""/>
      <w:lvlJc w:val="left"/>
    </w:lvl>
    <w:lvl w:ilvl="2" w:tplc="F6EA2250">
      <w:start w:val="1"/>
      <w:numFmt w:val="bullet"/>
      <w:lvlText w:val=""/>
      <w:lvlJc w:val="left"/>
    </w:lvl>
    <w:lvl w:ilvl="3" w:tplc="D6DEAE08">
      <w:start w:val="1"/>
      <w:numFmt w:val="bullet"/>
      <w:lvlText w:val=""/>
      <w:lvlJc w:val="left"/>
    </w:lvl>
    <w:lvl w:ilvl="4" w:tplc="0D12D142">
      <w:start w:val="1"/>
      <w:numFmt w:val="bullet"/>
      <w:lvlText w:val=""/>
      <w:lvlJc w:val="left"/>
    </w:lvl>
    <w:lvl w:ilvl="5" w:tplc="8AFECE50">
      <w:start w:val="1"/>
      <w:numFmt w:val="bullet"/>
      <w:lvlText w:val=""/>
      <w:lvlJc w:val="left"/>
    </w:lvl>
    <w:lvl w:ilvl="6" w:tplc="86E0DECC">
      <w:start w:val="1"/>
      <w:numFmt w:val="bullet"/>
      <w:lvlText w:val=""/>
      <w:lvlJc w:val="left"/>
    </w:lvl>
    <w:lvl w:ilvl="7" w:tplc="F4AE65C0">
      <w:start w:val="1"/>
      <w:numFmt w:val="bullet"/>
      <w:lvlText w:val=""/>
      <w:lvlJc w:val="left"/>
    </w:lvl>
    <w:lvl w:ilvl="8" w:tplc="124E7AF4">
      <w:start w:val="1"/>
      <w:numFmt w:val="bullet"/>
      <w:lvlText w:val=""/>
      <w:lvlJc w:val="left"/>
    </w:lvl>
  </w:abstractNum>
  <w:abstractNum w:abstractNumId="10">
    <w:nsid w:val="0000004D"/>
    <w:multiLevelType w:val="hybridMultilevel"/>
    <w:tmpl w:val="06EB5BD4"/>
    <w:lvl w:ilvl="0" w:tplc="7EA28B06">
      <w:start w:val="1"/>
      <w:numFmt w:val="bullet"/>
      <w:lvlText w:val=""/>
      <w:lvlJc w:val="left"/>
    </w:lvl>
    <w:lvl w:ilvl="1" w:tplc="00308712">
      <w:start w:val="1"/>
      <w:numFmt w:val="bullet"/>
      <w:lvlText w:val=""/>
      <w:lvlJc w:val="left"/>
    </w:lvl>
    <w:lvl w:ilvl="2" w:tplc="62B8B904">
      <w:start w:val="1"/>
      <w:numFmt w:val="bullet"/>
      <w:lvlText w:val=""/>
      <w:lvlJc w:val="left"/>
    </w:lvl>
    <w:lvl w:ilvl="3" w:tplc="4046483A">
      <w:start w:val="1"/>
      <w:numFmt w:val="bullet"/>
      <w:lvlText w:val=""/>
      <w:lvlJc w:val="left"/>
    </w:lvl>
    <w:lvl w:ilvl="4" w:tplc="31A6F284">
      <w:start w:val="1"/>
      <w:numFmt w:val="bullet"/>
      <w:lvlText w:val=""/>
      <w:lvlJc w:val="left"/>
    </w:lvl>
    <w:lvl w:ilvl="5" w:tplc="57B895E2">
      <w:start w:val="1"/>
      <w:numFmt w:val="bullet"/>
      <w:lvlText w:val=""/>
      <w:lvlJc w:val="left"/>
    </w:lvl>
    <w:lvl w:ilvl="6" w:tplc="625CFC18">
      <w:start w:val="1"/>
      <w:numFmt w:val="bullet"/>
      <w:lvlText w:val=""/>
      <w:lvlJc w:val="left"/>
    </w:lvl>
    <w:lvl w:ilvl="7" w:tplc="A8E01A34">
      <w:start w:val="1"/>
      <w:numFmt w:val="bullet"/>
      <w:lvlText w:val=""/>
      <w:lvlJc w:val="left"/>
    </w:lvl>
    <w:lvl w:ilvl="8" w:tplc="7D989E40">
      <w:start w:val="1"/>
      <w:numFmt w:val="bullet"/>
      <w:lvlText w:val=""/>
      <w:lvlJc w:val="left"/>
    </w:lvl>
  </w:abstractNum>
  <w:abstractNum w:abstractNumId="11">
    <w:nsid w:val="0000004E"/>
    <w:multiLevelType w:val="hybridMultilevel"/>
    <w:tmpl w:val="6F6DD9AC"/>
    <w:lvl w:ilvl="0" w:tplc="58BC8230">
      <w:start w:val="1"/>
      <w:numFmt w:val="bullet"/>
      <w:lvlText w:val=""/>
      <w:lvlJc w:val="left"/>
    </w:lvl>
    <w:lvl w:ilvl="1" w:tplc="E41225E4">
      <w:start w:val="1"/>
      <w:numFmt w:val="bullet"/>
      <w:lvlText w:val=""/>
      <w:lvlJc w:val="left"/>
    </w:lvl>
    <w:lvl w:ilvl="2" w:tplc="2206AC2A">
      <w:start w:val="1"/>
      <w:numFmt w:val="bullet"/>
      <w:lvlText w:val=""/>
      <w:lvlJc w:val="left"/>
    </w:lvl>
    <w:lvl w:ilvl="3" w:tplc="702EEE7E">
      <w:start w:val="1"/>
      <w:numFmt w:val="bullet"/>
      <w:lvlText w:val=""/>
      <w:lvlJc w:val="left"/>
    </w:lvl>
    <w:lvl w:ilvl="4" w:tplc="0928A732">
      <w:start w:val="1"/>
      <w:numFmt w:val="bullet"/>
      <w:lvlText w:val=""/>
      <w:lvlJc w:val="left"/>
    </w:lvl>
    <w:lvl w:ilvl="5" w:tplc="A2EE0DE0">
      <w:start w:val="1"/>
      <w:numFmt w:val="bullet"/>
      <w:lvlText w:val=""/>
      <w:lvlJc w:val="left"/>
    </w:lvl>
    <w:lvl w:ilvl="6" w:tplc="A83A5EC2">
      <w:start w:val="1"/>
      <w:numFmt w:val="bullet"/>
      <w:lvlText w:val=""/>
      <w:lvlJc w:val="left"/>
    </w:lvl>
    <w:lvl w:ilvl="7" w:tplc="9DA4058C">
      <w:start w:val="1"/>
      <w:numFmt w:val="bullet"/>
      <w:lvlText w:val=""/>
      <w:lvlJc w:val="left"/>
    </w:lvl>
    <w:lvl w:ilvl="8" w:tplc="1122A6DE">
      <w:start w:val="1"/>
      <w:numFmt w:val="bullet"/>
      <w:lvlText w:val=""/>
      <w:lvlJc w:val="left"/>
    </w:lvl>
  </w:abstractNum>
  <w:abstractNum w:abstractNumId="12">
    <w:nsid w:val="0000004F"/>
    <w:multiLevelType w:val="hybridMultilevel"/>
    <w:tmpl w:val="094211F2"/>
    <w:lvl w:ilvl="0" w:tplc="9BF45A20">
      <w:start w:val="1"/>
      <w:numFmt w:val="bullet"/>
      <w:lvlText w:val=""/>
      <w:lvlJc w:val="left"/>
    </w:lvl>
    <w:lvl w:ilvl="1" w:tplc="10DE8E4C">
      <w:start w:val="1"/>
      <w:numFmt w:val="bullet"/>
      <w:lvlText w:val=""/>
      <w:lvlJc w:val="left"/>
    </w:lvl>
    <w:lvl w:ilvl="2" w:tplc="9B464E4C">
      <w:start w:val="1"/>
      <w:numFmt w:val="bullet"/>
      <w:lvlText w:val=""/>
      <w:lvlJc w:val="left"/>
    </w:lvl>
    <w:lvl w:ilvl="3" w:tplc="2B8AD4E2">
      <w:start w:val="1"/>
      <w:numFmt w:val="bullet"/>
      <w:lvlText w:val=""/>
      <w:lvlJc w:val="left"/>
    </w:lvl>
    <w:lvl w:ilvl="4" w:tplc="767AC522">
      <w:start w:val="1"/>
      <w:numFmt w:val="bullet"/>
      <w:lvlText w:val=""/>
      <w:lvlJc w:val="left"/>
    </w:lvl>
    <w:lvl w:ilvl="5" w:tplc="561E13DA">
      <w:start w:val="1"/>
      <w:numFmt w:val="bullet"/>
      <w:lvlText w:val=""/>
      <w:lvlJc w:val="left"/>
    </w:lvl>
    <w:lvl w:ilvl="6" w:tplc="E39A0906">
      <w:start w:val="1"/>
      <w:numFmt w:val="bullet"/>
      <w:lvlText w:val=""/>
      <w:lvlJc w:val="left"/>
    </w:lvl>
    <w:lvl w:ilvl="7" w:tplc="AF26B5B6">
      <w:start w:val="1"/>
      <w:numFmt w:val="bullet"/>
      <w:lvlText w:val=""/>
      <w:lvlJc w:val="left"/>
    </w:lvl>
    <w:lvl w:ilvl="8" w:tplc="A08825BE">
      <w:start w:val="1"/>
      <w:numFmt w:val="bullet"/>
      <w:lvlText w:val=""/>
      <w:lvlJc w:val="left"/>
    </w:lvl>
  </w:abstractNum>
  <w:abstractNum w:abstractNumId="13">
    <w:nsid w:val="00000051"/>
    <w:multiLevelType w:val="hybridMultilevel"/>
    <w:tmpl w:val="76272110"/>
    <w:lvl w:ilvl="0" w:tplc="A40E2C8A">
      <w:start w:val="4"/>
      <w:numFmt w:val="decimal"/>
      <w:lvlText w:val="%1."/>
      <w:lvlJc w:val="left"/>
    </w:lvl>
    <w:lvl w:ilvl="1" w:tplc="356855E6">
      <w:start w:val="1"/>
      <w:numFmt w:val="bullet"/>
      <w:lvlText w:val=""/>
      <w:lvlJc w:val="left"/>
    </w:lvl>
    <w:lvl w:ilvl="2" w:tplc="D52EDBA2">
      <w:start w:val="1"/>
      <w:numFmt w:val="bullet"/>
      <w:lvlText w:val=""/>
      <w:lvlJc w:val="left"/>
    </w:lvl>
    <w:lvl w:ilvl="3" w:tplc="772A0894">
      <w:start w:val="1"/>
      <w:numFmt w:val="bullet"/>
      <w:lvlText w:val=""/>
      <w:lvlJc w:val="left"/>
    </w:lvl>
    <w:lvl w:ilvl="4" w:tplc="640470FA">
      <w:start w:val="1"/>
      <w:numFmt w:val="bullet"/>
      <w:lvlText w:val=""/>
      <w:lvlJc w:val="left"/>
    </w:lvl>
    <w:lvl w:ilvl="5" w:tplc="B89010B6">
      <w:start w:val="1"/>
      <w:numFmt w:val="bullet"/>
      <w:lvlText w:val=""/>
      <w:lvlJc w:val="left"/>
    </w:lvl>
    <w:lvl w:ilvl="6" w:tplc="65A848F8">
      <w:start w:val="1"/>
      <w:numFmt w:val="bullet"/>
      <w:lvlText w:val=""/>
      <w:lvlJc w:val="left"/>
    </w:lvl>
    <w:lvl w:ilvl="7" w:tplc="AB5EB176">
      <w:start w:val="1"/>
      <w:numFmt w:val="bullet"/>
      <w:lvlText w:val=""/>
      <w:lvlJc w:val="left"/>
    </w:lvl>
    <w:lvl w:ilvl="8" w:tplc="9022D60A">
      <w:start w:val="1"/>
      <w:numFmt w:val="bullet"/>
      <w:lvlText w:val=""/>
      <w:lvlJc w:val="left"/>
    </w:lvl>
  </w:abstractNum>
  <w:abstractNum w:abstractNumId="14">
    <w:nsid w:val="00000052"/>
    <w:multiLevelType w:val="hybridMultilevel"/>
    <w:tmpl w:val="4C04A8AE"/>
    <w:lvl w:ilvl="0" w:tplc="92E832C8">
      <w:start w:val="1"/>
      <w:numFmt w:val="bullet"/>
      <w:lvlText w:val="І"/>
      <w:lvlJc w:val="left"/>
    </w:lvl>
    <w:lvl w:ilvl="1" w:tplc="981AC6BE">
      <w:start w:val="1"/>
      <w:numFmt w:val="bullet"/>
      <w:lvlText w:val=""/>
      <w:lvlJc w:val="left"/>
    </w:lvl>
    <w:lvl w:ilvl="2" w:tplc="FF0AC100">
      <w:start w:val="1"/>
      <w:numFmt w:val="bullet"/>
      <w:lvlText w:val=""/>
      <w:lvlJc w:val="left"/>
    </w:lvl>
    <w:lvl w:ilvl="3" w:tplc="D8D02436">
      <w:start w:val="1"/>
      <w:numFmt w:val="bullet"/>
      <w:lvlText w:val=""/>
      <w:lvlJc w:val="left"/>
    </w:lvl>
    <w:lvl w:ilvl="4" w:tplc="8A124E68">
      <w:start w:val="1"/>
      <w:numFmt w:val="bullet"/>
      <w:lvlText w:val=""/>
      <w:lvlJc w:val="left"/>
    </w:lvl>
    <w:lvl w:ilvl="5" w:tplc="60FC290C">
      <w:start w:val="1"/>
      <w:numFmt w:val="bullet"/>
      <w:lvlText w:val=""/>
      <w:lvlJc w:val="left"/>
    </w:lvl>
    <w:lvl w:ilvl="6" w:tplc="F7C29006">
      <w:start w:val="1"/>
      <w:numFmt w:val="bullet"/>
      <w:lvlText w:val=""/>
      <w:lvlJc w:val="left"/>
    </w:lvl>
    <w:lvl w:ilvl="7" w:tplc="BB14841C">
      <w:start w:val="1"/>
      <w:numFmt w:val="bullet"/>
      <w:lvlText w:val=""/>
      <w:lvlJc w:val="left"/>
    </w:lvl>
    <w:lvl w:ilvl="8" w:tplc="8806B886">
      <w:start w:val="1"/>
      <w:numFmt w:val="bullet"/>
      <w:lvlText w:val=""/>
      <w:lvlJc w:val="left"/>
    </w:lvl>
  </w:abstractNum>
  <w:abstractNum w:abstractNumId="15">
    <w:nsid w:val="00000053"/>
    <w:multiLevelType w:val="hybridMultilevel"/>
    <w:tmpl w:val="1716703A"/>
    <w:lvl w:ilvl="0" w:tplc="93E66C64">
      <w:start w:val="1"/>
      <w:numFmt w:val="decimal"/>
      <w:lvlText w:val="%1."/>
      <w:lvlJc w:val="left"/>
    </w:lvl>
    <w:lvl w:ilvl="1" w:tplc="C84A44B0">
      <w:start w:val="1"/>
      <w:numFmt w:val="bullet"/>
      <w:lvlText w:val=""/>
      <w:lvlJc w:val="left"/>
    </w:lvl>
    <w:lvl w:ilvl="2" w:tplc="90BE7580">
      <w:start w:val="1"/>
      <w:numFmt w:val="bullet"/>
      <w:lvlText w:val=""/>
      <w:lvlJc w:val="left"/>
    </w:lvl>
    <w:lvl w:ilvl="3" w:tplc="2DE4E678">
      <w:start w:val="1"/>
      <w:numFmt w:val="bullet"/>
      <w:lvlText w:val=""/>
      <w:lvlJc w:val="left"/>
    </w:lvl>
    <w:lvl w:ilvl="4" w:tplc="0A9684C0">
      <w:start w:val="1"/>
      <w:numFmt w:val="bullet"/>
      <w:lvlText w:val=""/>
      <w:lvlJc w:val="left"/>
    </w:lvl>
    <w:lvl w:ilvl="5" w:tplc="3094FB82">
      <w:start w:val="1"/>
      <w:numFmt w:val="bullet"/>
      <w:lvlText w:val=""/>
      <w:lvlJc w:val="left"/>
    </w:lvl>
    <w:lvl w:ilvl="6" w:tplc="64A6B234">
      <w:start w:val="1"/>
      <w:numFmt w:val="bullet"/>
      <w:lvlText w:val=""/>
      <w:lvlJc w:val="left"/>
    </w:lvl>
    <w:lvl w:ilvl="7" w:tplc="1982FE4E">
      <w:start w:val="1"/>
      <w:numFmt w:val="bullet"/>
      <w:lvlText w:val=""/>
      <w:lvlJc w:val="left"/>
    </w:lvl>
    <w:lvl w:ilvl="8" w:tplc="A3407254">
      <w:start w:val="1"/>
      <w:numFmt w:val="bullet"/>
      <w:lvlText w:val=""/>
      <w:lvlJc w:val="left"/>
    </w:lvl>
  </w:abstractNum>
  <w:abstractNum w:abstractNumId="16">
    <w:nsid w:val="00000057"/>
    <w:multiLevelType w:val="hybridMultilevel"/>
    <w:tmpl w:val="68EBC550"/>
    <w:lvl w:ilvl="0" w:tplc="539E38F4">
      <w:start w:val="3"/>
      <w:numFmt w:val="decimal"/>
      <w:lvlText w:val="%1."/>
      <w:lvlJc w:val="left"/>
    </w:lvl>
    <w:lvl w:ilvl="1" w:tplc="6518BA48">
      <w:start w:val="1"/>
      <w:numFmt w:val="bullet"/>
      <w:lvlText w:val=""/>
      <w:lvlJc w:val="left"/>
    </w:lvl>
    <w:lvl w:ilvl="2" w:tplc="D24C6DBC">
      <w:start w:val="1"/>
      <w:numFmt w:val="bullet"/>
      <w:lvlText w:val=""/>
      <w:lvlJc w:val="left"/>
    </w:lvl>
    <w:lvl w:ilvl="3" w:tplc="66BE0CD2">
      <w:start w:val="1"/>
      <w:numFmt w:val="bullet"/>
      <w:lvlText w:val=""/>
      <w:lvlJc w:val="left"/>
    </w:lvl>
    <w:lvl w:ilvl="4" w:tplc="1F0EE06A">
      <w:start w:val="1"/>
      <w:numFmt w:val="bullet"/>
      <w:lvlText w:val=""/>
      <w:lvlJc w:val="left"/>
    </w:lvl>
    <w:lvl w:ilvl="5" w:tplc="C30E7682">
      <w:start w:val="1"/>
      <w:numFmt w:val="bullet"/>
      <w:lvlText w:val=""/>
      <w:lvlJc w:val="left"/>
    </w:lvl>
    <w:lvl w:ilvl="6" w:tplc="D612F83A">
      <w:start w:val="1"/>
      <w:numFmt w:val="bullet"/>
      <w:lvlText w:val=""/>
      <w:lvlJc w:val="left"/>
    </w:lvl>
    <w:lvl w:ilvl="7" w:tplc="73620736">
      <w:start w:val="1"/>
      <w:numFmt w:val="bullet"/>
      <w:lvlText w:val=""/>
      <w:lvlJc w:val="left"/>
    </w:lvl>
    <w:lvl w:ilvl="8" w:tplc="0A56E8AC">
      <w:start w:val="1"/>
      <w:numFmt w:val="bullet"/>
      <w:lvlText w:val=""/>
      <w:lvlJc w:val="left"/>
    </w:lvl>
  </w:abstractNum>
  <w:abstractNum w:abstractNumId="17">
    <w:nsid w:val="00000059"/>
    <w:multiLevelType w:val="hybridMultilevel"/>
    <w:tmpl w:val="46B7D446"/>
    <w:lvl w:ilvl="0" w:tplc="A2008746">
      <w:start w:val="4"/>
      <w:numFmt w:val="decimal"/>
      <w:lvlText w:val="%1."/>
      <w:lvlJc w:val="left"/>
    </w:lvl>
    <w:lvl w:ilvl="1" w:tplc="1FE04AF4">
      <w:start w:val="1"/>
      <w:numFmt w:val="bullet"/>
      <w:lvlText w:val=""/>
      <w:lvlJc w:val="left"/>
    </w:lvl>
    <w:lvl w:ilvl="2" w:tplc="D982EFEA">
      <w:start w:val="1"/>
      <w:numFmt w:val="bullet"/>
      <w:lvlText w:val=""/>
      <w:lvlJc w:val="left"/>
    </w:lvl>
    <w:lvl w:ilvl="3" w:tplc="9C82B1F2">
      <w:start w:val="1"/>
      <w:numFmt w:val="bullet"/>
      <w:lvlText w:val=""/>
      <w:lvlJc w:val="left"/>
    </w:lvl>
    <w:lvl w:ilvl="4" w:tplc="09E6FA8E">
      <w:start w:val="1"/>
      <w:numFmt w:val="bullet"/>
      <w:lvlText w:val=""/>
      <w:lvlJc w:val="left"/>
    </w:lvl>
    <w:lvl w:ilvl="5" w:tplc="A154869A">
      <w:start w:val="1"/>
      <w:numFmt w:val="bullet"/>
      <w:lvlText w:val=""/>
      <w:lvlJc w:val="left"/>
    </w:lvl>
    <w:lvl w:ilvl="6" w:tplc="554A72B4">
      <w:start w:val="1"/>
      <w:numFmt w:val="bullet"/>
      <w:lvlText w:val=""/>
      <w:lvlJc w:val="left"/>
    </w:lvl>
    <w:lvl w:ilvl="7" w:tplc="07CC7B9C">
      <w:start w:val="1"/>
      <w:numFmt w:val="bullet"/>
      <w:lvlText w:val=""/>
      <w:lvlJc w:val="left"/>
    </w:lvl>
    <w:lvl w:ilvl="8" w:tplc="A5C05308">
      <w:start w:val="1"/>
      <w:numFmt w:val="bullet"/>
      <w:lvlText w:val=""/>
      <w:lvlJc w:val="left"/>
    </w:lvl>
  </w:abstractNum>
  <w:abstractNum w:abstractNumId="18">
    <w:nsid w:val="01B94B98"/>
    <w:multiLevelType w:val="hybridMultilevel"/>
    <w:tmpl w:val="A0D4813E"/>
    <w:lvl w:ilvl="0" w:tplc="04190005">
      <w:start w:val="1"/>
      <w:numFmt w:val="bullet"/>
      <w:lvlText w:val=""/>
      <w:lvlJc w:val="left"/>
      <w:pPr>
        <w:tabs>
          <w:tab w:val="num" w:pos="360"/>
        </w:tabs>
        <w:ind w:left="360" w:hanging="360"/>
      </w:pPr>
      <w:rPr>
        <w:rFonts w:ascii="Wingdings" w:hAnsi="Wingdings" w:hint="default"/>
      </w:rPr>
    </w:lvl>
    <w:lvl w:ilvl="1" w:tplc="BA28FE7E" w:tentative="1">
      <w:start w:val="1"/>
      <w:numFmt w:val="bullet"/>
      <w:lvlText w:val=""/>
      <w:lvlJc w:val="left"/>
      <w:pPr>
        <w:tabs>
          <w:tab w:val="num" w:pos="1080"/>
        </w:tabs>
        <w:ind w:left="1080" w:hanging="360"/>
      </w:pPr>
      <w:rPr>
        <w:rFonts w:ascii="Wingdings" w:hAnsi="Wingdings" w:hint="default"/>
      </w:rPr>
    </w:lvl>
    <w:lvl w:ilvl="2" w:tplc="F04AD93E" w:tentative="1">
      <w:start w:val="1"/>
      <w:numFmt w:val="bullet"/>
      <w:lvlText w:val=""/>
      <w:lvlJc w:val="left"/>
      <w:pPr>
        <w:tabs>
          <w:tab w:val="num" w:pos="1800"/>
        </w:tabs>
        <w:ind w:left="1800" w:hanging="360"/>
      </w:pPr>
      <w:rPr>
        <w:rFonts w:ascii="Wingdings" w:hAnsi="Wingdings" w:hint="default"/>
      </w:rPr>
    </w:lvl>
    <w:lvl w:ilvl="3" w:tplc="A4F6F7FE" w:tentative="1">
      <w:start w:val="1"/>
      <w:numFmt w:val="bullet"/>
      <w:lvlText w:val=""/>
      <w:lvlJc w:val="left"/>
      <w:pPr>
        <w:tabs>
          <w:tab w:val="num" w:pos="2520"/>
        </w:tabs>
        <w:ind w:left="2520" w:hanging="360"/>
      </w:pPr>
      <w:rPr>
        <w:rFonts w:ascii="Wingdings" w:hAnsi="Wingdings" w:hint="default"/>
      </w:rPr>
    </w:lvl>
    <w:lvl w:ilvl="4" w:tplc="6694BEC4" w:tentative="1">
      <w:start w:val="1"/>
      <w:numFmt w:val="bullet"/>
      <w:lvlText w:val=""/>
      <w:lvlJc w:val="left"/>
      <w:pPr>
        <w:tabs>
          <w:tab w:val="num" w:pos="3240"/>
        </w:tabs>
        <w:ind w:left="3240" w:hanging="360"/>
      </w:pPr>
      <w:rPr>
        <w:rFonts w:ascii="Wingdings" w:hAnsi="Wingdings" w:hint="default"/>
      </w:rPr>
    </w:lvl>
    <w:lvl w:ilvl="5" w:tplc="0BB683D4" w:tentative="1">
      <w:start w:val="1"/>
      <w:numFmt w:val="bullet"/>
      <w:lvlText w:val=""/>
      <w:lvlJc w:val="left"/>
      <w:pPr>
        <w:tabs>
          <w:tab w:val="num" w:pos="3960"/>
        </w:tabs>
        <w:ind w:left="3960" w:hanging="360"/>
      </w:pPr>
      <w:rPr>
        <w:rFonts w:ascii="Wingdings" w:hAnsi="Wingdings" w:hint="default"/>
      </w:rPr>
    </w:lvl>
    <w:lvl w:ilvl="6" w:tplc="FF5064D2" w:tentative="1">
      <w:start w:val="1"/>
      <w:numFmt w:val="bullet"/>
      <w:lvlText w:val=""/>
      <w:lvlJc w:val="left"/>
      <w:pPr>
        <w:tabs>
          <w:tab w:val="num" w:pos="4680"/>
        </w:tabs>
        <w:ind w:left="4680" w:hanging="360"/>
      </w:pPr>
      <w:rPr>
        <w:rFonts w:ascii="Wingdings" w:hAnsi="Wingdings" w:hint="default"/>
      </w:rPr>
    </w:lvl>
    <w:lvl w:ilvl="7" w:tplc="2BFCBF3A" w:tentative="1">
      <w:start w:val="1"/>
      <w:numFmt w:val="bullet"/>
      <w:lvlText w:val=""/>
      <w:lvlJc w:val="left"/>
      <w:pPr>
        <w:tabs>
          <w:tab w:val="num" w:pos="5400"/>
        </w:tabs>
        <w:ind w:left="5400" w:hanging="360"/>
      </w:pPr>
      <w:rPr>
        <w:rFonts w:ascii="Wingdings" w:hAnsi="Wingdings" w:hint="default"/>
      </w:rPr>
    </w:lvl>
    <w:lvl w:ilvl="8" w:tplc="C0C283BA" w:tentative="1">
      <w:start w:val="1"/>
      <w:numFmt w:val="bullet"/>
      <w:lvlText w:val=""/>
      <w:lvlJc w:val="left"/>
      <w:pPr>
        <w:tabs>
          <w:tab w:val="num" w:pos="6120"/>
        </w:tabs>
        <w:ind w:left="6120" w:hanging="360"/>
      </w:pPr>
      <w:rPr>
        <w:rFonts w:ascii="Wingdings" w:hAnsi="Wingdings" w:hint="default"/>
      </w:rPr>
    </w:lvl>
  </w:abstractNum>
  <w:abstractNum w:abstractNumId="19">
    <w:nsid w:val="02761615"/>
    <w:multiLevelType w:val="hybridMultilevel"/>
    <w:tmpl w:val="A6A6C8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3806D4F"/>
    <w:multiLevelType w:val="hybridMultilevel"/>
    <w:tmpl w:val="774AE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45030B0"/>
    <w:multiLevelType w:val="hybridMultilevel"/>
    <w:tmpl w:val="3BAC8E9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04B82EE3"/>
    <w:multiLevelType w:val="hybridMultilevel"/>
    <w:tmpl w:val="FF865B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1F3716"/>
    <w:multiLevelType w:val="hybridMultilevel"/>
    <w:tmpl w:val="ED7E9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63435BC"/>
    <w:multiLevelType w:val="hybridMultilevel"/>
    <w:tmpl w:val="78AA9972"/>
    <w:lvl w:ilvl="0" w:tplc="0419000B">
      <w:start w:val="1"/>
      <w:numFmt w:val="bullet"/>
      <w:lvlText w:val=""/>
      <w:lvlJc w:val="left"/>
      <w:rPr>
        <w:rFonts w:ascii="Wingdings" w:hAnsi="Wingdings" w:hint="default"/>
      </w:rPr>
    </w:lvl>
    <w:lvl w:ilvl="1" w:tplc="0382D89A">
      <w:start w:val="1"/>
      <w:numFmt w:val="bullet"/>
      <w:lvlText w:val=""/>
      <w:lvlJc w:val="left"/>
    </w:lvl>
    <w:lvl w:ilvl="2" w:tplc="2592DE80">
      <w:start w:val="1"/>
      <w:numFmt w:val="bullet"/>
      <w:lvlText w:val=""/>
      <w:lvlJc w:val="left"/>
    </w:lvl>
    <w:lvl w:ilvl="3" w:tplc="5204EE40">
      <w:start w:val="1"/>
      <w:numFmt w:val="bullet"/>
      <w:lvlText w:val=""/>
      <w:lvlJc w:val="left"/>
    </w:lvl>
    <w:lvl w:ilvl="4" w:tplc="A3F69160">
      <w:start w:val="1"/>
      <w:numFmt w:val="bullet"/>
      <w:lvlText w:val=""/>
      <w:lvlJc w:val="left"/>
    </w:lvl>
    <w:lvl w:ilvl="5" w:tplc="918E8CD0">
      <w:start w:val="1"/>
      <w:numFmt w:val="bullet"/>
      <w:lvlText w:val=""/>
      <w:lvlJc w:val="left"/>
    </w:lvl>
    <w:lvl w:ilvl="6" w:tplc="9DB0FB36">
      <w:start w:val="1"/>
      <w:numFmt w:val="bullet"/>
      <w:lvlText w:val=""/>
      <w:lvlJc w:val="left"/>
    </w:lvl>
    <w:lvl w:ilvl="7" w:tplc="D93A1B3A">
      <w:start w:val="1"/>
      <w:numFmt w:val="bullet"/>
      <w:lvlText w:val=""/>
      <w:lvlJc w:val="left"/>
    </w:lvl>
    <w:lvl w:ilvl="8" w:tplc="E3663C06">
      <w:start w:val="1"/>
      <w:numFmt w:val="bullet"/>
      <w:lvlText w:val=""/>
      <w:lvlJc w:val="left"/>
    </w:lvl>
  </w:abstractNum>
  <w:abstractNum w:abstractNumId="25">
    <w:nsid w:val="06CA3676"/>
    <w:multiLevelType w:val="hybridMultilevel"/>
    <w:tmpl w:val="124E81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8B36712"/>
    <w:multiLevelType w:val="hybridMultilevel"/>
    <w:tmpl w:val="C3C6F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A8555A"/>
    <w:multiLevelType w:val="hybridMultilevel"/>
    <w:tmpl w:val="273EC5EC"/>
    <w:lvl w:ilvl="0" w:tplc="2168F6D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C2404FA"/>
    <w:multiLevelType w:val="hybridMultilevel"/>
    <w:tmpl w:val="133C47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F178BA"/>
    <w:multiLevelType w:val="hybridMultilevel"/>
    <w:tmpl w:val="8054BA56"/>
    <w:lvl w:ilvl="0" w:tplc="C9846BE4">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0D622B5"/>
    <w:multiLevelType w:val="hybridMultilevel"/>
    <w:tmpl w:val="5FF6F6B6"/>
    <w:lvl w:ilvl="0" w:tplc="0419000B">
      <w:start w:val="1"/>
      <w:numFmt w:val="bullet"/>
      <w:lvlText w:val=""/>
      <w:lvlJc w:val="left"/>
      <w:rPr>
        <w:rFonts w:ascii="Wingdings" w:hAnsi="Wingdings" w:hint="default"/>
      </w:rPr>
    </w:lvl>
    <w:lvl w:ilvl="1" w:tplc="5980D69E">
      <w:start w:val="1"/>
      <w:numFmt w:val="bullet"/>
      <w:lvlText w:val=""/>
      <w:lvlJc w:val="left"/>
    </w:lvl>
    <w:lvl w:ilvl="2" w:tplc="F4FCFE8C">
      <w:start w:val="1"/>
      <w:numFmt w:val="bullet"/>
      <w:lvlText w:val=""/>
      <w:lvlJc w:val="left"/>
    </w:lvl>
    <w:lvl w:ilvl="3" w:tplc="E5FECB6A">
      <w:start w:val="1"/>
      <w:numFmt w:val="bullet"/>
      <w:lvlText w:val=""/>
      <w:lvlJc w:val="left"/>
    </w:lvl>
    <w:lvl w:ilvl="4" w:tplc="1AE67192">
      <w:start w:val="1"/>
      <w:numFmt w:val="bullet"/>
      <w:lvlText w:val=""/>
      <w:lvlJc w:val="left"/>
    </w:lvl>
    <w:lvl w:ilvl="5" w:tplc="5F6642E4">
      <w:start w:val="1"/>
      <w:numFmt w:val="bullet"/>
      <w:lvlText w:val=""/>
      <w:lvlJc w:val="left"/>
    </w:lvl>
    <w:lvl w:ilvl="6" w:tplc="B972E182">
      <w:start w:val="1"/>
      <w:numFmt w:val="bullet"/>
      <w:lvlText w:val=""/>
      <w:lvlJc w:val="left"/>
    </w:lvl>
    <w:lvl w:ilvl="7" w:tplc="FB72E0A8">
      <w:start w:val="1"/>
      <w:numFmt w:val="bullet"/>
      <w:lvlText w:val=""/>
      <w:lvlJc w:val="left"/>
    </w:lvl>
    <w:lvl w:ilvl="8" w:tplc="091A6A3E">
      <w:start w:val="1"/>
      <w:numFmt w:val="bullet"/>
      <w:lvlText w:val=""/>
      <w:lvlJc w:val="left"/>
    </w:lvl>
  </w:abstractNum>
  <w:abstractNum w:abstractNumId="31">
    <w:nsid w:val="120B70D6"/>
    <w:multiLevelType w:val="multilevel"/>
    <w:tmpl w:val="106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2C555AC"/>
    <w:multiLevelType w:val="hybridMultilevel"/>
    <w:tmpl w:val="EC4E31E8"/>
    <w:lvl w:ilvl="0" w:tplc="C9846BE4">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133C17F1"/>
    <w:multiLevelType w:val="hybridMultilevel"/>
    <w:tmpl w:val="5BF6815A"/>
    <w:lvl w:ilvl="0" w:tplc="0419000B">
      <w:start w:val="1"/>
      <w:numFmt w:val="bullet"/>
      <w:lvlText w:val=""/>
      <w:lvlJc w:val="left"/>
      <w:rPr>
        <w:rFonts w:ascii="Wingdings" w:hAnsi="Wingdings" w:hint="default"/>
      </w:rPr>
    </w:lvl>
    <w:lvl w:ilvl="1" w:tplc="1536FA46">
      <w:start w:val="1"/>
      <w:numFmt w:val="bullet"/>
      <w:lvlText w:val=""/>
      <w:lvlJc w:val="left"/>
    </w:lvl>
    <w:lvl w:ilvl="2" w:tplc="F5DEE270">
      <w:start w:val="1"/>
      <w:numFmt w:val="bullet"/>
      <w:lvlText w:val=""/>
      <w:lvlJc w:val="left"/>
    </w:lvl>
    <w:lvl w:ilvl="3" w:tplc="A612A610">
      <w:start w:val="1"/>
      <w:numFmt w:val="bullet"/>
      <w:lvlText w:val=""/>
      <w:lvlJc w:val="left"/>
    </w:lvl>
    <w:lvl w:ilvl="4" w:tplc="46884956">
      <w:start w:val="1"/>
      <w:numFmt w:val="bullet"/>
      <w:lvlText w:val=""/>
      <w:lvlJc w:val="left"/>
    </w:lvl>
    <w:lvl w:ilvl="5" w:tplc="C794EF9A">
      <w:start w:val="1"/>
      <w:numFmt w:val="bullet"/>
      <w:lvlText w:val=""/>
      <w:lvlJc w:val="left"/>
    </w:lvl>
    <w:lvl w:ilvl="6" w:tplc="7B46A742">
      <w:start w:val="1"/>
      <w:numFmt w:val="bullet"/>
      <w:lvlText w:val=""/>
      <w:lvlJc w:val="left"/>
    </w:lvl>
    <w:lvl w:ilvl="7" w:tplc="354C2802">
      <w:start w:val="1"/>
      <w:numFmt w:val="bullet"/>
      <w:lvlText w:val=""/>
      <w:lvlJc w:val="left"/>
    </w:lvl>
    <w:lvl w:ilvl="8" w:tplc="4860E5D8">
      <w:start w:val="1"/>
      <w:numFmt w:val="bullet"/>
      <w:lvlText w:val=""/>
      <w:lvlJc w:val="left"/>
    </w:lvl>
  </w:abstractNum>
  <w:abstractNum w:abstractNumId="34">
    <w:nsid w:val="13DC0918"/>
    <w:multiLevelType w:val="hybridMultilevel"/>
    <w:tmpl w:val="059688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177CB3"/>
    <w:multiLevelType w:val="hybridMultilevel"/>
    <w:tmpl w:val="7C88E3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714B8C"/>
    <w:multiLevelType w:val="hybridMultilevel"/>
    <w:tmpl w:val="237EF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85E7BCC"/>
    <w:multiLevelType w:val="hybridMultilevel"/>
    <w:tmpl w:val="44E2F728"/>
    <w:lvl w:ilvl="0" w:tplc="0419000B">
      <w:start w:val="1"/>
      <w:numFmt w:val="bullet"/>
      <w:lvlText w:val=""/>
      <w:lvlJc w:val="left"/>
      <w:rPr>
        <w:rFonts w:ascii="Wingdings" w:hAnsi="Wingdings" w:hint="default"/>
      </w:rPr>
    </w:lvl>
    <w:lvl w:ilvl="1" w:tplc="C6543CB6">
      <w:start w:val="1"/>
      <w:numFmt w:val="bullet"/>
      <w:lvlText w:val=""/>
      <w:lvlJc w:val="left"/>
    </w:lvl>
    <w:lvl w:ilvl="2" w:tplc="72FCB07E">
      <w:start w:val="1"/>
      <w:numFmt w:val="bullet"/>
      <w:lvlText w:val=""/>
      <w:lvlJc w:val="left"/>
    </w:lvl>
    <w:lvl w:ilvl="3" w:tplc="7DB06E18">
      <w:start w:val="1"/>
      <w:numFmt w:val="bullet"/>
      <w:lvlText w:val=""/>
      <w:lvlJc w:val="left"/>
    </w:lvl>
    <w:lvl w:ilvl="4" w:tplc="F33E47BE">
      <w:start w:val="1"/>
      <w:numFmt w:val="bullet"/>
      <w:lvlText w:val=""/>
      <w:lvlJc w:val="left"/>
    </w:lvl>
    <w:lvl w:ilvl="5" w:tplc="CFC8ABB0">
      <w:start w:val="1"/>
      <w:numFmt w:val="bullet"/>
      <w:lvlText w:val=""/>
      <w:lvlJc w:val="left"/>
    </w:lvl>
    <w:lvl w:ilvl="6" w:tplc="0C461D7A">
      <w:start w:val="1"/>
      <w:numFmt w:val="bullet"/>
      <w:lvlText w:val=""/>
      <w:lvlJc w:val="left"/>
    </w:lvl>
    <w:lvl w:ilvl="7" w:tplc="3454032A">
      <w:start w:val="1"/>
      <w:numFmt w:val="bullet"/>
      <w:lvlText w:val=""/>
      <w:lvlJc w:val="left"/>
    </w:lvl>
    <w:lvl w:ilvl="8" w:tplc="AA5E7EBA">
      <w:start w:val="1"/>
      <w:numFmt w:val="bullet"/>
      <w:lvlText w:val=""/>
      <w:lvlJc w:val="left"/>
    </w:lvl>
  </w:abstractNum>
  <w:abstractNum w:abstractNumId="38">
    <w:nsid w:val="19446A9A"/>
    <w:multiLevelType w:val="hybridMultilevel"/>
    <w:tmpl w:val="D914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9731916"/>
    <w:multiLevelType w:val="hybridMultilevel"/>
    <w:tmpl w:val="1062CD7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1A5F58CE"/>
    <w:multiLevelType w:val="hybridMultilevel"/>
    <w:tmpl w:val="5FB62E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CE1432"/>
    <w:multiLevelType w:val="hybridMultilevel"/>
    <w:tmpl w:val="CC0A24B2"/>
    <w:lvl w:ilvl="0" w:tplc="0419000B">
      <w:start w:val="1"/>
      <w:numFmt w:val="bullet"/>
      <w:lvlText w:val=""/>
      <w:lvlJc w:val="left"/>
      <w:rPr>
        <w:rFonts w:ascii="Wingdings" w:hAnsi="Wingdings" w:hint="default"/>
      </w:rPr>
    </w:lvl>
    <w:lvl w:ilvl="1" w:tplc="2C40E104">
      <w:start w:val="1"/>
      <w:numFmt w:val="bullet"/>
      <w:lvlText w:val=""/>
      <w:lvlJc w:val="left"/>
    </w:lvl>
    <w:lvl w:ilvl="2" w:tplc="1B3ACF5C">
      <w:start w:val="1"/>
      <w:numFmt w:val="bullet"/>
      <w:lvlText w:val=""/>
      <w:lvlJc w:val="left"/>
    </w:lvl>
    <w:lvl w:ilvl="3" w:tplc="A9128DDC">
      <w:start w:val="1"/>
      <w:numFmt w:val="bullet"/>
      <w:lvlText w:val=""/>
      <w:lvlJc w:val="left"/>
    </w:lvl>
    <w:lvl w:ilvl="4" w:tplc="B6D236BC">
      <w:start w:val="1"/>
      <w:numFmt w:val="bullet"/>
      <w:lvlText w:val=""/>
      <w:lvlJc w:val="left"/>
    </w:lvl>
    <w:lvl w:ilvl="5" w:tplc="3C3081C0">
      <w:start w:val="1"/>
      <w:numFmt w:val="bullet"/>
      <w:lvlText w:val=""/>
      <w:lvlJc w:val="left"/>
    </w:lvl>
    <w:lvl w:ilvl="6" w:tplc="47087C84">
      <w:start w:val="1"/>
      <w:numFmt w:val="bullet"/>
      <w:lvlText w:val=""/>
      <w:lvlJc w:val="left"/>
    </w:lvl>
    <w:lvl w:ilvl="7" w:tplc="3B84BCA6">
      <w:start w:val="1"/>
      <w:numFmt w:val="bullet"/>
      <w:lvlText w:val=""/>
      <w:lvlJc w:val="left"/>
    </w:lvl>
    <w:lvl w:ilvl="8" w:tplc="E29640AA">
      <w:start w:val="1"/>
      <w:numFmt w:val="bullet"/>
      <w:lvlText w:val=""/>
      <w:lvlJc w:val="left"/>
    </w:lvl>
  </w:abstractNum>
  <w:abstractNum w:abstractNumId="42">
    <w:nsid w:val="223172EB"/>
    <w:multiLevelType w:val="hybridMultilevel"/>
    <w:tmpl w:val="D4A07556"/>
    <w:lvl w:ilvl="0" w:tplc="0419000B">
      <w:start w:val="1"/>
      <w:numFmt w:val="bullet"/>
      <w:lvlText w:val=""/>
      <w:lvlJc w:val="left"/>
      <w:rPr>
        <w:rFonts w:ascii="Wingdings" w:hAnsi="Wingdings" w:hint="default"/>
      </w:rPr>
    </w:lvl>
    <w:lvl w:ilvl="1" w:tplc="175C675E">
      <w:start w:val="1"/>
      <w:numFmt w:val="bullet"/>
      <w:lvlText w:val=""/>
      <w:lvlJc w:val="left"/>
    </w:lvl>
    <w:lvl w:ilvl="2" w:tplc="EBD4B1DA">
      <w:start w:val="1"/>
      <w:numFmt w:val="bullet"/>
      <w:lvlText w:val=""/>
      <w:lvlJc w:val="left"/>
    </w:lvl>
    <w:lvl w:ilvl="3" w:tplc="A668655A">
      <w:start w:val="1"/>
      <w:numFmt w:val="bullet"/>
      <w:lvlText w:val=""/>
      <w:lvlJc w:val="left"/>
    </w:lvl>
    <w:lvl w:ilvl="4" w:tplc="ADAE6C0A">
      <w:start w:val="1"/>
      <w:numFmt w:val="bullet"/>
      <w:lvlText w:val=""/>
      <w:lvlJc w:val="left"/>
    </w:lvl>
    <w:lvl w:ilvl="5" w:tplc="15885C28">
      <w:start w:val="1"/>
      <w:numFmt w:val="bullet"/>
      <w:lvlText w:val=""/>
      <w:lvlJc w:val="left"/>
    </w:lvl>
    <w:lvl w:ilvl="6" w:tplc="0464BBAE">
      <w:start w:val="1"/>
      <w:numFmt w:val="bullet"/>
      <w:lvlText w:val=""/>
      <w:lvlJc w:val="left"/>
    </w:lvl>
    <w:lvl w:ilvl="7" w:tplc="B6EE6C70">
      <w:start w:val="1"/>
      <w:numFmt w:val="bullet"/>
      <w:lvlText w:val=""/>
      <w:lvlJc w:val="left"/>
    </w:lvl>
    <w:lvl w:ilvl="8" w:tplc="630E976A">
      <w:start w:val="1"/>
      <w:numFmt w:val="bullet"/>
      <w:lvlText w:val=""/>
      <w:lvlJc w:val="left"/>
    </w:lvl>
  </w:abstractNum>
  <w:abstractNum w:abstractNumId="43">
    <w:nsid w:val="23AF2F20"/>
    <w:multiLevelType w:val="hybridMultilevel"/>
    <w:tmpl w:val="1F8E129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23B6286B"/>
    <w:multiLevelType w:val="hybridMultilevel"/>
    <w:tmpl w:val="988A6A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5643924"/>
    <w:multiLevelType w:val="hybridMultilevel"/>
    <w:tmpl w:val="9F702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5C5BE9"/>
    <w:multiLevelType w:val="hybridMultilevel"/>
    <w:tmpl w:val="6BFE85BE"/>
    <w:lvl w:ilvl="0" w:tplc="0419000B">
      <w:start w:val="1"/>
      <w:numFmt w:val="bullet"/>
      <w:lvlText w:val=""/>
      <w:lvlJc w:val="left"/>
      <w:rPr>
        <w:rFonts w:ascii="Wingdings" w:hAnsi="Wingdings" w:hint="default"/>
      </w:rPr>
    </w:lvl>
    <w:lvl w:ilvl="1" w:tplc="BC7A18C8">
      <w:start w:val="1"/>
      <w:numFmt w:val="bullet"/>
      <w:lvlText w:val=""/>
      <w:lvlJc w:val="left"/>
    </w:lvl>
    <w:lvl w:ilvl="2" w:tplc="15A6DE3C">
      <w:start w:val="1"/>
      <w:numFmt w:val="bullet"/>
      <w:lvlText w:val=""/>
      <w:lvlJc w:val="left"/>
    </w:lvl>
    <w:lvl w:ilvl="3" w:tplc="2BA26504">
      <w:start w:val="1"/>
      <w:numFmt w:val="bullet"/>
      <w:lvlText w:val=""/>
      <w:lvlJc w:val="left"/>
    </w:lvl>
    <w:lvl w:ilvl="4" w:tplc="D570BB78">
      <w:start w:val="1"/>
      <w:numFmt w:val="bullet"/>
      <w:lvlText w:val=""/>
      <w:lvlJc w:val="left"/>
    </w:lvl>
    <w:lvl w:ilvl="5" w:tplc="7F8A3AF6">
      <w:start w:val="1"/>
      <w:numFmt w:val="bullet"/>
      <w:lvlText w:val=""/>
      <w:lvlJc w:val="left"/>
    </w:lvl>
    <w:lvl w:ilvl="6" w:tplc="37F6521E">
      <w:start w:val="1"/>
      <w:numFmt w:val="bullet"/>
      <w:lvlText w:val=""/>
      <w:lvlJc w:val="left"/>
    </w:lvl>
    <w:lvl w:ilvl="7" w:tplc="BB3A2BAC">
      <w:start w:val="1"/>
      <w:numFmt w:val="bullet"/>
      <w:lvlText w:val=""/>
      <w:lvlJc w:val="left"/>
    </w:lvl>
    <w:lvl w:ilvl="8" w:tplc="DE0E812C">
      <w:start w:val="1"/>
      <w:numFmt w:val="bullet"/>
      <w:lvlText w:val=""/>
      <w:lvlJc w:val="left"/>
    </w:lvl>
  </w:abstractNum>
  <w:abstractNum w:abstractNumId="47">
    <w:nsid w:val="272578E1"/>
    <w:multiLevelType w:val="hybridMultilevel"/>
    <w:tmpl w:val="63985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7790A65"/>
    <w:multiLevelType w:val="hybridMultilevel"/>
    <w:tmpl w:val="D61C6C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B0D3CF8"/>
    <w:multiLevelType w:val="hybridMultilevel"/>
    <w:tmpl w:val="8DAA20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C160646"/>
    <w:multiLevelType w:val="hybridMultilevel"/>
    <w:tmpl w:val="9ACABE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D778C8"/>
    <w:multiLevelType w:val="hybridMultilevel"/>
    <w:tmpl w:val="C9568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D42774D"/>
    <w:multiLevelType w:val="hybridMultilevel"/>
    <w:tmpl w:val="3B164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D9C6B2C"/>
    <w:multiLevelType w:val="hybridMultilevel"/>
    <w:tmpl w:val="A852E5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E8C76D1"/>
    <w:multiLevelType w:val="hybridMultilevel"/>
    <w:tmpl w:val="000C20A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31CD4347"/>
    <w:multiLevelType w:val="hybridMultilevel"/>
    <w:tmpl w:val="5C604E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296DFC"/>
    <w:multiLevelType w:val="hybridMultilevel"/>
    <w:tmpl w:val="40AED0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7C6B96"/>
    <w:multiLevelType w:val="hybridMultilevel"/>
    <w:tmpl w:val="551EC4AE"/>
    <w:lvl w:ilvl="0" w:tplc="0422000B">
      <w:start w:val="1"/>
      <w:numFmt w:val="bullet"/>
      <w:lvlText w:val=""/>
      <w:lvlJc w:val="left"/>
      <w:rPr>
        <w:rFonts w:ascii="Wingdings" w:hAnsi="Wingdings" w:hint="default"/>
      </w:rPr>
    </w:lvl>
    <w:lvl w:ilvl="1" w:tplc="240E8C4E">
      <w:start w:val="1"/>
      <w:numFmt w:val="bullet"/>
      <w:lvlText w:val=""/>
      <w:lvlJc w:val="left"/>
    </w:lvl>
    <w:lvl w:ilvl="2" w:tplc="09F0960A">
      <w:start w:val="1"/>
      <w:numFmt w:val="bullet"/>
      <w:lvlText w:val=""/>
      <w:lvlJc w:val="left"/>
    </w:lvl>
    <w:lvl w:ilvl="3" w:tplc="80688DBC">
      <w:start w:val="1"/>
      <w:numFmt w:val="bullet"/>
      <w:lvlText w:val=""/>
      <w:lvlJc w:val="left"/>
    </w:lvl>
    <w:lvl w:ilvl="4" w:tplc="0BAAD8E2">
      <w:start w:val="1"/>
      <w:numFmt w:val="bullet"/>
      <w:lvlText w:val=""/>
      <w:lvlJc w:val="left"/>
    </w:lvl>
    <w:lvl w:ilvl="5" w:tplc="E1B8E0DE">
      <w:start w:val="1"/>
      <w:numFmt w:val="bullet"/>
      <w:lvlText w:val=""/>
      <w:lvlJc w:val="left"/>
    </w:lvl>
    <w:lvl w:ilvl="6" w:tplc="536CDA34">
      <w:start w:val="1"/>
      <w:numFmt w:val="bullet"/>
      <w:lvlText w:val=""/>
      <w:lvlJc w:val="left"/>
    </w:lvl>
    <w:lvl w:ilvl="7" w:tplc="77187046">
      <w:start w:val="1"/>
      <w:numFmt w:val="bullet"/>
      <w:lvlText w:val=""/>
      <w:lvlJc w:val="left"/>
    </w:lvl>
    <w:lvl w:ilvl="8" w:tplc="97D8A7D6">
      <w:start w:val="1"/>
      <w:numFmt w:val="bullet"/>
      <w:lvlText w:val=""/>
      <w:lvlJc w:val="left"/>
    </w:lvl>
  </w:abstractNum>
  <w:abstractNum w:abstractNumId="58">
    <w:nsid w:val="33A04982"/>
    <w:multiLevelType w:val="hybridMultilevel"/>
    <w:tmpl w:val="70CA9520"/>
    <w:lvl w:ilvl="0" w:tplc="0419000B">
      <w:start w:val="1"/>
      <w:numFmt w:val="bullet"/>
      <w:lvlText w:val=""/>
      <w:lvlJc w:val="left"/>
      <w:rPr>
        <w:rFonts w:ascii="Wingdings" w:hAnsi="Wingdings" w:hint="default"/>
      </w:rPr>
    </w:lvl>
    <w:lvl w:ilvl="1" w:tplc="D5407496">
      <w:start w:val="1"/>
      <w:numFmt w:val="bullet"/>
      <w:lvlText w:val=""/>
      <w:lvlJc w:val="left"/>
    </w:lvl>
    <w:lvl w:ilvl="2" w:tplc="434AEAEC">
      <w:start w:val="1"/>
      <w:numFmt w:val="bullet"/>
      <w:lvlText w:val=""/>
      <w:lvlJc w:val="left"/>
    </w:lvl>
    <w:lvl w:ilvl="3" w:tplc="0A0481CE">
      <w:start w:val="1"/>
      <w:numFmt w:val="bullet"/>
      <w:lvlText w:val=""/>
      <w:lvlJc w:val="left"/>
    </w:lvl>
    <w:lvl w:ilvl="4" w:tplc="32D4782E">
      <w:start w:val="1"/>
      <w:numFmt w:val="bullet"/>
      <w:lvlText w:val=""/>
      <w:lvlJc w:val="left"/>
    </w:lvl>
    <w:lvl w:ilvl="5" w:tplc="12E071AA">
      <w:start w:val="1"/>
      <w:numFmt w:val="bullet"/>
      <w:lvlText w:val=""/>
      <w:lvlJc w:val="left"/>
    </w:lvl>
    <w:lvl w:ilvl="6" w:tplc="2A346D5E">
      <w:start w:val="1"/>
      <w:numFmt w:val="bullet"/>
      <w:lvlText w:val=""/>
      <w:lvlJc w:val="left"/>
    </w:lvl>
    <w:lvl w:ilvl="7" w:tplc="1F1A9910">
      <w:start w:val="1"/>
      <w:numFmt w:val="bullet"/>
      <w:lvlText w:val=""/>
      <w:lvlJc w:val="left"/>
    </w:lvl>
    <w:lvl w:ilvl="8" w:tplc="8B245D8C">
      <w:start w:val="1"/>
      <w:numFmt w:val="bullet"/>
      <w:lvlText w:val=""/>
      <w:lvlJc w:val="left"/>
    </w:lvl>
  </w:abstractNum>
  <w:abstractNum w:abstractNumId="59">
    <w:nsid w:val="36521629"/>
    <w:multiLevelType w:val="hybridMultilevel"/>
    <w:tmpl w:val="B4FA58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68139B9"/>
    <w:multiLevelType w:val="hybridMultilevel"/>
    <w:tmpl w:val="54AA60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703353A"/>
    <w:multiLevelType w:val="hybridMultilevel"/>
    <w:tmpl w:val="7320FA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FC2B85"/>
    <w:multiLevelType w:val="hybridMultilevel"/>
    <w:tmpl w:val="EF5AD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E7C5805"/>
    <w:multiLevelType w:val="hybridMultilevel"/>
    <w:tmpl w:val="1BF298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3C04F2B"/>
    <w:multiLevelType w:val="hybridMultilevel"/>
    <w:tmpl w:val="E7FE8FB6"/>
    <w:lvl w:ilvl="0" w:tplc="0419000B">
      <w:start w:val="1"/>
      <w:numFmt w:val="bullet"/>
      <w:lvlText w:val=""/>
      <w:lvlJc w:val="left"/>
      <w:rPr>
        <w:rFonts w:ascii="Wingdings" w:hAnsi="Wingdings" w:hint="default"/>
      </w:rPr>
    </w:lvl>
    <w:lvl w:ilvl="1" w:tplc="5D6E9ABE">
      <w:start w:val="1"/>
      <w:numFmt w:val="bullet"/>
      <w:lvlText w:val=""/>
      <w:lvlJc w:val="left"/>
    </w:lvl>
    <w:lvl w:ilvl="2" w:tplc="0A4A38B6">
      <w:start w:val="1"/>
      <w:numFmt w:val="bullet"/>
      <w:lvlText w:val=""/>
      <w:lvlJc w:val="left"/>
    </w:lvl>
    <w:lvl w:ilvl="3" w:tplc="272C3E6E">
      <w:start w:val="1"/>
      <w:numFmt w:val="bullet"/>
      <w:lvlText w:val=""/>
      <w:lvlJc w:val="left"/>
    </w:lvl>
    <w:lvl w:ilvl="4" w:tplc="7FC2C6E8">
      <w:start w:val="1"/>
      <w:numFmt w:val="bullet"/>
      <w:lvlText w:val=""/>
      <w:lvlJc w:val="left"/>
    </w:lvl>
    <w:lvl w:ilvl="5" w:tplc="4FE475AC">
      <w:start w:val="1"/>
      <w:numFmt w:val="bullet"/>
      <w:lvlText w:val=""/>
      <w:lvlJc w:val="left"/>
    </w:lvl>
    <w:lvl w:ilvl="6" w:tplc="B372A6CE">
      <w:start w:val="1"/>
      <w:numFmt w:val="bullet"/>
      <w:lvlText w:val=""/>
      <w:lvlJc w:val="left"/>
    </w:lvl>
    <w:lvl w:ilvl="7" w:tplc="D28CFE6A">
      <w:start w:val="1"/>
      <w:numFmt w:val="bullet"/>
      <w:lvlText w:val=""/>
      <w:lvlJc w:val="left"/>
    </w:lvl>
    <w:lvl w:ilvl="8" w:tplc="D852637E">
      <w:start w:val="1"/>
      <w:numFmt w:val="bullet"/>
      <w:lvlText w:val=""/>
      <w:lvlJc w:val="left"/>
    </w:lvl>
  </w:abstractNum>
  <w:abstractNum w:abstractNumId="65">
    <w:nsid w:val="453C5D63"/>
    <w:multiLevelType w:val="multilevel"/>
    <w:tmpl w:val="B2F4EC56"/>
    <w:lvl w:ilvl="0">
      <w:start w:val="1"/>
      <w:numFmt w:val="decimal"/>
      <w:lvlText w:val="%1."/>
      <w:lvlJc w:val="left"/>
      <w:pPr>
        <w:ind w:left="720" w:hanging="360"/>
      </w:pPr>
      <w:rPr>
        <w:rFonts w:cs="Times New Roman" w:hint="default"/>
      </w:rPr>
    </w:lvl>
    <w:lvl w:ilvl="1">
      <w:start w:val="2"/>
      <w:numFmt w:val="decimal"/>
      <w:isLgl/>
      <w:lvlText w:val="%1.%2."/>
      <w:lvlJc w:val="left"/>
      <w:pPr>
        <w:ind w:left="2010" w:hanging="720"/>
      </w:pPr>
      <w:rPr>
        <w:rFonts w:cs="Times New Roman" w:hint="default"/>
      </w:rPr>
    </w:lvl>
    <w:lvl w:ilvl="2">
      <w:start w:val="1"/>
      <w:numFmt w:val="decimal"/>
      <w:isLgl/>
      <w:lvlText w:val="%1.%2.%3."/>
      <w:lvlJc w:val="left"/>
      <w:pPr>
        <w:ind w:left="2940" w:hanging="720"/>
      </w:pPr>
      <w:rPr>
        <w:rFonts w:cs="Times New Roman" w:hint="default"/>
      </w:rPr>
    </w:lvl>
    <w:lvl w:ilvl="3">
      <w:start w:val="1"/>
      <w:numFmt w:val="decimal"/>
      <w:isLgl/>
      <w:lvlText w:val="%1.%2.%3.%4."/>
      <w:lvlJc w:val="left"/>
      <w:pPr>
        <w:ind w:left="4230"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450" w:hanging="1440"/>
      </w:pPr>
      <w:rPr>
        <w:rFonts w:cs="Times New Roman" w:hint="default"/>
      </w:rPr>
    </w:lvl>
    <w:lvl w:ilvl="6">
      <w:start w:val="1"/>
      <w:numFmt w:val="decimal"/>
      <w:isLgl/>
      <w:lvlText w:val="%1.%2.%3.%4.%5.%6.%7."/>
      <w:lvlJc w:val="left"/>
      <w:pPr>
        <w:ind w:left="7740" w:hanging="1800"/>
      </w:pPr>
      <w:rPr>
        <w:rFonts w:cs="Times New Roman" w:hint="default"/>
      </w:rPr>
    </w:lvl>
    <w:lvl w:ilvl="7">
      <w:start w:val="1"/>
      <w:numFmt w:val="decimal"/>
      <w:isLgl/>
      <w:lvlText w:val="%1.%2.%3.%4.%5.%6.%7.%8."/>
      <w:lvlJc w:val="left"/>
      <w:pPr>
        <w:ind w:left="8670" w:hanging="1800"/>
      </w:pPr>
      <w:rPr>
        <w:rFonts w:cs="Times New Roman" w:hint="default"/>
      </w:rPr>
    </w:lvl>
    <w:lvl w:ilvl="8">
      <w:start w:val="1"/>
      <w:numFmt w:val="decimal"/>
      <w:isLgl/>
      <w:lvlText w:val="%1.%2.%3.%4.%5.%6.%7.%8.%9."/>
      <w:lvlJc w:val="left"/>
      <w:pPr>
        <w:ind w:left="9960" w:hanging="2160"/>
      </w:pPr>
      <w:rPr>
        <w:rFonts w:cs="Times New Roman" w:hint="default"/>
      </w:rPr>
    </w:lvl>
  </w:abstractNum>
  <w:abstractNum w:abstractNumId="66">
    <w:nsid w:val="45DB2164"/>
    <w:multiLevelType w:val="hybridMultilevel"/>
    <w:tmpl w:val="814E36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6AB56CE"/>
    <w:multiLevelType w:val="hybridMultilevel"/>
    <w:tmpl w:val="B17C5F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8C91C3D"/>
    <w:multiLevelType w:val="hybridMultilevel"/>
    <w:tmpl w:val="FF9EF11E"/>
    <w:lvl w:ilvl="0" w:tplc="0422000B">
      <w:start w:val="1"/>
      <w:numFmt w:val="bullet"/>
      <w:lvlText w:val=""/>
      <w:lvlJc w:val="left"/>
      <w:rPr>
        <w:rFonts w:ascii="Wingdings" w:hAnsi="Wingdings" w:hint="default"/>
      </w:rPr>
    </w:lvl>
    <w:lvl w:ilvl="1" w:tplc="54329394">
      <w:start w:val="1"/>
      <w:numFmt w:val="bullet"/>
      <w:lvlText w:val=""/>
      <w:lvlJc w:val="left"/>
    </w:lvl>
    <w:lvl w:ilvl="2" w:tplc="3A787704">
      <w:start w:val="1"/>
      <w:numFmt w:val="bullet"/>
      <w:lvlText w:val=""/>
      <w:lvlJc w:val="left"/>
    </w:lvl>
    <w:lvl w:ilvl="3" w:tplc="69B260B4">
      <w:start w:val="1"/>
      <w:numFmt w:val="bullet"/>
      <w:lvlText w:val=""/>
      <w:lvlJc w:val="left"/>
    </w:lvl>
    <w:lvl w:ilvl="4" w:tplc="4E1ABC3E">
      <w:start w:val="1"/>
      <w:numFmt w:val="bullet"/>
      <w:lvlText w:val=""/>
      <w:lvlJc w:val="left"/>
    </w:lvl>
    <w:lvl w:ilvl="5" w:tplc="140C9452">
      <w:start w:val="1"/>
      <w:numFmt w:val="bullet"/>
      <w:lvlText w:val=""/>
      <w:lvlJc w:val="left"/>
    </w:lvl>
    <w:lvl w:ilvl="6" w:tplc="789A3ADC">
      <w:start w:val="1"/>
      <w:numFmt w:val="bullet"/>
      <w:lvlText w:val=""/>
      <w:lvlJc w:val="left"/>
    </w:lvl>
    <w:lvl w:ilvl="7" w:tplc="88DE1180">
      <w:start w:val="1"/>
      <w:numFmt w:val="bullet"/>
      <w:lvlText w:val=""/>
      <w:lvlJc w:val="left"/>
    </w:lvl>
    <w:lvl w:ilvl="8" w:tplc="CB94924E">
      <w:start w:val="1"/>
      <w:numFmt w:val="bullet"/>
      <w:lvlText w:val=""/>
      <w:lvlJc w:val="left"/>
    </w:lvl>
  </w:abstractNum>
  <w:abstractNum w:abstractNumId="69">
    <w:nsid w:val="491C79BB"/>
    <w:multiLevelType w:val="hybridMultilevel"/>
    <w:tmpl w:val="AC9C72D8"/>
    <w:lvl w:ilvl="0" w:tplc="C9846BE4">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nsid w:val="4D033660"/>
    <w:multiLevelType w:val="hybridMultilevel"/>
    <w:tmpl w:val="E0F48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2E1378B"/>
    <w:multiLevelType w:val="hybridMultilevel"/>
    <w:tmpl w:val="FB1AA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3C414C"/>
    <w:multiLevelType w:val="hybridMultilevel"/>
    <w:tmpl w:val="436024E0"/>
    <w:lvl w:ilvl="0" w:tplc="D6DC6E6A">
      <w:start w:val="1"/>
      <w:numFmt w:val="decimal"/>
      <w:lvlText w:val="%1."/>
      <w:lvlJc w:val="left"/>
      <w:pPr>
        <w:ind w:left="1060" w:hanging="360"/>
      </w:pPr>
      <w:rPr>
        <w:rFonts w:eastAsia="Georgia"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73">
    <w:nsid w:val="557E1542"/>
    <w:multiLevelType w:val="hybridMultilevel"/>
    <w:tmpl w:val="906C11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94328F4"/>
    <w:multiLevelType w:val="multilevel"/>
    <w:tmpl w:val="63A2A8D8"/>
    <w:lvl w:ilvl="0">
      <w:start w:val="3"/>
      <w:numFmt w:val="decimal"/>
      <w:lvlText w:val="%1."/>
      <w:lvlJc w:val="left"/>
      <w:pPr>
        <w:ind w:left="720" w:hanging="360"/>
      </w:pPr>
      <w:rPr>
        <w:rFonts w:hint="default"/>
      </w:rPr>
    </w:lvl>
    <w:lvl w:ilvl="1">
      <w:start w:val="2"/>
      <w:numFmt w:val="decimal"/>
      <w:isLgl/>
      <w:lvlText w:val="%1.%2."/>
      <w:lvlJc w:val="left"/>
      <w:pPr>
        <w:ind w:left="980" w:hanging="4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200" w:hanging="1440"/>
      </w:pPr>
      <w:rPr>
        <w:rFonts w:hint="default"/>
      </w:rPr>
    </w:lvl>
    <w:lvl w:ilvl="8">
      <w:start w:val="1"/>
      <w:numFmt w:val="decimal"/>
      <w:isLgl/>
      <w:lvlText w:val="%1.%2.%3.%4.%5.%6.%7.%8.%9."/>
      <w:lvlJc w:val="left"/>
      <w:pPr>
        <w:ind w:left="3760" w:hanging="1800"/>
      </w:pPr>
      <w:rPr>
        <w:rFonts w:hint="default"/>
      </w:rPr>
    </w:lvl>
  </w:abstractNum>
  <w:abstractNum w:abstractNumId="75">
    <w:nsid w:val="59734CB7"/>
    <w:multiLevelType w:val="hybridMultilevel"/>
    <w:tmpl w:val="BEE4C7C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5BC019DF"/>
    <w:multiLevelType w:val="hybridMultilevel"/>
    <w:tmpl w:val="540EF7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C0619D6"/>
    <w:multiLevelType w:val="hybridMultilevel"/>
    <w:tmpl w:val="D9924EF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8">
    <w:nsid w:val="5D914F08"/>
    <w:multiLevelType w:val="hybridMultilevel"/>
    <w:tmpl w:val="4BCAD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AC5FB5"/>
    <w:multiLevelType w:val="hybridMultilevel"/>
    <w:tmpl w:val="DF5A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E2A44FD"/>
    <w:multiLevelType w:val="hybridMultilevel"/>
    <w:tmpl w:val="BB96F6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FD123E9"/>
    <w:multiLevelType w:val="hybridMultilevel"/>
    <w:tmpl w:val="B984B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00F657E"/>
    <w:multiLevelType w:val="hybridMultilevel"/>
    <w:tmpl w:val="C7F47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0DD4729"/>
    <w:multiLevelType w:val="hybridMultilevel"/>
    <w:tmpl w:val="8AF8B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10962CB"/>
    <w:multiLevelType w:val="hybridMultilevel"/>
    <w:tmpl w:val="2E745F9E"/>
    <w:lvl w:ilvl="0" w:tplc="04190005">
      <w:start w:val="1"/>
      <w:numFmt w:val="bullet"/>
      <w:lvlText w:val=""/>
      <w:lvlJc w:val="left"/>
      <w:pPr>
        <w:ind w:left="720" w:hanging="360"/>
      </w:pPr>
      <w:rPr>
        <w:rFonts w:ascii="Wingdings" w:hAnsi="Wingdings" w:hint="default"/>
      </w:rPr>
    </w:lvl>
    <w:lvl w:ilvl="1" w:tplc="8F10C58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25651E8"/>
    <w:multiLevelType w:val="hybridMultilevel"/>
    <w:tmpl w:val="E34209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31D0967"/>
    <w:multiLevelType w:val="hybridMultilevel"/>
    <w:tmpl w:val="D610D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5385B63"/>
    <w:multiLevelType w:val="hybridMultilevel"/>
    <w:tmpl w:val="6560AC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6010070"/>
    <w:multiLevelType w:val="hybridMultilevel"/>
    <w:tmpl w:val="E2546E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374CFE"/>
    <w:multiLevelType w:val="hybridMultilevel"/>
    <w:tmpl w:val="A0AED6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68D87383"/>
    <w:multiLevelType w:val="hybridMultilevel"/>
    <w:tmpl w:val="893E8AC2"/>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nsid w:val="694F5AE8"/>
    <w:multiLevelType w:val="hybridMultilevel"/>
    <w:tmpl w:val="81EA74F4"/>
    <w:lvl w:ilvl="0" w:tplc="0419000B">
      <w:start w:val="1"/>
      <w:numFmt w:val="bullet"/>
      <w:lvlText w:val=""/>
      <w:lvlJc w:val="left"/>
      <w:rPr>
        <w:rFonts w:ascii="Wingdings" w:hAnsi="Wingdings" w:hint="default"/>
      </w:rPr>
    </w:lvl>
    <w:lvl w:ilvl="1" w:tplc="2CDAF9A2">
      <w:start w:val="1"/>
      <w:numFmt w:val="bullet"/>
      <w:lvlText w:val=""/>
      <w:lvlJc w:val="left"/>
    </w:lvl>
    <w:lvl w:ilvl="2" w:tplc="588ECB96">
      <w:start w:val="1"/>
      <w:numFmt w:val="bullet"/>
      <w:lvlText w:val=""/>
      <w:lvlJc w:val="left"/>
    </w:lvl>
    <w:lvl w:ilvl="3" w:tplc="ADB226F6">
      <w:start w:val="1"/>
      <w:numFmt w:val="bullet"/>
      <w:lvlText w:val=""/>
      <w:lvlJc w:val="left"/>
    </w:lvl>
    <w:lvl w:ilvl="4" w:tplc="FF5AE08E">
      <w:start w:val="1"/>
      <w:numFmt w:val="bullet"/>
      <w:lvlText w:val=""/>
      <w:lvlJc w:val="left"/>
    </w:lvl>
    <w:lvl w:ilvl="5" w:tplc="4BB84056">
      <w:start w:val="1"/>
      <w:numFmt w:val="bullet"/>
      <w:lvlText w:val=""/>
      <w:lvlJc w:val="left"/>
    </w:lvl>
    <w:lvl w:ilvl="6" w:tplc="A06CC126">
      <w:start w:val="1"/>
      <w:numFmt w:val="bullet"/>
      <w:lvlText w:val=""/>
      <w:lvlJc w:val="left"/>
    </w:lvl>
    <w:lvl w:ilvl="7" w:tplc="41468CBA">
      <w:start w:val="1"/>
      <w:numFmt w:val="bullet"/>
      <w:lvlText w:val=""/>
      <w:lvlJc w:val="left"/>
    </w:lvl>
    <w:lvl w:ilvl="8" w:tplc="3440F058">
      <w:start w:val="1"/>
      <w:numFmt w:val="bullet"/>
      <w:lvlText w:val=""/>
      <w:lvlJc w:val="left"/>
    </w:lvl>
  </w:abstractNum>
  <w:abstractNum w:abstractNumId="92">
    <w:nsid w:val="6A297D8B"/>
    <w:multiLevelType w:val="hybridMultilevel"/>
    <w:tmpl w:val="48A2D0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B2958A1"/>
    <w:multiLevelType w:val="hybridMultilevel"/>
    <w:tmpl w:val="D41A9D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BBC5BFF"/>
    <w:multiLevelType w:val="hybridMultilevel"/>
    <w:tmpl w:val="1BEECCD6"/>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C345662"/>
    <w:multiLevelType w:val="hybridMultilevel"/>
    <w:tmpl w:val="87CE56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6">
    <w:nsid w:val="6DC202D4"/>
    <w:multiLevelType w:val="hybridMultilevel"/>
    <w:tmpl w:val="6874A3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EAE5336"/>
    <w:multiLevelType w:val="hybridMultilevel"/>
    <w:tmpl w:val="FF6A0B4C"/>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8">
    <w:nsid w:val="713E24B6"/>
    <w:multiLevelType w:val="hybridMultilevel"/>
    <w:tmpl w:val="255A5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2974EC5"/>
    <w:multiLevelType w:val="hybridMultilevel"/>
    <w:tmpl w:val="2A7A0B14"/>
    <w:lvl w:ilvl="0" w:tplc="0419000B">
      <w:start w:val="1"/>
      <w:numFmt w:val="bullet"/>
      <w:lvlText w:val=""/>
      <w:lvlJc w:val="left"/>
      <w:rPr>
        <w:rFonts w:ascii="Wingdings" w:hAnsi="Wingdings" w:hint="default"/>
      </w:rPr>
    </w:lvl>
    <w:lvl w:ilvl="1" w:tplc="8E4C8CFE">
      <w:start w:val="1"/>
      <w:numFmt w:val="bullet"/>
      <w:lvlText w:val=""/>
      <w:lvlJc w:val="left"/>
    </w:lvl>
    <w:lvl w:ilvl="2" w:tplc="4E100E60">
      <w:start w:val="1"/>
      <w:numFmt w:val="bullet"/>
      <w:lvlText w:val=""/>
      <w:lvlJc w:val="left"/>
    </w:lvl>
    <w:lvl w:ilvl="3" w:tplc="D2045E7E">
      <w:start w:val="1"/>
      <w:numFmt w:val="bullet"/>
      <w:lvlText w:val=""/>
      <w:lvlJc w:val="left"/>
    </w:lvl>
    <w:lvl w:ilvl="4" w:tplc="8884CF9E">
      <w:start w:val="1"/>
      <w:numFmt w:val="bullet"/>
      <w:lvlText w:val=""/>
      <w:lvlJc w:val="left"/>
    </w:lvl>
    <w:lvl w:ilvl="5" w:tplc="561605CE">
      <w:start w:val="1"/>
      <w:numFmt w:val="bullet"/>
      <w:lvlText w:val=""/>
      <w:lvlJc w:val="left"/>
    </w:lvl>
    <w:lvl w:ilvl="6" w:tplc="193EBE16">
      <w:start w:val="1"/>
      <w:numFmt w:val="bullet"/>
      <w:lvlText w:val=""/>
      <w:lvlJc w:val="left"/>
    </w:lvl>
    <w:lvl w:ilvl="7" w:tplc="EEFE22A6">
      <w:start w:val="1"/>
      <w:numFmt w:val="bullet"/>
      <w:lvlText w:val=""/>
      <w:lvlJc w:val="left"/>
    </w:lvl>
    <w:lvl w:ilvl="8" w:tplc="9640989C">
      <w:start w:val="1"/>
      <w:numFmt w:val="bullet"/>
      <w:lvlText w:val=""/>
      <w:lvlJc w:val="left"/>
    </w:lvl>
  </w:abstractNum>
  <w:abstractNum w:abstractNumId="100">
    <w:nsid w:val="72EC1AF3"/>
    <w:multiLevelType w:val="hybridMultilevel"/>
    <w:tmpl w:val="19E60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321111F"/>
    <w:multiLevelType w:val="hybridMultilevel"/>
    <w:tmpl w:val="3C004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3F14283"/>
    <w:multiLevelType w:val="hybridMultilevel"/>
    <w:tmpl w:val="C6A2E044"/>
    <w:lvl w:ilvl="0" w:tplc="0419000B">
      <w:start w:val="1"/>
      <w:numFmt w:val="bullet"/>
      <w:lvlText w:val=""/>
      <w:lvlJc w:val="left"/>
      <w:rPr>
        <w:rFonts w:ascii="Wingdings" w:hAnsi="Wingdings" w:hint="default"/>
      </w:rPr>
    </w:lvl>
    <w:lvl w:ilvl="1" w:tplc="F9C474DA">
      <w:start w:val="1"/>
      <w:numFmt w:val="bullet"/>
      <w:lvlText w:val=""/>
      <w:lvlJc w:val="left"/>
    </w:lvl>
    <w:lvl w:ilvl="2" w:tplc="5CDA9B80">
      <w:start w:val="1"/>
      <w:numFmt w:val="bullet"/>
      <w:lvlText w:val=""/>
      <w:lvlJc w:val="left"/>
    </w:lvl>
    <w:lvl w:ilvl="3" w:tplc="E37A3E20">
      <w:start w:val="1"/>
      <w:numFmt w:val="bullet"/>
      <w:lvlText w:val=""/>
      <w:lvlJc w:val="left"/>
    </w:lvl>
    <w:lvl w:ilvl="4" w:tplc="C73E3A9A">
      <w:start w:val="1"/>
      <w:numFmt w:val="bullet"/>
      <w:lvlText w:val=""/>
      <w:lvlJc w:val="left"/>
    </w:lvl>
    <w:lvl w:ilvl="5" w:tplc="711A4EF6">
      <w:start w:val="1"/>
      <w:numFmt w:val="bullet"/>
      <w:lvlText w:val=""/>
      <w:lvlJc w:val="left"/>
    </w:lvl>
    <w:lvl w:ilvl="6" w:tplc="8B524C2A">
      <w:start w:val="1"/>
      <w:numFmt w:val="bullet"/>
      <w:lvlText w:val=""/>
      <w:lvlJc w:val="left"/>
    </w:lvl>
    <w:lvl w:ilvl="7" w:tplc="74925E24">
      <w:start w:val="1"/>
      <w:numFmt w:val="bullet"/>
      <w:lvlText w:val=""/>
      <w:lvlJc w:val="left"/>
    </w:lvl>
    <w:lvl w:ilvl="8" w:tplc="24202CF8">
      <w:start w:val="1"/>
      <w:numFmt w:val="bullet"/>
      <w:lvlText w:val=""/>
      <w:lvlJc w:val="left"/>
    </w:lvl>
  </w:abstractNum>
  <w:abstractNum w:abstractNumId="103">
    <w:nsid w:val="749B2248"/>
    <w:multiLevelType w:val="hybridMultilevel"/>
    <w:tmpl w:val="CD2815C4"/>
    <w:lvl w:ilvl="0" w:tplc="04190001">
      <w:start w:val="1"/>
      <w:numFmt w:val="bullet"/>
      <w:lvlText w:val=""/>
      <w:lvlJc w:val="left"/>
      <w:pPr>
        <w:ind w:left="1287" w:hanging="360"/>
      </w:pPr>
      <w:rPr>
        <w:rFonts w:ascii="Symbol" w:hAnsi="Symbol" w:hint="default"/>
      </w:rPr>
    </w:lvl>
    <w:lvl w:ilvl="1" w:tplc="4F001118">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5323ECC"/>
    <w:multiLevelType w:val="hybridMultilevel"/>
    <w:tmpl w:val="DDAC9FD4"/>
    <w:lvl w:ilvl="0" w:tplc="383A89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6D21C33"/>
    <w:multiLevelType w:val="hybridMultilevel"/>
    <w:tmpl w:val="1C8A1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92850EE"/>
    <w:multiLevelType w:val="hybridMultilevel"/>
    <w:tmpl w:val="26828D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97F4F7B"/>
    <w:multiLevelType w:val="hybridMultilevel"/>
    <w:tmpl w:val="CC02E5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505757"/>
    <w:multiLevelType w:val="singleLevel"/>
    <w:tmpl w:val="C9846BE4"/>
    <w:lvl w:ilvl="0">
      <w:numFmt w:val="bullet"/>
      <w:lvlText w:val="-"/>
      <w:lvlJc w:val="left"/>
      <w:pPr>
        <w:tabs>
          <w:tab w:val="num" w:pos="1211"/>
        </w:tabs>
        <w:ind w:left="1211" w:hanging="360"/>
      </w:pPr>
      <w:rPr>
        <w:rFonts w:hint="default"/>
      </w:rPr>
    </w:lvl>
  </w:abstractNum>
  <w:abstractNum w:abstractNumId="109">
    <w:nsid w:val="7E3E59BF"/>
    <w:multiLevelType w:val="hybridMultilevel"/>
    <w:tmpl w:val="91A867AC"/>
    <w:lvl w:ilvl="0" w:tplc="C9846BE4">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0">
    <w:nsid w:val="7F356537"/>
    <w:multiLevelType w:val="hybridMultilevel"/>
    <w:tmpl w:val="874A9618"/>
    <w:lvl w:ilvl="0" w:tplc="C9846BE4">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04"/>
  </w:num>
  <w:num w:numId="2">
    <w:abstractNumId w:val="103"/>
  </w:num>
  <w:num w:numId="3">
    <w:abstractNumId w:val="98"/>
  </w:num>
  <w:num w:numId="4">
    <w:abstractNumId w:val="86"/>
  </w:num>
  <w:num w:numId="5">
    <w:abstractNumId w:val="95"/>
  </w:num>
  <w:num w:numId="6">
    <w:abstractNumId w:val="89"/>
  </w:num>
  <w:num w:numId="7">
    <w:abstractNumId w:val="62"/>
  </w:num>
  <w:num w:numId="8">
    <w:abstractNumId w:val="83"/>
  </w:num>
  <w:num w:numId="9">
    <w:abstractNumId w:val="70"/>
  </w:num>
  <w:num w:numId="10">
    <w:abstractNumId w:val="22"/>
  </w:num>
  <w:num w:numId="11">
    <w:abstractNumId w:val="50"/>
  </w:num>
  <w:num w:numId="12">
    <w:abstractNumId w:val="28"/>
  </w:num>
  <w:num w:numId="13">
    <w:abstractNumId w:val="88"/>
  </w:num>
  <w:num w:numId="14">
    <w:abstractNumId w:val="40"/>
  </w:num>
  <w:num w:numId="15">
    <w:abstractNumId w:val="92"/>
  </w:num>
  <w:num w:numId="16">
    <w:abstractNumId w:val="107"/>
  </w:num>
  <w:num w:numId="17">
    <w:abstractNumId w:val="23"/>
  </w:num>
  <w:num w:numId="18">
    <w:abstractNumId w:val="55"/>
  </w:num>
  <w:num w:numId="19">
    <w:abstractNumId w:val="80"/>
  </w:num>
  <w:num w:numId="20">
    <w:abstractNumId w:val="71"/>
  </w:num>
  <w:num w:numId="21">
    <w:abstractNumId w:val="61"/>
  </w:num>
  <w:num w:numId="22">
    <w:abstractNumId w:val="53"/>
  </w:num>
  <w:num w:numId="23">
    <w:abstractNumId w:val="67"/>
  </w:num>
  <w:num w:numId="24">
    <w:abstractNumId w:val="45"/>
  </w:num>
  <w:num w:numId="25">
    <w:abstractNumId w:val="49"/>
  </w:num>
  <w:num w:numId="26">
    <w:abstractNumId w:val="38"/>
  </w:num>
  <w:num w:numId="27">
    <w:abstractNumId w:val="73"/>
  </w:num>
  <w:num w:numId="28">
    <w:abstractNumId w:val="63"/>
  </w:num>
  <w:num w:numId="29">
    <w:abstractNumId w:val="84"/>
  </w:num>
  <w:num w:numId="30">
    <w:abstractNumId w:val="36"/>
  </w:num>
  <w:num w:numId="31">
    <w:abstractNumId w:val="48"/>
  </w:num>
  <w:num w:numId="32">
    <w:abstractNumId w:val="106"/>
  </w:num>
  <w:num w:numId="33">
    <w:abstractNumId w:val="39"/>
  </w:num>
  <w:num w:numId="34">
    <w:abstractNumId w:val="54"/>
  </w:num>
  <w:num w:numId="35">
    <w:abstractNumId w:val="76"/>
  </w:num>
  <w:num w:numId="36">
    <w:abstractNumId w:val="96"/>
  </w:num>
  <w:num w:numId="37">
    <w:abstractNumId w:val="85"/>
  </w:num>
  <w:num w:numId="38">
    <w:abstractNumId w:val="75"/>
  </w:num>
  <w:num w:numId="39">
    <w:abstractNumId w:val="44"/>
  </w:num>
  <w:num w:numId="40">
    <w:abstractNumId w:val="25"/>
  </w:num>
  <w:num w:numId="41">
    <w:abstractNumId w:val="31"/>
  </w:num>
  <w:num w:numId="42">
    <w:abstractNumId w:val="79"/>
  </w:num>
  <w:num w:numId="43">
    <w:abstractNumId w:val="27"/>
  </w:num>
  <w:num w:numId="44">
    <w:abstractNumId w:val="77"/>
  </w:num>
  <w:num w:numId="45">
    <w:abstractNumId w:val="108"/>
  </w:num>
  <w:num w:numId="46">
    <w:abstractNumId w:val="65"/>
  </w:num>
  <w:num w:numId="47">
    <w:abstractNumId w:val="32"/>
  </w:num>
  <w:num w:numId="48">
    <w:abstractNumId w:val="109"/>
  </w:num>
  <w:num w:numId="49">
    <w:abstractNumId w:val="110"/>
  </w:num>
  <w:num w:numId="50">
    <w:abstractNumId w:val="29"/>
  </w:num>
  <w:num w:numId="51">
    <w:abstractNumId w:val="69"/>
  </w:num>
  <w:num w:numId="52">
    <w:abstractNumId w:val="0"/>
  </w:num>
  <w:num w:numId="53">
    <w:abstractNumId w:val="1"/>
  </w:num>
  <w:num w:numId="54">
    <w:abstractNumId w:val="2"/>
  </w:num>
  <w:num w:numId="55">
    <w:abstractNumId w:val="3"/>
  </w:num>
  <w:num w:numId="56">
    <w:abstractNumId w:val="4"/>
  </w:num>
  <w:num w:numId="57">
    <w:abstractNumId w:val="5"/>
  </w:num>
  <w:num w:numId="58">
    <w:abstractNumId w:val="6"/>
  </w:num>
  <w:num w:numId="59">
    <w:abstractNumId w:val="7"/>
  </w:num>
  <w:num w:numId="60">
    <w:abstractNumId w:val="8"/>
  </w:num>
  <w:num w:numId="61">
    <w:abstractNumId w:val="9"/>
  </w:num>
  <w:num w:numId="62">
    <w:abstractNumId w:val="10"/>
  </w:num>
  <w:num w:numId="63">
    <w:abstractNumId w:val="11"/>
  </w:num>
  <w:num w:numId="64">
    <w:abstractNumId w:val="12"/>
  </w:num>
  <w:num w:numId="65">
    <w:abstractNumId w:val="13"/>
  </w:num>
  <w:num w:numId="66">
    <w:abstractNumId w:val="14"/>
  </w:num>
  <w:num w:numId="67">
    <w:abstractNumId w:val="15"/>
  </w:num>
  <w:num w:numId="68">
    <w:abstractNumId w:val="16"/>
  </w:num>
  <w:num w:numId="69">
    <w:abstractNumId w:val="17"/>
  </w:num>
  <w:num w:numId="70">
    <w:abstractNumId w:val="18"/>
  </w:num>
  <w:num w:numId="71">
    <w:abstractNumId w:val="35"/>
  </w:num>
  <w:num w:numId="72">
    <w:abstractNumId w:val="82"/>
  </w:num>
  <w:num w:numId="73">
    <w:abstractNumId w:val="51"/>
  </w:num>
  <w:num w:numId="74">
    <w:abstractNumId w:val="42"/>
  </w:num>
  <w:num w:numId="75">
    <w:abstractNumId w:val="47"/>
  </w:num>
  <w:num w:numId="76">
    <w:abstractNumId w:val="46"/>
  </w:num>
  <w:num w:numId="77">
    <w:abstractNumId w:val="60"/>
  </w:num>
  <w:num w:numId="78">
    <w:abstractNumId w:val="30"/>
  </w:num>
  <w:num w:numId="79">
    <w:abstractNumId w:val="24"/>
  </w:num>
  <w:num w:numId="80">
    <w:abstractNumId w:val="100"/>
  </w:num>
  <w:num w:numId="81">
    <w:abstractNumId w:val="97"/>
  </w:num>
  <w:num w:numId="82">
    <w:abstractNumId w:val="37"/>
  </w:num>
  <w:num w:numId="83">
    <w:abstractNumId w:val="58"/>
  </w:num>
  <w:num w:numId="84">
    <w:abstractNumId w:val="78"/>
  </w:num>
  <w:num w:numId="85">
    <w:abstractNumId w:val="41"/>
  </w:num>
  <w:num w:numId="86">
    <w:abstractNumId w:val="64"/>
  </w:num>
  <w:num w:numId="87">
    <w:abstractNumId w:val="34"/>
  </w:num>
  <w:num w:numId="88">
    <w:abstractNumId w:val="93"/>
  </w:num>
  <w:num w:numId="89">
    <w:abstractNumId w:val="26"/>
  </w:num>
  <w:num w:numId="90">
    <w:abstractNumId w:val="81"/>
  </w:num>
  <w:num w:numId="91">
    <w:abstractNumId w:val="66"/>
  </w:num>
  <w:num w:numId="92">
    <w:abstractNumId w:val="33"/>
  </w:num>
  <w:num w:numId="93">
    <w:abstractNumId w:val="91"/>
  </w:num>
  <w:num w:numId="94">
    <w:abstractNumId w:val="102"/>
  </w:num>
  <w:num w:numId="95">
    <w:abstractNumId w:val="52"/>
  </w:num>
  <w:num w:numId="96">
    <w:abstractNumId w:val="99"/>
  </w:num>
  <w:num w:numId="97">
    <w:abstractNumId w:val="19"/>
  </w:num>
  <w:num w:numId="98">
    <w:abstractNumId w:val="59"/>
  </w:num>
  <w:num w:numId="99">
    <w:abstractNumId w:val="56"/>
  </w:num>
  <w:num w:numId="100">
    <w:abstractNumId w:val="20"/>
  </w:num>
  <w:num w:numId="101">
    <w:abstractNumId w:val="105"/>
  </w:num>
  <w:num w:numId="102">
    <w:abstractNumId w:val="94"/>
  </w:num>
  <w:num w:numId="103">
    <w:abstractNumId w:val="87"/>
  </w:num>
  <w:num w:numId="104">
    <w:abstractNumId w:val="43"/>
  </w:num>
  <w:num w:numId="105">
    <w:abstractNumId w:val="101"/>
  </w:num>
  <w:num w:numId="106">
    <w:abstractNumId w:val="74"/>
  </w:num>
  <w:num w:numId="107">
    <w:abstractNumId w:val="57"/>
  </w:num>
  <w:num w:numId="108">
    <w:abstractNumId w:val="68"/>
  </w:num>
  <w:num w:numId="109">
    <w:abstractNumId w:val="21"/>
  </w:num>
  <w:num w:numId="110">
    <w:abstractNumId w:val="72"/>
  </w:num>
  <w:num w:numId="111">
    <w:abstractNumId w:val="9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7AEE"/>
    <w:rsid w:val="0000296B"/>
    <w:rsid w:val="00023B67"/>
    <w:rsid w:val="000409B0"/>
    <w:rsid w:val="000409D6"/>
    <w:rsid w:val="0005263A"/>
    <w:rsid w:val="00070FA3"/>
    <w:rsid w:val="00071120"/>
    <w:rsid w:val="000845A8"/>
    <w:rsid w:val="0009138C"/>
    <w:rsid w:val="000A144B"/>
    <w:rsid w:val="000A21A3"/>
    <w:rsid w:val="000B029D"/>
    <w:rsid w:val="000B0A48"/>
    <w:rsid w:val="000B1302"/>
    <w:rsid w:val="000C0421"/>
    <w:rsid w:val="000C1204"/>
    <w:rsid w:val="000C40A4"/>
    <w:rsid w:val="000C4D16"/>
    <w:rsid w:val="000C7F95"/>
    <w:rsid w:val="000D014A"/>
    <w:rsid w:val="000D4657"/>
    <w:rsid w:val="000E207A"/>
    <w:rsid w:val="000F0BD8"/>
    <w:rsid w:val="000F18CB"/>
    <w:rsid w:val="000F6BEF"/>
    <w:rsid w:val="00104D38"/>
    <w:rsid w:val="00113BC1"/>
    <w:rsid w:val="0014737F"/>
    <w:rsid w:val="001552DB"/>
    <w:rsid w:val="00156656"/>
    <w:rsid w:val="00164CB1"/>
    <w:rsid w:val="001722B5"/>
    <w:rsid w:val="001810EF"/>
    <w:rsid w:val="0018565D"/>
    <w:rsid w:val="00185F98"/>
    <w:rsid w:val="00186DAF"/>
    <w:rsid w:val="00194E00"/>
    <w:rsid w:val="001B29BA"/>
    <w:rsid w:val="001B5AF0"/>
    <w:rsid w:val="001C42AF"/>
    <w:rsid w:val="001D1D7C"/>
    <w:rsid w:val="001E7464"/>
    <w:rsid w:val="001F2441"/>
    <w:rsid w:val="001F64FE"/>
    <w:rsid w:val="001F6F4E"/>
    <w:rsid w:val="001F729F"/>
    <w:rsid w:val="00216B32"/>
    <w:rsid w:val="0022069B"/>
    <w:rsid w:val="0023297B"/>
    <w:rsid w:val="00236A99"/>
    <w:rsid w:val="00254692"/>
    <w:rsid w:val="00254A62"/>
    <w:rsid w:val="0025531E"/>
    <w:rsid w:val="00290284"/>
    <w:rsid w:val="002C05AD"/>
    <w:rsid w:val="002C15E7"/>
    <w:rsid w:val="002D593B"/>
    <w:rsid w:val="002D70DE"/>
    <w:rsid w:val="00311B34"/>
    <w:rsid w:val="00331070"/>
    <w:rsid w:val="003410D6"/>
    <w:rsid w:val="00356426"/>
    <w:rsid w:val="003577A9"/>
    <w:rsid w:val="003814B7"/>
    <w:rsid w:val="0039127C"/>
    <w:rsid w:val="0039327C"/>
    <w:rsid w:val="003A2457"/>
    <w:rsid w:val="003B1A7D"/>
    <w:rsid w:val="003B3C23"/>
    <w:rsid w:val="003C022C"/>
    <w:rsid w:val="003D1F96"/>
    <w:rsid w:val="003D299E"/>
    <w:rsid w:val="003E0B95"/>
    <w:rsid w:val="003F5D65"/>
    <w:rsid w:val="00416A27"/>
    <w:rsid w:val="00427759"/>
    <w:rsid w:val="00443899"/>
    <w:rsid w:val="00444D07"/>
    <w:rsid w:val="00462035"/>
    <w:rsid w:val="004717D5"/>
    <w:rsid w:val="004862A5"/>
    <w:rsid w:val="004917E2"/>
    <w:rsid w:val="004A64BE"/>
    <w:rsid w:val="004B211E"/>
    <w:rsid w:val="004D0233"/>
    <w:rsid w:val="004D052E"/>
    <w:rsid w:val="004D123F"/>
    <w:rsid w:val="004F2629"/>
    <w:rsid w:val="004F30C7"/>
    <w:rsid w:val="004F3648"/>
    <w:rsid w:val="00503696"/>
    <w:rsid w:val="00526AC4"/>
    <w:rsid w:val="005274EB"/>
    <w:rsid w:val="00535539"/>
    <w:rsid w:val="00535645"/>
    <w:rsid w:val="0055173A"/>
    <w:rsid w:val="00565E99"/>
    <w:rsid w:val="005676DE"/>
    <w:rsid w:val="00573D2E"/>
    <w:rsid w:val="0059594F"/>
    <w:rsid w:val="005A565D"/>
    <w:rsid w:val="005B1238"/>
    <w:rsid w:val="005B2BC0"/>
    <w:rsid w:val="005B40F3"/>
    <w:rsid w:val="005B7A67"/>
    <w:rsid w:val="005E6260"/>
    <w:rsid w:val="005F11FC"/>
    <w:rsid w:val="005F6211"/>
    <w:rsid w:val="005F675F"/>
    <w:rsid w:val="00601881"/>
    <w:rsid w:val="006025DB"/>
    <w:rsid w:val="006064FA"/>
    <w:rsid w:val="00607910"/>
    <w:rsid w:val="00614205"/>
    <w:rsid w:val="00626F69"/>
    <w:rsid w:val="00636494"/>
    <w:rsid w:val="0064030F"/>
    <w:rsid w:val="006611BB"/>
    <w:rsid w:val="00672F8C"/>
    <w:rsid w:val="00684EB3"/>
    <w:rsid w:val="006934B7"/>
    <w:rsid w:val="006D20AB"/>
    <w:rsid w:val="006D22D7"/>
    <w:rsid w:val="006E0E46"/>
    <w:rsid w:val="006F0D6C"/>
    <w:rsid w:val="006F14BD"/>
    <w:rsid w:val="006F48E2"/>
    <w:rsid w:val="006F6CFF"/>
    <w:rsid w:val="007047D6"/>
    <w:rsid w:val="007124A6"/>
    <w:rsid w:val="007200F0"/>
    <w:rsid w:val="007364DC"/>
    <w:rsid w:val="00737C00"/>
    <w:rsid w:val="007702CA"/>
    <w:rsid w:val="00772339"/>
    <w:rsid w:val="00785400"/>
    <w:rsid w:val="007A2728"/>
    <w:rsid w:val="007C79CA"/>
    <w:rsid w:val="007E3C3D"/>
    <w:rsid w:val="007E5971"/>
    <w:rsid w:val="007F07CF"/>
    <w:rsid w:val="00800FB2"/>
    <w:rsid w:val="00831B7C"/>
    <w:rsid w:val="008518CC"/>
    <w:rsid w:val="0086194B"/>
    <w:rsid w:val="0086740C"/>
    <w:rsid w:val="00876D23"/>
    <w:rsid w:val="008808F5"/>
    <w:rsid w:val="00894D86"/>
    <w:rsid w:val="008B175E"/>
    <w:rsid w:val="008C0AAA"/>
    <w:rsid w:val="008C3B5A"/>
    <w:rsid w:val="008D37BA"/>
    <w:rsid w:val="008D69D5"/>
    <w:rsid w:val="008E0ACF"/>
    <w:rsid w:val="008F1137"/>
    <w:rsid w:val="0091569A"/>
    <w:rsid w:val="00937FC6"/>
    <w:rsid w:val="009531E5"/>
    <w:rsid w:val="00971EAC"/>
    <w:rsid w:val="00996CE9"/>
    <w:rsid w:val="009C35FD"/>
    <w:rsid w:val="009C4EE0"/>
    <w:rsid w:val="009D0CF2"/>
    <w:rsid w:val="009F5116"/>
    <w:rsid w:val="009F7137"/>
    <w:rsid w:val="00A132FF"/>
    <w:rsid w:val="00A13AA0"/>
    <w:rsid w:val="00A2383F"/>
    <w:rsid w:val="00A30B52"/>
    <w:rsid w:val="00A371A3"/>
    <w:rsid w:val="00A37EEF"/>
    <w:rsid w:val="00A45F71"/>
    <w:rsid w:val="00A5167B"/>
    <w:rsid w:val="00A57D78"/>
    <w:rsid w:val="00A6213A"/>
    <w:rsid w:val="00A66560"/>
    <w:rsid w:val="00A71B61"/>
    <w:rsid w:val="00A7293B"/>
    <w:rsid w:val="00A7729A"/>
    <w:rsid w:val="00A80E91"/>
    <w:rsid w:val="00A82A83"/>
    <w:rsid w:val="00A82A91"/>
    <w:rsid w:val="00A95C3C"/>
    <w:rsid w:val="00AA756D"/>
    <w:rsid w:val="00AB21E3"/>
    <w:rsid w:val="00AC2ADB"/>
    <w:rsid w:val="00AD6DC2"/>
    <w:rsid w:val="00AF2B50"/>
    <w:rsid w:val="00B04639"/>
    <w:rsid w:val="00B115A4"/>
    <w:rsid w:val="00B1309D"/>
    <w:rsid w:val="00B1618C"/>
    <w:rsid w:val="00B20917"/>
    <w:rsid w:val="00B21882"/>
    <w:rsid w:val="00B415C3"/>
    <w:rsid w:val="00B462ED"/>
    <w:rsid w:val="00B6138F"/>
    <w:rsid w:val="00B647C8"/>
    <w:rsid w:val="00B66379"/>
    <w:rsid w:val="00B76C5A"/>
    <w:rsid w:val="00B77703"/>
    <w:rsid w:val="00B7773C"/>
    <w:rsid w:val="00B93278"/>
    <w:rsid w:val="00BA310A"/>
    <w:rsid w:val="00BB147D"/>
    <w:rsid w:val="00BE4739"/>
    <w:rsid w:val="00BF1E12"/>
    <w:rsid w:val="00C05952"/>
    <w:rsid w:val="00C2189D"/>
    <w:rsid w:val="00C33A1A"/>
    <w:rsid w:val="00C364FC"/>
    <w:rsid w:val="00C55CD5"/>
    <w:rsid w:val="00C6271D"/>
    <w:rsid w:val="00C66C88"/>
    <w:rsid w:val="00C706EE"/>
    <w:rsid w:val="00C81E5E"/>
    <w:rsid w:val="00C87CDF"/>
    <w:rsid w:val="00CA1E4D"/>
    <w:rsid w:val="00CA6468"/>
    <w:rsid w:val="00CB4892"/>
    <w:rsid w:val="00CC24B2"/>
    <w:rsid w:val="00CC7C40"/>
    <w:rsid w:val="00CF7DB0"/>
    <w:rsid w:val="00D03624"/>
    <w:rsid w:val="00D04828"/>
    <w:rsid w:val="00D05C2C"/>
    <w:rsid w:val="00D33810"/>
    <w:rsid w:val="00D4397F"/>
    <w:rsid w:val="00D466FE"/>
    <w:rsid w:val="00D5591A"/>
    <w:rsid w:val="00D571F5"/>
    <w:rsid w:val="00D622E0"/>
    <w:rsid w:val="00D631E1"/>
    <w:rsid w:val="00D942CA"/>
    <w:rsid w:val="00DB5507"/>
    <w:rsid w:val="00DB727F"/>
    <w:rsid w:val="00DD625A"/>
    <w:rsid w:val="00DE2488"/>
    <w:rsid w:val="00DE4E0B"/>
    <w:rsid w:val="00DE61BF"/>
    <w:rsid w:val="00DF31B0"/>
    <w:rsid w:val="00E34F4D"/>
    <w:rsid w:val="00E71DB1"/>
    <w:rsid w:val="00E724B6"/>
    <w:rsid w:val="00E90B5F"/>
    <w:rsid w:val="00EA1582"/>
    <w:rsid w:val="00EA3E8E"/>
    <w:rsid w:val="00EA5AA7"/>
    <w:rsid w:val="00EB253A"/>
    <w:rsid w:val="00EB53A3"/>
    <w:rsid w:val="00EC1902"/>
    <w:rsid w:val="00EC2A6D"/>
    <w:rsid w:val="00EC693B"/>
    <w:rsid w:val="00ED5478"/>
    <w:rsid w:val="00ED5798"/>
    <w:rsid w:val="00EE306A"/>
    <w:rsid w:val="00EE41DE"/>
    <w:rsid w:val="00F12304"/>
    <w:rsid w:val="00F31CD7"/>
    <w:rsid w:val="00F334A7"/>
    <w:rsid w:val="00F50949"/>
    <w:rsid w:val="00F73CA2"/>
    <w:rsid w:val="00F83D60"/>
    <w:rsid w:val="00F90B4B"/>
    <w:rsid w:val="00F934B7"/>
    <w:rsid w:val="00F955C2"/>
    <w:rsid w:val="00FB1683"/>
    <w:rsid w:val="00FB31FA"/>
    <w:rsid w:val="00FB4B73"/>
    <w:rsid w:val="00FB672F"/>
    <w:rsid w:val="00FC7AEE"/>
    <w:rsid w:val="00FD18F0"/>
    <w:rsid w:val="00FE77F1"/>
    <w:rsid w:val="00FF284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648"/>
  </w:style>
  <w:style w:type="paragraph" w:styleId="3">
    <w:name w:val="heading 3"/>
    <w:basedOn w:val="a"/>
    <w:link w:val="30"/>
    <w:semiHidden/>
    <w:unhideWhenUsed/>
    <w:qFormat/>
    <w:rsid w:val="002D593B"/>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next w:val="a"/>
    <w:link w:val="40"/>
    <w:semiHidden/>
    <w:unhideWhenUsed/>
    <w:qFormat/>
    <w:rsid w:val="002D593B"/>
    <w:pPr>
      <w:keepNext/>
      <w:keepLines/>
      <w:spacing w:before="200" w:after="0"/>
      <w:outlineLvl w:val="3"/>
    </w:pPr>
    <w:rPr>
      <w:rFonts w:ascii="Cambria" w:eastAsia="Times New Roman" w:hAnsi="Cambria" w:cs="Times New Roman"/>
      <w:b/>
      <w:bCs/>
      <w:i/>
      <w:iCs/>
      <w:color w:val="4F81BD"/>
      <w:sz w:val="20"/>
      <w:szCs w:val="20"/>
      <w:lang w:val="x-none" w:eastAsia="ru-RU"/>
    </w:rPr>
  </w:style>
  <w:style w:type="paragraph" w:styleId="5">
    <w:name w:val="heading 5"/>
    <w:basedOn w:val="a"/>
    <w:link w:val="50"/>
    <w:uiPriority w:val="99"/>
    <w:qFormat/>
    <w:rsid w:val="002D593B"/>
    <w:pPr>
      <w:spacing w:before="100" w:beforeAutospacing="1" w:after="100" w:afterAutospacing="1" w:line="240" w:lineRule="auto"/>
      <w:outlineLvl w:val="4"/>
    </w:pPr>
    <w:rPr>
      <w:rFonts w:ascii="Times New Roman" w:eastAsia="Calibri"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A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7AEE"/>
    <w:rPr>
      <w:rFonts w:ascii="Tahoma" w:hAnsi="Tahoma" w:cs="Tahoma"/>
      <w:sz w:val="16"/>
      <w:szCs w:val="16"/>
    </w:rPr>
  </w:style>
  <w:style w:type="table" w:styleId="a5">
    <w:name w:val="Table Grid"/>
    <w:basedOn w:val="a1"/>
    <w:uiPriority w:val="39"/>
    <w:rsid w:val="00443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B04639"/>
    <w:pPr>
      <w:widowControl w:val="0"/>
      <w:shd w:val="clear" w:color="auto" w:fill="FFFFFF"/>
      <w:autoSpaceDE w:val="0"/>
      <w:autoSpaceDN w:val="0"/>
      <w:adjustRightInd w:val="0"/>
      <w:spacing w:before="1114" w:after="0" w:line="240" w:lineRule="auto"/>
    </w:pPr>
    <w:rPr>
      <w:rFonts w:ascii="Times New Roman" w:eastAsia="Times New Roman" w:hAnsi="Times New Roman" w:cs="Times New Roman"/>
      <w:color w:val="000000"/>
      <w:sz w:val="28"/>
      <w:szCs w:val="31"/>
      <w:lang w:eastAsia="ru-RU"/>
    </w:rPr>
  </w:style>
  <w:style w:type="character" w:customStyle="1" w:styleId="a7">
    <w:name w:val="Основной текст Знак"/>
    <w:basedOn w:val="a0"/>
    <w:link w:val="a6"/>
    <w:rsid w:val="00B04639"/>
    <w:rPr>
      <w:rFonts w:ascii="Times New Roman" w:eastAsia="Times New Roman" w:hAnsi="Times New Roman" w:cs="Times New Roman"/>
      <w:color w:val="000000"/>
      <w:sz w:val="28"/>
      <w:szCs w:val="31"/>
      <w:shd w:val="clear" w:color="auto" w:fill="FFFFFF"/>
      <w:lang w:eastAsia="ru-RU"/>
    </w:rPr>
  </w:style>
  <w:style w:type="paragraph" w:styleId="a8">
    <w:name w:val="List Paragraph"/>
    <w:basedOn w:val="a"/>
    <w:uiPriority w:val="34"/>
    <w:qFormat/>
    <w:rsid w:val="0022069B"/>
    <w:pPr>
      <w:ind w:left="720"/>
      <w:contextualSpacing/>
    </w:pPr>
  </w:style>
  <w:style w:type="character" w:customStyle="1" w:styleId="a9">
    <w:name w:val="Основной текст_"/>
    <w:basedOn w:val="a0"/>
    <w:link w:val="51"/>
    <w:rsid w:val="00D04828"/>
    <w:rPr>
      <w:rFonts w:ascii="Times New Roman" w:eastAsia="Times New Roman" w:hAnsi="Times New Roman" w:cs="Times New Roman"/>
      <w:sz w:val="28"/>
      <w:szCs w:val="28"/>
      <w:shd w:val="clear" w:color="auto" w:fill="FFFFFF"/>
    </w:rPr>
  </w:style>
  <w:style w:type="paragraph" w:customStyle="1" w:styleId="51">
    <w:name w:val="Основной текст5"/>
    <w:basedOn w:val="a"/>
    <w:link w:val="a9"/>
    <w:rsid w:val="00D04828"/>
    <w:pPr>
      <w:widowControl w:val="0"/>
      <w:shd w:val="clear" w:color="auto" w:fill="FFFFFF"/>
      <w:spacing w:after="0" w:line="322" w:lineRule="exact"/>
      <w:ind w:hanging="1920"/>
      <w:jc w:val="both"/>
    </w:pPr>
    <w:rPr>
      <w:rFonts w:ascii="Times New Roman" w:eastAsia="Times New Roman" w:hAnsi="Times New Roman" w:cs="Times New Roman"/>
      <w:sz w:val="28"/>
      <w:szCs w:val="28"/>
    </w:rPr>
  </w:style>
  <w:style w:type="paragraph" w:customStyle="1" w:styleId="rvps2">
    <w:name w:val="rvps2"/>
    <w:basedOn w:val="a"/>
    <w:rsid w:val="00B932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a">
    <w:name w:val="Содержимое таблицы"/>
    <w:basedOn w:val="a"/>
    <w:rsid w:val="00C706EE"/>
    <w:pPr>
      <w:widowControl w:val="0"/>
      <w:suppressLineNumbers/>
      <w:suppressAutoHyphens/>
      <w:spacing w:after="0" w:line="240" w:lineRule="auto"/>
    </w:pPr>
    <w:rPr>
      <w:rFonts w:ascii="Times New Roman" w:eastAsia="Lucida Sans Unicode" w:hAnsi="Times New Roman" w:cs="Times New Roman"/>
      <w:kern w:val="1"/>
      <w:sz w:val="24"/>
      <w:szCs w:val="24"/>
      <w:lang w:val="ru-RU"/>
    </w:rPr>
  </w:style>
  <w:style w:type="paragraph" w:styleId="ab">
    <w:name w:val="header"/>
    <w:basedOn w:val="a"/>
    <w:link w:val="ac"/>
    <w:uiPriority w:val="99"/>
    <w:unhideWhenUsed/>
    <w:rsid w:val="00E34F4D"/>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E34F4D"/>
  </w:style>
  <w:style w:type="paragraph" w:styleId="ad">
    <w:name w:val="footer"/>
    <w:basedOn w:val="a"/>
    <w:link w:val="ae"/>
    <w:uiPriority w:val="99"/>
    <w:unhideWhenUsed/>
    <w:rsid w:val="00E34F4D"/>
    <w:pPr>
      <w:tabs>
        <w:tab w:val="center" w:pos="4819"/>
        <w:tab w:val="right" w:pos="9639"/>
      </w:tabs>
      <w:spacing w:after="0" w:line="240" w:lineRule="auto"/>
    </w:pPr>
  </w:style>
  <w:style w:type="character" w:customStyle="1" w:styleId="ae">
    <w:name w:val="Нижний колонтитул Знак"/>
    <w:basedOn w:val="a0"/>
    <w:link w:val="ad"/>
    <w:uiPriority w:val="99"/>
    <w:rsid w:val="00E34F4D"/>
  </w:style>
  <w:style w:type="paragraph" w:styleId="af">
    <w:name w:val="Body Text Indent"/>
    <w:basedOn w:val="a"/>
    <w:link w:val="af0"/>
    <w:uiPriority w:val="99"/>
    <w:semiHidden/>
    <w:unhideWhenUsed/>
    <w:rsid w:val="00E34F4D"/>
    <w:pPr>
      <w:spacing w:after="120"/>
      <w:ind w:left="283"/>
    </w:pPr>
  </w:style>
  <w:style w:type="character" w:customStyle="1" w:styleId="af0">
    <w:name w:val="Основной текст с отступом Знак"/>
    <w:basedOn w:val="a0"/>
    <w:link w:val="af"/>
    <w:uiPriority w:val="99"/>
    <w:semiHidden/>
    <w:rsid w:val="00E34F4D"/>
  </w:style>
  <w:style w:type="character" w:customStyle="1" w:styleId="30">
    <w:name w:val="Заголовок 3 Знак"/>
    <w:basedOn w:val="a0"/>
    <w:link w:val="3"/>
    <w:semiHidden/>
    <w:rsid w:val="002D593B"/>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semiHidden/>
    <w:rsid w:val="002D593B"/>
    <w:rPr>
      <w:rFonts w:ascii="Cambria" w:eastAsia="Times New Roman" w:hAnsi="Cambria" w:cs="Times New Roman"/>
      <w:b/>
      <w:bCs/>
      <w:i/>
      <w:iCs/>
      <w:color w:val="4F81BD"/>
      <w:sz w:val="20"/>
      <w:szCs w:val="20"/>
      <w:lang w:val="x-none" w:eastAsia="ru-RU"/>
    </w:rPr>
  </w:style>
  <w:style w:type="character" w:customStyle="1" w:styleId="apple-style-span">
    <w:name w:val="apple-style-span"/>
    <w:basedOn w:val="a0"/>
    <w:rsid w:val="002D593B"/>
  </w:style>
  <w:style w:type="paragraph" w:styleId="af1">
    <w:name w:val="Title"/>
    <w:basedOn w:val="a"/>
    <w:next w:val="a"/>
    <w:link w:val="af2"/>
    <w:uiPriority w:val="10"/>
    <w:qFormat/>
    <w:rsid w:val="002D593B"/>
    <w:pPr>
      <w:spacing w:after="0" w:line="240" w:lineRule="auto"/>
      <w:contextualSpacing/>
    </w:pPr>
    <w:rPr>
      <w:rFonts w:ascii="Calibri Light" w:eastAsia="Times New Roman" w:hAnsi="Calibri Light" w:cs="Times New Roman"/>
      <w:spacing w:val="-10"/>
      <w:kern w:val="28"/>
      <w:sz w:val="56"/>
      <w:szCs w:val="56"/>
      <w:lang w:val="x-none" w:eastAsia="x-none"/>
    </w:rPr>
  </w:style>
  <w:style w:type="character" w:customStyle="1" w:styleId="af2">
    <w:name w:val="Название Знак"/>
    <w:basedOn w:val="a0"/>
    <w:link w:val="af1"/>
    <w:uiPriority w:val="10"/>
    <w:rsid w:val="002D593B"/>
    <w:rPr>
      <w:rFonts w:ascii="Calibri Light" w:eastAsia="Times New Roman" w:hAnsi="Calibri Light" w:cs="Times New Roman"/>
      <w:spacing w:val="-10"/>
      <w:kern w:val="28"/>
      <w:sz w:val="56"/>
      <w:szCs w:val="56"/>
      <w:lang w:val="x-none" w:eastAsia="x-none"/>
    </w:rPr>
  </w:style>
  <w:style w:type="paragraph" w:styleId="af3">
    <w:name w:val="Normal (Web)"/>
    <w:basedOn w:val="a"/>
    <w:uiPriority w:val="99"/>
    <w:semiHidden/>
    <w:unhideWhenUsed/>
    <w:rsid w:val="002D593B"/>
    <w:pPr>
      <w:spacing w:after="160" w:line="259" w:lineRule="auto"/>
    </w:pPr>
    <w:rPr>
      <w:rFonts w:ascii="Times New Roman" w:eastAsia="Calibri" w:hAnsi="Times New Roman" w:cs="Times New Roman"/>
      <w:sz w:val="24"/>
      <w:szCs w:val="24"/>
      <w:lang w:val="ru-RU"/>
    </w:rPr>
  </w:style>
  <w:style w:type="character" w:customStyle="1" w:styleId="2">
    <w:name w:val="Основной текст (2)_"/>
    <w:link w:val="20"/>
    <w:rsid w:val="002D593B"/>
    <w:rPr>
      <w:rFonts w:ascii="Times New Roman" w:eastAsia="Times New Roman" w:hAnsi="Times New Roman"/>
      <w:shd w:val="clear" w:color="auto" w:fill="FFFFFF"/>
    </w:rPr>
  </w:style>
  <w:style w:type="character" w:customStyle="1" w:styleId="21">
    <w:name w:val="Основной текст (2) + Полужирный"/>
    <w:rsid w:val="002D593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9">
    <w:name w:val="Основной текст (9)_"/>
    <w:link w:val="90"/>
    <w:rsid w:val="002D593B"/>
    <w:rPr>
      <w:rFonts w:ascii="Times New Roman" w:eastAsia="Times New Roman" w:hAnsi="Times New Roman"/>
      <w:b/>
      <w:bCs/>
      <w:shd w:val="clear" w:color="auto" w:fill="FFFFFF"/>
    </w:rPr>
  </w:style>
  <w:style w:type="paragraph" w:customStyle="1" w:styleId="20">
    <w:name w:val="Основной текст (2)"/>
    <w:basedOn w:val="a"/>
    <w:link w:val="2"/>
    <w:rsid w:val="002D593B"/>
    <w:pPr>
      <w:widowControl w:val="0"/>
      <w:shd w:val="clear" w:color="auto" w:fill="FFFFFF"/>
      <w:spacing w:before="300" w:after="0" w:line="274" w:lineRule="exact"/>
      <w:ind w:hanging="700"/>
      <w:jc w:val="both"/>
    </w:pPr>
    <w:rPr>
      <w:rFonts w:ascii="Times New Roman" w:eastAsia="Times New Roman" w:hAnsi="Times New Roman"/>
    </w:rPr>
  </w:style>
  <w:style w:type="paragraph" w:customStyle="1" w:styleId="90">
    <w:name w:val="Основной текст (9)"/>
    <w:basedOn w:val="a"/>
    <w:link w:val="9"/>
    <w:rsid w:val="002D593B"/>
    <w:pPr>
      <w:widowControl w:val="0"/>
      <w:shd w:val="clear" w:color="auto" w:fill="FFFFFF"/>
      <w:spacing w:before="240" w:after="0" w:line="274" w:lineRule="exact"/>
      <w:jc w:val="both"/>
    </w:pPr>
    <w:rPr>
      <w:rFonts w:ascii="Times New Roman" w:eastAsia="Times New Roman" w:hAnsi="Times New Roman"/>
      <w:b/>
      <w:bCs/>
    </w:rPr>
  </w:style>
  <w:style w:type="character" w:customStyle="1" w:styleId="apple-converted-space">
    <w:name w:val="apple-converted-space"/>
    <w:basedOn w:val="a0"/>
    <w:rsid w:val="002D593B"/>
  </w:style>
  <w:style w:type="character" w:styleId="af4">
    <w:name w:val="Strong"/>
    <w:uiPriority w:val="22"/>
    <w:qFormat/>
    <w:rsid w:val="002D593B"/>
    <w:rPr>
      <w:b/>
      <w:bCs/>
    </w:rPr>
  </w:style>
  <w:style w:type="character" w:customStyle="1" w:styleId="50">
    <w:name w:val="Заголовок 5 Знак"/>
    <w:basedOn w:val="a0"/>
    <w:link w:val="5"/>
    <w:uiPriority w:val="99"/>
    <w:rsid w:val="002D593B"/>
    <w:rPr>
      <w:rFonts w:ascii="Times New Roman" w:eastAsia="Calibri" w:hAnsi="Times New Roman" w:cs="Times New Roman"/>
      <w:b/>
      <w:bCs/>
      <w:sz w:val="20"/>
      <w:szCs w:val="20"/>
      <w:lang w:eastAsia="uk-UA"/>
    </w:rPr>
  </w:style>
  <w:style w:type="character" w:styleId="af5">
    <w:name w:val="Hyperlink"/>
    <w:uiPriority w:val="99"/>
    <w:semiHidden/>
    <w:rsid w:val="002D593B"/>
    <w:rPr>
      <w:rFonts w:cs="Times New Roman"/>
      <w:color w:val="0000FF"/>
      <w:u w:val="single"/>
    </w:rPr>
  </w:style>
  <w:style w:type="character" w:styleId="af6">
    <w:name w:val="page number"/>
    <w:uiPriority w:val="99"/>
    <w:rsid w:val="002D593B"/>
    <w:rPr>
      <w:rFonts w:cs="Times New Roman"/>
    </w:rPr>
  </w:style>
  <w:style w:type="paragraph" w:customStyle="1" w:styleId="western">
    <w:name w:val="western"/>
    <w:basedOn w:val="a"/>
    <w:uiPriority w:val="99"/>
    <w:rsid w:val="002D593B"/>
    <w:pPr>
      <w:spacing w:before="100" w:beforeAutospacing="1" w:after="100" w:afterAutospacing="1" w:line="240" w:lineRule="auto"/>
      <w:jc w:val="both"/>
    </w:pPr>
    <w:rPr>
      <w:rFonts w:ascii="Times New Roman" w:eastAsia="Calibri" w:hAnsi="Times New Roman" w:cs="Times New Roman"/>
      <w:sz w:val="24"/>
      <w:szCs w:val="24"/>
      <w:lang w:eastAsia="uk-UA"/>
    </w:rPr>
  </w:style>
  <w:style w:type="character" w:customStyle="1" w:styleId="docdata">
    <w:name w:val="docdata"/>
    <w:aliases w:val="docy,v5,1611,baiaagaaboqcaaaddaqaaawcbaaaaaaaaaaaaaaaaaaaaaaaaaaaaaaaaaaaaaaaaaaaaaaaaaaaaaaaaaaaaaaaaaaaaaaaaaaaaaaaaaaaaaaaaaaaaaaaaaaaaaaaaaaaaaaaaaaaaaaaaaaaaaaaaaaaaaaaaaaaaaaaaaaaaaaaaaaaaaaaaaaaaaaaaaaaaaaaaaaaaaaaaaaaaaaaaaaaaaaaaaaaaaa"/>
    <w:uiPriority w:val="99"/>
    <w:rsid w:val="002D593B"/>
  </w:style>
  <w:style w:type="paragraph" w:customStyle="1" w:styleId="a30">
    <w:name w:val="a3"/>
    <w:basedOn w:val="a"/>
    <w:uiPriority w:val="99"/>
    <w:rsid w:val="002D59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0">
    <w:name w:val="a4"/>
    <w:basedOn w:val="a"/>
    <w:uiPriority w:val="99"/>
    <w:rsid w:val="002D59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uiPriority w:val="99"/>
    <w:rsid w:val="002D593B"/>
  </w:style>
  <w:style w:type="character" w:styleId="af7">
    <w:name w:val="annotation reference"/>
    <w:uiPriority w:val="99"/>
    <w:semiHidden/>
    <w:rsid w:val="002D593B"/>
    <w:rPr>
      <w:rFonts w:cs="Times New Roman"/>
      <w:sz w:val="16"/>
    </w:rPr>
  </w:style>
  <w:style w:type="paragraph" w:styleId="af8">
    <w:name w:val="annotation text"/>
    <w:basedOn w:val="a"/>
    <w:link w:val="af9"/>
    <w:uiPriority w:val="99"/>
    <w:semiHidden/>
    <w:rsid w:val="002D593B"/>
    <w:pPr>
      <w:widowControl w:val="0"/>
      <w:spacing w:after="0" w:line="240" w:lineRule="auto"/>
    </w:pPr>
    <w:rPr>
      <w:rFonts w:ascii="Times New Roman" w:eastAsia="Calibri" w:hAnsi="Times New Roman" w:cs="Times New Roman"/>
      <w:sz w:val="20"/>
      <w:szCs w:val="20"/>
      <w:lang w:val="ru-RU" w:eastAsia="ru-RU"/>
    </w:rPr>
  </w:style>
  <w:style w:type="character" w:customStyle="1" w:styleId="af9">
    <w:name w:val="Текст примечания Знак"/>
    <w:basedOn w:val="a0"/>
    <w:link w:val="af8"/>
    <w:uiPriority w:val="99"/>
    <w:semiHidden/>
    <w:rsid w:val="002D593B"/>
    <w:rPr>
      <w:rFonts w:ascii="Times New Roman" w:eastAsia="Calibri" w:hAnsi="Times New Roman" w:cs="Times New Roman"/>
      <w:sz w:val="20"/>
      <w:szCs w:val="20"/>
      <w:lang w:val="ru-RU" w:eastAsia="ru-RU"/>
    </w:rPr>
  </w:style>
  <w:style w:type="paragraph" w:styleId="afa">
    <w:name w:val="annotation subject"/>
    <w:basedOn w:val="af8"/>
    <w:next w:val="af8"/>
    <w:link w:val="afb"/>
    <w:uiPriority w:val="99"/>
    <w:semiHidden/>
    <w:rsid w:val="002D593B"/>
    <w:rPr>
      <w:b/>
      <w:bCs/>
    </w:rPr>
  </w:style>
  <w:style w:type="character" w:customStyle="1" w:styleId="afb">
    <w:name w:val="Тема примечания Знак"/>
    <w:basedOn w:val="af9"/>
    <w:link w:val="afa"/>
    <w:uiPriority w:val="99"/>
    <w:semiHidden/>
    <w:rsid w:val="002D593B"/>
    <w:rPr>
      <w:rFonts w:ascii="Times New Roman" w:eastAsia="Calibri" w:hAnsi="Times New Roman" w:cs="Times New Roman"/>
      <w:b/>
      <w:bCs/>
      <w:sz w:val="20"/>
      <w:szCs w:val="20"/>
      <w:lang w:val="ru-RU" w:eastAsia="ru-RU"/>
    </w:rPr>
  </w:style>
  <w:style w:type="paragraph" w:styleId="afc">
    <w:name w:val="No Spacing"/>
    <w:link w:val="afd"/>
    <w:uiPriority w:val="1"/>
    <w:qFormat/>
    <w:rsid w:val="00BB147D"/>
    <w:pPr>
      <w:spacing w:after="0" w:line="240" w:lineRule="auto"/>
    </w:pPr>
    <w:rPr>
      <w:rFonts w:ascii="Calibri" w:eastAsia="Times New Roman" w:hAnsi="Calibri" w:cs="Times New Roman"/>
      <w:lang w:val="ru-RU" w:eastAsia="ru-RU"/>
    </w:rPr>
  </w:style>
  <w:style w:type="character" w:customStyle="1" w:styleId="afd">
    <w:name w:val="Без интервала Знак"/>
    <w:link w:val="afc"/>
    <w:uiPriority w:val="1"/>
    <w:rsid w:val="00BB147D"/>
    <w:rPr>
      <w:rFonts w:ascii="Calibri" w:eastAsia="Times New Roman" w:hAnsi="Calibri" w:cs="Times New Roman"/>
      <w:lang w:val="ru-RU" w:eastAsia="ru-RU"/>
    </w:rPr>
  </w:style>
  <w:style w:type="character" w:styleId="afe">
    <w:name w:val="Emphasis"/>
    <w:basedOn w:val="a0"/>
    <w:uiPriority w:val="20"/>
    <w:qFormat/>
    <w:rsid w:val="00BB147D"/>
    <w:rPr>
      <w:i/>
      <w:iCs/>
    </w:rPr>
  </w:style>
  <w:style w:type="paragraph" w:styleId="22">
    <w:name w:val="Body Text 2"/>
    <w:basedOn w:val="a"/>
    <w:link w:val="23"/>
    <w:semiHidden/>
    <w:unhideWhenUsed/>
    <w:rsid w:val="00BB147D"/>
    <w:pPr>
      <w:spacing w:after="0" w:line="240" w:lineRule="auto"/>
      <w:jc w:val="both"/>
    </w:pPr>
    <w:rPr>
      <w:rFonts w:ascii="Times New Roman" w:eastAsia="Times New Roman" w:hAnsi="Times New Roman" w:cs="Times New Roman"/>
      <w:sz w:val="20"/>
      <w:szCs w:val="24"/>
      <w:lang w:eastAsia="ru-RU"/>
    </w:rPr>
  </w:style>
  <w:style w:type="character" w:customStyle="1" w:styleId="23">
    <w:name w:val="Основной текст 2 Знак"/>
    <w:basedOn w:val="a0"/>
    <w:link w:val="22"/>
    <w:semiHidden/>
    <w:rsid w:val="00BB147D"/>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5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image" Target="media/image3.png"/><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image" Target="media/image2.png"/><Relationship Id="rId37" Type="http://schemas.openxmlformats.org/officeDocument/2006/relationships/image" Target="media/image6.png"/><Relationship Id="rId40"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image" Target="media/image5.png"/><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openxmlformats.org/officeDocument/2006/relationships/image" Target="../media/image1.jpeg"/><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3751495561861485E-2"/>
          <c:y val="5.4945054945054944E-2"/>
          <c:w val="0.96694338476186859"/>
          <c:h val="0.74863898061129464"/>
        </c:manualLayout>
      </c:layout>
      <c:bar3DChart>
        <c:barDir val="col"/>
        <c:grouping val="clustered"/>
        <c:varyColors val="0"/>
        <c:ser>
          <c:idx val="0"/>
          <c:order val="0"/>
          <c:tx>
            <c:strRef>
              <c:f>Sheet1!$A$2</c:f>
              <c:strCache>
                <c:ptCount val="1"/>
                <c:pt idx="0">
                  <c:v>Кількість класів</c:v>
                </c:pt>
              </c:strCache>
            </c:strRef>
          </c:tx>
          <c:spPr>
            <a:pattFill prst="pct25">
              <a:fgClr>
                <a:srgbClr val="9999FF"/>
              </a:fgClr>
              <a:bgClr>
                <a:srgbClr val="FFFFFF"/>
              </a:bgClr>
            </a:pattFill>
            <a:ln w="12700">
              <a:solidFill>
                <a:srgbClr val="000000"/>
              </a:solidFill>
              <a:prstDash val="solid"/>
            </a:ln>
          </c:spPr>
          <c:invertIfNegative val="0"/>
          <c:dLbls>
            <c:dLbl>
              <c:idx val="0"/>
              <c:layout>
                <c:manualLayout>
                  <c:x val="-4.1196628031178577E-4"/>
                  <c:y val="0.21067093175853016"/>
                </c:manualLayout>
              </c:layout>
              <c:spPr>
                <a:noFill/>
                <a:ln w="25399">
                  <a:noFill/>
                </a:ln>
              </c:spPr>
              <c:txPr>
                <a:bodyPr/>
                <a:lstStyle/>
                <a:p>
                  <a:pPr>
                    <a:defRPr lang="uk-UA"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713-406F-B06E-8E20603159CC}"/>
                </c:ext>
              </c:extLst>
            </c:dLbl>
            <c:dLbl>
              <c:idx val="1"/>
              <c:layout>
                <c:manualLayout>
                  <c:x val="1.8477928534274088E-3"/>
                  <c:y val="0.18921806649168896"/>
                </c:manualLayout>
              </c:layout>
              <c:spPr>
                <a:noFill/>
                <a:ln w="25399">
                  <a:noFill/>
                </a:ln>
              </c:spPr>
              <c:txPr>
                <a:bodyPr/>
                <a:lstStyle/>
                <a:p>
                  <a:pPr>
                    <a:defRPr lang="uk-UA"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713-406F-B06E-8E20603159CC}"/>
                </c:ext>
              </c:extLst>
            </c:dLbl>
            <c:dLbl>
              <c:idx val="2"/>
              <c:layout>
                <c:manualLayout>
                  <c:x val="5.2892499632704992E-3"/>
                  <c:y val="0.20227635608048994"/>
                </c:manualLayout>
              </c:layout>
              <c:spPr>
                <a:noFill/>
                <a:ln w="25399">
                  <a:noFill/>
                </a:ln>
              </c:spPr>
              <c:txPr>
                <a:bodyPr/>
                <a:lstStyle/>
                <a:p>
                  <a:pPr>
                    <a:defRPr lang="uk-UA"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713-406F-B06E-8E20603159CC}"/>
                </c:ext>
              </c:extLst>
            </c:dLbl>
            <c:dLbl>
              <c:idx val="3"/>
              <c:layout>
                <c:manualLayout>
                  <c:x val="7.3339924793818585E-4"/>
                  <c:y val="0.19907152230971112"/>
                </c:manualLayout>
              </c:layout>
              <c:spPr>
                <a:noFill/>
                <a:ln w="25399">
                  <a:noFill/>
                </a:ln>
              </c:spPr>
              <c:txPr>
                <a:bodyPr/>
                <a:lstStyle/>
                <a:p>
                  <a:pPr>
                    <a:defRPr lang="uk-UA"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713-406F-B06E-8E20603159CC}"/>
                </c:ext>
              </c:extLst>
            </c:dLbl>
            <c:spPr>
              <a:noFill/>
              <a:ln w="25399">
                <a:noFill/>
              </a:ln>
            </c:spPr>
            <c:txPr>
              <a:bodyPr wrap="square" lIns="38100" tIns="19050" rIns="38100" bIns="19050" anchor="ctr">
                <a:spAutoFit/>
              </a:bodyPr>
              <a:lstStyle/>
              <a:p>
                <a:pPr>
                  <a:defRPr lang="uk-UA"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2016-2017</c:v>
                </c:pt>
                <c:pt idx="1">
                  <c:v>2017-2018</c:v>
                </c:pt>
                <c:pt idx="2">
                  <c:v>2018-2019</c:v>
                </c:pt>
                <c:pt idx="3">
                  <c:v>2019-2020</c:v>
                </c:pt>
              </c:strCache>
            </c:strRef>
          </c:cat>
          <c:val>
            <c:numRef>
              <c:f>Sheet1!$B$2:$E$2</c:f>
              <c:numCache>
                <c:formatCode>General</c:formatCode>
                <c:ptCount val="4"/>
                <c:pt idx="0">
                  <c:v>14</c:v>
                </c:pt>
                <c:pt idx="1">
                  <c:v>13</c:v>
                </c:pt>
                <c:pt idx="2">
                  <c:v>14</c:v>
                </c:pt>
                <c:pt idx="3">
                  <c:v>14</c:v>
                </c:pt>
              </c:numCache>
            </c:numRef>
          </c:val>
          <c:extLst xmlns:c16r2="http://schemas.microsoft.com/office/drawing/2015/06/chart">
            <c:ext xmlns:c16="http://schemas.microsoft.com/office/drawing/2014/chart" uri="{C3380CC4-5D6E-409C-BE32-E72D297353CC}">
              <c16:uniqueId val="{00000004-4713-406F-B06E-8E20603159CC}"/>
            </c:ext>
          </c:extLst>
        </c:ser>
        <c:dLbls>
          <c:showLegendKey val="0"/>
          <c:showVal val="0"/>
          <c:showCatName val="0"/>
          <c:showSerName val="0"/>
          <c:showPercent val="0"/>
          <c:showBubbleSize val="0"/>
        </c:dLbls>
        <c:gapWidth val="150"/>
        <c:gapDepth val="0"/>
        <c:shape val="box"/>
        <c:axId val="190174336"/>
        <c:axId val="190175872"/>
        <c:axId val="0"/>
      </c:bar3DChart>
      <c:catAx>
        <c:axId val="1901743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uk-UA"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crossAx val="190175872"/>
        <c:crosses val="autoZero"/>
        <c:auto val="1"/>
        <c:lblAlgn val="ctr"/>
        <c:lblOffset val="100"/>
        <c:tickLblSkip val="1"/>
        <c:tickMarkSkip val="1"/>
        <c:noMultiLvlLbl val="0"/>
      </c:catAx>
      <c:valAx>
        <c:axId val="190175872"/>
        <c:scaling>
          <c:orientation val="minMax"/>
        </c:scaling>
        <c:delete val="1"/>
        <c:axPos val="l"/>
        <c:numFmt formatCode="General" sourceLinked="1"/>
        <c:majorTickMark val="out"/>
        <c:minorTickMark val="none"/>
        <c:tickLblPos val="nextTo"/>
        <c:crossAx val="190174336"/>
        <c:crosses val="autoZero"/>
        <c:crossBetween val="between"/>
      </c:valAx>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uk-UA"/>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tx>
        <c:rich>
          <a:bodyPr/>
          <a:lstStyle/>
          <a:p>
            <a:pPr>
              <a:defRPr lang="uk-UA"/>
            </a:pPr>
            <a:r>
              <a:rPr lang="ru-RU"/>
              <a:t>Розподіл переможців ІІ етапу олімпіад за місцями</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Розподіл переможців за місцями</c:v>
                </c:pt>
              </c:strCache>
            </c:strRef>
          </c:tx>
          <c:explosion val="25"/>
          <c:dLbls>
            <c:dLbl>
              <c:idx val="0"/>
              <c:spPr>
                <a:noFill/>
                <a:ln w="25443">
                  <a:noFill/>
                </a:ln>
              </c:spPr>
              <c:txPr>
                <a:bodyPr/>
                <a:lstStyle/>
                <a:p>
                  <a:pPr>
                    <a:defRPr lang="uk-UA"/>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664-438D-BD11-6AC9016621B9}"/>
                </c:ext>
              </c:extLst>
            </c:dLbl>
            <c:dLbl>
              <c:idx val="1"/>
              <c:spPr>
                <a:noFill/>
                <a:ln w="25443">
                  <a:noFill/>
                </a:ln>
              </c:spPr>
              <c:txPr>
                <a:bodyPr/>
                <a:lstStyle/>
                <a:p>
                  <a:pPr>
                    <a:defRPr lang="uk-UA"/>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664-438D-BD11-6AC9016621B9}"/>
                </c:ext>
              </c:extLst>
            </c:dLbl>
            <c:dLbl>
              <c:idx val="2"/>
              <c:spPr>
                <a:noFill/>
                <a:ln w="25443">
                  <a:noFill/>
                </a:ln>
              </c:spPr>
              <c:txPr>
                <a:bodyPr/>
                <a:lstStyle/>
                <a:p>
                  <a:pPr>
                    <a:defRPr lang="uk-UA"/>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664-438D-BD11-6AC9016621B9}"/>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Лист1!$A$2:$A$4</c:f>
              <c:strCache>
                <c:ptCount val="3"/>
                <c:pt idx="0">
                  <c:v>1 місця</c:v>
                </c:pt>
                <c:pt idx="1">
                  <c:v>2 місця</c:v>
                </c:pt>
                <c:pt idx="2">
                  <c:v>3 місця</c:v>
                </c:pt>
              </c:strCache>
            </c:strRef>
          </c:cat>
          <c:val>
            <c:numRef>
              <c:f>Лист1!$B$2:$B$4</c:f>
              <c:numCache>
                <c:formatCode>0%</c:formatCode>
                <c:ptCount val="3"/>
                <c:pt idx="0">
                  <c:v>0.47000000000000008</c:v>
                </c:pt>
                <c:pt idx="1">
                  <c:v>0.36000000000000032</c:v>
                </c:pt>
                <c:pt idx="2">
                  <c:v>0.17</c:v>
                </c:pt>
              </c:numCache>
            </c:numRef>
          </c:val>
          <c:extLst xmlns:c16r2="http://schemas.microsoft.com/office/drawing/2015/06/chart">
            <c:ext xmlns:c16="http://schemas.microsoft.com/office/drawing/2014/chart" uri="{C3380CC4-5D6E-409C-BE32-E72D297353CC}">
              <c16:uniqueId val="{00000003-4664-438D-BD11-6AC9016621B9}"/>
            </c:ext>
          </c:extLst>
        </c:ser>
        <c:dLbls>
          <c:showLegendKey val="0"/>
          <c:showVal val="0"/>
          <c:showCatName val="0"/>
          <c:showSerName val="0"/>
          <c:showPercent val="0"/>
          <c:showBubbleSize val="0"/>
          <c:showLeaderLines val="1"/>
        </c:dLbls>
      </c:pie3DChart>
      <c:spPr>
        <a:noFill/>
        <a:ln w="25443">
          <a:noFill/>
        </a:ln>
      </c:spPr>
    </c:plotArea>
    <c:legend>
      <c:legendPos val="r"/>
      <c:layout>
        <c:manualLayout>
          <c:xMode val="edge"/>
          <c:yMode val="edge"/>
          <c:x val="0.81506152021378464"/>
          <c:y val="0.15234060344226927"/>
          <c:w val="0.17066807665375738"/>
          <c:h val="0.6560476621838226"/>
        </c:manualLayout>
      </c:layout>
      <c:overlay val="0"/>
      <c:txPr>
        <a:bodyPr/>
        <a:lstStyle/>
        <a:p>
          <a:pPr>
            <a:defRPr lang="uk-UA" sz="1200"/>
          </a:pPr>
          <a:endParaRPr lang="uk-UA"/>
        </a:p>
      </c:txPr>
    </c:legend>
    <c:plotVisOnly val="1"/>
    <c:dispBlanksAs val="zero"/>
    <c:showDLblsOverMax val="0"/>
  </c:chart>
  <c:txPr>
    <a:bodyPr/>
    <a:lstStyle/>
    <a:p>
      <a:pPr>
        <a:defRPr sz="1100">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932870370370369"/>
          <c:y val="2.2817460317460375E-2"/>
          <c:w val="0.55902777777777779"/>
          <c:h val="0.9583333333333337"/>
        </c:manualLayout>
      </c:layout>
      <c:pieChart>
        <c:varyColors val="1"/>
        <c:ser>
          <c:idx val="0"/>
          <c:order val="0"/>
          <c:tx>
            <c:strRef>
              <c:f>Лист1!$B$1</c:f>
              <c:strCache>
                <c:ptCount val="1"/>
                <c:pt idx="0">
                  <c:v>Продажи</c:v>
                </c:pt>
              </c:strCache>
            </c:strRef>
          </c:tx>
          <c:spPr>
            <a:ln w="6336">
              <a:solidFill>
                <a:schemeClr val="tx1"/>
              </a:solidFill>
            </a:ln>
          </c:spPr>
          <c:dPt>
            <c:idx val="0"/>
            <c:bubble3D val="0"/>
            <c:spPr>
              <a:pattFill prst="pct5">
                <a:fgClr>
                  <a:schemeClr val="tx1"/>
                </a:fgClr>
                <a:bgClr>
                  <a:schemeClr val="bg1"/>
                </a:bgClr>
              </a:pattFill>
              <a:ln w="6336">
                <a:solidFill>
                  <a:schemeClr val="tx1"/>
                </a:solidFill>
              </a:ln>
              <a:effectLst/>
            </c:spPr>
            <c:extLst xmlns:c16r2="http://schemas.microsoft.com/office/drawing/2015/06/chart">
              <c:ext xmlns:c16="http://schemas.microsoft.com/office/drawing/2014/chart" uri="{C3380CC4-5D6E-409C-BE32-E72D297353CC}">
                <c16:uniqueId val="{00000001-4A41-45AA-AA36-7C9576A21C13}"/>
              </c:ext>
            </c:extLst>
          </c:dPt>
          <c:dPt>
            <c:idx val="1"/>
            <c:bubble3D val="0"/>
            <c:spPr>
              <a:solidFill>
                <a:schemeClr val="bg1"/>
              </a:solidFill>
              <a:ln w="6336">
                <a:solidFill>
                  <a:schemeClr val="tx1"/>
                </a:solidFill>
              </a:ln>
              <a:effectLst/>
            </c:spPr>
            <c:extLst xmlns:c16r2="http://schemas.microsoft.com/office/drawing/2015/06/chart">
              <c:ext xmlns:c16="http://schemas.microsoft.com/office/drawing/2014/chart" uri="{C3380CC4-5D6E-409C-BE32-E72D297353CC}">
                <c16:uniqueId val="{00000003-4A41-45AA-AA36-7C9576A21C13}"/>
              </c:ext>
            </c:extLst>
          </c:dPt>
          <c:dLbls>
            <c:dLbl>
              <c:idx val="0"/>
              <c:layout>
                <c:manualLayout>
                  <c:x val="1.8398552453670655E-2"/>
                  <c:y val="-2.2546076768029037E-3"/>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41-45AA-AA36-7C9576A21C13}"/>
                </c:ext>
              </c:extLst>
            </c:dLbl>
            <c:dLbl>
              <c:idx val="1"/>
              <c:layout>
                <c:manualLayout>
                  <c:x val="-8.0196651554919479E-3"/>
                  <c:y val="6.5155667696234114E-3"/>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A41-45AA-AA36-7C9576A21C13}"/>
                </c:ext>
              </c:extLst>
            </c:dLbl>
            <c:spPr>
              <a:noFill/>
              <a:ln w="25346">
                <a:noFill/>
              </a:ln>
            </c:spPr>
            <c:txPr>
              <a:bodyPr rot="0" spcFirstLastPara="1" vertOverflow="ellipsis" vert="horz" wrap="square" lIns="38100" tIns="19050" rIns="38100" bIns="19050" anchor="ctr" anchorCtr="1">
                <a:spAutoFit/>
              </a:bodyPr>
              <a:lstStyle/>
              <a:p>
                <a:pPr>
                  <a:defRPr lang="uk-UA" sz="1197"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1"/>
            <c:showSerName val="0"/>
            <c:showPercent val="0"/>
            <c:showBubbleSize val="0"/>
            <c:showLeaderLines val="1"/>
            <c:leaderLines>
              <c:spPr>
                <a:ln w="950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Правовий</c:v>
                </c:pt>
                <c:pt idx="1">
                  <c:v>Інформаційно-технологічний</c:v>
                </c:pt>
              </c:strCache>
            </c:strRef>
          </c:cat>
          <c:val>
            <c:numRef>
              <c:f>Лист1!$B$2:$B$3</c:f>
              <c:numCache>
                <c:formatCode>0%</c:formatCode>
                <c:ptCount val="2"/>
                <c:pt idx="0">
                  <c:v>0.5</c:v>
                </c:pt>
                <c:pt idx="1">
                  <c:v>0.5</c:v>
                </c:pt>
              </c:numCache>
            </c:numRef>
          </c:val>
          <c:extLst xmlns:c16r2="http://schemas.microsoft.com/office/drawing/2015/06/chart">
            <c:ext xmlns:c16="http://schemas.microsoft.com/office/drawing/2014/chart" uri="{C3380CC4-5D6E-409C-BE32-E72D297353CC}">
              <c16:uniqueId val="{00000004-4A41-45AA-AA36-7C9576A21C13}"/>
            </c:ext>
          </c:extLst>
        </c:ser>
        <c:dLbls>
          <c:showLegendKey val="0"/>
          <c:showVal val="0"/>
          <c:showCatName val="0"/>
          <c:showSerName val="0"/>
          <c:showPercent val="0"/>
          <c:showBubbleSize val="0"/>
          <c:showLeaderLines val="1"/>
        </c:dLbls>
        <c:firstSliceAng val="0"/>
      </c:pieChart>
      <c:spPr>
        <a:noFill/>
        <a:ln w="25346">
          <a:noFill/>
        </a:ln>
      </c:spPr>
    </c:plotArea>
    <c:plotVisOnly val="1"/>
    <c:dispBlanksAs val="zero"/>
    <c:showDLblsOverMax val="0"/>
  </c:chart>
  <c:spPr>
    <a:solidFill>
      <a:schemeClr val="bg1"/>
    </a:solidFill>
    <a:ln w="950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441115272576053E-2"/>
          <c:y val="3.6610956490119091E-2"/>
          <c:w val="0.69510426504837985"/>
          <c:h val="0.81567761012091189"/>
        </c:manualLayout>
      </c:layout>
      <c:barChart>
        <c:barDir val="col"/>
        <c:grouping val="percentStacked"/>
        <c:varyColors val="0"/>
        <c:ser>
          <c:idx val="0"/>
          <c:order val="0"/>
          <c:tx>
            <c:strRef>
              <c:f>Лист1!$B$1</c:f>
              <c:strCache>
                <c:ptCount val="1"/>
                <c:pt idx="0">
                  <c:v>Спеціаліст вищої категорії</c:v>
                </c:pt>
              </c:strCache>
            </c:strRef>
          </c:tx>
          <c:spPr>
            <a:solidFill>
              <a:sysClr val="window" lastClr="FFFFFF">
                <a:lumMod val="85000"/>
              </a:sysClr>
            </a:solidFill>
            <a:ln>
              <a:solidFill>
                <a:sysClr val="windowText" lastClr="000000"/>
              </a:solidFill>
            </a:ln>
          </c:spPr>
          <c:invertIfNegative val="0"/>
          <c:dLbls>
            <c:spPr>
              <a:noFill/>
              <a:ln w="25377">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Лист1!$B$2:$B$4</c:f>
              <c:numCache>
                <c:formatCode>0%</c:formatCode>
                <c:ptCount val="3"/>
                <c:pt idx="0">
                  <c:v>0.72000000000000064</c:v>
                </c:pt>
                <c:pt idx="1">
                  <c:v>0.72000000000000064</c:v>
                </c:pt>
                <c:pt idx="2">
                  <c:v>0.79</c:v>
                </c:pt>
              </c:numCache>
            </c:numRef>
          </c:val>
          <c:extLst xmlns:c16r2="http://schemas.microsoft.com/office/drawing/2015/06/chart">
            <c:ext xmlns:c16="http://schemas.microsoft.com/office/drawing/2014/chart" uri="{C3380CC4-5D6E-409C-BE32-E72D297353CC}">
              <c16:uniqueId val="{00000000-936C-4113-ADBE-B7A80897117F}"/>
            </c:ext>
          </c:extLst>
        </c:ser>
        <c:ser>
          <c:idx val="1"/>
          <c:order val="1"/>
          <c:tx>
            <c:strRef>
              <c:f>Лист1!$C$1</c:f>
              <c:strCache>
                <c:ptCount val="1"/>
                <c:pt idx="0">
                  <c:v>Спеціаліст першої категорії</c:v>
                </c:pt>
              </c:strCache>
            </c:strRef>
          </c:tx>
          <c:spPr>
            <a:pattFill prst="pct5">
              <a:fgClr>
                <a:sysClr val="windowText" lastClr="000000"/>
              </a:fgClr>
              <a:bgClr>
                <a:sysClr val="window" lastClr="FFFFFF"/>
              </a:bgClr>
            </a:pattFill>
            <a:ln>
              <a:solidFill>
                <a:sysClr val="windowText" lastClr="000000"/>
              </a:solidFill>
            </a:ln>
          </c:spPr>
          <c:invertIfNegative val="0"/>
          <c:dLbls>
            <c:spPr>
              <a:noFill/>
              <a:ln w="25377">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Лист1!$C$2:$C$4</c:f>
              <c:numCache>
                <c:formatCode>0%</c:formatCode>
                <c:ptCount val="3"/>
                <c:pt idx="0">
                  <c:v>0.17</c:v>
                </c:pt>
                <c:pt idx="1">
                  <c:v>0.14000000000000001</c:v>
                </c:pt>
                <c:pt idx="2">
                  <c:v>7.0000000000000021E-2</c:v>
                </c:pt>
              </c:numCache>
            </c:numRef>
          </c:val>
          <c:extLst xmlns:c16r2="http://schemas.microsoft.com/office/drawing/2015/06/chart">
            <c:ext xmlns:c16="http://schemas.microsoft.com/office/drawing/2014/chart" uri="{C3380CC4-5D6E-409C-BE32-E72D297353CC}">
              <c16:uniqueId val="{00000001-936C-4113-ADBE-B7A80897117F}"/>
            </c:ext>
          </c:extLst>
        </c:ser>
        <c:ser>
          <c:idx val="2"/>
          <c:order val="2"/>
          <c:tx>
            <c:strRef>
              <c:f>Лист1!$D$1</c:f>
              <c:strCache>
                <c:ptCount val="1"/>
                <c:pt idx="0">
                  <c:v>Спеціаліст другої категорії</c:v>
                </c:pt>
              </c:strCache>
            </c:strRef>
          </c:tx>
          <c:spPr>
            <a:solidFill>
              <a:sysClr val="window" lastClr="FFFFFF"/>
            </a:solidFill>
            <a:ln>
              <a:solidFill>
                <a:sysClr val="windowText" lastClr="000000"/>
              </a:solidFill>
            </a:ln>
          </c:spPr>
          <c:invertIfNegative val="0"/>
          <c:dLbls>
            <c:spPr>
              <a:noFill/>
              <a:ln w="25377">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Лист1!$D$2:$D$4</c:f>
              <c:numCache>
                <c:formatCode>0%</c:formatCode>
                <c:ptCount val="3"/>
                <c:pt idx="0">
                  <c:v>8.0000000000000043E-2</c:v>
                </c:pt>
                <c:pt idx="1">
                  <c:v>0.1</c:v>
                </c:pt>
                <c:pt idx="2">
                  <c:v>7.0000000000000021E-2</c:v>
                </c:pt>
              </c:numCache>
            </c:numRef>
          </c:val>
          <c:extLst xmlns:c16r2="http://schemas.microsoft.com/office/drawing/2015/06/chart">
            <c:ext xmlns:c16="http://schemas.microsoft.com/office/drawing/2014/chart" uri="{C3380CC4-5D6E-409C-BE32-E72D297353CC}">
              <c16:uniqueId val="{00000002-936C-4113-ADBE-B7A80897117F}"/>
            </c:ext>
          </c:extLst>
        </c:ser>
        <c:ser>
          <c:idx val="3"/>
          <c:order val="3"/>
          <c:tx>
            <c:strRef>
              <c:f>Лист1!$E$1</c:f>
              <c:strCache>
                <c:ptCount val="1"/>
                <c:pt idx="0">
                  <c:v>Спеціаліст</c:v>
                </c:pt>
              </c:strCache>
            </c:strRef>
          </c:tx>
          <c:spPr>
            <a:pattFill prst="openDmnd">
              <a:fgClr>
                <a:sysClr val="windowText" lastClr="000000"/>
              </a:fgClr>
              <a:bgClr>
                <a:sysClr val="window" lastClr="FFFFFF"/>
              </a:bgClr>
            </a:pattFill>
            <a:ln>
              <a:solidFill>
                <a:sysClr val="windowText" lastClr="000000"/>
              </a:solidFill>
            </a:ln>
          </c:spPr>
          <c:invertIfNegative val="0"/>
          <c:dLbls>
            <c:spPr>
              <a:noFill/>
              <a:ln w="25377">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Лист1!$E$2:$E$4</c:f>
              <c:numCache>
                <c:formatCode>0%</c:formatCode>
                <c:ptCount val="3"/>
                <c:pt idx="0">
                  <c:v>3.0000000000000002E-2</c:v>
                </c:pt>
                <c:pt idx="1">
                  <c:v>4.0000000000000022E-2</c:v>
                </c:pt>
                <c:pt idx="2">
                  <c:v>7.0000000000000021E-2</c:v>
                </c:pt>
              </c:numCache>
            </c:numRef>
          </c:val>
          <c:extLst xmlns:c16r2="http://schemas.microsoft.com/office/drawing/2015/06/chart">
            <c:ext xmlns:c16="http://schemas.microsoft.com/office/drawing/2014/chart" uri="{C3380CC4-5D6E-409C-BE32-E72D297353CC}">
              <c16:uniqueId val="{00000003-936C-4113-ADBE-B7A80897117F}"/>
            </c:ext>
          </c:extLst>
        </c:ser>
        <c:dLbls>
          <c:showLegendKey val="0"/>
          <c:showVal val="0"/>
          <c:showCatName val="0"/>
          <c:showSerName val="0"/>
          <c:showPercent val="0"/>
          <c:showBubbleSize val="0"/>
        </c:dLbls>
        <c:gapWidth val="150"/>
        <c:overlap val="100"/>
        <c:axId val="192518784"/>
        <c:axId val="192524672"/>
      </c:barChart>
      <c:catAx>
        <c:axId val="192518784"/>
        <c:scaling>
          <c:orientation val="minMax"/>
        </c:scaling>
        <c:delete val="0"/>
        <c:axPos val="b"/>
        <c:numFmt formatCode="General" sourceLinked="1"/>
        <c:majorTickMark val="out"/>
        <c:minorTickMark val="none"/>
        <c:tickLblPos val="nextTo"/>
        <c:txPr>
          <a:bodyPr/>
          <a:lstStyle/>
          <a:p>
            <a:pPr>
              <a:defRPr lang="uk-UA"/>
            </a:pPr>
            <a:endParaRPr lang="uk-UA"/>
          </a:p>
        </c:txPr>
        <c:crossAx val="192524672"/>
        <c:crosses val="autoZero"/>
        <c:auto val="1"/>
        <c:lblAlgn val="ctr"/>
        <c:lblOffset val="100"/>
        <c:noMultiLvlLbl val="0"/>
      </c:catAx>
      <c:valAx>
        <c:axId val="192524672"/>
        <c:scaling>
          <c:orientation val="minMax"/>
        </c:scaling>
        <c:delete val="1"/>
        <c:axPos val="l"/>
        <c:majorGridlines>
          <c:spPr>
            <a:ln>
              <a:solidFill>
                <a:sysClr val="window" lastClr="FFFFFF"/>
              </a:solidFill>
            </a:ln>
          </c:spPr>
        </c:majorGridlines>
        <c:numFmt formatCode="0%" sourceLinked="1"/>
        <c:majorTickMark val="out"/>
        <c:minorTickMark val="none"/>
        <c:tickLblPos val="nextTo"/>
        <c:crossAx val="192518784"/>
        <c:crosses val="autoZero"/>
        <c:crossBetween val="between"/>
        <c:majorUnit val="0.2"/>
      </c:valAx>
    </c:plotArea>
    <c:legend>
      <c:legendPos val="r"/>
      <c:layout>
        <c:manualLayout>
          <c:xMode val="edge"/>
          <c:yMode val="edge"/>
          <c:x val="0.70522979397781305"/>
          <c:y val="5.6179775280898875E-3"/>
          <c:w val="0.27258320126782964"/>
          <c:h val="0.8426966292134852"/>
        </c:manualLayout>
      </c:layout>
      <c:overlay val="0"/>
      <c:spPr>
        <a:ln>
          <a:noFill/>
        </a:ln>
      </c:spPr>
      <c:txPr>
        <a:bodyPr/>
        <a:lstStyle/>
        <a:p>
          <a:pPr>
            <a:defRPr lang="uk-UA"/>
          </a:pPr>
          <a:endParaRPr lang="uk-UA"/>
        </a:p>
      </c:txPr>
    </c:legend>
    <c:plotVisOnly val="1"/>
    <c:dispBlanksAs val="gap"/>
    <c:showDLblsOverMax val="0"/>
  </c:chart>
  <c:spPr>
    <a:ln>
      <a:noFill/>
    </a:ln>
  </c:spPr>
  <c:txPr>
    <a:bodyPr/>
    <a:lstStyle/>
    <a:p>
      <a:pPr>
        <a:defRPr sz="1199">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7425368557902221E-2"/>
          <c:y val="5.8315095999819523E-2"/>
          <c:w val="0.74300024091191497"/>
          <c:h val="0.75305462175394267"/>
        </c:manualLayout>
      </c:layout>
      <c:barChart>
        <c:barDir val="col"/>
        <c:grouping val="percentStacked"/>
        <c:varyColors val="0"/>
        <c:ser>
          <c:idx val="0"/>
          <c:order val="0"/>
          <c:tx>
            <c:strRef>
              <c:f>Лист1!$B$1</c:f>
              <c:strCache>
                <c:ptCount val="1"/>
                <c:pt idx="0">
                  <c:v>Знизили кваліфікаційну категорію</c:v>
                </c:pt>
              </c:strCache>
            </c:strRef>
          </c:tx>
          <c:spPr>
            <a:solidFill>
              <a:schemeClr val="tx1"/>
            </a:solidFill>
            <a:ln>
              <a:solidFill>
                <a:sysClr val="windowText" lastClr="000000"/>
              </a:solidFill>
            </a:ln>
          </c:spPr>
          <c:invertIfNegative val="0"/>
          <c:cat>
            <c:numRef>
              <c:f>Лист1!$A$2:$A$4</c:f>
              <c:numCache>
                <c:formatCode>General</c:formatCode>
                <c:ptCount val="3"/>
                <c:pt idx="0">
                  <c:v>2018</c:v>
                </c:pt>
                <c:pt idx="1">
                  <c:v>2019</c:v>
                </c:pt>
                <c:pt idx="2">
                  <c:v>2020</c:v>
                </c:pt>
              </c:numCache>
            </c:numRef>
          </c:cat>
          <c:val>
            <c:numRef>
              <c:f>Лист1!$B$2:$B$4</c:f>
              <c:numCache>
                <c:formatCode>0%</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3406-47A1-A3A3-A2B54008C31A}"/>
            </c:ext>
          </c:extLst>
        </c:ser>
        <c:ser>
          <c:idx val="1"/>
          <c:order val="1"/>
          <c:tx>
            <c:strRef>
              <c:f>Лист1!$C$1</c:f>
              <c:strCache>
                <c:ptCount val="1"/>
                <c:pt idx="0">
                  <c:v>Зберегли кваліфікаційну категорію</c:v>
                </c:pt>
              </c:strCache>
            </c:strRef>
          </c:tx>
          <c:spPr>
            <a:solidFill>
              <a:schemeClr val="bg1"/>
            </a:solidFill>
            <a:ln>
              <a:solidFill>
                <a:sysClr val="windowText" lastClr="000000"/>
              </a:solidFill>
            </a:ln>
          </c:spPr>
          <c:invertIfNegative val="0"/>
          <c:dLbls>
            <c:spPr>
              <a:noFill/>
              <a:ln w="25376">
                <a:noFill/>
              </a:ln>
            </c:spPr>
            <c:txPr>
              <a:bodyPr/>
              <a:lstStyle/>
              <a:p>
                <a:pPr>
                  <a:defRPr lang="uk-UA" sz="1199"/>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Лист1!$C$2:$C$4</c:f>
              <c:numCache>
                <c:formatCode>0%</c:formatCode>
                <c:ptCount val="3"/>
                <c:pt idx="0">
                  <c:v>0.56999999999999995</c:v>
                </c:pt>
                <c:pt idx="1">
                  <c:v>0.86000000000000065</c:v>
                </c:pt>
                <c:pt idx="2">
                  <c:v>0.9</c:v>
                </c:pt>
              </c:numCache>
            </c:numRef>
          </c:val>
          <c:extLst xmlns:c16r2="http://schemas.microsoft.com/office/drawing/2015/06/chart">
            <c:ext xmlns:c16="http://schemas.microsoft.com/office/drawing/2014/chart" uri="{C3380CC4-5D6E-409C-BE32-E72D297353CC}">
              <c16:uniqueId val="{00000001-3406-47A1-A3A3-A2B54008C31A}"/>
            </c:ext>
          </c:extLst>
        </c:ser>
        <c:ser>
          <c:idx val="2"/>
          <c:order val="2"/>
          <c:tx>
            <c:strRef>
              <c:f>Лист1!$D$1</c:f>
              <c:strCache>
                <c:ptCount val="1"/>
                <c:pt idx="0">
                  <c:v>Підвищили кваліфікаційну категорію</c:v>
                </c:pt>
              </c:strCache>
            </c:strRef>
          </c:tx>
          <c:spPr>
            <a:solidFill>
              <a:schemeClr val="bg1">
                <a:lumMod val="85000"/>
              </a:schemeClr>
            </a:solidFill>
            <a:ln>
              <a:solidFill>
                <a:sysClr val="windowText" lastClr="000000"/>
              </a:solidFill>
            </a:ln>
          </c:spPr>
          <c:invertIfNegative val="0"/>
          <c:dLbls>
            <c:spPr>
              <a:noFill/>
              <a:ln w="25376">
                <a:noFill/>
              </a:ln>
            </c:spPr>
            <c:txPr>
              <a:bodyPr/>
              <a:lstStyle/>
              <a:p>
                <a:pPr>
                  <a:defRPr lang="uk-UA" sz="1199"/>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2020</c:v>
                </c:pt>
              </c:numCache>
            </c:numRef>
          </c:cat>
          <c:val>
            <c:numRef>
              <c:f>Лист1!$D$2:$D$4</c:f>
              <c:numCache>
                <c:formatCode>0%</c:formatCode>
                <c:ptCount val="3"/>
                <c:pt idx="0">
                  <c:v>0.43000000000000038</c:v>
                </c:pt>
                <c:pt idx="1">
                  <c:v>0.14000000000000001</c:v>
                </c:pt>
                <c:pt idx="2">
                  <c:v>0.1</c:v>
                </c:pt>
              </c:numCache>
            </c:numRef>
          </c:val>
          <c:extLst xmlns:c16r2="http://schemas.microsoft.com/office/drawing/2015/06/chart">
            <c:ext xmlns:c16="http://schemas.microsoft.com/office/drawing/2014/chart" uri="{C3380CC4-5D6E-409C-BE32-E72D297353CC}">
              <c16:uniqueId val="{00000002-3406-47A1-A3A3-A2B54008C31A}"/>
            </c:ext>
          </c:extLst>
        </c:ser>
        <c:dLbls>
          <c:showLegendKey val="0"/>
          <c:showVal val="0"/>
          <c:showCatName val="0"/>
          <c:showSerName val="0"/>
          <c:showPercent val="0"/>
          <c:showBubbleSize val="0"/>
        </c:dLbls>
        <c:gapWidth val="150"/>
        <c:overlap val="100"/>
        <c:axId val="192937344"/>
        <c:axId val="216806528"/>
      </c:barChart>
      <c:catAx>
        <c:axId val="192937344"/>
        <c:scaling>
          <c:orientation val="minMax"/>
        </c:scaling>
        <c:delete val="0"/>
        <c:axPos val="b"/>
        <c:numFmt formatCode="General" sourceLinked="1"/>
        <c:majorTickMark val="out"/>
        <c:minorTickMark val="none"/>
        <c:tickLblPos val="nextTo"/>
        <c:txPr>
          <a:bodyPr/>
          <a:lstStyle/>
          <a:p>
            <a:pPr>
              <a:defRPr lang="uk-UA" sz="1099"/>
            </a:pPr>
            <a:endParaRPr lang="uk-UA"/>
          </a:p>
        </c:txPr>
        <c:crossAx val="216806528"/>
        <c:crosses val="autoZero"/>
        <c:auto val="1"/>
        <c:lblAlgn val="ctr"/>
        <c:lblOffset val="100"/>
        <c:noMultiLvlLbl val="0"/>
      </c:catAx>
      <c:valAx>
        <c:axId val="216806528"/>
        <c:scaling>
          <c:orientation val="minMax"/>
        </c:scaling>
        <c:delete val="1"/>
        <c:axPos val="l"/>
        <c:majorGridlines>
          <c:spPr>
            <a:ln>
              <a:solidFill>
                <a:sysClr val="window" lastClr="FFFFFF"/>
              </a:solidFill>
            </a:ln>
          </c:spPr>
        </c:majorGridlines>
        <c:numFmt formatCode="0%" sourceLinked="1"/>
        <c:majorTickMark val="out"/>
        <c:minorTickMark val="none"/>
        <c:tickLblPos val="nextTo"/>
        <c:crossAx val="192937344"/>
        <c:crosses val="autoZero"/>
        <c:crossBetween val="between"/>
        <c:majorUnit val="0.2"/>
      </c:valAx>
    </c:plotArea>
    <c:legend>
      <c:legendPos val="r"/>
      <c:layout>
        <c:manualLayout>
          <c:xMode val="edge"/>
          <c:yMode val="edge"/>
          <c:x val="0.72823376697478071"/>
          <c:y val="2.3866350616207576E-2"/>
          <c:w val="0.25920245398773006"/>
          <c:h val="0.80090497737556565"/>
        </c:manualLayout>
      </c:layout>
      <c:overlay val="0"/>
      <c:spPr>
        <a:ln>
          <a:noFill/>
        </a:ln>
      </c:spPr>
      <c:txPr>
        <a:bodyPr/>
        <a:lstStyle/>
        <a:p>
          <a:pPr>
            <a:defRPr lang="uk-UA" sz="1199"/>
          </a:pPr>
          <a:endParaRPr lang="uk-UA"/>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460063729492007"/>
          <c:y val="8.4578466153269791E-2"/>
          <c:w val="0.7078496124439323"/>
          <c:h val="0.6998177150933057"/>
        </c:manualLayout>
      </c:layout>
      <c:barChart>
        <c:barDir val="col"/>
        <c:grouping val="clustered"/>
        <c:varyColors val="0"/>
        <c:ser>
          <c:idx val="0"/>
          <c:order val="0"/>
          <c:tx>
            <c:strRef>
              <c:f>Лист1!$B$1</c:f>
              <c:strCache>
                <c:ptCount val="1"/>
                <c:pt idx="0">
                  <c:v>низький</c:v>
                </c:pt>
              </c:strCache>
            </c:strRef>
          </c:tx>
          <c:invertIfNegative val="0"/>
          <c:cat>
            <c:strRef>
              <c:f>Лист1!$A$2:$A$3</c:f>
              <c:strCache>
                <c:ptCount val="2"/>
                <c:pt idx="0">
                  <c:v>Вересень</c:v>
                </c:pt>
                <c:pt idx="1">
                  <c:v>Травень</c:v>
                </c:pt>
              </c:strCache>
            </c:strRef>
          </c:cat>
          <c:val>
            <c:numRef>
              <c:f>Лист1!$B$2:$B$3</c:f>
              <c:numCache>
                <c:formatCode>0%</c:formatCode>
                <c:ptCount val="2"/>
                <c:pt idx="0">
                  <c:v>0</c:v>
                </c:pt>
                <c:pt idx="1">
                  <c:v>0</c:v>
                </c:pt>
              </c:numCache>
            </c:numRef>
          </c:val>
          <c:extLst xmlns:c16r2="http://schemas.microsoft.com/office/drawing/2015/06/chart">
            <c:ext xmlns:c16="http://schemas.microsoft.com/office/drawing/2014/chart" uri="{C3380CC4-5D6E-409C-BE32-E72D297353CC}">
              <c16:uniqueId val="{00000000-BE37-44C4-90C5-81A65C532235}"/>
            </c:ext>
          </c:extLst>
        </c:ser>
        <c:ser>
          <c:idx val="1"/>
          <c:order val="1"/>
          <c:tx>
            <c:strRef>
              <c:f>Лист1!$C$1</c:f>
              <c:strCache>
                <c:ptCount val="1"/>
                <c:pt idx="0">
                  <c:v>середній</c:v>
                </c:pt>
              </c:strCache>
            </c:strRef>
          </c:tx>
          <c:spPr>
            <a:pattFill prst="pct5">
              <a:fgClr>
                <a:sysClr val="windowText" lastClr="000000"/>
              </a:fgClr>
              <a:bgClr>
                <a:sysClr val="window" lastClr="FFFFFF"/>
              </a:bgClr>
            </a:pattFill>
            <a:ln>
              <a:solidFill>
                <a:sysClr val="windowText" lastClr="000000"/>
              </a:solidFill>
            </a:ln>
          </c:spPr>
          <c:invertIfNegative val="0"/>
          <c:dLbls>
            <c:dLbl>
              <c:idx val="0"/>
              <c:tx>
                <c:rich>
                  <a:bodyPr/>
                  <a:lstStyle/>
                  <a:p>
                    <a:r>
                      <a:rPr lang="en-US"/>
                      <a:t>9%</a:t>
                    </a:r>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37-44C4-90C5-81A65C532235}"/>
                </c:ext>
              </c:extLst>
            </c:dLbl>
            <c:spPr>
              <a:noFill/>
              <a:ln w="25420">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Вересень</c:v>
                </c:pt>
                <c:pt idx="1">
                  <c:v>Травень</c:v>
                </c:pt>
              </c:strCache>
            </c:strRef>
          </c:cat>
          <c:val>
            <c:numRef>
              <c:f>Лист1!$C$2:$C$3</c:f>
              <c:numCache>
                <c:formatCode>0%</c:formatCode>
                <c:ptCount val="2"/>
                <c:pt idx="0">
                  <c:v>9.0000000000000024E-2</c:v>
                </c:pt>
                <c:pt idx="1">
                  <c:v>0.05</c:v>
                </c:pt>
              </c:numCache>
            </c:numRef>
          </c:val>
          <c:extLst xmlns:c16r2="http://schemas.microsoft.com/office/drawing/2015/06/chart">
            <c:ext xmlns:c16="http://schemas.microsoft.com/office/drawing/2014/chart" uri="{C3380CC4-5D6E-409C-BE32-E72D297353CC}">
              <c16:uniqueId val="{00000002-BE37-44C4-90C5-81A65C532235}"/>
            </c:ext>
          </c:extLst>
        </c:ser>
        <c:ser>
          <c:idx val="2"/>
          <c:order val="2"/>
          <c:tx>
            <c:strRef>
              <c:f>Лист1!$D$1</c:f>
              <c:strCache>
                <c:ptCount val="1"/>
                <c:pt idx="0">
                  <c:v>достатній</c:v>
                </c:pt>
              </c:strCache>
            </c:strRef>
          </c:tx>
          <c:spPr>
            <a:blipFill>
              <a:blip xmlns:r="http://schemas.openxmlformats.org/officeDocument/2006/relationships" r:embed="rId2"/>
              <a:tile tx="0" ty="0" sx="100000" sy="100000" flip="none" algn="tl"/>
            </a:blipFill>
            <a:ln>
              <a:solidFill>
                <a:sysClr val="windowText" lastClr="000000"/>
              </a:solidFill>
            </a:ln>
          </c:spPr>
          <c:invertIfNegative val="0"/>
          <c:dLbls>
            <c:dLbl>
              <c:idx val="0"/>
              <c:tx>
                <c:rich>
                  <a:bodyPr/>
                  <a:lstStyle/>
                  <a:p>
                    <a:r>
                      <a:rPr lang="en-US"/>
                      <a:t>56%</a:t>
                    </a:r>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37-44C4-90C5-81A65C532235}"/>
                </c:ext>
              </c:extLst>
            </c:dLbl>
            <c:spPr>
              <a:noFill/>
              <a:ln w="25420">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Вересень</c:v>
                </c:pt>
                <c:pt idx="1">
                  <c:v>Травень</c:v>
                </c:pt>
              </c:strCache>
            </c:strRef>
          </c:cat>
          <c:val>
            <c:numRef>
              <c:f>Лист1!$D$2:$D$3</c:f>
              <c:numCache>
                <c:formatCode>0%</c:formatCode>
                <c:ptCount val="2"/>
                <c:pt idx="0">
                  <c:v>0.56000000000000005</c:v>
                </c:pt>
                <c:pt idx="1">
                  <c:v>0.30000000000000032</c:v>
                </c:pt>
              </c:numCache>
            </c:numRef>
          </c:val>
          <c:extLst xmlns:c16r2="http://schemas.microsoft.com/office/drawing/2015/06/chart">
            <c:ext xmlns:c16="http://schemas.microsoft.com/office/drawing/2014/chart" uri="{C3380CC4-5D6E-409C-BE32-E72D297353CC}">
              <c16:uniqueId val="{00000004-BE37-44C4-90C5-81A65C532235}"/>
            </c:ext>
          </c:extLst>
        </c:ser>
        <c:ser>
          <c:idx val="3"/>
          <c:order val="3"/>
          <c:tx>
            <c:strRef>
              <c:f>Лист1!$E$1</c:f>
              <c:strCache>
                <c:ptCount val="1"/>
                <c:pt idx="0">
                  <c:v>високий</c:v>
                </c:pt>
              </c:strCache>
            </c:strRef>
          </c:tx>
          <c:spPr>
            <a:pattFill prst="pct40">
              <a:fgClr>
                <a:sysClr val="windowText" lastClr="000000"/>
              </a:fgClr>
              <a:bgClr>
                <a:sysClr val="window" lastClr="FFFFFF"/>
              </a:bgClr>
            </a:pattFill>
            <a:ln>
              <a:solidFill>
                <a:sysClr val="windowText" lastClr="000000"/>
              </a:solidFill>
            </a:ln>
          </c:spPr>
          <c:invertIfNegative val="0"/>
          <c:dLbls>
            <c:dLbl>
              <c:idx val="0"/>
              <c:tx>
                <c:rich>
                  <a:bodyPr/>
                  <a:lstStyle/>
                  <a:p>
                    <a:r>
                      <a:rPr lang="en-US"/>
                      <a:t>35</a:t>
                    </a:r>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37-44C4-90C5-81A65C532235}"/>
                </c:ext>
              </c:extLst>
            </c:dLbl>
            <c:spPr>
              <a:noFill/>
              <a:ln w="25420">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Вересень</c:v>
                </c:pt>
                <c:pt idx="1">
                  <c:v>Травень</c:v>
                </c:pt>
              </c:strCache>
            </c:strRef>
          </c:cat>
          <c:val>
            <c:numRef>
              <c:f>Лист1!$E$2:$E$3</c:f>
              <c:numCache>
                <c:formatCode>0%</c:formatCode>
                <c:ptCount val="2"/>
                <c:pt idx="0">
                  <c:v>0.35000000000000031</c:v>
                </c:pt>
                <c:pt idx="1">
                  <c:v>0.65000000000000135</c:v>
                </c:pt>
              </c:numCache>
            </c:numRef>
          </c:val>
          <c:extLst xmlns:c16r2="http://schemas.microsoft.com/office/drawing/2015/06/chart">
            <c:ext xmlns:c16="http://schemas.microsoft.com/office/drawing/2014/chart" uri="{C3380CC4-5D6E-409C-BE32-E72D297353CC}">
              <c16:uniqueId val="{00000006-BE37-44C4-90C5-81A65C532235}"/>
            </c:ext>
          </c:extLst>
        </c:ser>
        <c:dLbls>
          <c:showLegendKey val="0"/>
          <c:showVal val="0"/>
          <c:showCatName val="0"/>
          <c:showSerName val="0"/>
          <c:showPercent val="0"/>
          <c:showBubbleSize val="0"/>
        </c:dLbls>
        <c:gapWidth val="150"/>
        <c:axId val="216828928"/>
        <c:axId val="216838912"/>
      </c:barChart>
      <c:catAx>
        <c:axId val="216828928"/>
        <c:scaling>
          <c:orientation val="minMax"/>
        </c:scaling>
        <c:delete val="0"/>
        <c:axPos val="b"/>
        <c:numFmt formatCode="General" sourceLinked="1"/>
        <c:majorTickMark val="out"/>
        <c:minorTickMark val="none"/>
        <c:tickLblPos val="nextTo"/>
        <c:txPr>
          <a:bodyPr/>
          <a:lstStyle/>
          <a:p>
            <a:pPr>
              <a:defRPr lang="uk-UA" sz="1200" b="0">
                <a:latin typeface="Times New Roman" panose="02020603050405020304" pitchFamily="18" charset="0"/>
                <a:cs typeface="Times New Roman" panose="02020603050405020304" pitchFamily="18" charset="0"/>
              </a:defRPr>
            </a:pPr>
            <a:endParaRPr lang="uk-UA"/>
          </a:p>
        </c:txPr>
        <c:crossAx val="216838912"/>
        <c:crosses val="autoZero"/>
        <c:auto val="1"/>
        <c:lblAlgn val="ctr"/>
        <c:lblOffset val="100"/>
        <c:noMultiLvlLbl val="0"/>
      </c:catAx>
      <c:valAx>
        <c:axId val="216838912"/>
        <c:scaling>
          <c:orientation val="minMax"/>
        </c:scaling>
        <c:delete val="0"/>
        <c:axPos val="l"/>
        <c:majorGridlines/>
        <c:numFmt formatCode="0%" sourceLinked="1"/>
        <c:majorTickMark val="out"/>
        <c:minorTickMark val="none"/>
        <c:tickLblPos val="nextTo"/>
        <c:txPr>
          <a:bodyPr/>
          <a:lstStyle/>
          <a:p>
            <a:pPr>
              <a:defRPr lang="uk-UA"/>
            </a:pPr>
            <a:endParaRPr lang="uk-UA"/>
          </a:p>
        </c:txPr>
        <c:crossAx val="216828928"/>
        <c:crosses val="autoZero"/>
        <c:crossBetween val="between"/>
      </c:valAx>
    </c:plotArea>
    <c:legend>
      <c:legendPos val="r"/>
      <c:overlay val="0"/>
      <c:txPr>
        <a:bodyPr/>
        <a:lstStyle/>
        <a:p>
          <a:pPr>
            <a:defRPr lang="uk-UA"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txPr>
    <a:bodyPr/>
    <a:lstStyle/>
    <a:p>
      <a:pPr>
        <a:defRPr sz="1401" b="1"/>
      </a:pPr>
      <a:endParaRPr lang="uk-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3175">
          <a:solidFill>
            <a:srgbClr val="80808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1605962716199"/>
          <c:y val="4.5451258891146123E-2"/>
          <c:w val="0.8604360993337371"/>
          <c:h val="0.50315094960585149"/>
        </c:manualLayout>
      </c:layout>
      <c:bar3DChart>
        <c:barDir val="col"/>
        <c:grouping val="clustered"/>
        <c:varyColors val="0"/>
        <c:ser>
          <c:idx val="0"/>
          <c:order val="0"/>
          <c:tx>
            <c:strRef>
              <c:f>Лист1!$B$1</c:f>
              <c:strCache>
                <c:ptCount val="1"/>
                <c:pt idx="0">
                  <c:v>лютий</c:v>
                </c:pt>
              </c:strCache>
            </c:strRef>
          </c:tx>
          <c:spPr>
            <a:pattFill prst="dkDnDiag">
              <a:fgClr>
                <a:sysClr val="windowText" lastClr="000000"/>
              </a:fgClr>
              <a:bgClr>
                <a:sysClr val="window" lastClr="FFFFFF"/>
              </a:bgClr>
            </a:pattFill>
          </c:spPr>
          <c:invertIfNegative val="0"/>
          <c:dLbls>
            <c:spPr>
              <a:noFill/>
              <a:ln w="25490">
                <a:noFill/>
              </a:ln>
            </c:spPr>
            <c:txPr>
              <a:bodyPr/>
              <a:lstStyle/>
              <a:p>
                <a:pPr>
                  <a:defRPr lang="uk-UA" sz="1104" b="0" baseline="0">
                    <a:solidFill>
                      <a:sysClr val="windowText" lastClr="000000"/>
                    </a:solidFill>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ДЖВП</c:v>
                </c:pt>
                <c:pt idx="1">
                  <c:v>ЛОР захворювання</c:v>
                </c:pt>
                <c:pt idx="2">
                  <c:v>порушення зору</c:v>
                </c:pt>
                <c:pt idx="3">
                  <c:v>бронхіальна астма</c:v>
                </c:pt>
                <c:pt idx="4">
                  <c:v>діфузний зоб</c:v>
                </c:pt>
                <c:pt idx="5">
                  <c:v>ЛІМД неврозу</c:v>
                </c:pt>
                <c:pt idx="6">
                  <c:v>анемія</c:v>
                </c:pt>
                <c:pt idx="7">
                  <c:v>вторинна кардеопатія</c:v>
                </c:pt>
                <c:pt idx="8">
                  <c:v>ВСД</c:v>
                </c:pt>
                <c:pt idx="9">
                  <c:v>ожиріння</c:v>
                </c:pt>
                <c:pt idx="10">
                  <c:v>ортопедичне захворювання</c:v>
                </c:pt>
                <c:pt idx="11">
                  <c:v>захворювання підшлункової залози</c:v>
                </c:pt>
              </c:strCache>
            </c:strRef>
          </c:cat>
          <c:val>
            <c:numRef>
              <c:f>Лист1!$B$2:$B$13</c:f>
              <c:numCache>
                <c:formatCode>0%</c:formatCode>
                <c:ptCount val="12"/>
                <c:pt idx="0" formatCode="#,#00%">
                  <c:v>1.0000000000000005E-2</c:v>
                </c:pt>
                <c:pt idx="1">
                  <c:v>1.0000000000000005E-2</c:v>
                </c:pt>
                <c:pt idx="2">
                  <c:v>3.0000000000000002E-2</c:v>
                </c:pt>
                <c:pt idx="3">
                  <c:v>6.6000000000000034E-3</c:v>
                </c:pt>
                <c:pt idx="4">
                  <c:v>2.0000000000000011E-2</c:v>
                </c:pt>
                <c:pt idx="5">
                  <c:v>6.6000000000000034E-3</c:v>
                </c:pt>
                <c:pt idx="6">
                  <c:v>6.6000000000000034E-3</c:v>
                </c:pt>
                <c:pt idx="7">
                  <c:v>7.0000000000000021E-2</c:v>
                </c:pt>
                <c:pt idx="8">
                  <c:v>2.0000000000000011E-2</c:v>
                </c:pt>
                <c:pt idx="9">
                  <c:v>1.0000000000000005E-2</c:v>
                </c:pt>
                <c:pt idx="10">
                  <c:v>1.2999999999999998E-2</c:v>
                </c:pt>
                <c:pt idx="11">
                  <c:v>6.6000000000000034E-3</c:v>
                </c:pt>
              </c:numCache>
            </c:numRef>
          </c:val>
          <c:extLst xmlns:c16r2="http://schemas.microsoft.com/office/drawing/2015/06/chart">
            <c:ext xmlns:c16="http://schemas.microsoft.com/office/drawing/2014/chart" uri="{C3380CC4-5D6E-409C-BE32-E72D297353CC}">
              <c16:uniqueId val="{00000000-C8F9-48A9-8DEC-2687C9E59B06}"/>
            </c:ext>
          </c:extLst>
        </c:ser>
        <c:ser>
          <c:idx val="1"/>
          <c:order val="1"/>
          <c:tx>
            <c:strRef>
              <c:f>Лист1!$C$1</c:f>
              <c:strCache>
                <c:ptCount val="1"/>
                <c:pt idx="0">
                  <c:v>Столбец1</c:v>
                </c:pt>
              </c:strCache>
            </c:strRef>
          </c:tx>
          <c:invertIfNegative val="0"/>
          <c:cat>
            <c:strRef>
              <c:f>Лист1!$A$2:$A$13</c:f>
              <c:strCache>
                <c:ptCount val="12"/>
                <c:pt idx="0">
                  <c:v>ДЖВП</c:v>
                </c:pt>
                <c:pt idx="1">
                  <c:v>ЛОР захворювання</c:v>
                </c:pt>
                <c:pt idx="2">
                  <c:v>порушення зору</c:v>
                </c:pt>
                <c:pt idx="3">
                  <c:v>бронхіальна астма</c:v>
                </c:pt>
                <c:pt idx="4">
                  <c:v>діфузний зоб</c:v>
                </c:pt>
                <c:pt idx="5">
                  <c:v>ЛІМД неврозу</c:v>
                </c:pt>
                <c:pt idx="6">
                  <c:v>анемія</c:v>
                </c:pt>
                <c:pt idx="7">
                  <c:v>вторинна кардеопатія</c:v>
                </c:pt>
                <c:pt idx="8">
                  <c:v>ВСД</c:v>
                </c:pt>
                <c:pt idx="9">
                  <c:v>ожиріння</c:v>
                </c:pt>
                <c:pt idx="10">
                  <c:v>ортопедичне захворювання</c:v>
                </c:pt>
                <c:pt idx="11">
                  <c:v>захворювання підшлункової залози</c:v>
                </c:pt>
              </c:strCache>
            </c:strRef>
          </c:cat>
          <c:val>
            <c:numRef>
              <c:f>Лист1!$C$2:$C$13</c:f>
              <c:numCache>
                <c:formatCode>General</c:formatCode>
                <c:ptCount val="12"/>
              </c:numCache>
            </c:numRef>
          </c:val>
          <c:extLst xmlns:c16r2="http://schemas.microsoft.com/office/drawing/2015/06/chart">
            <c:ext xmlns:c16="http://schemas.microsoft.com/office/drawing/2014/chart" uri="{C3380CC4-5D6E-409C-BE32-E72D297353CC}">
              <c16:uniqueId val="{00000001-C8F9-48A9-8DEC-2687C9E59B06}"/>
            </c:ext>
          </c:extLst>
        </c:ser>
        <c:dLbls>
          <c:showLegendKey val="0"/>
          <c:showVal val="0"/>
          <c:showCatName val="0"/>
          <c:showSerName val="0"/>
          <c:showPercent val="0"/>
          <c:showBubbleSize val="0"/>
        </c:dLbls>
        <c:gapWidth val="150"/>
        <c:shape val="box"/>
        <c:axId val="217028864"/>
        <c:axId val="217038848"/>
        <c:axId val="0"/>
      </c:bar3DChart>
      <c:catAx>
        <c:axId val="217028864"/>
        <c:scaling>
          <c:orientation val="minMax"/>
        </c:scaling>
        <c:delete val="0"/>
        <c:axPos val="b"/>
        <c:numFmt formatCode="General" sourceLinked="1"/>
        <c:majorTickMark val="out"/>
        <c:minorTickMark val="none"/>
        <c:tickLblPos val="nextTo"/>
        <c:txPr>
          <a:bodyPr/>
          <a:lstStyle/>
          <a:p>
            <a:pPr>
              <a:defRPr lang="uk-UA" sz="1053" baseline="0">
                <a:solidFill>
                  <a:sysClr val="windowText" lastClr="000000"/>
                </a:solidFill>
              </a:defRPr>
            </a:pPr>
            <a:endParaRPr lang="uk-UA"/>
          </a:p>
        </c:txPr>
        <c:crossAx val="217038848"/>
        <c:crosses val="autoZero"/>
        <c:auto val="1"/>
        <c:lblAlgn val="ctr"/>
        <c:lblOffset val="100"/>
        <c:noMultiLvlLbl val="0"/>
      </c:catAx>
      <c:valAx>
        <c:axId val="217038848"/>
        <c:scaling>
          <c:orientation val="minMax"/>
        </c:scaling>
        <c:delete val="0"/>
        <c:axPos val="l"/>
        <c:majorGridlines>
          <c:spPr>
            <a:ln>
              <a:solidFill>
                <a:schemeClr val="accent3">
                  <a:lumMod val="60000"/>
                  <a:lumOff val="40000"/>
                </a:schemeClr>
              </a:solidFill>
            </a:ln>
          </c:spPr>
        </c:majorGridlines>
        <c:numFmt formatCode="#,#00%" sourceLinked="1"/>
        <c:majorTickMark val="out"/>
        <c:minorTickMark val="none"/>
        <c:tickLblPos val="nextTo"/>
        <c:spPr>
          <a:noFill/>
        </c:spPr>
        <c:txPr>
          <a:bodyPr/>
          <a:lstStyle/>
          <a:p>
            <a:pPr>
              <a:defRPr lang="uk-UA" sz="1104" baseline="0">
                <a:solidFill>
                  <a:schemeClr val="tx1"/>
                </a:solidFill>
                <a:latin typeface="Times New Roman" pitchFamily="18" charset="0"/>
                <a:cs typeface="Times New Roman" pitchFamily="18" charset="0"/>
              </a:defRPr>
            </a:pPr>
            <a:endParaRPr lang="uk-UA"/>
          </a:p>
        </c:txPr>
        <c:crossAx val="217028864"/>
        <c:crosses val="autoZero"/>
        <c:crossBetween val="between"/>
      </c:valAx>
      <c:spPr>
        <a:noFill/>
        <a:ln w="25396">
          <a:noFill/>
        </a:ln>
      </c:spPr>
    </c:plotArea>
    <c:plotVisOnly val="1"/>
    <c:dispBlanksAs val="gap"/>
    <c:showDLblsOverMax val="0"/>
  </c:chart>
  <c:txPr>
    <a:bodyPr/>
    <a:lstStyle/>
    <a:p>
      <a:pPr>
        <a:defRPr sz="1806"/>
      </a:pPr>
      <a:endParaRPr lang="uk-UA"/>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009660250802024E-2"/>
          <c:y val="3.5714285714285712E-2"/>
          <c:w val="0.90415700641586472"/>
          <c:h val="0.77351831021122353"/>
        </c:manualLayout>
      </c:layout>
      <c:barChart>
        <c:barDir val="col"/>
        <c:grouping val="clustered"/>
        <c:varyColors val="0"/>
        <c:ser>
          <c:idx val="1"/>
          <c:order val="0"/>
          <c:tx>
            <c:strRef>
              <c:f>Лист1!$B$1</c:f>
              <c:strCache>
                <c:ptCount val="1"/>
                <c:pt idx="0">
                  <c:v>2015-2016</c:v>
                </c:pt>
              </c:strCache>
            </c:strRef>
          </c:tx>
          <c:spPr>
            <a:solidFill>
              <a:sysClr val="window" lastClr="FFFFFF">
                <a:lumMod val="95000"/>
              </a:sysClr>
            </a:solidFill>
            <a:ln w="25388">
              <a:solidFill>
                <a:sysClr val="windowText" lastClr="000000"/>
              </a:solidFill>
            </a:ln>
          </c:spPr>
          <c:invertIfNegative val="0"/>
          <c:dLbls>
            <c:spPr>
              <a:noFill/>
              <a:ln w="25388">
                <a:noFill/>
              </a:ln>
            </c:spPr>
            <c:txPr>
              <a:bodyPr rot="0" spcFirstLastPara="1" vertOverflow="ellipsis" vert="horz" wrap="square" lIns="38100" tIns="19050" rIns="38100" bIns="19050" anchor="ctr" anchorCtr="1">
                <a:spAutoFit/>
              </a:bodyPr>
              <a:lstStyle/>
              <a:p>
                <a:pPr>
                  <a:defRPr lang="uk-UA"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стан захворюваності</c:v>
                </c:pt>
              </c:strCache>
            </c:strRef>
          </c:cat>
          <c:val>
            <c:numRef>
              <c:f>Лист1!$B$2</c:f>
              <c:numCache>
                <c:formatCode>0%</c:formatCode>
                <c:ptCount val="1"/>
                <c:pt idx="0">
                  <c:v>0.84000000000000064</c:v>
                </c:pt>
              </c:numCache>
            </c:numRef>
          </c:val>
          <c:extLst xmlns:c16r2="http://schemas.microsoft.com/office/drawing/2015/06/chart">
            <c:ext xmlns:c16="http://schemas.microsoft.com/office/drawing/2014/chart" uri="{C3380CC4-5D6E-409C-BE32-E72D297353CC}">
              <c16:uniqueId val="{00000000-140B-45AF-A4E9-8FC11DB47499}"/>
            </c:ext>
          </c:extLst>
        </c:ser>
        <c:ser>
          <c:idx val="2"/>
          <c:order val="1"/>
          <c:tx>
            <c:strRef>
              <c:f>Лист1!$C$1</c:f>
              <c:strCache>
                <c:ptCount val="1"/>
                <c:pt idx="0">
                  <c:v>2016-2017</c:v>
                </c:pt>
              </c:strCache>
            </c:strRef>
          </c:tx>
          <c:spPr>
            <a:solidFill>
              <a:sysClr val="window" lastClr="FFFFFF">
                <a:lumMod val="95000"/>
              </a:sysClr>
            </a:solidFill>
            <a:ln w="25388">
              <a:solidFill>
                <a:sysClr val="windowText" lastClr="000000"/>
              </a:solidFill>
            </a:ln>
          </c:spPr>
          <c:invertIfNegative val="0"/>
          <c:dLbls>
            <c:spPr>
              <a:noFill/>
              <a:ln w="25388">
                <a:noFill/>
              </a:ln>
            </c:spPr>
            <c:txPr>
              <a:bodyPr rot="0" spcFirstLastPara="1" vertOverflow="ellipsis" vert="horz" wrap="square" lIns="38100" tIns="19050" rIns="38100" bIns="19050" anchor="ctr" anchorCtr="1">
                <a:spAutoFit/>
              </a:bodyPr>
              <a:lstStyle/>
              <a:p>
                <a:pPr>
                  <a:defRPr lang="uk-UA"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стан захворюваності</c:v>
                </c:pt>
              </c:strCache>
            </c:strRef>
          </c:cat>
          <c:val>
            <c:numRef>
              <c:f>Лист1!$C$2</c:f>
              <c:numCache>
                <c:formatCode>0%</c:formatCode>
                <c:ptCount val="1"/>
                <c:pt idx="0">
                  <c:v>0.82000000000000062</c:v>
                </c:pt>
              </c:numCache>
            </c:numRef>
          </c:val>
          <c:extLst xmlns:c16r2="http://schemas.microsoft.com/office/drawing/2015/06/chart">
            <c:ext xmlns:c16="http://schemas.microsoft.com/office/drawing/2014/chart" uri="{C3380CC4-5D6E-409C-BE32-E72D297353CC}">
              <c16:uniqueId val="{00000001-140B-45AF-A4E9-8FC11DB47499}"/>
            </c:ext>
          </c:extLst>
        </c:ser>
        <c:ser>
          <c:idx val="3"/>
          <c:order val="2"/>
          <c:tx>
            <c:strRef>
              <c:f>Лист1!$D$1</c:f>
              <c:strCache>
                <c:ptCount val="1"/>
                <c:pt idx="0">
                  <c:v>2017-2018</c:v>
                </c:pt>
              </c:strCache>
            </c:strRef>
          </c:tx>
          <c:spPr>
            <a:solidFill>
              <a:sysClr val="window" lastClr="FFFFFF">
                <a:lumMod val="95000"/>
              </a:sysClr>
            </a:solidFill>
            <a:ln w="25388">
              <a:solidFill>
                <a:sysClr val="windowText" lastClr="000000"/>
              </a:solidFill>
            </a:ln>
          </c:spPr>
          <c:invertIfNegative val="0"/>
          <c:dLbls>
            <c:spPr>
              <a:noFill/>
              <a:ln w="25388">
                <a:noFill/>
              </a:ln>
            </c:spPr>
            <c:txPr>
              <a:bodyPr rot="0" spcFirstLastPara="1" vertOverflow="ellipsis" vert="horz" wrap="square" lIns="38100" tIns="19050" rIns="38100" bIns="19050" anchor="ctr" anchorCtr="1">
                <a:spAutoFit/>
              </a:bodyPr>
              <a:lstStyle/>
              <a:p>
                <a:pPr>
                  <a:defRPr lang="uk-UA"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стан захворюваності</c:v>
                </c:pt>
              </c:strCache>
            </c:strRef>
          </c:cat>
          <c:val>
            <c:numRef>
              <c:f>Лист1!$D$2</c:f>
              <c:numCache>
                <c:formatCode>0%</c:formatCode>
                <c:ptCount val="1"/>
                <c:pt idx="0">
                  <c:v>0.84000000000000064</c:v>
                </c:pt>
              </c:numCache>
            </c:numRef>
          </c:val>
          <c:extLst xmlns:c16r2="http://schemas.microsoft.com/office/drawing/2015/06/chart">
            <c:ext xmlns:c16="http://schemas.microsoft.com/office/drawing/2014/chart" uri="{C3380CC4-5D6E-409C-BE32-E72D297353CC}">
              <c16:uniqueId val="{00000002-140B-45AF-A4E9-8FC11DB47499}"/>
            </c:ext>
          </c:extLst>
        </c:ser>
        <c:ser>
          <c:idx val="4"/>
          <c:order val="3"/>
          <c:tx>
            <c:strRef>
              <c:f>Лист1!$E$1</c:f>
              <c:strCache>
                <c:ptCount val="1"/>
                <c:pt idx="0">
                  <c:v>2018-2019</c:v>
                </c:pt>
              </c:strCache>
            </c:strRef>
          </c:tx>
          <c:spPr>
            <a:solidFill>
              <a:sysClr val="window" lastClr="FFFFFF">
                <a:lumMod val="95000"/>
              </a:sysClr>
            </a:solidFill>
            <a:ln w="28561">
              <a:solidFill>
                <a:sysClr val="windowText" lastClr="000000"/>
              </a:solidFill>
            </a:ln>
          </c:spPr>
          <c:invertIfNegative val="0"/>
          <c:dLbls>
            <c:dLbl>
              <c:idx val="0"/>
              <c:spPr>
                <a:noFill/>
                <a:ln w="25388">
                  <a:noFill/>
                </a:ln>
              </c:spPr>
              <c:txPr>
                <a:bodyPr/>
                <a:lstStyle/>
                <a:p>
                  <a:pPr>
                    <a:defRPr lang="uk-UA"/>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40B-45AF-A4E9-8FC11DB47499}"/>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c:f>
              <c:strCache>
                <c:ptCount val="1"/>
                <c:pt idx="0">
                  <c:v>стан захворюваності</c:v>
                </c:pt>
              </c:strCache>
            </c:strRef>
          </c:cat>
          <c:val>
            <c:numRef>
              <c:f>Лист1!$E$2</c:f>
              <c:numCache>
                <c:formatCode>0%</c:formatCode>
                <c:ptCount val="1"/>
                <c:pt idx="0">
                  <c:v>0.87000000000000111</c:v>
                </c:pt>
              </c:numCache>
            </c:numRef>
          </c:val>
          <c:extLst xmlns:c16r2="http://schemas.microsoft.com/office/drawing/2015/06/chart">
            <c:ext xmlns:c16="http://schemas.microsoft.com/office/drawing/2014/chart" uri="{C3380CC4-5D6E-409C-BE32-E72D297353CC}">
              <c16:uniqueId val="{00000004-140B-45AF-A4E9-8FC11DB47499}"/>
            </c:ext>
          </c:extLst>
        </c:ser>
        <c:ser>
          <c:idx val="0"/>
          <c:order val="4"/>
          <c:tx>
            <c:strRef>
              <c:f>Лист1!$F$1</c:f>
              <c:strCache>
                <c:ptCount val="1"/>
                <c:pt idx="0">
                  <c:v>2019-2020</c:v>
                </c:pt>
              </c:strCache>
            </c:strRef>
          </c:tx>
          <c:spPr>
            <a:solidFill>
              <a:sysClr val="window" lastClr="FFFFFF">
                <a:lumMod val="95000"/>
              </a:sysClr>
            </a:solidFill>
            <a:ln w="28561">
              <a:solidFill>
                <a:sysClr val="windowText" lastClr="000000"/>
              </a:solidFill>
              <a:prstDash val="solid"/>
            </a:ln>
          </c:spPr>
          <c:invertIfNegative val="0"/>
          <c:dLbls>
            <c:spPr>
              <a:noFill/>
              <a:ln w="25388">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стан захворюваності</c:v>
                </c:pt>
              </c:strCache>
            </c:strRef>
          </c:cat>
          <c:val>
            <c:numRef>
              <c:f>Лист1!$F$2</c:f>
              <c:numCache>
                <c:formatCode>0%</c:formatCode>
                <c:ptCount val="1"/>
                <c:pt idx="0">
                  <c:v>0.93</c:v>
                </c:pt>
              </c:numCache>
            </c:numRef>
          </c:val>
          <c:extLst xmlns:c16r2="http://schemas.microsoft.com/office/drawing/2015/06/chart">
            <c:ext xmlns:c16="http://schemas.microsoft.com/office/drawing/2014/chart" uri="{C3380CC4-5D6E-409C-BE32-E72D297353CC}">
              <c16:uniqueId val="{00000005-140B-45AF-A4E9-8FC11DB47499}"/>
            </c:ext>
          </c:extLst>
        </c:ser>
        <c:dLbls>
          <c:showLegendKey val="0"/>
          <c:showVal val="0"/>
          <c:showCatName val="0"/>
          <c:showSerName val="0"/>
          <c:showPercent val="0"/>
          <c:showBubbleSize val="0"/>
        </c:dLbls>
        <c:gapWidth val="219"/>
        <c:overlap val="-27"/>
        <c:axId val="217159168"/>
        <c:axId val="217178880"/>
      </c:barChart>
      <c:catAx>
        <c:axId val="217159168"/>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crossAx val="217178880"/>
        <c:crosses val="autoZero"/>
        <c:auto val="1"/>
        <c:lblAlgn val="ctr"/>
        <c:lblOffset val="100"/>
        <c:noMultiLvlLbl val="0"/>
      </c:catAx>
      <c:valAx>
        <c:axId val="217178880"/>
        <c:scaling>
          <c:orientation val="minMax"/>
        </c:scaling>
        <c:delete val="0"/>
        <c:axPos val="l"/>
        <c:majorGridlines>
          <c:spPr>
            <a:ln w="9520" cap="flat" cmpd="sng" algn="ctr">
              <a:solidFill>
                <a:schemeClr val="tx1">
                  <a:lumMod val="15000"/>
                  <a:lumOff val="85000"/>
                </a:schemeClr>
              </a:solidFill>
              <a:round/>
            </a:ln>
            <a:effectLst/>
          </c:spPr>
        </c:majorGridlines>
        <c:numFmt formatCode="0%" sourceLinked="1"/>
        <c:majorTickMark val="none"/>
        <c:minorTickMark val="none"/>
        <c:tickLblPos val="nextTo"/>
        <c:spPr>
          <a:ln w="9520">
            <a:noFill/>
          </a:ln>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crossAx val="217159168"/>
        <c:crosses val="autoZero"/>
        <c:crossBetween val="between"/>
      </c:valAx>
      <c:spPr>
        <a:noFill/>
        <a:ln w="25390">
          <a:noFill/>
        </a:ln>
      </c:spPr>
    </c:plotArea>
    <c:legend>
      <c:legendPos val="b"/>
      <c:layout>
        <c:manualLayout>
          <c:xMode val="edge"/>
          <c:yMode val="edge"/>
          <c:x val="0.19700980521247571"/>
          <c:y val="0.90922547725012781"/>
          <c:w val="0.64846952659345802"/>
          <c:h val="6.7976068208865148E-2"/>
        </c:manualLayout>
      </c:layout>
      <c:overlay val="0"/>
      <c:spPr>
        <a:noFill/>
        <a:ln w="25388">
          <a:noFill/>
        </a:ln>
      </c:spPr>
      <c:txPr>
        <a:bodyPr rot="0" spcFirstLastPara="1" vertOverflow="ellipsis" vert="horz" wrap="square" anchor="ctr" anchorCtr="1"/>
        <a:lstStyle/>
        <a:p>
          <a:pPr>
            <a:defRPr lang="uk-UA" sz="9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pattFill prst="pct5">
              <a:fgClr>
                <a:sysClr val="windowText" lastClr="000000"/>
              </a:fgClr>
              <a:bgClr>
                <a:sysClr val="window" lastClr="FFFFFF"/>
              </a:bgClr>
            </a:pattFill>
            <a:ln>
              <a:solidFill>
                <a:sysClr val="windowText" lastClr="000000"/>
              </a:solidFill>
            </a:ln>
          </c:spPr>
          <c:invertIfNegative val="0"/>
          <c:dLbls>
            <c:spPr>
              <a:noFill/>
              <a:ln w="25364">
                <a:noFill/>
              </a:ln>
            </c:spPr>
            <c:txPr>
              <a:bodyPr/>
              <a:lstStyle/>
              <a:p>
                <a:pPr>
                  <a:defRPr lang="uk-UA" sz="1398"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5"/>
                <c:pt idx="0">
                  <c:v>Всьго харчуються</c:v>
                </c:pt>
                <c:pt idx="1">
                  <c:v>Харчуються за батьківські кошти 5-11 клас</c:v>
                </c:pt>
                <c:pt idx="2">
                  <c:v>Харчується пільгово</c:v>
                </c:pt>
                <c:pt idx="3">
                  <c:v>Діти які потребують дієтичного харчування</c:v>
                </c:pt>
                <c:pt idx="4">
                  <c:v>не харчуються</c:v>
                </c:pt>
              </c:strCache>
            </c:strRef>
          </c:cat>
          <c:val>
            <c:numRef>
              <c:f>Лист1!$B$2:$B$7</c:f>
              <c:numCache>
                <c:formatCode>0%</c:formatCode>
                <c:ptCount val="5"/>
                <c:pt idx="0">
                  <c:v>0.96000000000000063</c:v>
                </c:pt>
                <c:pt idx="1">
                  <c:v>0.85000000000000064</c:v>
                </c:pt>
                <c:pt idx="2">
                  <c:v>0.16</c:v>
                </c:pt>
                <c:pt idx="3">
                  <c:v>4.0000000000000022E-2</c:v>
                </c:pt>
                <c:pt idx="4">
                  <c:v>4.0000000000000022E-2</c:v>
                </c:pt>
              </c:numCache>
            </c:numRef>
          </c:val>
          <c:extLst xmlns:c16r2="http://schemas.microsoft.com/office/drawing/2015/06/chart">
            <c:ext xmlns:c16="http://schemas.microsoft.com/office/drawing/2014/chart" uri="{C3380CC4-5D6E-409C-BE32-E72D297353CC}">
              <c16:uniqueId val="{00000000-400C-47C7-B533-F21B7546B583}"/>
            </c:ext>
          </c:extLst>
        </c:ser>
        <c:dLbls>
          <c:showLegendKey val="0"/>
          <c:showVal val="0"/>
          <c:showCatName val="0"/>
          <c:showSerName val="0"/>
          <c:showPercent val="0"/>
          <c:showBubbleSize val="0"/>
        </c:dLbls>
        <c:gapWidth val="150"/>
        <c:axId val="217191552"/>
        <c:axId val="217193088"/>
      </c:barChart>
      <c:catAx>
        <c:axId val="217191552"/>
        <c:scaling>
          <c:orientation val="minMax"/>
        </c:scaling>
        <c:delete val="0"/>
        <c:axPos val="b"/>
        <c:numFmt formatCode="General" sourceLinked="1"/>
        <c:majorTickMark val="out"/>
        <c:minorTickMark val="none"/>
        <c:tickLblPos val="nextTo"/>
        <c:txPr>
          <a:bodyPr/>
          <a:lstStyle/>
          <a:p>
            <a:pPr>
              <a:defRPr lang="uk-UA" sz="1198" b="0">
                <a:latin typeface="Times New Roman" panose="02020603050405020304" pitchFamily="18" charset="0"/>
                <a:cs typeface="Times New Roman" panose="02020603050405020304" pitchFamily="18" charset="0"/>
              </a:defRPr>
            </a:pPr>
            <a:endParaRPr lang="uk-UA"/>
          </a:p>
        </c:txPr>
        <c:crossAx val="217193088"/>
        <c:crosses val="autoZero"/>
        <c:auto val="1"/>
        <c:lblAlgn val="ctr"/>
        <c:lblOffset val="100"/>
        <c:noMultiLvlLbl val="0"/>
      </c:catAx>
      <c:valAx>
        <c:axId val="217193088"/>
        <c:scaling>
          <c:orientation val="minMax"/>
        </c:scaling>
        <c:delete val="0"/>
        <c:axPos val="l"/>
        <c:majorGridlines/>
        <c:numFmt formatCode="0%" sourceLinked="1"/>
        <c:majorTickMark val="out"/>
        <c:minorTickMark val="none"/>
        <c:tickLblPos val="nextTo"/>
        <c:txPr>
          <a:bodyPr/>
          <a:lstStyle/>
          <a:p>
            <a:pPr>
              <a:defRPr lang="uk-UA"/>
            </a:pPr>
            <a:endParaRPr lang="uk-UA"/>
          </a:p>
        </c:txPr>
        <c:crossAx val="217191552"/>
        <c:crosses val="autoZero"/>
        <c:crossBetween val="between"/>
      </c:val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pattFill prst="dkDnDiag">
              <a:fgClr>
                <a:sysClr val="windowText" lastClr="000000"/>
              </a:fgClr>
              <a:bgClr>
                <a:sysClr val="window" lastClr="FFFFFF"/>
              </a:bgClr>
            </a:pattFill>
            <a:ln>
              <a:solidFill>
                <a:sysClr val="windowText" lastClr="000000"/>
              </a:solidFill>
            </a:ln>
          </c:spPr>
          <c:invertIfNegative val="0"/>
          <c:dLbls>
            <c:dLbl>
              <c:idx val="0"/>
              <c:tx>
                <c:rich>
                  <a:bodyPr/>
                  <a:lstStyle/>
                  <a:p>
                    <a:r>
                      <a:rPr lang="en-US"/>
                      <a:t>10%</a:t>
                    </a:r>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094-4BF6-AB0B-712F5F039299}"/>
                </c:ext>
              </c:extLst>
            </c:dLbl>
            <c:spPr>
              <a:noFill/>
              <a:ln w="25416">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Музична школа</c:v>
                </c:pt>
                <c:pt idx="1">
                  <c:v>Художня школа</c:v>
                </c:pt>
                <c:pt idx="2">
                  <c:v>Хореографічний</c:v>
                </c:pt>
                <c:pt idx="3">
                  <c:v>Спортивний</c:v>
                </c:pt>
                <c:pt idx="4">
                  <c:v>НВК</c:v>
                </c:pt>
                <c:pt idx="5">
                  <c:v>Комп'ютерний</c:v>
                </c:pt>
                <c:pt idx="6">
                  <c:v>вокальний</c:v>
                </c:pt>
                <c:pt idx="7">
                  <c:v>драматичний</c:v>
                </c:pt>
                <c:pt idx="8">
                  <c:v>декоративно-прикладного мистецтва</c:v>
                </c:pt>
                <c:pt idx="9">
                  <c:v>Гуртки БДЮТ на базі гімназії</c:v>
                </c:pt>
              </c:strCache>
            </c:strRef>
          </c:cat>
          <c:val>
            <c:numRef>
              <c:f>Лист1!$B$2:$B$11</c:f>
              <c:numCache>
                <c:formatCode>0%</c:formatCode>
                <c:ptCount val="10"/>
                <c:pt idx="0">
                  <c:v>0.1</c:v>
                </c:pt>
                <c:pt idx="1">
                  <c:v>8.0000000000000043E-2</c:v>
                </c:pt>
                <c:pt idx="2">
                  <c:v>0.23</c:v>
                </c:pt>
                <c:pt idx="3">
                  <c:v>0.21000000000000021</c:v>
                </c:pt>
                <c:pt idx="4">
                  <c:v>0.05</c:v>
                </c:pt>
                <c:pt idx="5">
                  <c:v>3.0000000000000002E-2</c:v>
                </c:pt>
                <c:pt idx="6">
                  <c:v>7.0000000000000021E-2</c:v>
                </c:pt>
                <c:pt idx="7">
                  <c:v>2.0000000000000011E-2</c:v>
                </c:pt>
                <c:pt idx="8">
                  <c:v>2.0000000000000011E-2</c:v>
                </c:pt>
                <c:pt idx="9">
                  <c:v>0.2</c:v>
                </c:pt>
              </c:numCache>
            </c:numRef>
          </c:val>
          <c:extLst xmlns:c16r2="http://schemas.microsoft.com/office/drawing/2015/06/chart">
            <c:ext xmlns:c16="http://schemas.microsoft.com/office/drawing/2014/chart" uri="{C3380CC4-5D6E-409C-BE32-E72D297353CC}">
              <c16:uniqueId val="{00000001-8094-4BF6-AB0B-712F5F039299}"/>
            </c:ext>
          </c:extLst>
        </c:ser>
        <c:dLbls>
          <c:showLegendKey val="0"/>
          <c:showVal val="0"/>
          <c:showCatName val="0"/>
          <c:showSerName val="0"/>
          <c:showPercent val="0"/>
          <c:showBubbleSize val="0"/>
        </c:dLbls>
        <c:gapWidth val="150"/>
        <c:axId val="217271296"/>
        <c:axId val="217281280"/>
      </c:barChart>
      <c:catAx>
        <c:axId val="217271296"/>
        <c:scaling>
          <c:orientation val="minMax"/>
        </c:scaling>
        <c:delete val="0"/>
        <c:axPos val="b"/>
        <c:numFmt formatCode="General" sourceLinked="1"/>
        <c:majorTickMark val="out"/>
        <c:minorTickMark val="none"/>
        <c:tickLblPos val="nextTo"/>
        <c:txPr>
          <a:bodyPr/>
          <a:lstStyle/>
          <a:p>
            <a:pPr>
              <a:defRPr lang="uk-UA"/>
            </a:pPr>
            <a:endParaRPr lang="uk-UA"/>
          </a:p>
        </c:txPr>
        <c:crossAx val="217281280"/>
        <c:crosses val="autoZero"/>
        <c:auto val="1"/>
        <c:lblAlgn val="ctr"/>
        <c:lblOffset val="100"/>
        <c:noMultiLvlLbl val="0"/>
      </c:catAx>
      <c:valAx>
        <c:axId val="217281280"/>
        <c:scaling>
          <c:orientation val="minMax"/>
        </c:scaling>
        <c:delete val="0"/>
        <c:axPos val="l"/>
        <c:majorGridlines/>
        <c:numFmt formatCode="0%" sourceLinked="1"/>
        <c:majorTickMark val="out"/>
        <c:minorTickMark val="none"/>
        <c:tickLblPos val="nextTo"/>
        <c:txPr>
          <a:bodyPr/>
          <a:lstStyle/>
          <a:p>
            <a:pPr>
              <a:defRPr lang="uk-UA"/>
            </a:pPr>
            <a:endParaRPr lang="uk-UA"/>
          </a:p>
        </c:txPr>
        <c:crossAx val="217271296"/>
        <c:crosses val="autoZero"/>
        <c:crossBetween val="between"/>
      </c:valAx>
    </c:plotArea>
    <c:plotVisOnly val="1"/>
    <c:dispBlanksAs val="gap"/>
    <c:showDLblsOverMax val="0"/>
  </c:chart>
  <c:txPr>
    <a:bodyPr/>
    <a:lstStyle/>
    <a:p>
      <a:pPr>
        <a:defRPr sz="1200"/>
      </a:pPr>
      <a:endParaRPr lang="uk-UA"/>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pattFill prst="dkDnDiag">
              <a:fgClr>
                <a:sysClr val="windowText" lastClr="000000"/>
              </a:fgClr>
              <a:bgClr>
                <a:sysClr val="window" lastClr="FFFFFF"/>
              </a:bgClr>
            </a:pattFill>
            <a:ln>
              <a:solidFill>
                <a:sysClr val="windowText" lastClr="000000"/>
              </a:solidFill>
            </a:ln>
          </c:spPr>
          <c:invertIfNegative val="0"/>
          <c:dLbls>
            <c:spPr>
              <a:noFill/>
              <a:ln w="25392">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ляльковий тетр молодша група</c:v>
                </c:pt>
                <c:pt idx="1">
                  <c:v>ляльковий тетр старша група</c:v>
                </c:pt>
              </c:strCache>
            </c:strRef>
          </c:cat>
          <c:val>
            <c:numRef>
              <c:f>Лист1!$B$2:$B$3</c:f>
              <c:numCache>
                <c:formatCode>0%</c:formatCode>
                <c:ptCount val="2"/>
                <c:pt idx="0">
                  <c:v>0.05</c:v>
                </c:pt>
                <c:pt idx="1">
                  <c:v>0.05</c:v>
                </c:pt>
              </c:numCache>
            </c:numRef>
          </c:val>
          <c:extLst xmlns:c16r2="http://schemas.microsoft.com/office/drawing/2015/06/chart">
            <c:ext xmlns:c16="http://schemas.microsoft.com/office/drawing/2014/chart" uri="{C3380CC4-5D6E-409C-BE32-E72D297353CC}">
              <c16:uniqueId val="{00000000-5A27-42E0-AFF4-29F3726EFE34}"/>
            </c:ext>
          </c:extLst>
        </c:ser>
        <c:dLbls>
          <c:showLegendKey val="0"/>
          <c:showVal val="0"/>
          <c:showCatName val="0"/>
          <c:showSerName val="0"/>
          <c:showPercent val="0"/>
          <c:showBubbleSize val="0"/>
        </c:dLbls>
        <c:gapWidth val="150"/>
        <c:axId val="217445120"/>
        <c:axId val="217446656"/>
      </c:barChart>
      <c:catAx>
        <c:axId val="217445120"/>
        <c:scaling>
          <c:orientation val="minMax"/>
        </c:scaling>
        <c:delete val="0"/>
        <c:axPos val="b"/>
        <c:numFmt formatCode="General" sourceLinked="1"/>
        <c:majorTickMark val="out"/>
        <c:minorTickMark val="none"/>
        <c:tickLblPos val="nextTo"/>
        <c:txPr>
          <a:bodyPr rot="-5400000" vert="horz"/>
          <a:lstStyle/>
          <a:p>
            <a:pPr>
              <a:defRPr lang="uk-UA" sz="800"/>
            </a:pPr>
            <a:endParaRPr lang="uk-UA"/>
          </a:p>
        </c:txPr>
        <c:crossAx val="217446656"/>
        <c:crosses val="autoZero"/>
        <c:auto val="1"/>
        <c:lblAlgn val="ctr"/>
        <c:lblOffset val="100"/>
        <c:noMultiLvlLbl val="0"/>
      </c:catAx>
      <c:valAx>
        <c:axId val="217446656"/>
        <c:scaling>
          <c:orientation val="minMax"/>
        </c:scaling>
        <c:delete val="0"/>
        <c:axPos val="l"/>
        <c:majorGridlines/>
        <c:numFmt formatCode="0%" sourceLinked="1"/>
        <c:majorTickMark val="out"/>
        <c:minorTickMark val="none"/>
        <c:tickLblPos val="nextTo"/>
        <c:txPr>
          <a:bodyPr/>
          <a:lstStyle/>
          <a:p>
            <a:pPr>
              <a:defRPr lang="uk-UA"/>
            </a:pPr>
            <a:endParaRPr lang="uk-UA"/>
          </a:p>
        </c:txPr>
        <c:crossAx val="217445120"/>
        <c:crosses val="autoZero"/>
        <c:crossBetween val="between"/>
      </c:valAx>
    </c:plotArea>
    <c:plotVisOnly val="1"/>
    <c:dispBlanksAs val="gap"/>
    <c:showDLblsOverMax val="0"/>
  </c:chart>
  <c:txPr>
    <a:bodyPr/>
    <a:lstStyle/>
    <a:p>
      <a:pPr>
        <a:defRPr sz="1200"/>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5637065637065631E-2"/>
          <c:y val="5.4945054945054944E-2"/>
          <c:w val="0.91505791505791456"/>
          <c:h val="0.74725274725274726"/>
        </c:manualLayout>
      </c:layout>
      <c:bar3DChart>
        <c:barDir val="col"/>
        <c:grouping val="clustered"/>
        <c:varyColors val="0"/>
        <c:ser>
          <c:idx val="0"/>
          <c:order val="0"/>
          <c:tx>
            <c:strRef>
              <c:f>Sheet1!$A$2</c:f>
              <c:strCache>
                <c:ptCount val="1"/>
                <c:pt idx="0">
                  <c:v>Кількість класів</c:v>
                </c:pt>
              </c:strCache>
            </c:strRef>
          </c:tx>
          <c:spPr>
            <a:pattFill prst="pct25">
              <a:fgClr>
                <a:srgbClr val="9999FF"/>
              </a:fgClr>
              <a:bgClr>
                <a:srgbClr val="FFFFFF"/>
              </a:bgClr>
            </a:pattFill>
            <a:ln w="12700">
              <a:solidFill>
                <a:srgbClr val="000000"/>
              </a:solidFill>
              <a:prstDash val="solid"/>
            </a:ln>
          </c:spPr>
          <c:invertIfNegative val="0"/>
          <c:dLbls>
            <c:dLbl>
              <c:idx val="0"/>
              <c:layout>
                <c:manualLayout>
                  <c:x val="-1.3182920969977349E-3"/>
                  <c:y val="0.1993673447069119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C62-4067-AE53-A62E0DDFE467}"/>
                </c:ext>
              </c:extLst>
            </c:dLbl>
            <c:dLbl>
              <c:idx val="1"/>
              <c:layout>
                <c:manualLayout>
                  <c:x val="9.4146703674143648E-4"/>
                  <c:y val="0.2446894138232723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C62-4067-AE53-A62E0DDFE467}"/>
                </c:ext>
              </c:extLst>
            </c:dLbl>
            <c:dLbl>
              <c:idx val="2"/>
              <c:layout>
                <c:manualLayout>
                  <c:x val="3.3588653158143434E-3"/>
                  <c:y val="0.2220789588801399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C62-4067-AE53-A62E0DDFE467}"/>
                </c:ext>
              </c:extLst>
            </c:dLbl>
            <c:dLbl>
              <c:idx val="3"/>
              <c:layout>
                <c:manualLayout>
                  <c:x val="1.4255025988629049E-4"/>
                  <c:y val="0.2844947506561677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C62-4067-AE53-A62E0DDFE467}"/>
                </c:ext>
              </c:extLst>
            </c:dLbl>
            <c:spPr>
              <a:noFill/>
              <a:ln w="25399">
                <a:noFill/>
              </a:ln>
            </c:spPr>
            <c:txPr>
              <a:bodyPr/>
              <a:lstStyle/>
              <a:p>
                <a:pPr>
                  <a:defRPr lang="uk-UA" sz="1200"/>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2016-2017</c:v>
                </c:pt>
                <c:pt idx="1">
                  <c:v>2017-2018</c:v>
                </c:pt>
                <c:pt idx="2">
                  <c:v>2018-2019</c:v>
                </c:pt>
                <c:pt idx="3">
                  <c:v>2019-2020</c:v>
                </c:pt>
              </c:strCache>
            </c:strRef>
          </c:cat>
          <c:val>
            <c:numRef>
              <c:f>Sheet1!$B$2:$E$2</c:f>
              <c:numCache>
                <c:formatCode>General</c:formatCode>
                <c:ptCount val="4"/>
                <c:pt idx="0">
                  <c:v>298</c:v>
                </c:pt>
                <c:pt idx="1">
                  <c:v>306</c:v>
                </c:pt>
                <c:pt idx="2">
                  <c:v>299</c:v>
                </c:pt>
                <c:pt idx="3">
                  <c:v>307</c:v>
                </c:pt>
              </c:numCache>
            </c:numRef>
          </c:val>
          <c:extLst xmlns:c16r2="http://schemas.microsoft.com/office/drawing/2015/06/chart">
            <c:ext xmlns:c16="http://schemas.microsoft.com/office/drawing/2014/chart" uri="{C3380CC4-5D6E-409C-BE32-E72D297353CC}">
              <c16:uniqueId val="{00000004-DC62-4067-AE53-A62E0DDFE467}"/>
            </c:ext>
          </c:extLst>
        </c:ser>
        <c:dLbls>
          <c:showLegendKey val="0"/>
          <c:showVal val="0"/>
          <c:showCatName val="0"/>
          <c:showSerName val="0"/>
          <c:showPercent val="0"/>
          <c:showBubbleSize val="0"/>
        </c:dLbls>
        <c:gapWidth val="150"/>
        <c:gapDepth val="0"/>
        <c:shape val="box"/>
        <c:axId val="217764224"/>
        <c:axId val="218825088"/>
        <c:axId val="0"/>
      </c:bar3DChart>
      <c:catAx>
        <c:axId val="2177642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uk-UA" sz="1200" b="1"/>
            </a:pPr>
            <a:endParaRPr lang="uk-UA"/>
          </a:p>
        </c:txPr>
        <c:crossAx val="218825088"/>
        <c:crosses val="autoZero"/>
        <c:auto val="1"/>
        <c:lblAlgn val="ctr"/>
        <c:lblOffset val="100"/>
        <c:tickLblSkip val="1"/>
        <c:tickMarkSkip val="1"/>
        <c:noMultiLvlLbl val="0"/>
      </c:catAx>
      <c:valAx>
        <c:axId val="218825088"/>
        <c:scaling>
          <c:orientation val="minMax"/>
        </c:scaling>
        <c:delete val="1"/>
        <c:axPos val="l"/>
        <c:numFmt formatCode="General" sourceLinked="1"/>
        <c:majorTickMark val="out"/>
        <c:minorTickMark val="none"/>
        <c:tickLblPos val="nextTo"/>
        <c:crossAx val="217764224"/>
        <c:crosses val="autoZero"/>
        <c:crossBetween val="between"/>
      </c:valAx>
      <c:spPr>
        <a:noFill/>
        <a:ln w="25399">
          <a:noFill/>
        </a:ln>
      </c:spPr>
    </c:plotArea>
    <c:plotVisOnly val="1"/>
    <c:dispBlanksAs val="gap"/>
    <c:showDLblsOverMax val="0"/>
  </c:chart>
  <c:spPr>
    <a:noFill/>
    <a:ln>
      <a:noFill/>
    </a:ln>
  </c:spPr>
  <c:txPr>
    <a:bodyPr/>
    <a:lstStyle/>
    <a:p>
      <a:pPr>
        <a:defRPr sz="14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714375877712511"/>
          <c:y val="6.3947729938013134E-2"/>
          <c:w val="0.45646437093285686"/>
          <c:h val="0.42245788425383246"/>
        </c:manualLayout>
      </c:layout>
      <c:barChart>
        <c:barDir val="col"/>
        <c:grouping val="clustered"/>
        <c:varyColors val="0"/>
        <c:ser>
          <c:idx val="0"/>
          <c:order val="0"/>
          <c:tx>
            <c:strRef>
              <c:f>Лист1!$B$1</c:f>
              <c:strCache>
                <c:ptCount val="1"/>
                <c:pt idx="0">
                  <c:v>Столбец1</c:v>
                </c:pt>
              </c:strCache>
            </c:strRef>
          </c:tx>
          <c:spPr>
            <a:pattFill prst="dkDnDiag">
              <a:fgClr>
                <a:sysClr val="windowText" lastClr="000000"/>
              </a:fgClr>
              <a:bgClr>
                <a:sysClr val="window" lastClr="FFFFFF"/>
              </a:bgClr>
            </a:pattFill>
            <a:ln>
              <a:solidFill>
                <a:sysClr val="windowText" lastClr="000000"/>
              </a:solidFill>
            </a:ln>
          </c:spPr>
          <c:invertIfNegative val="0"/>
          <c:dLbls>
            <c:spPr>
              <a:noFill/>
              <a:ln w="25365">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гімназійні гуртки</c:v>
                </c:pt>
                <c:pt idx="1">
                  <c:v>позагімназійні гуртки</c:v>
                </c:pt>
                <c:pt idx="2">
                  <c:v>гуртки БДЮТ на базі гімназії</c:v>
                </c:pt>
                <c:pt idx="3">
                  <c:v>учні які не відвідують гуртки</c:v>
                </c:pt>
              </c:strCache>
            </c:strRef>
          </c:cat>
          <c:val>
            <c:numRef>
              <c:f>Лист1!$B$2:$B$5</c:f>
              <c:numCache>
                <c:formatCode>0%</c:formatCode>
                <c:ptCount val="4"/>
                <c:pt idx="0">
                  <c:v>0.1</c:v>
                </c:pt>
                <c:pt idx="1">
                  <c:v>0.51</c:v>
                </c:pt>
                <c:pt idx="2">
                  <c:v>0.32000000000000062</c:v>
                </c:pt>
                <c:pt idx="3">
                  <c:v>0.15000000000000024</c:v>
                </c:pt>
              </c:numCache>
            </c:numRef>
          </c:val>
          <c:extLst xmlns:c16r2="http://schemas.microsoft.com/office/drawing/2015/06/chart">
            <c:ext xmlns:c16="http://schemas.microsoft.com/office/drawing/2014/chart" uri="{C3380CC4-5D6E-409C-BE32-E72D297353CC}">
              <c16:uniqueId val="{00000000-73EA-474A-9484-6F9A8AEDF49C}"/>
            </c:ext>
          </c:extLst>
        </c:ser>
        <c:dLbls>
          <c:showLegendKey val="0"/>
          <c:showVal val="0"/>
          <c:showCatName val="0"/>
          <c:showSerName val="0"/>
          <c:showPercent val="0"/>
          <c:showBubbleSize val="0"/>
        </c:dLbls>
        <c:gapWidth val="150"/>
        <c:axId val="217463040"/>
        <c:axId val="217473024"/>
      </c:barChart>
      <c:catAx>
        <c:axId val="217463040"/>
        <c:scaling>
          <c:orientation val="minMax"/>
        </c:scaling>
        <c:delete val="0"/>
        <c:axPos val="b"/>
        <c:numFmt formatCode="General" sourceLinked="1"/>
        <c:majorTickMark val="out"/>
        <c:minorTickMark val="none"/>
        <c:tickLblPos val="nextTo"/>
        <c:txPr>
          <a:bodyPr/>
          <a:lstStyle/>
          <a:p>
            <a:pPr>
              <a:defRPr lang="uk-UA" sz="899"/>
            </a:pPr>
            <a:endParaRPr lang="uk-UA"/>
          </a:p>
        </c:txPr>
        <c:crossAx val="217473024"/>
        <c:crosses val="autoZero"/>
        <c:auto val="1"/>
        <c:lblAlgn val="ctr"/>
        <c:lblOffset val="100"/>
        <c:noMultiLvlLbl val="0"/>
      </c:catAx>
      <c:valAx>
        <c:axId val="217473024"/>
        <c:scaling>
          <c:orientation val="minMax"/>
        </c:scaling>
        <c:delete val="0"/>
        <c:axPos val="l"/>
        <c:majorGridlines/>
        <c:numFmt formatCode="0%" sourceLinked="1"/>
        <c:majorTickMark val="out"/>
        <c:minorTickMark val="none"/>
        <c:tickLblPos val="nextTo"/>
        <c:txPr>
          <a:bodyPr/>
          <a:lstStyle/>
          <a:p>
            <a:pPr>
              <a:defRPr lang="uk-UA"/>
            </a:pPr>
            <a:endParaRPr lang="uk-UA"/>
          </a:p>
        </c:txPr>
        <c:crossAx val="217463040"/>
        <c:crosses val="autoZero"/>
        <c:crossBetween val="between"/>
      </c:valAx>
    </c:plotArea>
    <c:plotVisOnly val="1"/>
    <c:dispBlanksAs val="gap"/>
    <c:showDLblsOverMax val="0"/>
  </c:chart>
  <c:txPr>
    <a:bodyPr/>
    <a:lstStyle/>
    <a:p>
      <a:pPr>
        <a:defRPr sz="1199"/>
      </a:pPr>
      <a:endParaRPr lang="uk-UA"/>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Аркуш1!$B$1</c:f>
              <c:strCache>
                <c:ptCount val="1"/>
                <c:pt idx="0">
                  <c:v>Травматизм у побуті</c:v>
                </c:pt>
              </c:strCache>
            </c:strRef>
          </c:tx>
          <c:spPr>
            <a:solidFill>
              <a:schemeClr val="bg1">
                <a:lumMod val="75000"/>
              </a:schemeClr>
            </a:solidFill>
            <a:ln>
              <a:noFill/>
            </a:ln>
            <a:effectLst/>
          </c:spPr>
          <c:invertIfNegative val="0"/>
          <c:dLbls>
            <c:spPr>
              <a:noFill/>
              <a:ln w="25405">
                <a:noFill/>
              </a:ln>
            </c:spPr>
            <c:txPr>
              <a:bodyPr rot="0" spcFirstLastPara="1" vertOverflow="ellipsis" vert="horz" wrap="square" lIns="38100" tIns="19050" rIns="38100" bIns="19050" anchor="ctr" anchorCtr="1">
                <a:spAutoFit/>
              </a:bodyPr>
              <a:lstStyle/>
              <a:p>
                <a:pPr>
                  <a:defRPr lang="uk-UA"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Аркуш1!$A$2:$A$5</c:f>
              <c:strCache>
                <c:ptCount val="4"/>
                <c:pt idx="0">
                  <c:v>2016-2017</c:v>
                </c:pt>
                <c:pt idx="1">
                  <c:v>2017-2018</c:v>
                </c:pt>
                <c:pt idx="2">
                  <c:v>2018-2019</c:v>
                </c:pt>
                <c:pt idx="3">
                  <c:v>2019-2020</c:v>
                </c:pt>
              </c:strCache>
            </c:strRef>
          </c:cat>
          <c:val>
            <c:numRef>
              <c:f>Аркуш1!$B$2:$B$5</c:f>
              <c:numCache>
                <c:formatCode>#,000%</c:formatCode>
                <c:ptCount val="4"/>
                <c:pt idx="0">
                  <c:v>0.05</c:v>
                </c:pt>
                <c:pt idx="1">
                  <c:v>4.5999999999999999E-2</c:v>
                </c:pt>
                <c:pt idx="2">
                  <c:v>0.05</c:v>
                </c:pt>
                <c:pt idx="3">
                  <c:v>2.0000000000000011E-2</c:v>
                </c:pt>
              </c:numCache>
            </c:numRef>
          </c:val>
          <c:extLst xmlns:c16r2="http://schemas.microsoft.com/office/drawing/2015/06/chart">
            <c:ext xmlns:c16="http://schemas.microsoft.com/office/drawing/2014/chart" uri="{C3380CC4-5D6E-409C-BE32-E72D297353CC}">
              <c16:uniqueId val="{00000000-FC4B-424B-82F4-84AA6F589E92}"/>
            </c:ext>
          </c:extLst>
        </c:ser>
        <c:ser>
          <c:idx val="1"/>
          <c:order val="1"/>
          <c:tx>
            <c:strRef>
              <c:f>Аркуш1!$C$1</c:f>
              <c:strCache>
                <c:ptCount val="1"/>
                <c:pt idx="0">
                  <c:v>Травматизм в освітньому процесі</c:v>
                </c:pt>
              </c:strCache>
            </c:strRef>
          </c:tx>
          <c:spPr>
            <a:pattFill prst="pct20">
              <a:fgClr>
                <a:srgbClr val="000000"/>
              </a:fgClr>
              <a:bgClr>
                <a:srgbClr val="FFFFFF"/>
              </a:bgClr>
            </a:pattFill>
            <a:ln w="25405">
              <a:noFill/>
            </a:ln>
          </c:spPr>
          <c:invertIfNegative val="0"/>
          <c:dLbls>
            <c:spPr>
              <a:noFill/>
              <a:ln w="25405">
                <a:noFill/>
              </a:ln>
            </c:spPr>
            <c:txPr>
              <a:bodyPr rot="0" spcFirstLastPara="1" vertOverflow="ellipsis" vert="horz" wrap="square" lIns="38100" tIns="19050" rIns="38100" bIns="19050" anchor="ctr" anchorCtr="1">
                <a:spAutoFit/>
              </a:bodyPr>
              <a:lstStyle/>
              <a:p>
                <a:pPr>
                  <a:defRPr lang="uk-UA"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Аркуш1!$A$2:$A$5</c:f>
              <c:strCache>
                <c:ptCount val="4"/>
                <c:pt idx="0">
                  <c:v>2016-2017</c:v>
                </c:pt>
                <c:pt idx="1">
                  <c:v>2017-2018</c:v>
                </c:pt>
                <c:pt idx="2">
                  <c:v>2018-2019</c:v>
                </c:pt>
                <c:pt idx="3">
                  <c:v>2019-2020</c:v>
                </c:pt>
              </c:strCache>
            </c:strRef>
          </c:cat>
          <c:val>
            <c:numRef>
              <c:f>Аркуш1!$C$2:$C$5</c:f>
              <c:numCache>
                <c:formatCode>#,000%</c:formatCode>
                <c:ptCount val="4"/>
                <c:pt idx="0">
                  <c:v>0</c:v>
                </c:pt>
                <c:pt idx="1">
                  <c:v>3.0000000000000048E-3</c:v>
                </c:pt>
                <c:pt idx="2">
                  <c:v>1.0000000000000005E-2</c:v>
                </c:pt>
                <c:pt idx="3">
                  <c:v>0</c:v>
                </c:pt>
              </c:numCache>
            </c:numRef>
          </c:val>
          <c:extLst xmlns:c16r2="http://schemas.microsoft.com/office/drawing/2015/06/chart">
            <c:ext xmlns:c16="http://schemas.microsoft.com/office/drawing/2014/chart" uri="{C3380CC4-5D6E-409C-BE32-E72D297353CC}">
              <c16:uniqueId val="{00000001-FC4B-424B-82F4-84AA6F589E92}"/>
            </c:ext>
          </c:extLst>
        </c:ser>
        <c:dLbls>
          <c:showLegendKey val="0"/>
          <c:showVal val="0"/>
          <c:showCatName val="0"/>
          <c:showSerName val="0"/>
          <c:showPercent val="0"/>
          <c:showBubbleSize val="0"/>
        </c:dLbls>
        <c:gapWidth val="219"/>
        <c:overlap val="-27"/>
        <c:axId val="217683456"/>
        <c:axId val="217684992"/>
      </c:barChart>
      <c:catAx>
        <c:axId val="217683456"/>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crossAx val="217684992"/>
        <c:crosses val="autoZero"/>
        <c:auto val="1"/>
        <c:lblAlgn val="ctr"/>
        <c:lblOffset val="100"/>
        <c:noMultiLvlLbl val="0"/>
      </c:catAx>
      <c:valAx>
        <c:axId val="217684992"/>
        <c:scaling>
          <c:orientation val="minMax"/>
        </c:scaling>
        <c:delete val="0"/>
        <c:axPos val="l"/>
        <c:majorGridlines>
          <c:spPr>
            <a:ln w="9526" cap="flat" cmpd="sng" algn="ctr">
              <a:solidFill>
                <a:schemeClr val="tx1">
                  <a:lumMod val="15000"/>
                  <a:lumOff val="85000"/>
                </a:schemeClr>
              </a:solidFill>
              <a:round/>
            </a:ln>
            <a:effectLst/>
          </c:spPr>
        </c:majorGridlines>
        <c:numFmt formatCode="#,000%" sourceLinked="1"/>
        <c:majorTickMark val="none"/>
        <c:minorTickMark val="none"/>
        <c:tickLblPos val="nextTo"/>
        <c:spPr>
          <a:ln w="9526">
            <a:noFill/>
          </a:ln>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crossAx val="217683456"/>
        <c:crosses val="autoZero"/>
        <c:crossBetween val="between"/>
      </c:valAx>
      <c:spPr>
        <a:noFill/>
        <a:ln w="25404">
          <a:noFill/>
        </a:ln>
      </c:spPr>
    </c:plotArea>
    <c:legend>
      <c:legendPos val="b"/>
      <c:overlay val="0"/>
      <c:spPr>
        <a:noFill/>
        <a:ln w="25405">
          <a:noFill/>
        </a:ln>
      </c:spPr>
      <c:txPr>
        <a:bodyPr rot="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spPr>
            <a:pattFill prst="dashHorz">
              <a:fgClr>
                <a:sysClr val="windowText" lastClr="000000"/>
              </a:fgClr>
              <a:bgClr>
                <a:sysClr val="window" lastClr="FFFFFF"/>
              </a:bgClr>
            </a:pattFill>
            <a:ln>
              <a:solidFill>
                <a:sysClr val="windowText" lastClr="000000"/>
              </a:solidFill>
            </a:ln>
          </c:spPr>
          <c:invertIfNegative val="0"/>
          <c:dLbls>
            <c:spPr>
              <a:noFill/>
              <a:ln w="25371">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вересень</c:v>
                </c:pt>
                <c:pt idx="1">
                  <c:v>березень</c:v>
                </c:pt>
              </c:strCache>
            </c:strRef>
          </c:cat>
          <c:val>
            <c:numRef>
              <c:f>Лист1!$B$2:$B$3</c:f>
              <c:numCache>
                <c:formatCode>0%</c:formatCode>
                <c:ptCount val="2"/>
                <c:pt idx="0">
                  <c:v>0.43000000000000038</c:v>
                </c:pt>
                <c:pt idx="1">
                  <c:v>0.56999999999999995</c:v>
                </c:pt>
              </c:numCache>
            </c:numRef>
          </c:val>
          <c:extLst xmlns:c16r2="http://schemas.microsoft.com/office/drawing/2015/06/chart">
            <c:ext xmlns:c16="http://schemas.microsoft.com/office/drawing/2014/chart" uri="{C3380CC4-5D6E-409C-BE32-E72D297353CC}">
              <c16:uniqueId val="{00000000-B7A8-46DB-B91F-778986CCCB34}"/>
            </c:ext>
          </c:extLst>
        </c:ser>
        <c:ser>
          <c:idx val="1"/>
          <c:order val="1"/>
          <c:tx>
            <c:strRef>
              <c:f>Лист1!$C$1</c:f>
              <c:strCache>
                <c:ptCount val="1"/>
                <c:pt idx="0">
                  <c:v>достатній</c:v>
                </c:pt>
              </c:strCache>
            </c:strRef>
          </c:tx>
          <c:spPr>
            <a:pattFill prst="narVert">
              <a:fgClr>
                <a:sysClr val="windowText" lastClr="000000">
                  <a:lumMod val="95000"/>
                  <a:lumOff val="5000"/>
                </a:sysClr>
              </a:fgClr>
              <a:bgClr>
                <a:sysClr val="window" lastClr="FFFFFF"/>
              </a:bgClr>
            </a:pattFill>
            <a:ln>
              <a:solidFill>
                <a:sysClr val="windowText" lastClr="000000"/>
              </a:solidFill>
            </a:ln>
          </c:spPr>
          <c:invertIfNegative val="0"/>
          <c:dLbls>
            <c:spPr>
              <a:noFill/>
              <a:ln w="25371">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вересень</c:v>
                </c:pt>
                <c:pt idx="1">
                  <c:v>березень</c:v>
                </c:pt>
              </c:strCache>
            </c:strRef>
          </c:cat>
          <c:val>
            <c:numRef>
              <c:f>Лист1!$C$2:$C$3</c:f>
              <c:numCache>
                <c:formatCode>0%</c:formatCode>
                <c:ptCount val="2"/>
                <c:pt idx="0">
                  <c:v>0.33000000000000074</c:v>
                </c:pt>
                <c:pt idx="1">
                  <c:v>0.36000000000000032</c:v>
                </c:pt>
              </c:numCache>
            </c:numRef>
          </c:val>
          <c:extLst xmlns:c16r2="http://schemas.microsoft.com/office/drawing/2015/06/chart">
            <c:ext xmlns:c16="http://schemas.microsoft.com/office/drawing/2014/chart" uri="{C3380CC4-5D6E-409C-BE32-E72D297353CC}">
              <c16:uniqueId val="{00000001-B7A8-46DB-B91F-778986CCCB34}"/>
            </c:ext>
          </c:extLst>
        </c:ser>
        <c:ser>
          <c:idx val="2"/>
          <c:order val="2"/>
          <c:tx>
            <c:strRef>
              <c:f>Лист1!$D$1</c:f>
              <c:strCache>
                <c:ptCount val="1"/>
                <c:pt idx="0">
                  <c:v>середній</c:v>
                </c:pt>
              </c:strCache>
            </c:strRef>
          </c:tx>
          <c:spPr>
            <a:pattFill prst="pct70">
              <a:fgClr>
                <a:sysClr val="windowText" lastClr="000000">
                  <a:lumMod val="95000"/>
                  <a:lumOff val="5000"/>
                </a:sysClr>
              </a:fgClr>
              <a:bgClr>
                <a:sysClr val="window" lastClr="FFFFFF"/>
              </a:bgClr>
            </a:pattFill>
            <a:ln>
              <a:solidFill>
                <a:sysClr val="windowText" lastClr="000000"/>
              </a:solidFill>
            </a:ln>
          </c:spPr>
          <c:invertIfNegative val="0"/>
          <c:dLbls>
            <c:spPr>
              <a:noFill/>
              <a:ln w="25371">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вересень</c:v>
                </c:pt>
                <c:pt idx="1">
                  <c:v>березень</c:v>
                </c:pt>
              </c:strCache>
            </c:strRef>
          </c:cat>
          <c:val>
            <c:numRef>
              <c:f>Лист1!$D$2:$D$3</c:f>
              <c:numCache>
                <c:formatCode>0%</c:formatCode>
                <c:ptCount val="2"/>
                <c:pt idx="0">
                  <c:v>0.24000000000000021</c:v>
                </c:pt>
                <c:pt idx="1">
                  <c:v>7.0000000000000021E-2</c:v>
                </c:pt>
              </c:numCache>
            </c:numRef>
          </c:val>
          <c:extLst xmlns:c16r2="http://schemas.microsoft.com/office/drawing/2015/06/chart">
            <c:ext xmlns:c16="http://schemas.microsoft.com/office/drawing/2014/chart" uri="{C3380CC4-5D6E-409C-BE32-E72D297353CC}">
              <c16:uniqueId val="{00000002-B7A8-46DB-B91F-778986CCCB34}"/>
            </c:ext>
          </c:extLst>
        </c:ser>
        <c:ser>
          <c:idx val="3"/>
          <c:order val="3"/>
          <c:tx>
            <c:strRef>
              <c:f>Лист1!$E$1</c:f>
              <c:strCache>
                <c:ptCount val="1"/>
                <c:pt idx="0">
                  <c:v>низький</c:v>
                </c:pt>
              </c:strCache>
            </c:strRef>
          </c:tx>
          <c:spPr>
            <a:pattFill prst="horzBrick">
              <a:fgClr>
                <a:sysClr val="windowText" lastClr="000000">
                  <a:lumMod val="95000"/>
                  <a:lumOff val="5000"/>
                </a:sysClr>
              </a:fgClr>
              <a:bgClr>
                <a:sysClr val="window" lastClr="FFFFFF"/>
              </a:bgClr>
            </a:pattFill>
          </c:spPr>
          <c:invertIfNegative val="0"/>
          <c:dLbls>
            <c:spPr>
              <a:noFill/>
              <a:ln w="25371">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вересень</c:v>
                </c:pt>
                <c:pt idx="1">
                  <c:v>березень</c:v>
                </c:pt>
              </c:strCache>
            </c:strRef>
          </c:cat>
          <c:val>
            <c:numRef>
              <c:f>Лист1!$E$2:$E$3</c:f>
              <c:numCache>
                <c:formatCode>0%</c:formatCode>
                <c:ptCount val="2"/>
                <c:pt idx="0">
                  <c:v>0</c:v>
                </c:pt>
                <c:pt idx="1">
                  <c:v>0</c:v>
                </c:pt>
              </c:numCache>
            </c:numRef>
          </c:val>
          <c:extLst xmlns:c16r2="http://schemas.microsoft.com/office/drawing/2015/06/chart">
            <c:ext xmlns:c16="http://schemas.microsoft.com/office/drawing/2014/chart" uri="{C3380CC4-5D6E-409C-BE32-E72D297353CC}">
              <c16:uniqueId val="{00000003-B7A8-46DB-B91F-778986CCCB34}"/>
            </c:ext>
          </c:extLst>
        </c:ser>
        <c:dLbls>
          <c:showLegendKey val="0"/>
          <c:showVal val="0"/>
          <c:showCatName val="0"/>
          <c:showSerName val="0"/>
          <c:showPercent val="0"/>
          <c:showBubbleSize val="0"/>
        </c:dLbls>
        <c:gapWidth val="150"/>
        <c:axId val="217768320"/>
        <c:axId val="217769856"/>
      </c:barChart>
      <c:catAx>
        <c:axId val="217768320"/>
        <c:scaling>
          <c:orientation val="minMax"/>
        </c:scaling>
        <c:delete val="0"/>
        <c:axPos val="b"/>
        <c:numFmt formatCode="General" sourceLinked="1"/>
        <c:majorTickMark val="out"/>
        <c:minorTickMark val="none"/>
        <c:tickLblPos val="nextTo"/>
        <c:txPr>
          <a:bodyPr/>
          <a:lstStyle/>
          <a:p>
            <a:pPr>
              <a:defRPr lang="uk-UA"/>
            </a:pPr>
            <a:endParaRPr lang="uk-UA"/>
          </a:p>
        </c:txPr>
        <c:crossAx val="217769856"/>
        <c:crosses val="autoZero"/>
        <c:auto val="1"/>
        <c:lblAlgn val="ctr"/>
        <c:lblOffset val="100"/>
        <c:noMultiLvlLbl val="0"/>
      </c:catAx>
      <c:valAx>
        <c:axId val="217769856"/>
        <c:scaling>
          <c:orientation val="minMax"/>
        </c:scaling>
        <c:delete val="0"/>
        <c:axPos val="l"/>
        <c:majorGridlines/>
        <c:numFmt formatCode="0%" sourceLinked="1"/>
        <c:majorTickMark val="out"/>
        <c:minorTickMark val="none"/>
        <c:tickLblPos val="nextTo"/>
        <c:txPr>
          <a:bodyPr/>
          <a:lstStyle/>
          <a:p>
            <a:pPr>
              <a:defRPr lang="uk-UA"/>
            </a:pPr>
            <a:endParaRPr lang="uk-UA"/>
          </a:p>
        </c:txPr>
        <c:crossAx val="217768320"/>
        <c:crosses val="autoZero"/>
        <c:crossBetween val="between"/>
      </c:valAx>
    </c:plotArea>
    <c:legend>
      <c:legendPos val="r"/>
      <c:overlay val="0"/>
      <c:txPr>
        <a:bodyPr/>
        <a:lstStyle/>
        <a:p>
          <a:pPr>
            <a:defRPr lang="uk-UA"/>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994614003590841E-2"/>
          <c:y val="0.10280373831775701"/>
          <c:w val="0.90484739676840265"/>
          <c:h val="0.71028037383177567"/>
        </c:manualLayout>
      </c:layout>
      <c:barChart>
        <c:barDir val="col"/>
        <c:grouping val="clustered"/>
        <c:varyColors val="0"/>
        <c:ser>
          <c:idx val="0"/>
          <c:order val="0"/>
          <c:tx>
            <c:strRef>
              <c:f>Sheet1!$A$2</c:f>
              <c:strCache>
                <c:ptCount val="1"/>
              </c:strCache>
            </c:strRef>
          </c:tx>
          <c:spPr>
            <a:solidFill>
              <a:srgbClr val="FFFFFF"/>
            </a:solidFill>
            <a:ln w="25400">
              <a:solidFill>
                <a:srgbClr val="000000"/>
              </a:solidFill>
              <a:prstDash val="solid"/>
            </a:ln>
          </c:spPr>
          <c:invertIfNegative val="0"/>
          <c:dLbls>
            <c:dLbl>
              <c:idx val="7"/>
              <c:layout>
                <c:manualLayout>
                  <c:xMode val="edge"/>
                  <c:yMode val="edge"/>
                  <c:x val="0.82944344703770201"/>
                  <c:y val="0.60747663551401865"/>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F7-4623-8080-535FD65E998F}"/>
                </c:ext>
              </c:extLst>
            </c:dLbl>
            <c:spPr>
              <a:noFill/>
              <a:ln w="25400">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2016-2017</c:v>
                </c:pt>
                <c:pt idx="1">
                  <c:v>2017-2018</c:v>
                </c:pt>
                <c:pt idx="2">
                  <c:v>2018-2019</c:v>
                </c:pt>
                <c:pt idx="3">
                  <c:v>2019-2020</c:v>
                </c:pt>
              </c:strCache>
            </c:strRef>
          </c:cat>
          <c:val>
            <c:numRef>
              <c:f>Sheet1!$B$2:$E$2</c:f>
              <c:numCache>
                <c:formatCode>General</c:formatCode>
                <c:ptCount val="4"/>
                <c:pt idx="0">
                  <c:v>124</c:v>
                </c:pt>
                <c:pt idx="1">
                  <c:v>128</c:v>
                </c:pt>
                <c:pt idx="2">
                  <c:v>111</c:v>
                </c:pt>
                <c:pt idx="3">
                  <c:v>115</c:v>
                </c:pt>
              </c:numCache>
            </c:numRef>
          </c:val>
          <c:extLst xmlns:c16r2="http://schemas.microsoft.com/office/drawing/2015/06/chart">
            <c:ext xmlns:c16="http://schemas.microsoft.com/office/drawing/2014/chart" uri="{C3380CC4-5D6E-409C-BE32-E72D297353CC}">
              <c16:uniqueId val="{00000001-ACF7-4623-8080-535FD65E998F}"/>
            </c:ext>
          </c:extLst>
        </c:ser>
        <c:dLbls>
          <c:showLegendKey val="0"/>
          <c:showVal val="0"/>
          <c:showCatName val="0"/>
          <c:showSerName val="0"/>
          <c:showPercent val="0"/>
          <c:showBubbleSize val="0"/>
        </c:dLbls>
        <c:gapWidth val="150"/>
        <c:axId val="218874624"/>
        <c:axId val="218876928"/>
      </c:barChart>
      <c:catAx>
        <c:axId val="2188746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uk-UA"/>
            </a:pPr>
            <a:endParaRPr lang="uk-UA"/>
          </a:p>
        </c:txPr>
        <c:crossAx val="218876928"/>
        <c:crosses val="autoZero"/>
        <c:auto val="1"/>
        <c:lblAlgn val="ctr"/>
        <c:lblOffset val="100"/>
        <c:tickLblSkip val="1"/>
        <c:tickMarkSkip val="1"/>
        <c:noMultiLvlLbl val="0"/>
      </c:catAx>
      <c:valAx>
        <c:axId val="218876928"/>
        <c:scaling>
          <c:orientation val="minMax"/>
        </c:scaling>
        <c:delete val="1"/>
        <c:axPos val="l"/>
        <c:numFmt formatCode="General" sourceLinked="1"/>
        <c:majorTickMark val="out"/>
        <c:minorTickMark val="none"/>
        <c:tickLblPos val="nextTo"/>
        <c:crossAx val="218874624"/>
        <c:crosses val="autoZero"/>
        <c:crossBetween val="between"/>
      </c:valAx>
      <c:spPr>
        <a:solidFill>
          <a:srgbClr val="FFFFFF"/>
        </a:solidFill>
        <a:ln w="12700">
          <a:noFill/>
          <a:prstDash val="solid"/>
        </a:ln>
      </c:spPr>
    </c:plotArea>
    <c:plotVisOnly val="1"/>
    <c:dispBlanksAs val="gap"/>
    <c:showDLblsOverMax val="0"/>
  </c:chart>
  <c:spPr>
    <a:noFill/>
    <a:ln>
      <a:noFill/>
    </a:ln>
  </c:spPr>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551401869158877E-2"/>
          <c:y val="5.5045871559633031E-2"/>
          <c:w val="0.9383177570093455"/>
          <c:h val="0.80733944954128445"/>
        </c:manualLayout>
      </c:layout>
      <c:barChart>
        <c:barDir val="col"/>
        <c:grouping val="clustered"/>
        <c:varyColors val="0"/>
        <c:ser>
          <c:idx val="0"/>
          <c:order val="0"/>
          <c:tx>
            <c:strRef>
              <c:f>Sheet1!$A$2</c:f>
              <c:strCache>
                <c:ptCount val="1"/>
              </c:strCache>
            </c:strRef>
          </c:tx>
          <c:spPr>
            <a:solidFill>
              <a:srgbClr val="FFFFFF"/>
            </a:solidFill>
            <a:ln w="12710">
              <a:solidFill>
                <a:srgbClr val="000000"/>
              </a:solidFill>
              <a:prstDash val="solid"/>
            </a:ln>
          </c:spPr>
          <c:invertIfNegative val="0"/>
          <c:dLbls>
            <c:dLbl>
              <c:idx val="7"/>
              <c:layout>
                <c:manualLayout>
                  <c:xMode val="edge"/>
                  <c:yMode val="edge"/>
                  <c:x val="0.84859813084112168"/>
                  <c:y val="0.7018348623853223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86-48A3-86D3-322519BCCF45}"/>
                </c:ext>
              </c:extLst>
            </c:dLbl>
            <c:spPr>
              <a:noFill/>
              <a:ln w="25421">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2016-2017</c:v>
                </c:pt>
                <c:pt idx="1">
                  <c:v>2017-2018</c:v>
                </c:pt>
                <c:pt idx="2">
                  <c:v>2018-2019</c:v>
                </c:pt>
                <c:pt idx="3">
                  <c:v>2019-2020</c:v>
                </c:pt>
              </c:strCache>
            </c:strRef>
          </c:cat>
          <c:val>
            <c:numRef>
              <c:f>Sheet1!$B$2:$E$2</c:f>
              <c:numCache>
                <c:formatCode>General</c:formatCode>
                <c:ptCount val="4"/>
                <c:pt idx="0">
                  <c:v>143</c:v>
                </c:pt>
                <c:pt idx="1">
                  <c:v>142</c:v>
                </c:pt>
                <c:pt idx="2">
                  <c:v>158</c:v>
                </c:pt>
                <c:pt idx="3">
                  <c:v>156</c:v>
                </c:pt>
              </c:numCache>
            </c:numRef>
          </c:val>
          <c:extLst xmlns:c16r2="http://schemas.microsoft.com/office/drawing/2015/06/chart">
            <c:ext xmlns:c16="http://schemas.microsoft.com/office/drawing/2014/chart" uri="{C3380CC4-5D6E-409C-BE32-E72D297353CC}">
              <c16:uniqueId val="{00000001-4F86-48A3-86D3-322519BCCF45}"/>
            </c:ext>
          </c:extLst>
        </c:ser>
        <c:dLbls>
          <c:showLegendKey val="0"/>
          <c:showVal val="0"/>
          <c:showCatName val="0"/>
          <c:showSerName val="0"/>
          <c:showPercent val="0"/>
          <c:showBubbleSize val="0"/>
        </c:dLbls>
        <c:gapWidth val="150"/>
        <c:axId val="140681984"/>
        <c:axId val="140683520"/>
      </c:barChart>
      <c:catAx>
        <c:axId val="140681984"/>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lang="uk-UA"/>
            </a:pPr>
            <a:endParaRPr lang="uk-UA"/>
          </a:p>
        </c:txPr>
        <c:crossAx val="140683520"/>
        <c:crosses val="autoZero"/>
        <c:auto val="1"/>
        <c:lblAlgn val="ctr"/>
        <c:lblOffset val="100"/>
        <c:tickLblSkip val="1"/>
        <c:tickMarkSkip val="1"/>
        <c:noMultiLvlLbl val="0"/>
      </c:catAx>
      <c:valAx>
        <c:axId val="140683520"/>
        <c:scaling>
          <c:orientation val="minMax"/>
        </c:scaling>
        <c:delete val="1"/>
        <c:axPos val="l"/>
        <c:numFmt formatCode="General" sourceLinked="1"/>
        <c:majorTickMark val="out"/>
        <c:minorTickMark val="none"/>
        <c:tickLblPos val="nextTo"/>
        <c:crossAx val="140681984"/>
        <c:crosses val="autoZero"/>
        <c:crossBetween val="between"/>
      </c:valAx>
      <c:spPr>
        <a:solidFill>
          <a:srgbClr val="FFFFFF"/>
        </a:solidFill>
        <a:ln w="12710">
          <a:noFill/>
          <a:prstDash val="solid"/>
        </a:ln>
      </c:spPr>
    </c:plotArea>
    <c:plotVisOnly val="1"/>
    <c:dispBlanksAs val="gap"/>
    <c:showDLblsOverMax val="0"/>
  </c:chart>
  <c:spPr>
    <a:noFill/>
    <a:ln>
      <a:noFill/>
    </a:ln>
  </c:spPr>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326530612244902E-2"/>
          <c:y val="9.8814229249011898E-2"/>
          <c:w val="0.91836734693877553"/>
          <c:h val="0.71541501976284549"/>
        </c:manualLayout>
      </c:layout>
      <c:barChart>
        <c:barDir val="col"/>
        <c:grouping val="clustered"/>
        <c:varyColors val="0"/>
        <c:ser>
          <c:idx val="0"/>
          <c:order val="0"/>
          <c:tx>
            <c:strRef>
              <c:f>Sheet1!$A$2</c:f>
              <c:strCache>
                <c:ptCount val="1"/>
              </c:strCache>
            </c:strRef>
          </c:tx>
          <c:spPr>
            <a:solidFill>
              <a:srgbClr val="FFFFFF"/>
            </a:solidFill>
            <a:ln w="12708">
              <a:solidFill>
                <a:srgbClr val="000000"/>
              </a:solidFill>
              <a:prstDash val="solid"/>
            </a:ln>
          </c:spPr>
          <c:invertIfNegative val="0"/>
          <c:dLbls>
            <c:dLbl>
              <c:idx val="7"/>
              <c:layout>
                <c:manualLayout>
                  <c:xMode val="edge"/>
                  <c:yMode val="edge"/>
                  <c:x val="0.8299319727891169"/>
                  <c:y val="0.6324110671936771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2D1-4331-AD3D-4A957A2A1260}"/>
                </c:ext>
              </c:extLst>
            </c:dLbl>
            <c:spPr>
              <a:noFill/>
              <a:ln w="25417">
                <a:noFill/>
              </a:ln>
            </c:spPr>
            <c:txPr>
              <a:bodyPr/>
              <a:lstStyle/>
              <a:p>
                <a:pPr>
                  <a:defRPr lang="uk-UA"/>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2016-2017</c:v>
                </c:pt>
                <c:pt idx="1">
                  <c:v>2017-2018</c:v>
                </c:pt>
                <c:pt idx="2">
                  <c:v>2018-2019</c:v>
                </c:pt>
                <c:pt idx="3">
                  <c:v>2019-2020</c:v>
                </c:pt>
              </c:strCache>
            </c:strRef>
          </c:cat>
          <c:val>
            <c:numRef>
              <c:f>Sheet1!$B$2:$E$2</c:f>
              <c:numCache>
                <c:formatCode>General</c:formatCode>
                <c:ptCount val="4"/>
                <c:pt idx="0">
                  <c:v>31</c:v>
                </c:pt>
                <c:pt idx="1">
                  <c:v>36</c:v>
                </c:pt>
                <c:pt idx="2">
                  <c:v>30</c:v>
                </c:pt>
                <c:pt idx="3">
                  <c:v>36</c:v>
                </c:pt>
              </c:numCache>
            </c:numRef>
          </c:val>
          <c:extLst xmlns:c16r2="http://schemas.microsoft.com/office/drawing/2015/06/chart">
            <c:ext xmlns:c16="http://schemas.microsoft.com/office/drawing/2014/chart" uri="{C3380CC4-5D6E-409C-BE32-E72D297353CC}">
              <c16:uniqueId val="{00000001-E2D1-4331-AD3D-4A957A2A1260}"/>
            </c:ext>
          </c:extLst>
        </c:ser>
        <c:dLbls>
          <c:showLegendKey val="0"/>
          <c:showVal val="0"/>
          <c:showCatName val="0"/>
          <c:showSerName val="0"/>
          <c:showPercent val="0"/>
          <c:showBubbleSize val="0"/>
        </c:dLbls>
        <c:gapWidth val="150"/>
        <c:axId val="137444736"/>
        <c:axId val="137475200"/>
      </c:barChart>
      <c:catAx>
        <c:axId val="137444736"/>
        <c:scaling>
          <c:orientation val="minMax"/>
        </c:scaling>
        <c:delete val="0"/>
        <c:axPos val="b"/>
        <c:numFmt formatCode="General" sourceLinked="1"/>
        <c:majorTickMark val="out"/>
        <c:minorTickMark val="none"/>
        <c:tickLblPos val="nextTo"/>
        <c:spPr>
          <a:ln w="3177">
            <a:solidFill>
              <a:srgbClr val="000000"/>
            </a:solidFill>
            <a:prstDash val="solid"/>
          </a:ln>
        </c:spPr>
        <c:txPr>
          <a:bodyPr rot="0" vert="horz"/>
          <a:lstStyle/>
          <a:p>
            <a:pPr>
              <a:defRPr lang="uk-UA"/>
            </a:pPr>
            <a:endParaRPr lang="uk-UA"/>
          </a:p>
        </c:txPr>
        <c:crossAx val="137475200"/>
        <c:crosses val="autoZero"/>
        <c:auto val="1"/>
        <c:lblAlgn val="ctr"/>
        <c:lblOffset val="100"/>
        <c:tickLblSkip val="1"/>
        <c:tickMarkSkip val="1"/>
        <c:noMultiLvlLbl val="0"/>
      </c:catAx>
      <c:valAx>
        <c:axId val="137475200"/>
        <c:scaling>
          <c:orientation val="minMax"/>
        </c:scaling>
        <c:delete val="1"/>
        <c:axPos val="l"/>
        <c:numFmt formatCode="General" sourceLinked="1"/>
        <c:majorTickMark val="out"/>
        <c:minorTickMark val="none"/>
        <c:tickLblPos val="nextTo"/>
        <c:crossAx val="137444736"/>
        <c:crosses val="autoZero"/>
        <c:crossBetween val="between"/>
      </c:valAx>
      <c:spPr>
        <a:solidFill>
          <a:srgbClr val="FFFFFF"/>
        </a:solidFill>
        <a:ln w="12708">
          <a:noFill/>
          <a:prstDash val="solid"/>
        </a:ln>
      </c:spPr>
    </c:plotArea>
    <c:plotVisOnly val="1"/>
    <c:dispBlanksAs val="gap"/>
    <c:showDLblsOverMax val="0"/>
  </c:chart>
  <c:spPr>
    <a:noFill/>
    <a:ln>
      <a:noFill/>
    </a:ln>
  </c:spPr>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6"/>
      <c:rotY val="20"/>
      <c:depthPercent val="100"/>
      <c:rAngAx val="1"/>
    </c:view3D>
    <c:floor>
      <c:thickness val="0"/>
      <c:spPr>
        <a:no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8.1469648562300323E-2"/>
          <c:y val="0.18978102189781054"/>
          <c:w val="0.90255591054313222"/>
          <c:h val="0.66058394160583944"/>
        </c:manualLayout>
      </c:layout>
      <c:bar3DChart>
        <c:barDir val="col"/>
        <c:grouping val="clustered"/>
        <c:varyColors val="0"/>
        <c:ser>
          <c:idx val="7"/>
          <c:order val="0"/>
          <c:tx>
            <c:strRef>
              <c:f>Sheet1!$A$2</c:f>
              <c:strCache>
                <c:ptCount val="1"/>
                <c:pt idx="0">
                  <c:v>2016-2017</c:v>
                </c:pt>
              </c:strCache>
            </c:strRef>
          </c:tx>
          <c:spPr>
            <a:pattFill prst="horzBrick">
              <a:fgClr>
                <a:srgbClr val="000000"/>
              </a:fgClr>
              <a:bgClr>
                <a:srgbClr val="FFFFFF"/>
              </a:bgClr>
            </a:pattFill>
            <a:ln w="12700">
              <a:solidFill>
                <a:srgbClr val="000000"/>
              </a:solidFill>
              <a:prstDash val="solid"/>
            </a:ln>
          </c:spPr>
          <c:invertIfNegative val="0"/>
          <c:cat>
            <c:strRef>
              <c:f>Sheet1!$B$1:$E$1</c:f>
              <c:strCache>
                <c:ptCount val="4"/>
                <c:pt idx="0">
                  <c:v>ВНЗ III-IV р.а.</c:v>
                </c:pt>
                <c:pt idx="1">
                  <c:v>ВНЗ І-ІІ р.а.</c:v>
                </c:pt>
                <c:pt idx="2">
                  <c:v>ПТУ</c:v>
                </c:pt>
                <c:pt idx="3">
                  <c:v>Працюють</c:v>
                </c:pt>
              </c:strCache>
            </c:strRef>
          </c:cat>
          <c:val>
            <c:numRef>
              <c:f>Sheet1!$B$2:$E$2</c:f>
              <c:numCache>
                <c:formatCode>0%</c:formatCode>
                <c:ptCount val="4"/>
                <c:pt idx="0">
                  <c:v>0.93</c:v>
                </c:pt>
                <c:pt idx="1">
                  <c:v>0</c:v>
                </c:pt>
                <c:pt idx="2">
                  <c:v>7.0000000000000021E-2</c:v>
                </c:pt>
                <c:pt idx="3">
                  <c:v>0</c:v>
                </c:pt>
              </c:numCache>
            </c:numRef>
          </c:val>
          <c:extLst xmlns:c16r2="http://schemas.microsoft.com/office/drawing/2015/06/chart">
            <c:ext xmlns:c16="http://schemas.microsoft.com/office/drawing/2014/chart" uri="{C3380CC4-5D6E-409C-BE32-E72D297353CC}">
              <c16:uniqueId val="{00000000-327F-4D2A-9BE3-03AB4FB28B32}"/>
            </c:ext>
          </c:extLst>
        </c:ser>
        <c:ser>
          <c:idx val="8"/>
          <c:order val="1"/>
          <c:tx>
            <c:strRef>
              <c:f>Sheet1!$A$3</c:f>
              <c:strCache>
                <c:ptCount val="1"/>
                <c:pt idx="0">
                  <c:v>2017-2018</c:v>
                </c:pt>
              </c:strCache>
            </c:strRef>
          </c:tx>
          <c:spPr>
            <a:pattFill prst="narHorz">
              <a:fgClr>
                <a:srgbClr val="000000"/>
              </a:fgClr>
              <a:bgClr>
                <a:srgbClr val="FFFFFF"/>
              </a:bgClr>
            </a:pattFill>
            <a:ln w="12700">
              <a:solidFill>
                <a:srgbClr val="000000"/>
              </a:solidFill>
              <a:prstDash val="solid"/>
            </a:ln>
          </c:spPr>
          <c:invertIfNegative val="0"/>
          <c:cat>
            <c:strRef>
              <c:f>Sheet1!$B$1:$E$1</c:f>
              <c:strCache>
                <c:ptCount val="4"/>
                <c:pt idx="0">
                  <c:v>ВНЗ III-IV р.а.</c:v>
                </c:pt>
                <c:pt idx="1">
                  <c:v>ВНЗ І-ІІ р.а.</c:v>
                </c:pt>
                <c:pt idx="2">
                  <c:v>ПТУ</c:v>
                </c:pt>
                <c:pt idx="3">
                  <c:v>Працюють</c:v>
                </c:pt>
              </c:strCache>
            </c:strRef>
          </c:cat>
          <c:val>
            <c:numRef>
              <c:f>Sheet1!$B$3:$E$3</c:f>
              <c:numCache>
                <c:formatCode>0%</c:formatCode>
                <c:ptCount val="4"/>
                <c:pt idx="0">
                  <c:v>0.76000000000000123</c:v>
                </c:pt>
                <c:pt idx="1">
                  <c:v>6.0000000000000032E-2</c:v>
                </c:pt>
                <c:pt idx="2">
                  <c:v>0.18000000000000024</c:v>
                </c:pt>
                <c:pt idx="3">
                  <c:v>0</c:v>
                </c:pt>
              </c:numCache>
            </c:numRef>
          </c:val>
          <c:extLst xmlns:c16r2="http://schemas.microsoft.com/office/drawing/2015/06/chart">
            <c:ext xmlns:c16="http://schemas.microsoft.com/office/drawing/2014/chart" uri="{C3380CC4-5D6E-409C-BE32-E72D297353CC}">
              <c16:uniqueId val="{00000001-327F-4D2A-9BE3-03AB4FB28B32}"/>
            </c:ext>
          </c:extLst>
        </c:ser>
        <c:ser>
          <c:idx val="9"/>
          <c:order val="2"/>
          <c:tx>
            <c:strRef>
              <c:f>Sheet1!$A$4</c:f>
              <c:strCache>
                <c:ptCount val="1"/>
                <c:pt idx="0">
                  <c:v>2018-2019</c:v>
                </c:pt>
              </c:strCache>
            </c:strRef>
          </c:tx>
          <c:spPr>
            <a:gradFill rotWithShape="0">
              <a:gsLst>
                <a:gs pos="0">
                  <a:srgbClr val="FFFFFF"/>
                </a:gs>
                <a:gs pos="100000">
                  <a:srgbClr val="333333"/>
                </a:gs>
              </a:gsLst>
              <a:lin ang="0" scaled="1"/>
            </a:gradFill>
            <a:ln w="12700">
              <a:solidFill>
                <a:srgbClr val="000000"/>
              </a:solidFill>
              <a:prstDash val="solid"/>
            </a:ln>
          </c:spPr>
          <c:invertIfNegative val="0"/>
          <c:cat>
            <c:strRef>
              <c:f>Sheet1!$B$1:$E$1</c:f>
              <c:strCache>
                <c:ptCount val="4"/>
                <c:pt idx="0">
                  <c:v>ВНЗ III-IV р.а.</c:v>
                </c:pt>
                <c:pt idx="1">
                  <c:v>ВНЗ І-ІІ р.а.</c:v>
                </c:pt>
                <c:pt idx="2">
                  <c:v>ПТУ</c:v>
                </c:pt>
                <c:pt idx="3">
                  <c:v>Працюють</c:v>
                </c:pt>
              </c:strCache>
            </c:strRef>
          </c:cat>
          <c:val>
            <c:numRef>
              <c:f>Sheet1!$B$4:$E$4</c:f>
              <c:numCache>
                <c:formatCode>0%</c:formatCode>
                <c:ptCount val="4"/>
                <c:pt idx="0">
                  <c:v>0.93</c:v>
                </c:pt>
                <c:pt idx="1">
                  <c:v>0</c:v>
                </c:pt>
                <c:pt idx="2">
                  <c:v>0</c:v>
                </c:pt>
                <c:pt idx="3">
                  <c:v>7.0000000000000021E-2</c:v>
                </c:pt>
              </c:numCache>
            </c:numRef>
          </c:val>
          <c:extLst xmlns:c16r2="http://schemas.microsoft.com/office/drawing/2015/06/chart">
            <c:ext xmlns:c16="http://schemas.microsoft.com/office/drawing/2014/chart" uri="{C3380CC4-5D6E-409C-BE32-E72D297353CC}">
              <c16:uniqueId val="{00000002-327F-4D2A-9BE3-03AB4FB28B32}"/>
            </c:ext>
          </c:extLst>
        </c:ser>
        <c:dLbls>
          <c:showLegendKey val="0"/>
          <c:showVal val="0"/>
          <c:showCatName val="0"/>
          <c:showSerName val="0"/>
          <c:showPercent val="0"/>
          <c:showBubbleSize val="0"/>
        </c:dLbls>
        <c:gapWidth val="150"/>
        <c:gapDepth val="0"/>
        <c:shape val="box"/>
        <c:axId val="180281728"/>
        <c:axId val="180283264"/>
        <c:axId val="0"/>
      </c:bar3DChart>
      <c:catAx>
        <c:axId val="1802817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uk-UA" sz="1200" b="0" i="0" u="none" strike="noStrike" baseline="0">
                <a:solidFill>
                  <a:srgbClr val="000000"/>
                </a:solidFill>
                <a:latin typeface="Times New Roman"/>
                <a:ea typeface="Times New Roman"/>
                <a:cs typeface="Times New Roman"/>
              </a:defRPr>
            </a:pPr>
            <a:endParaRPr lang="uk-UA"/>
          </a:p>
        </c:txPr>
        <c:crossAx val="180283264"/>
        <c:crosses val="autoZero"/>
        <c:auto val="1"/>
        <c:lblAlgn val="ctr"/>
        <c:lblOffset val="100"/>
        <c:tickLblSkip val="1"/>
        <c:tickMarkSkip val="1"/>
        <c:noMultiLvlLbl val="0"/>
      </c:catAx>
      <c:valAx>
        <c:axId val="180283264"/>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lang="uk-UA" sz="1125" b="0" i="0" u="none" strike="noStrike" baseline="0">
                <a:solidFill>
                  <a:srgbClr val="000000"/>
                </a:solidFill>
                <a:latin typeface="Times New Roman"/>
                <a:ea typeface="Times New Roman"/>
                <a:cs typeface="Times New Roman"/>
              </a:defRPr>
            </a:pPr>
            <a:endParaRPr lang="uk-UA"/>
          </a:p>
        </c:txPr>
        <c:crossAx val="180281728"/>
        <c:crosses val="autoZero"/>
        <c:crossBetween val="between"/>
      </c:valAx>
      <c:spPr>
        <a:noFill/>
        <a:ln w="25400">
          <a:noFill/>
        </a:ln>
      </c:spPr>
    </c:plotArea>
    <c:legend>
      <c:legendPos val="t"/>
      <c:layout>
        <c:manualLayout>
          <c:xMode val="edge"/>
          <c:yMode val="edge"/>
          <c:x val="7.8274760383386585E-2"/>
          <c:y val="1.0948905109489065E-2"/>
          <c:w val="0.87539936102236426"/>
          <c:h val="0.11678832116788321"/>
        </c:manualLayout>
      </c:layout>
      <c:overlay val="0"/>
      <c:spPr>
        <a:noFill/>
        <a:ln w="25400">
          <a:noFill/>
        </a:ln>
      </c:spPr>
      <c:txPr>
        <a:bodyPr/>
        <a:lstStyle/>
        <a:p>
          <a:pPr>
            <a:defRPr lang="uk-UA" sz="128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9"/>
      <c:rotY val="20"/>
      <c:depthPercent val="100"/>
      <c:rAngAx val="1"/>
    </c:view3D>
    <c:floor>
      <c:thickness val="0"/>
      <c:spPr>
        <a:no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7.1999999999999995E-2"/>
          <c:y val="0.17241379310344862"/>
          <c:w val="0.91200000000000003"/>
          <c:h val="0.68275862068965565"/>
        </c:manualLayout>
      </c:layout>
      <c:bar3DChart>
        <c:barDir val="col"/>
        <c:grouping val="clustered"/>
        <c:varyColors val="0"/>
        <c:ser>
          <c:idx val="7"/>
          <c:order val="0"/>
          <c:tx>
            <c:strRef>
              <c:f>Sheet1!$A$2</c:f>
              <c:strCache>
                <c:ptCount val="1"/>
                <c:pt idx="0">
                  <c:v>2016-2017</c:v>
                </c:pt>
              </c:strCache>
            </c:strRef>
          </c:tx>
          <c:spPr>
            <a:pattFill prst="divot">
              <a:fgClr>
                <a:srgbClr val="000000"/>
              </a:fgClr>
              <a:bgClr>
                <a:srgbClr val="FFFFFF"/>
              </a:bgClr>
            </a:pattFill>
            <a:ln w="12700">
              <a:solidFill>
                <a:srgbClr val="000000"/>
              </a:solidFill>
              <a:prstDash val="solid"/>
            </a:ln>
          </c:spPr>
          <c:invertIfNegative val="0"/>
          <c:cat>
            <c:strRef>
              <c:f>Sheet1!$B$1:$D$1</c:f>
              <c:strCache>
                <c:ptCount val="3"/>
                <c:pt idx="0">
                  <c:v>В 10-х класах</c:v>
                </c:pt>
                <c:pt idx="1">
                  <c:v>ПТУ</c:v>
                </c:pt>
                <c:pt idx="2">
                  <c:v>ВНЗ І-ІІ р.а.</c:v>
                </c:pt>
              </c:strCache>
            </c:strRef>
          </c:cat>
          <c:val>
            <c:numRef>
              <c:f>Sheet1!$B$2:$D$2</c:f>
              <c:numCache>
                <c:formatCode>0%</c:formatCode>
                <c:ptCount val="3"/>
                <c:pt idx="0">
                  <c:v>0.7400000000000011</c:v>
                </c:pt>
                <c:pt idx="1">
                  <c:v>0.13</c:v>
                </c:pt>
                <c:pt idx="2">
                  <c:v>0.13</c:v>
                </c:pt>
              </c:numCache>
            </c:numRef>
          </c:val>
          <c:extLst xmlns:c16r2="http://schemas.microsoft.com/office/drawing/2015/06/chart">
            <c:ext xmlns:c16="http://schemas.microsoft.com/office/drawing/2014/chart" uri="{C3380CC4-5D6E-409C-BE32-E72D297353CC}">
              <c16:uniqueId val="{00000000-10C9-4645-A9F2-EC8CB6F3CE41}"/>
            </c:ext>
          </c:extLst>
        </c:ser>
        <c:ser>
          <c:idx val="8"/>
          <c:order val="1"/>
          <c:tx>
            <c:strRef>
              <c:f>Sheet1!$A$3</c:f>
              <c:strCache>
                <c:ptCount val="1"/>
                <c:pt idx="0">
                  <c:v>2017-2018</c:v>
                </c:pt>
              </c:strCache>
            </c:strRef>
          </c:tx>
          <c:spPr>
            <a:pattFill prst="ltHorz">
              <a:fgClr>
                <a:srgbClr val="000000"/>
              </a:fgClr>
              <a:bgClr>
                <a:srgbClr val="FFFFFF"/>
              </a:bgClr>
            </a:pattFill>
            <a:ln w="12700">
              <a:solidFill>
                <a:srgbClr val="000000"/>
              </a:solidFill>
              <a:prstDash val="solid"/>
            </a:ln>
          </c:spPr>
          <c:invertIfNegative val="0"/>
          <c:cat>
            <c:strRef>
              <c:f>Sheet1!$B$1:$D$1</c:f>
              <c:strCache>
                <c:ptCount val="3"/>
                <c:pt idx="0">
                  <c:v>В 10-х класах</c:v>
                </c:pt>
                <c:pt idx="1">
                  <c:v>ПТУ</c:v>
                </c:pt>
                <c:pt idx="2">
                  <c:v>ВНЗ І-ІІ р.а.</c:v>
                </c:pt>
              </c:strCache>
            </c:strRef>
          </c:cat>
          <c:val>
            <c:numRef>
              <c:f>Sheet1!$B$3:$D$3</c:f>
              <c:numCache>
                <c:formatCode>0%</c:formatCode>
                <c:ptCount val="3"/>
                <c:pt idx="0">
                  <c:v>0.59</c:v>
                </c:pt>
                <c:pt idx="1">
                  <c:v>9.0000000000000024E-2</c:v>
                </c:pt>
                <c:pt idx="2">
                  <c:v>0.32000000000000062</c:v>
                </c:pt>
              </c:numCache>
            </c:numRef>
          </c:val>
          <c:extLst xmlns:c16r2="http://schemas.microsoft.com/office/drawing/2015/06/chart">
            <c:ext xmlns:c16="http://schemas.microsoft.com/office/drawing/2014/chart" uri="{C3380CC4-5D6E-409C-BE32-E72D297353CC}">
              <c16:uniqueId val="{00000001-10C9-4645-A9F2-EC8CB6F3CE41}"/>
            </c:ext>
          </c:extLst>
        </c:ser>
        <c:ser>
          <c:idx val="9"/>
          <c:order val="2"/>
          <c:tx>
            <c:strRef>
              <c:f>Sheet1!$A$4</c:f>
              <c:strCache>
                <c:ptCount val="1"/>
                <c:pt idx="0">
                  <c:v>2018-2019</c:v>
                </c:pt>
              </c:strCache>
            </c:strRef>
          </c:tx>
          <c:spPr>
            <a:gradFill rotWithShape="0">
              <a:gsLst>
                <a:gs pos="0">
                  <a:srgbClr val="FFFFFF"/>
                </a:gs>
                <a:gs pos="100000">
                  <a:srgbClr val="333333"/>
                </a:gs>
              </a:gsLst>
              <a:lin ang="5400000" scaled="1"/>
            </a:gradFill>
            <a:ln w="12700">
              <a:solidFill>
                <a:srgbClr val="000000"/>
              </a:solidFill>
              <a:prstDash val="solid"/>
            </a:ln>
          </c:spPr>
          <c:invertIfNegative val="0"/>
          <c:cat>
            <c:strRef>
              <c:f>Sheet1!$B$1:$D$1</c:f>
              <c:strCache>
                <c:ptCount val="3"/>
                <c:pt idx="0">
                  <c:v>В 10-х класах</c:v>
                </c:pt>
                <c:pt idx="1">
                  <c:v>ПТУ</c:v>
                </c:pt>
                <c:pt idx="2">
                  <c:v>ВНЗ І-ІІ р.а.</c:v>
                </c:pt>
              </c:strCache>
            </c:strRef>
          </c:cat>
          <c:val>
            <c:numRef>
              <c:f>Sheet1!$B$4:$D$4</c:f>
              <c:numCache>
                <c:formatCode>0%</c:formatCode>
                <c:ptCount val="3"/>
                <c:pt idx="0">
                  <c:v>0.73000000000000065</c:v>
                </c:pt>
                <c:pt idx="1">
                  <c:v>0.1</c:v>
                </c:pt>
                <c:pt idx="2">
                  <c:v>0.17</c:v>
                </c:pt>
              </c:numCache>
            </c:numRef>
          </c:val>
          <c:extLst xmlns:c16r2="http://schemas.microsoft.com/office/drawing/2015/06/chart">
            <c:ext xmlns:c16="http://schemas.microsoft.com/office/drawing/2014/chart" uri="{C3380CC4-5D6E-409C-BE32-E72D297353CC}">
              <c16:uniqueId val="{00000002-10C9-4645-A9F2-EC8CB6F3CE41}"/>
            </c:ext>
          </c:extLst>
        </c:ser>
        <c:dLbls>
          <c:showLegendKey val="0"/>
          <c:showVal val="0"/>
          <c:showCatName val="0"/>
          <c:showSerName val="0"/>
          <c:showPercent val="0"/>
          <c:showBubbleSize val="0"/>
        </c:dLbls>
        <c:gapWidth val="150"/>
        <c:gapDepth val="0"/>
        <c:shape val="box"/>
        <c:axId val="190506496"/>
        <c:axId val="190508032"/>
        <c:axId val="0"/>
      </c:bar3DChart>
      <c:catAx>
        <c:axId val="1905064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uk-UA" sz="1200" b="0" i="0" u="none" strike="noStrike" baseline="0">
                <a:solidFill>
                  <a:srgbClr val="000000"/>
                </a:solidFill>
                <a:latin typeface="Times New Roman"/>
                <a:ea typeface="Times New Roman"/>
                <a:cs typeface="Times New Roman"/>
              </a:defRPr>
            </a:pPr>
            <a:endParaRPr lang="uk-UA"/>
          </a:p>
        </c:txPr>
        <c:crossAx val="190508032"/>
        <c:crosses val="autoZero"/>
        <c:auto val="1"/>
        <c:lblAlgn val="ctr"/>
        <c:lblOffset val="100"/>
        <c:tickLblSkip val="1"/>
        <c:tickMarkSkip val="1"/>
        <c:noMultiLvlLbl val="0"/>
      </c:catAx>
      <c:valAx>
        <c:axId val="190508032"/>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lang="uk-UA" sz="1200" b="0" i="0" u="none" strike="noStrike" baseline="0">
                <a:solidFill>
                  <a:srgbClr val="000000"/>
                </a:solidFill>
                <a:latin typeface="Times New Roman"/>
                <a:ea typeface="Times New Roman"/>
                <a:cs typeface="Times New Roman"/>
              </a:defRPr>
            </a:pPr>
            <a:endParaRPr lang="uk-UA"/>
          </a:p>
        </c:txPr>
        <c:crossAx val="190506496"/>
        <c:crosses val="autoZero"/>
        <c:crossBetween val="between"/>
      </c:valAx>
      <c:spPr>
        <a:noFill/>
        <a:ln w="25400">
          <a:noFill/>
        </a:ln>
      </c:spPr>
    </c:plotArea>
    <c:legend>
      <c:legendPos val="t"/>
      <c:layout>
        <c:manualLayout>
          <c:xMode val="edge"/>
          <c:yMode val="edge"/>
          <c:x val="4.0000000000000022E-2"/>
          <c:y val="1.03448275862069E-2"/>
          <c:w val="0.93600000000000005"/>
          <c:h val="0.11034482758620692"/>
        </c:manualLayout>
      </c:layout>
      <c:overlay val="0"/>
      <c:spPr>
        <a:noFill/>
        <a:ln w="25400">
          <a:noFill/>
        </a:ln>
      </c:spPr>
      <c:txPr>
        <a:bodyPr/>
        <a:lstStyle/>
        <a:p>
          <a:pPr>
            <a:defRPr lang="uk-UA" sz="1100"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518987341772167E-2"/>
          <c:y val="0.20522388059701538"/>
          <c:w val="0.88924050632911511"/>
          <c:h val="0.61567164179104472"/>
        </c:manualLayout>
      </c:layout>
      <c:barChart>
        <c:barDir val="col"/>
        <c:grouping val="clustered"/>
        <c:varyColors val="0"/>
        <c:ser>
          <c:idx val="7"/>
          <c:order val="0"/>
          <c:tx>
            <c:strRef>
              <c:f>Sheet1!$A$2</c:f>
              <c:strCache>
                <c:ptCount val="1"/>
                <c:pt idx="0">
                  <c:v>2016-2017</c:v>
                </c:pt>
              </c:strCache>
            </c:strRef>
          </c:tx>
          <c:spPr>
            <a:pattFill prst="ltHorz">
              <a:fgClr>
                <a:srgbClr val="FFFFFF"/>
              </a:fgClr>
              <a:bgClr>
                <a:srgbClr val="333333"/>
              </a:bgClr>
            </a:pattFill>
            <a:ln w="12681">
              <a:solidFill>
                <a:srgbClr val="000000"/>
              </a:solidFill>
              <a:prstDash val="solid"/>
            </a:ln>
          </c:spPr>
          <c:invertIfNegative val="0"/>
          <c:cat>
            <c:strRef>
              <c:f>Sheet1!$B$1:$D$1</c:f>
              <c:strCache>
                <c:ptCount val="3"/>
                <c:pt idx="0">
                  <c:v>1 класи</c:v>
                </c:pt>
                <c:pt idx="1">
                  <c:v>5 класи</c:v>
                </c:pt>
                <c:pt idx="2">
                  <c:v>10 класи</c:v>
                </c:pt>
              </c:strCache>
            </c:strRef>
          </c:cat>
          <c:val>
            <c:numRef>
              <c:f>Sheet1!$B$2:$D$2</c:f>
              <c:numCache>
                <c:formatCode>0%</c:formatCode>
                <c:ptCount val="3"/>
                <c:pt idx="0">
                  <c:v>0.12000000000000002</c:v>
                </c:pt>
                <c:pt idx="1">
                  <c:v>9.0000000000000024E-2</c:v>
                </c:pt>
                <c:pt idx="2">
                  <c:v>7.0000000000000021E-2</c:v>
                </c:pt>
              </c:numCache>
            </c:numRef>
          </c:val>
          <c:extLst xmlns:c16r2="http://schemas.microsoft.com/office/drawing/2015/06/chart">
            <c:ext xmlns:c16="http://schemas.microsoft.com/office/drawing/2014/chart" uri="{C3380CC4-5D6E-409C-BE32-E72D297353CC}">
              <c16:uniqueId val="{00000000-8665-4436-9F38-64CE517119AB}"/>
            </c:ext>
          </c:extLst>
        </c:ser>
        <c:ser>
          <c:idx val="8"/>
          <c:order val="1"/>
          <c:tx>
            <c:strRef>
              <c:f>Sheet1!$A$3</c:f>
              <c:strCache>
                <c:ptCount val="1"/>
                <c:pt idx="0">
                  <c:v>2017-2018</c:v>
                </c:pt>
              </c:strCache>
            </c:strRef>
          </c:tx>
          <c:spPr>
            <a:pattFill prst="solidDmnd">
              <a:fgClr>
                <a:srgbClr val="000000"/>
              </a:fgClr>
              <a:bgClr>
                <a:srgbClr val="FFFFFF"/>
              </a:bgClr>
            </a:pattFill>
            <a:ln w="12681">
              <a:solidFill>
                <a:srgbClr val="000000"/>
              </a:solidFill>
              <a:prstDash val="solid"/>
            </a:ln>
          </c:spPr>
          <c:invertIfNegative val="0"/>
          <c:cat>
            <c:strRef>
              <c:f>Sheet1!$B$1:$D$1</c:f>
              <c:strCache>
                <c:ptCount val="3"/>
                <c:pt idx="0">
                  <c:v>1 класи</c:v>
                </c:pt>
                <c:pt idx="1">
                  <c:v>5 класи</c:v>
                </c:pt>
                <c:pt idx="2">
                  <c:v>10 класи</c:v>
                </c:pt>
              </c:strCache>
            </c:strRef>
          </c:cat>
          <c:val>
            <c:numRef>
              <c:f>Sheet1!$B$3:$D$3</c:f>
              <c:numCache>
                <c:formatCode>0%</c:formatCode>
                <c:ptCount val="3"/>
                <c:pt idx="0">
                  <c:v>7.0000000000000021E-2</c:v>
                </c:pt>
                <c:pt idx="1">
                  <c:v>8.0000000000000043E-2</c:v>
                </c:pt>
                <c:pt idx="2">
                  <c:v>6.0000000000000032E-2</c:v>
                </c:pt>
              </c:numCache>
            </c:numRef>
          </c:val>
          <c:extLst xmlns:c16r2="http://schemas.microsoft.com/office/drawing/2015/06/chart">
            <c:ext xmlns:c16="http://schemas.microsoft.com/office/drawing/2014/chart" uri="{C3380CC4-5D6E-409C-BE32-E72D297353CC}">
              <c16:uniqueId val="{00000001-8665-4436-9F38-64CE517119AB}"/>
            </c:ext>
          </c:extLst>
        </c:ser>
        <c:ser>
          <c:idx val="9"/>
          <c:order val="2"/>
          <c:tx>
            <c:strRef>
              <c:f>Sheet1!$A$4</c:f>
              <c:strCache>
                <c:ptCount val="1"/>
                <c:pt idx="0">
                  <c:v>2018-2019</c:v>
                </c:pt>
              </c:strCache>
            </c:strRef>
          </c:tx>
          <c:spPr>
            <a:gradFill rotWithShape="0">
              <a:gsLst>
                <a:gs pos="0">
                  <a:srgbClr val="FFFFFF"/>
                </a:gs>
                <a:gs pos="100000">
                  <a:srgbClr val="333333"/>
                </a:gs>
              </a:gsLst>
              <a:lin ang="5400000" scaled="1"/>
            </a:gradFill>
            <a:ln w="12681">
              <a:solidFill>
                <a:srgbClr val="000000"/>
              </a:solidFill>
              <a:prstDash val="solid"/>
            </a:ln>
          </c:spPr>
          <c:invertIfNegative val="0"/>
          <c:cat>
            <c:strRef>
              <c:f>Sheet1!$B$1:$D$1</c:f>
              <c:strCache>
                <c:ptCount val="3"/>
                <c:pt idx="0">
                  <c:v>1 класи</c:v>
                </c:pt>
                <c:pt idx="1">
                  <c:v>5 класи</c:v>
                </c:pt>
                <c:pt idx="2">
                  <c:v>10 класи</c:v>
                </c:pt>
              </c:strCache>
            </c:strRef>
          </c:cat>
          <c:val>
            <c:numRef>
              <c:f>Sheet1!$B$4:$D$4</c:f>
              <c:numCache>
                <c:formatCode>0%</c:formatCode>
                <c:ptCount val="3"/>
                <c:pt idx="0">
                  <c:v>0.12000000000000002</c:v>
                </c:pt>
                <c:pt idx="1">
                  <c:v>0.13</c:v>
                </c:pt>
                <c:pt idx="2">
                  <c:v>0.05</c:v>
                </c:pt>
              </c:numCache>
            </c:numRef>
          </c:val>
          <c:extLst xmlns:c16r2="http://schemas.microsoft.com/office/drawing/2015/06/chart">
            <c:ext xmlns:c16="http://schemas.microsoft.com/office/drawing/2014/chart" uri="{C3380CC4-5D6E-409C-BE32-E72D297353CC}">
              <c16:uniqueId val="{00000002-8665-4436-9F38-64CE517119AB}"/>
            </c:ext>
          </c:extLst>
        </c:ser>
        <c:ser>
          <c:idx val="10"/>
          <c:order val="3"/>
          <c:tx>
            <c:strRef>
              <c:f>Sheet1!$A$5</c:f>
              <c:strCache>
                <c:ptCount val="1"/>
                <c:pt idx="0">
                  <c:v>2019-2020</c:v>
                </c:pt>
              </c:strCache>
            </c:strRef>
          </c:tx>
          <c:spPr>
            <a:solidFill>
              <a:srgbClr val="C0C0C0"/>
            </a:solidFill>
            <a:ln w="12681">
              <a:solidFill>
                <a:srgbClr val="000000"/>
              </a:solidFill>
              <a:prstDash val="solid"/>
            </a:ln>
          </c:spPr>
          <c:invertIfNegative val="0"/>
          <c:cat>
            <c:strRef>
              <c:f>Sheet1!$B$1:$D$1</c:f>
              <c:strCache>
                <c:ptCount val="3"/>
                <c:pt idx="0">
                  <c:v>1 класи</c:v>
                </c:pt>
                <c:pt idx="1">
                  <c:v>5 класи</c:v>
                </c:pt>
                <c:pt idx="2">
                  <c:v>10 класи</c:v>
                </c:pt>
              </c:strCache>
            </c:strRef>
          </c:cat>
          <c:val>
            <c:numRef>
              <c:f>Sheet1!$B$5:$D$5</c:f>
              <c:numCache>
                <c:formatCode>0%</c:formatCode>
                <c:ptCount val="3"/>
                <c:pt idx="0">
                  <c:v>9.0000000000000024E-2</c:v>
                </c:pt>
                <c:pt idx="1">
                  <c:v>9.0000000000000024E-2</c:v>
                </c:pt>
                <c:pt idx="2">
                  <c:v>7.0000000000000021E-2</c:v>
                </c:pt>
              </c:numCache>
            </c:numRef>
          </c:val>
          <c:extLst xmlns:c16r2="http://schemas.microsoft.com/office/drawing/2015/06/chart">
            <c:ext xmlns:c16="http://schemas.microsoft.com/office/drawing/2014/chart" uri="{C3380CC4-5D6E-409C-BE32-E72D297353CC}">
              <c16:uniqueId val="{00000003-8665-4436-9F38-64CE517119AB}"/>
            </c:ext>
          </c:extLst>
        </c:ser>
        <c:dLbls>
          <c:showLegendKey val="0"/>
          <c:showVal val="0"/>
          <c:showCatName val="0"/>
          <c:showSerName val="0"/>
          <c:showPercent val="0"/>
          <c:showBubbleSize val="0"/>
        </c:dLbls>
        <c:gapWidth val="150"/>
        <c:axId val="180247936"/>
        <c:axId val="180266112"/>
      </c:barChart>
      <c:catAx>
        <c:axId val="18024793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lang="uk-UA" sz="1200" b="0"/>
            </a:pPr>
            <a:endParaRPr lang="uk-UA"/>
          </a:p>
        </c:txPr>
        <c:crossAx val="180266112"/>
        <c:crosses val="autoZero"/>
        <c:auto val="1"/>
        <c:lblAlgn val="ctr"/>
        <c:lblOffset val="100"/>
        <c:tickLblSkip val="1"/>
        <c:tickMarkSkip val="1"/>
        <c:noMultiLvlLbl val="0"/>
      </c:catAx>
      <c:valAx>
        <c:axId val="180266112"/>
        <c:scaling>
          <c:orientation val="minMax"/>
        </c:scaling>
        <c:delete val="0"/>
        <c:axPos val="l"/>
        <c:majorGridlines>
          <c:spPr>
            <a:ln w="3170">
              <a:solidFill>
                <a:srgbClr val="000000"/>
              </a:solidFill>
              <a:prstDash val="solid"/>
            </a:ln>
          </c:spPr>
        </c:majorGridlines>
        <c:numFmt formatCode="0%" sourceLinked="0"/>
        <c:majorTickMark val="out"/>
        <c:minorTickMark val="none"/>
        <c:tickLblPos val="nextTo"/>
        <c:spPr>
          <a:ln w="3170">
            <a:solidFill>
              <a:srgbClr val="000000"/>
            </a:solidFill>
            <a:prstDash val="solid"/>
          </a:ln>
        </c:spPr>
        <c:txPr>
          <a:bodyPr rot="0" vert="horz"/>
          <a:lstStyle/>
          <a:p>
            <a:pPr>
              <a:defRPr lang="uk-UA" sz="1200" b="0"/>
            </a:pPr>
            <a:endParaRPr lang="uk-UA"/>
          </a:p>
        </c:txPr>
        <c:crossAx val="180247936"/>
        <c:crosses val="autoZero"/>
        <c:crossBetween val="between"/>
      </c:valAx>
      <c:spPr>
        <a:solidFill>
          <a:srgbClr val="FFFFFF"/>
        </a:solidFill>
        <a:ln w="12681">
          <a:solidFill>
            <a:srgbClr val="808080"/>
          </a:solidFill>
          <a:prstDash val="solid"/>
        </a:ln>
      </c:spPr>
    </c:plotArea>
    <c:legend>
      <c:legendPos val="t"/>
      <c:layout>
        <c:manualLayout>
          <c:xMode val="edge"/>
          <c:yMode val="edge"/>
          <c:x val="0.21202531645569644"/>
          <c:y val="7.4626865671641824E-3"/>
          <c:w val="0.63765822784810344"/>
          <c:h val="9.3283582089552231E-2"/>
        </c:manualLayout>
      </c:layout>
      <c:overlay val="0"/>
      <c:spPr>
        <a:noFill/>
        <a:ln w="25362">
          <a:noFill/>
        </a:ln>
      </c:spPr>
      <c:txPr>
        <a:bodyPr/>
        <a:lstStyle/>
        <a:p>
          <a:pPr>
            <a:defRPr lang="uk-UA"/>
          </a:pPr>
          <a:endParaRPr lang="uk-UA"/>
        </a:p>
      </c:txPr>
    </c:legend>
    <c:plotVisOnly val="1"/>
    <c:dispBlanksAs val="gap"/>
    <c:showDLblsOverMax val="0"/>
  </c:chart>
  <c:spPr>
    <a:noFill/>
    <a:ln>
      <a:noFill/>
    </a:ln>
  </c:spPr>
  <c:txPr>
    <a:bodyPr/>
    <a:lstStyle/>
    <a:p>
      <a:pPr>
        <a:defRPr sz="11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uk-UA"/>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625000000000029E-3"/>
          <c:y val="0.17090909090909126"/>
          <c:w val="1"/>
          <c:h val="0.57105708470855454"/>
        </c:manualLayout>
      </c:layout>
      <c:barChart>
        <c:barDir val="col"/>
        <c:grouping val="clustered"/>
        <c:varyColors val="0"/>
        <c:ser>
          <c:idx val="1"/>
          <c:order val="0"/>
          <c:tx>
            <c:strRef>
              <c:f>Sheet1!$A$3</c:f>
              <c:strCache>
                <c:ptCount val="1"/>
                <c:pt idx="0">
                  <c:v>Рейтинг класів за результатами річного оцінювання</c:v>
                </c:pt>
              </c:strCache>
            </c:strRef>
          </c:tx>
          <c:spPr>
            <a:pattFill prst="dotDmnd">
              <a:fgClr>
                <a:srgbClr val="333333"/>
              </a:fgClr>
              <a:bgClr>
                <a:srgbClr val="FFFFFF"/>
              </a:bgClr>
            </a:pattFill>
            <a:ln w="11713">
              <a:solidFill>
                <a:srgbClr val="000000"/>
              </a:solidFill>
              <a:prstDash val="solid"/>
            </a:ln>
          </c:spPr>
          <c:invertIfNegative val="0"/>
          <c:dPt>
            <c:idx val="4"/>
            <c:invertIfNegative val="0"/>
            <c:bubble3D val="0"/>
            <c:spPr>
              <a:pattFill prst="dotDmnd"/>
              <a:ln w="11713">
                <a:solidFill>
                  <a:srgbClr val="000000"/>
                </a:solidFill>
                <a:prstDash val="solid"/>
              </a:ln>
            </c:spPr>
            <c:extLst xmlns:c16r2="http://schemas.microsoft.com/office/drawing/2015/06/chart">
              <c:ext xmlns:c16="http://schemas.microsoft.com/office/drawing/2014/chart" uri="{C3380CC4-5D6E-409C-BE32-E72D297353CC}">
                <c16:uniqueId val="{00000002-6C9D-45C0-A5F5-16F2CB747758}"/>
              </c:ext>
            </c:extLst>
          </c:dPt>
          <c:dPt>
            <c:idx val="5"/>
            <c:invertIfNegative val="0"/>
            <c:bubble3D val="0"/>
            <c:spPr>
              <a:solidFill>
                <a:sysClr val="window" lastClr="FFFFFF"/>
              </a:solidFill>
              <a:ln w="11713">
                <a:solidFill>
                  <a:srgbClr val="000000"/>
                </a:solidFill>
                <a:prstDash val="solid"/>
              </a:ln>
            </c:spPr>
            <c:extLst xmlns:c16r2="http://schemas.microsoft.com/office/drawing/2015/06/chart">
              <c:ext xmlns:c16="http://schemas.microsoft.com/office/drawing/2014/chart" uri="{C3380CC4-5D6E-409C-BE32-E72D297353CC}">
                <c16:uniqueId val="{00000004-6C9D-45C0-A5F5-16F2CB747758}"/>
              </c:ext>
            </c:extLst>
          </c:dPt>
          <c:dPt>
            <c:idx val="6"/>
            <c:invertIfNegative val="0"/>
            <c:bubble3D val="0"/>
            <c:spPr>
              <a:pattFill prst="pct5">
                <a:fgClr>
                  <a:srgbClr val="333333"/>
                </a:fgClr>
                <a:bgClr>
                  <a:srgbClr val="FFFFFF"/>
                </a:bgClr>
              </a:pattFill>
              <a:ln w="11713">
                <a:solidFill>
                  <a:srgbClr val="000000"/>
                </a:solidFill>
                <a:prstDash val="solid"/>
              </a:ln>
            </c:spPr>
            <c:extLst xmlns:c16r2="http://schemas.microsoft.com/office/drawing/2015/06/chart">
              <c:ext xmlns:c16="http://schemas.microsoft.com/office/drawing/2014/chart" uri="{C3380CC4-5D6E-409C-BE32-E72D297353CC}">
                <c16:uniqueId val="{00000006-6C9D-45C0-A5F5-16F2CB747758}"/>
              </c:ext>
            </c:extLst>
          </c:dPt>
          <c:dPt>
            <c:idx val="7"/>
            <c:invertIfNegative val="0"/>
            <c:bubble3D val="0"/>
            <c:spPr>
              <a:pattFill prst="pct5">
                <a:fgClr>
                  <a:srgbClr val="333333"/>
                </a:fgClr>
                <a:bgClr>
                  <a:srgbClr val="FFFFFF"/>
                </a:bgClr>
              </a:pattFill>
              <a:ln w="11713">
                <a:solidFill>
                  <a:srgbClr val="000000"/>
                </a:solidFill>
                <a:prstDash val="solid"/>
              </a:ln>
            </c:spPr>
            <c:extLst xmlns:c16r2="http://schemas.microsoft.com/office/drawing/2015/06/chart">
              <c:ext xmlns:c16="http://schemas.microsoft.com/office/drawing/2014/chart" uri="{C3380CC4-5D6E-409C-BE32-E72D297353CC}">
                <c16:uniqueId val="{00000008-6C9D-45C0-A5F5-16F2CB747758}"/>
              </c:ext>
            </c:extLst>
          </c:dPt>
          <c:dPt>
            <c:idx val="8"/>
            <c:invertIfNegative val="0"/>
            <c:bubble3D val="0"/>
            <c:spPr>
              <a:pattFill prst="pct5">
                <a:fgClr>
                  <a:srgbClr val="333333"/>
                </a:fgClr>
                <a:bgClr>
                  <a:srgbClr val="FFFFFF"/>
                </a:bgClr>
              </a:pattFill>
              <a:ln w="11713">
                <a:solidFill>
                  <a:srgbClr val="000000"/>
                </a:solidFill>
                <a:prstDash val="solid"/>
              </a:ln>
            </c:spPr>
            <c:extLst xmlns:c16r2="http://schemas.microsoft.com/office/drawing/2015/06/chart">
              <c:ext xmlns:c16="http://schemas.microsoft.com/office/drawing/2014/chart" uri="{C3380CC4-5D6E-409C-BE32-E72D297353CC}">
                <c16:uniqueId val="{0000000A-6C9D-45C0-A5F5-16F2CB747758}"/>
              </c:ext>
            </c:extLst>
          </c:dPt>
          <c:dLbls>
            <c:spPr>
              <a:noFill/>
              <a:ln w="23426">
                <a:noFill/>
              </a:ln>
            </c:spPr>
            <c:txPr>
              <a:bodyPr wrap="square" lIns="38100" tIns="19050" rIns="38100" bIns="19050" anchor="ctr">
                <a:spAutoFit/>
              </a:bodyPr>
              <a:lstStyle/>
              <a:p>
                <a:pPr>
                  <a:defRPr lang="uk-UA" sz="1107"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Sheet1!$B$1:$J$1</c:f>
              <c:strCache>
                <c:ptCount val="9"/>
                <c:pt idx="0">
                  <c:v>3</c:v>
                </c:pt>
                <c:pt idx="1">
                  <c:v>11</c:v>
                </c:pt>
                <c:pt idx="2">
                  <c:v>5,6А</c:v>
                </c:pt>
                <c:pt idx="3">
                  <c:v>6Б</c:v>
                </c:pt>
                <c:pt idx="4">
                  <c:v>4</c:v>
                </c:pt>
                <c:pt idx="5">
                  <c:v>Середній по ліцею</c:v>
                </c:pt>
                <c:pt idx="6">
                  <c:v>9А</c:v>
                </c:pt>
                <c:pt idx="7">
                  <c:v>10</c:v>
                </c:pt>
                <c:pt idx="8">
                  <c:v>7,8,9Б</c:v>
                </c:pt>
              </c:strCache>
            </c:strRef>
          </c:cat>
          <c:val>
            <c:numRef>
              <c:f>Sheet1!$B$3:$J$3</c:f>
              <c:numCache>
                <c:formatCode>0%</c:formatCode>
                <c:ptCount val="9"/>
                <c:pt idx="0">
                  <c:v>0.95000000000000062</c:v>
                </c:pt>
                <c:pt idx="1">
                  <c:v>0.93</c:v>
                </c:pt>
                <c:pt idx="2">
                  <c:v>0.89</c:v>
                </c:pt>
                <c:pt idx="3">
                  <c:v>0.85000000000000064</c:v>
                </c:pt>
                <c:pt idx="4">
                  <c:v>0.84000000000000064</c:v>
                </c:pt>
                <c:pt idx="5">
                  <c:v>0.82000000000000062</c:v>
                </c:pt>
                <c:pt idx="6">
                  <c:v>0.77000000000000124</c:v>
                </c:pt>
                <c:pt idx="7">
                  <c:v>0.7400000000000011</c:v>
                </c:pt>
                <c:pt idx="8">
                  <c:v>0.72000000000000064</c:v>
                </c:pt>
              </c:numCache>
            </c:numRef>
          </c:val>
          <c:extLst xmlns:c16r2="http://schemas.microsoft.com/office/drawing/2015/06/chart">
            <c:ext xmlns:c16="http://schemas.microsoft.com/office/drawing/2014/chart" uri="{C3380CC4-5D6E-409C-BE32-E72D297353CC}">
              <c16:uniqueId val="{0000000D-6C9D-45C0-A5F5-16F2CB747758}"/>
            </c:ext>
          </c:extLst>
        </c:ser>
        <c:dLbls>
          <c:showLegendKey val="0"/>
          <c:showVal val="0"/>
          <c:showCatName val="0"/>
          <c:showSerName val="0"/>
          <c:showPercent val="0"/>
          <c:showBubbleSize val="0"/>
        </c:dLbls>
        <c:gapWidth val="150"/>
        <c:axId val="192259968"/>
        <c:axId val="192261504"/>
      </c:barChart>
      <c:catAx>
        <c:axId val="192259968"/>
        <c:scaling>
          <c:orientation val="minMax"/>
        </c:scaling>
        <c:delete val="0"/>
        <c:axPos val="b"/>
        <c:numFmt formatCode="General" sourceLinked="1"/>
        <c:majorTickMark val="out"/>
        <c:minorTickMark val="none"/>
        <c:tickLblPos val="nextTo"/>
        <c:spPr>
          <a:ln w="2928">
            <a:solidFill>
              <a:srgbClr val="000000"/>
            </a:solidFill>
            <a:prstDash val="solid"/>
          </a:ln>
        </c:spPr>
        <c:txPr>
          <a:bodyPr rot="0" vert="horz"/>
          <a:lstStyle/>
          <a:p>
            <a:pPr>
              <a:defRPr lang="uk-UA" sz="1110" b="0" i="0" u="none" strike="noStrike" baseline="0">
                <a:solidFill>
                  <a:srgbClr val="000000"/>
                </a:solidFill>
                <a:latin typeface="Times New Roman"/>
                <a:ea typeface="Times New Roman"/>
                <a:cs typeface="Times New Roman"/>
              </a:defRPr>
            </a:pPr>
            <a:endParaRPr lang="uk-UA"/>
          </a:p>
        </c:txPr>
        <c:crossAx val="192261504"/>
        <c:crosses val="autoZero"/>
        <c:auto val="1"/>
        <c:lblAlgn val="ctr"/>
        <c:lblOffset val="100"/>
        <c:tickLblSkip val="1"/>
        <c:tickMarkSkip val="1"/>
        <c:noMultiLvlLbl val="0"/>
      </c:catAx>
      <c:valAx>
        <c:axId val="192261504"/>
        <c:scaling>
          <c:orientation val="minMax"/>
          <c:max val="1"/>
          <c:min val="0"/>
        </c:scaling>
        <c:delete val="1"/>
        <c:axPos val="l"/>
        <c:majorGridlines>
          <c:spPr>
            <a:ln w="11713">
              <a:solidFill>
                <a:srgbClr val="FFFFFF"/>
              </a:solidFill>
              <a:prstDash val="solid"/>
            </a:ln>
          </c:spPr>
        </c:majorGridlines>
        <c:numFmt formatCode="0%" sourceLinked="1"/>
        <c:majorTickMark val="out"/>
        <c:minorTickMark val="none"/>
        <c:tickLblPos val="nextTo"/>
        <c:crossAx val="192259968"/>
        <c:crosses val="autoZero"/>
        <c:crossBetween val="between"/>
        <c:majorUnit val="0.2"/>
      </c:valAx>
      <c:spPr>
        <a:solidFill>
          <a:srgbClr val="FFFFFF"/>
        </a:solidFill>
        <a:ln w="23426">
          <a:noFill/>
        </a:ln>
      </c:spPr>
    </c:plotArea>
    <c:plotVisOnly val="1"/>
    <c:dispBlanksAs val="gap"/>
    <c:showDLblsOverMax val="0"/>
  </c:chart>
  <c:spPr>
    <a:solidFill>
      <a:srgbClr val="FFFFFF"/>
    </a:solidFill>
    <a:ln>
      <a:noFill/>
    </a:ln>
  </c:spPr>
  <c:txPr>
    <a:bodyPr/>
    <a:lstStyle/>
    <a:p>
      <a:pPr>
        <a:defRPr sz="1110" b="1"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Тема Office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Тема Office">
    <a:majorFont>
      <a:latin typeface="Eurostile"/>
      <a:ea typeface=""/>
      <a:cs typeface=""/>
    </a:majorFont>
    <a:minorFont>
      <a:latin typeface="Franklin Gothic Book"/>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6A3C0-65C2-40AF-8556-ACC776E3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183</Pages>
  <Words>189800</Words>
  <Characters>108187</Characters>
  <Application>Microsoft Office Word</Application>
  <DocSecurity>0</DocSecurity>
  <Lines>901</Lines>
  <Paragraphs>594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163</cp:revision>
  <dcterms:created xsi:type="dcterms:W3CDTF">2020-07-08T08:18:00Z</dcterms:created>
  <dcterms:modified xsi:type="dcterms:W3CDTF">2021-03-01T11:40:00Z</dcterms:modified>
</cp:coreProperties>
</file>