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CD" w:rsidRPr="00AA1CEF" w:rsidRDefault="006162CD" w:rsidP="006162CD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333300"/>
          <w:sz w:val="28"/>
          <w:szCs w:val="28"/>
          <w:lang w:val="uk-UA"/>
        </w:rPr>
      </w:pPr>
    </w:p>
    <w:p w:rsidR="00AA1CEF" w:rsidRPr="008F1403" w:rsidRDefault="00AA1CEF" w:rsidP="00AA1CEF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403">
        <w:rPr>
          <w:rFonts w:ascii="Times New Roman" w:hAnsi="Times New Roman" w:cs="Times New Roman"/>
          <w:b/>
          <w:sz w:val="28"/>
          <w:szCs w:val="28"/>
          <w:lang w:val="uk-UA"/>
        </w:rPr>
        <w:t>Оголошення аукціону з оренди</w:t>
      </w:r>
    </w:p>
    <w:p w:rsidR="00AA1CEF" w:rsidRPr="00F06D96" w:rsidRDefault="00AA1CEF" w:rsidP="00F06D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D96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Первомайської міської ради від 24.04.2024 №202  затверджено умови оренди </w:t>
      </w:r>
      <w:r w:rsidRPr="00F06D96">
        <w:rPr>
          <w:rFonts w:ascii="Times New Roman" w:hAnsi="Times New Roman" w:cs="Times New Roman"/>
          <w:color w:val="333300"/>
          <w:sz w:val="28"/>
          <w:szCs w:val="28"/>
          <w:lang w:val="uk-UA"/>
        </w:rPr>
        <w:t xml:space="preserve">об’єкта комунальної власності Первомайської міської територіальної громади – виробничого будинку площею 226,8 </w:t>
      </w:r>
      <w:proofErr w:type="spellStart"/>
      <w:r w:rsidRPr="00F06D96">
        <w:rPr>
          <w:rFonts w:ascii="Times New Roman" w:hAnsi="Times New Roman" w:cs="Times New Roman"/>
          <w:color w:val="333300"/>
          <w:sz w:val="28"/>
          <w:szCs w:val="28"/>
          <w:lang w:val="uk-UA"/>
        </w:rPr>
        <w:t>кв.м</w:t>
      </w:r>
      <w:proofErr w:type="spellEnd"/>
      <w:r w:rsidRPr="00F06D96">
        <w:rPr>
          <w:rFonts w:ascii="Times New Roman" w:hAnsi="Times New Roman" w:cs="Times New Roman"/>
          <w:color w:val="333300"/>
          <w:sz w:val="28"/>
          <w:szCs w:val="28"/>
          <w:lang w:val="uk-UA"/>
        </w:rPr>
        <w:t>.</w:t>
      </w:r>
      <w:r w:rsidR="008F1403">
        <w:rPr>
          <w:rFonts w:ascii="Times New Roman" w:hAnsi="Times New Roman" w:cs="Times New Roman"/>
          <w:color w:val="333300"/>
          <w:sz w:val="28"/>
          <w:szCs w:val="28"/>
          <w:lang w:val="uk-UA"/>
        </w:rPr>
        <w:t>,</w:t>
      </w:r>
      <w:r w:rsidRPr="00F06D96">
        <w:rPr>
          <w:rFonts w:ascii="Times New Roman" w:hAnsi="Times New Roman" w:cs="Times New Roman"/>
          <w:color w:val="333300"/>
          <w:sz w:val="28"/>
          <w:szCs w:val="28"/>
          <w:lang w:val="uk-UA"/>
        </w:rPr>
        <w:t xml:space="preserve"> розташованого за адресою: обл. Харківська, р-н Лозівський, село Грушине, вулиця Шкільна, будинок 2А.</w:t>
      </w:r>
    </w:p>
    <w:p w:rsidR="00AA1CEF" w:rsidRPr="00F06D96" w:rsidRDefault="00AA1CEF" w:rsidP="00F06D96">
      <w:pPr>
        <w:spacing w:after="0"/>
        <w:ind w:right="-143" w:firstLine="708"/>
        <w:jc w:val="both"/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  <w:lang w:val="uk-UA"/>
        </w:rPr>
      </w:pPr>
      <w:r w:rsidRPr="00F06D96">
        <w:rPr>
          <w:rFonts w:ascii="Times New Roman" w:hAnsi="Times New Roman" w:cs="Times New Roman"/>
          <w:sz w:val="28"/>
          <w:szCs w:val="28"/>
          <w:lang w:val="uk-UA"/>
        </w:rPr>
        <w:t xml:space="preserve">Стартова орендна плата складає </w:t>
      </w:r>
      <w:r w:rsidRPr="00F06D96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  <w:lang w:val="uk-UA"/>
        </w:rPr>
        <w:t>248,52 грн. без ПДВ.</w:t>
      </w:r>
    </w:p>
    <w:p w:rsidR="00AA1CEF" w:rsidRPr="00F06D96" w:rsidRDefault="00AA1CEF" w:rsidP="00F06D96">
      <w:pPr>
        <w:tabs>
          <w:tab w:val="left" w:pos="851"/>
        </w:tabs>
        <w:spacing w:after="0"/>
        <w:ind w:right="-3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D96">
        <w:rPr>
          <w:rFonts w:ascii="Times New Roman" w:hAnsi="Times New Roman" w:cs="Times New Roman"/>
          <w:sz w:val="28"/>
          <w:szCs w:val="28"/>
          <w:lang w:val="uk-UA"/>
        </w:rPr>
        <w:t>При укладанні договору оренди на суму орендної плати, визначеної за результатами проведення аукціону, нараховується податок на додану вартість у розмірі 20 %.</w:t>
      </w:r>
    </w:p>
    <w:p w:rsidR="00AA1CEF" w:rsidRPr="00F06D96" w:rsidRDefault="00AA1CEF" w:rsidP="00F06D96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D96">
        <w:rPr>
          <w:rFonts w:ascii="Times New Roman" w:hAnsi="Times New Roman" w:cs="Times New Roman"/>
          <w:sz w:val="28"/>
          <w:szCs w:val="28"/>
          <w:lang w:val="uk-UA"/>
        </w:rPr>
        <w:t xml:space="preserve">Кінцевий строк подання заяв на участь в аукціоні - 20.05.2024 року встановлений електронною торговою системою. </w:t>
      </w:r>
    </w:p>
    <w:p w:rsidR="00AA1CEF" w:rsidRPr="00F06D96" w:rsidRDefault="00AA1CEF" w:rsidP="00F06D96">
      <w:pPr>
        <w:pStyle w:val="a3"/>
        <w:shd w:val="clear" w:color="auto" w:fill="FFFFFF"/>
        <w:spacing w:before="0" w:beforeAutospacing="0" w:after="0" w:afterAutospacing="0"/>
        <w:ind w:firstLine="315"/>
        <w:jc w:val="both"/>
        <w:rPr>
          <w:color w:val="333300"/>
          <w:sz w:val="28"/>
          <w:szCs w:val="28"/>
          <w:lang w:val="uk-UA"/>
        </w:rPr>
      </w:pPr>
      <w:r w:rsidRPr="00F06D96">
        <w:rPr>
          <w:color w:val="333300"/>
          <w:sz w:val="28"/>
          <w:szCs w:val="28"/>
          <w:lang w:val="uk-UA"/>
        </w:rPr>
        <w:t>Дата проведення аукціону: 21.05.2024 11:45.</w:t>
      </w:r>
    </w:p>
    <w:p w:rsidR="008F1403" w:rsidRDefault="006162CD" w:rsidP="00F06D96">
      <w:pPr>
        <w:pStyle w:val="a3"/>
        <w:shd w:val="clear" w:color="auto" w:fill="FFFFFF"/>
        <w:spacing w:before="0" w:beforeAutospacing="0" w:after="0" w:afterAutospacing="0"/>
        <w:ind w:firstLine="315"/>
        <w:jc w:val="both"/>
        <w:rPr>
          <w:color w:val="333300"/>
          <w:sz w:val="28"/>
          <w:szCs w:val="28"/>
          <w:lang w:val="uk-UA"/>
        </w:rPr>
      </w:pPr>
      <w:r w:rsidRPr="00F06D96">
        <w:rPr>
          <w:color w:val="333300"/>
          <w:sz w:val="28"/>
          <w:szCs w:val="28"/>
          <w:lang w:val="uk-UA"/>
        </w:rPr>
        <w:t>Посилання на сторінку в електронній торговій системі, на якій розміщена детальна інформація</w:t>
      </w:r>
      <w:r w:rsidR="00D4337E" w:rsidRPr="00F06D96">
        <w:rPr>
          <w:color w:val="333300"/>
          <w:sz w:val="28"/>
          <w:szCs w:val="28"/>
          <w:lang w:val="uk-UA"/>
        </w:rPr>
        <w:t xml:space="preserve"> </w:t>
      </w:r>
      <w:r w:rsidRPr="00F06D96">
        <w:rPr>
          <w:color w:val="333300"/>
          <w:sz w:val="28"/>
          <w:szCs w:val="28"/>
          <w:lang w:val="uk-UA"/>
        </w:rPr>
        <w:t xml:space="preserve">про аукціон з оренди об'єкта комунальної </w:t>
      </w:r>
      <w:r w:rsidR="00D4337E" w:rsidRPr="00F06D96">
        <w:rPr>
          <w:color w:val="333300"/>
          <w:sz w:val="28"/>
          <w:szCs w:val="28"/>
          <w:lang w:val="uk-UA"/>
        </w:rPr>
        <w:t>в</w:t>
      </w:r>
      <w:r w:rsidRPr="00F06D96">
        <w:rPr>
          <w:color w:val="333300"/>
          <w:sz w:val="28"/>
          <w:szCs w:val="28"/>
          <w:lang w:val="uk-UA"/>
        </w:rPr>
        <w:t>ласності: </w:t>
      </w:r>
      <w:hyperlink r:id="rId4" w:history="1">
        <w:r w:rsidR="008F1403" w:rsidRPr="006D7791">
          <w:rPr>
            <w:rStyle w:val="a4"/>
            <w:sz w:val="28"/>
            <w:szCs w:val="28"/>
            <w:lang w:val="uk-UA"/>
          </w:rPr>
          <w:t>https://prozorro.</w:t>
        </w:r>
        <w:r w:rsidR="008F1403" w:rsidRPr="006D7791">
          <w:rPr>
            <w:rStyle w:val="a4"/>
            <w:sz w:val="28"/>
            <w:szCs w:val="28"/>
            <w:lang w:val="uk-UA"/>
          </w:rPr>
          <w:t>s</w:t>
        </w:r>
        <w:r w:rsidR="008F1403" w:rsidRPr="006D7791">
          <w:rPr>
            <w:rStyle w:val="a4"/>
            <w:sz w:val="28"/>
            <w:szCs w:val="28"/>
            <w:lang w:val="uk-UA"/>
          </w:rPr>
          <w:t>ale/auction/LLE001-UA-20240430-36585/</w:t>
        </w:r>
      </w:hyperlink>
    </w:p>
    <w:p w:rsidR="008F1403" w:rsidRPr="00F06D96" w:rsidRDefault="008F1403" w:rsidP="00F06D96">
      <w:pPr>
        <w:pStyle w:val="a3"/>
        <w:shd w:val="clear" w:color="auto" w:fill="FFFFFF"/>
        <w:spacing w:before="0" w:beforeAutospacing="0" w:after="0" w:afterAutospacing="0"/>
        <w:ind w:firstLine="315"/>
        <w:jc w:val="both"/>
        <w:rPr>
          <w:color w:val="333300"/>
          <w:sz w:val="28"/>
          <w:szCs w:val="28"/>
          <w:lang w:val="uk-UA"/>
        </w:rPr>
      </w:pPr>
      <w:r w:rsidRPr="00F06D96">
        <w:rPr>
          <w:color w:val="333300"/>
          <w:sz w:val="28"/>
          <w:szCs w:val="28"/>
          <w:lang w:val="uk-UA"/>
        </w:rPr>
        <w:t xml:space="preserve"> </w:t>
      </w:r>
    </w:p>
    <w:p w:rsidR="00991A1A" w:rsidRPr="00F06D96" w:rsidRDefault="00991A1A" w:rsidP="00F06D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1A1A" w:rsidRPr="00F06D96" w:rsidSect="00F06D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2CD"/>
    <w:rsid w:val="001B4DE7"/>
    <w:rsid w:val="00212166"/>
    <w:rsid w:val="0039604E"/>
    <w:rsid w:val="006162CD"/>
    <w:rsid w:val="008F1403"/>
    <w:rsid w:val="008F1D6A"/>
    <w:rsid w:val="00991A1A"/>
    <w:rsid w:val="00AA1CEF"/>
    <w:rsid w:val="00AC0CDC"/>
    <w:rsid w:val="00D4337E"/>
    <w:rsid w:val="00E310CD"/>
    <w:rsid w:val="00F0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1A"/>
  </w:style>
  <w:style w:type="paragraph" w:styleId="1">
    <w:name w:val="heading 1"/>
    <w:basedOn w:val="a"/>
    <w:link w:val="10"/>
    <w:uiPriority w:val="9"/>
    <w:qFormat/>
    <w:rsid w:val="00616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6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62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6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16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1B4D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sale/auction/LLE001-UA-20240430-365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2024-04-29T12:31:00Z</dcterms:created>
  <dcterms:modified xsi:type="dcterms:W3CDTF">2024-04-30T10:52:00Z</dcterms:modified>
</cp:coreProperties>
</file>