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CA8C2" w14:textId="74AA6E5B" w:rsidR="00BD7A0D" w:rsidRDefault="00220F85" w:rsidP="00220F85">
      <w:pPr>
        <w:tabs>
          <w:tab w:val="left" w:pos="1410"/>
        </w:tabs>
        <w:rPr>
          <w:rFonts w:ascii="Times New Roman" w:hAnsi="Times New Roman" w:cs="Times New Roman"/>
          <w:sz w:val="28"/>
          <w:szCs w:val="28"/>
          <w:lang w:val="uk-UA"/>
        </w:rPr>
      </w:pPr>
      <w:r>
        <w:rPr>
          <w:rFonts w:ascii="Times New Roman" w:hAnsi="Times New Roman" w:cs="Times New Roman"/>
          <w:noProof/>
          <w:sz w:val="28"/>
          <w:szCs w:val="28"/>
          <w:lang w:val="uk-UA"/>
        </w:rPr>
        <w:drawing>
          <wp:inline distT="0" distB="0" distL="0" distR="0" wp14:anchorId="47E4FCA2" wp14:editId="36BCB30F">
            <wp:extent cx="5937885" cy="810895"/>
            <wp:effectExtent l="0" t="0" r="0" b="0"/>
            <wp:docPr id="13442008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810895"/>
                    </a:xfrm>
                    <a:prstGeom prst="rect">
                      <a:avLst/>
                    </a:prstGeom>
                    <a:noFill/>
                  </pic:spPr>
                </pic:pic>
              </a:graphicData>
            </a:graphic>
          </wp:inline>
        </w:drawing>
      </w:r>
      <w:r>
        <w:rPr>
          <w:rFonts w:ascii="Times New Roman" w:hAnsi="Times New Roman" w:cs="Times New Roman"/>
          <w:noProof/>
          <w:sz w:val="28"/>
          <w:szCs w:val="28"/>
          <w:lang w:val="uk-UA"/>
        </w:rPr>
        <w:drawing>
          <wp:inline distT="0" distB="0" distL="0" distR="0" wp14:anchorId="07F3AC63" wp14:editId="1DF6E371">
            <wp:extent cx="5937885" cy="1390015"/>
            <wp:effectExtent l="0" t="0" r="0" b="0"/>
            <wp:docPr id="19858185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1390015"/>
                    </a:xfrm>
                    <a:prstGeom prst="rect">
                      <a:avLst/>
                    </a:prstGeom>
                    <a:noFill/>
                  </pic:spPr>
                </pic:pic>
              </a:graphicData>
            </a:graphic>
          </wp:inline>
        </w:drawing>
      </w:r>
    </w:p>
    <w:p w14:paraId="6707F091" w14:textId="77777777" w:rsidR="00220F85" w:rsidRPr="00BD7A0D" w:rsidRDefault="00220F85" w:rsidP="00220F85">
      <w:pPr>
        <w:tabs>
          <w:tab w:val="left" w:pos="1410"/>
        </w:tabs>
        <w:rPr>
          <w:rFonts w:ascii="Times New Roman" w:hAnsi="Times New Roman" w:cs="Times New Roman"/>
          <w:sz w:val="28"/>
          <w:szCs w:val="28"/>
          <w:lang w:val="uk-UA"/>
        </w:rPr>
      </w:pPr>
    </w:p>
    <w:p w14:paraId="5E383DBE" w14:textId="77777777" w:rsidR="00220F85" w:rsidRPr="00220F85" w:rsidRDefault="00220F85" w:rsidP="00220F85">
      <w:pPr>
        <w:rPr>
          <w:rFonts w:ascii="Times New Roman" w:hAnsi="Times New Roman" w:cs="Times New Roman"/>
          <w:sz w:val="28"/>
          <w:szCs w:val="28"/>
          <w:lang w:val="uk-UA"/>
        </w:rPr>
      </w:pPr>
      <w:r w:rsidRPr="00220F85">
        <w:rPr>
          <w:rFonts w:ascii="Times New Roman" w:hAnsi="Times New Roman" w:cs="Times New Roman"/>
          <w:sz w:val="28"/>
          <w:szCs w:val="28"/>
          <w:lang w:val="uk-UA"/>
        </w:rPr>
        <w:t xml:space="preserve">                                                      Н А К А З</w:t>
      </w:r>
    </w:p>
    <w:p w14:paraId="2EA5841B" w14:textId="77777777" w:rsidR="00220F85" w:rsidRPr="00220F85" w:rsidRDefault="00220F85" w:rsidP="00220F85">
      <w:pPr>
        <w:rPr>
          <w:rFonts w:ascii="Times New Roman" w:hAnsi="Times New Roman" w:cs="Times New Roman"/>
          <w:sz w:val="28"/>
          <w:szCs w:val="28"/>
          <w:lang w:val="uk-UA"/>
        </w:rPr>
      </w:pPr>
    </w:p>
    <w:p w14:paraId="4EBAD6D3" w14:textId="54C81E36" w:rsidR="00220F85" w:rsidRPr="00220F85" w:rsidRDefault="0016468B" w:rsidP="00220F85">
      <w:pPr>
        <w:rPr>
          <w:rFonts w:ascii="Times New Roman" w:hAnsi="Times New Roman" w:cs="Times New Roman"/>
          <w:sz w:val="28"/>
          <w:szCs w:val="28"/>
          <w:lang w:val="uk-UA"/>
        </w:rPr>
      </w:pPr>
      <w:r>
        <w:rPr>
          <w:rFonts w:ascii="Times New Roman" w:hAnsi="Times New Roman" w:cs="Times New Roman"/>
          <w:sz w:val="28"/>
          <w:szCs w:val="28"/>
          <w:lang w:val="uk-UA"/>
        </w:rPr>
        <w:t>13</w:t>
      </w:r>
      <w:r w:rsidR="00220F85">
        <w:rPr>
          <w:rFonts w:ascii="Times New Roman" w:hAnsi="Times New Roman" w:cs="Times New Roman"/>
          <w:sz w:val="28"/>
          <w:szCs w:val="28"/>
          <w:lang w:val="uk-UA"/>
        </w:rPr>
        <w:t>.0</w:t>
      </w:r>
      <w:r>
        <w:rPr>
          <w:rFonts w:ascii="Times New Roman" w:hAnsi="Times New Roman" w:cs="Times New Roman"/>
          <w:sz w:val="28"/>
          <w:szCs w:val="28"/>
          <w:lang w:val="uk-UA"/>
        </w:rPr>
        <w:t>2</w:t>
      </w:r>
      <w:r w:rsidR="00220F85">
        <w:rPr>
          <w:rFonts w:ascii="Times New Roman" w:hAnsi="Times New Roman" w:cs="Times New Roman"/>
          <w:sz w:val="28"/>
          <w:szCs w:val="28"/>
          <w:lang w:val="uk-UA"/>
        </w:rPr>
        <w:t>.202</w:t>
      </w:r>
      <w:r>
        <w:rPr>
          <w:rFonts w:ascii="Times New Roman" w:hAnsi="Times New Roman" w:cs="Times New Roman"/>
          <w:sz w:val="28"/>
          <w:szCs w:val="28"/>
          <w:lang w:val="uk-UA"/>
        </w:rPr>
        <w:t>4</w:t>
      </w:r>
      <w:r w:rsidR="00220F85">
        <w:rPr>
          <w:rFonts w:ascii="Times New Roman" w:hAnsi="Times New Roman" w:cs="Times New Roman"/>
          <w:sz w:val="28"/>
          <w:szCs w:val="28"/>
          <w:lang w:val="uk-UA"/>
        </w:rPr>
        <w:t xml:space="preserve">                               </w:t>
      </w:r>
      <w:r w:rsidR="00220F85" w:rsidRPr="00220F85">
        <w:rPr>
          <w:rFonts w:ascii="Times New Roman" w:hAnsi="Times New Roman" w:cs="Times New Roman"/>
          <w:sz w:val="28"/>
          <w:szCs w:val="28"/>
          <w:lang w:val="uk-UA"/>
        </w:rPr>
        <w:t>м. Первомайський                                  №</w:t>
      </w:r>
      <w:r>
        <w:rPr>
          <w:rFonts w:ascii="Times New Roman" w:hAnsi="Times New Roman" w:cs="Times New Roman"/>
          <w:sz w:val="28"/>
          <w:szCs w:val="28"/>
          <w:lang w:val="uk-UA"/>
        </w:rPr>
        <w:t xml:space="preserve"> 5</w:t>
      </w:r>
      <w:r w:rsidR="00220F85" w:rsidRPr="00220F85">
        <w:rPr>
          <w:rFonts w:ascii="Times New Roman" w:hAnsi="Times New Roman" w:cs="Times New Roman"/>
          <w:sz w:val="28"/>
          <w:szCs w:val="28"/>
          <w:lang w:val="uk-UA"/>
        </w:rPr>
        <w:t xml:space="preserve">   </w:t>
      </w:r>
      <w:r w:rsidR="00220F85">
        <w:rPr>
          <w:rFonts w:ascii="Times New Roman" w:eastAsia="Times New Roman" w:hAnsi="Times New Roman"/>
          <w:snapToGrid w:val="0"/>
          <w:sz w:val="26"/>
          <w:szCs w:val="26"/>
          <w:lang w:val="uk-UA" w:eastAsia="ru-RU"/>
        </w:rPr>
        <w:tab/>
      </w:r>
      <w:r w:rsidR="00220F85">
        <w:rPr>
          <w:rFonts w:ascii="Times New Roman" w:eastAsia="Times New Roman" w:hAnsi="Times New Roman"/>
          <w:snapToGrid w:val="0"/>
          <w:sz w:val="26"/>
          <w:szCs w:val="26"/>
          <w:lang w:val="uk-UA" w:eastAsia="ru-RU"/>
        </w:rPr>
        <w:tab/>
      </w:r>
      <w:r w:rsidR="00220F85">
        <w:rPr>
          <w:rFonts w:ascii="Times New Roman" w:eastAsia="Times New Roman" w:hAnsi="Times New Roman"/>
          <w:snapToGrid w:val="0"/>
          <w:sz w:val="26"/>
          <w:szCs w:val="26"/>
          <w:lang w:val="uk-UA" w:eastAsia="ru-RU"/>
        </w:rPr>
        <w:tab/>
      </w:r>
      <w:r w:rsidR="00220F85">
        <w:rPr>
          <w:rFonts w:ascii="Times New Roman" w:eastAsia="Times New Roman" w:hAnsi="Times New Roman"/>
          <w:snapToGrid w:val="0"/>
          <w:sz w:val="26"/>
          <w:szCs w:val="26"/>
          <w:lang w:val="uk-UA" w:eastAsia="ru-RU"/>
        </w:rPr>
        <w:tab/>
      </w:r>
    </w:p>
    <w:p w14:paraId="70D04BB2" w14:textId="77777777" w:rsidR="00220F85" w:rsidRPr="00220F85" w:rsidRDefault="00220F85" w:rsidP="00220F85">
      <w:pPr>
        <w:spacing w:after="0" w:line="198" w:lineRule="atLeast"/>
        <w:rPr>
          <w:rFonts w:ascii="Times New Roman" w:eastAsia="Times New Roman" w:hAnsi="Times New Roman"/>
          <w:sz w:val="28"/>
          <w:szCs w:val="28"/>
          <w:lang w:eastAsia="ru-RU"/>
        </w:rPr>
      </w:pPr>
      <w:r w:rsidRPr="00220F85">
        <w:rPr>
          <w:rFonts w:ascii="Times New Roman" w:eastAsia="Times New Roman" w:hAnsi="Times New Roman"/>
          <w:sz w:val="28"/>
          <w:szCs w:val="28"/>
          <w:lang w:val="uk-UA" w:eastAsia="ru-RU"/>
        </w:rPr>
        <w:t xml:space="preserve">Про  затвердження </w:t>
      </w:r>
      <w:r w:rsidRPr="00220F85">
        <w:rPr>
          <w:rFonts w:ascii="Times New Roman" w:eastAsia="Times New Roman" w:hAnsi="Times New Roman"/>
          <w:bCs/>
          <w:sz w:val="28"/>
          <w:szCs w:val="28"/>
          <w:lang w:eastAsia="ru-RU"/>
        </w:rPr>
        <w:t>Положення</w:t>
      </w:r>
    </w:p>
    <w:p w14:paraId="01F4CCDA" w14:textId="77777777" w:rsidR="00220F85" w:rsidRPr="00220F85" w:rsidRDefault="00220F85" w:rsidP="00220F85">
      <w:pPr>
        <w:widowControl w:val="0"/>
        <w:autoSpaceDE w:val="0"/>
        <w:autoSpaceDN w:val="0"/>
        <w:adjustRightInd w:val="0"/>
        <w:spacing w:after="0" w:line="240" w:lineRule="auto"/>
        <w:rPr>
          <w:rFonts w:ascii="Times New Roman" w:eastAsia="Times New Roman" w:hAnsi="Times New Roman"/>
          <w:bCs/>
          <w:sz w:val="28"/>
          <w:szCs w:val="28"/>
          <w:lang w:eastAsia="ru-RU"/>
        </w:rPr>
      </w:pPr>
      <w:r w:rsidRPr="00220F85">
        <w:rPr>
          <w:rFonts w:ascii="Times New Roman" w:eastAsia="Times New Roman" w:hAnsi="Times New Roman"/>
          <w:bCs/>
          <w:sz w:val="28"/>
          <w:szCs w:val="28"/>
          <w:lang w:eastAsia="ru-RU"/>
        </w:rPr>
        <w:t xml:space="preserve">про академічну доброчесність </w:t>
      </w:r>
    </w:p>
    <w:p w14:paraId="27636AF0" w14:textId="77777777" w:rsidR="00220F85" w:rsidRPr="00220F85" w:rsidRDefault="00220F85" w:rsidP="00220F85">
      <w:pPr>
        <w:widowControl w:val="0"/>
        <w:autoSpaceDE w:val="0"/>
        <w:autoSpaceDN w:val="0"/>
        <w:adjustRightInd w:val="0"/>
        <w:spacing w:after="0" w:line="240" w:lineRule="auto"/>
        <w:rPr>
          <w:rFonts w:ascii="Times New Roman" w:eastAsia="Times New Roman" w:hAnsi="Times New Roman"/>
          <w:sz w:val="28"/>
          <w:szCs w:val="28"/>
          <w:lang w:val="uk-UA" w:eastAsia="ru-RU"/>
        </w:rPr>
      </w:pPr>
      <w:r w:rsidRPr="00220F85">
        <w:rPr>
          <w:rFonts w:ascii="Times New Roman" w:eastAsia="Times New Roman" w:hAnsi="Times New Roman"/>
          <w:bCs/>
          <w:sz w:val="28"/>
          <w:szCs w:val="28"/>
          <w:lang w:eastAsia="ru-RU"/>
        </w:rPr>
        <w:t>учасників освітнього процесу</w:t>
      </w:r>
      <w:r w:rsidRPr="00220F85">
        <w:rPr>
          <w:rFonts w:ascii="Times New Roman" w:eastAsia="Times New Roman" w:hAnsi="Times New Roman"/>
          <w:sz w:val="28"/>
          <w:szCs w:val="28"/>
          <w:lang w:val="uk-UA" w:eastAsia="ru-RU"/>
        </w:rPr>
        <w:t xml:space="preserve"> </w:t>
      </w:r>
    </w:p>
    <w:p w14:paraId="211213E3" w14:textId="2512471E" w:rsidR="00220F85" w:rsidRPr="00220F85" w:rsidRDefault="0016468B" w:rsidP="00220F85">
      <w:pPr>
        <w:widowControl w:val="0"/>
        <w:tabs>
          <w:tab w:val="left" w:pos="9355"/>
        </w:tabs>
        <w:spacing w:after="0"/>
        <w:ind w:right="-1"/>
        <w:jc w:val="both"/>
        <w:rPr>
          <w:rFonts w:ascii="Times New Roman" w:eastAsia="Times New Roman" w:hAnsi="Times New Roman"/>
          <w:snapToGrid w:val="0"/>
          <w:sz w:val="28"/>
          <w:szCs w:val="28"/>
          <w:lang w:val="uk-UA" w:eastAsia="ru-RU"/>
        </w:rPr>
      </w:pPr>
      <w:bookmarkStart w:id="0" w:name="_Hlk158801392"/>
      <w:r w:rsidRPr="00220F85">
        <w:rPr>
          <w:rFonts w:ascii="Times New Roman" w:eastAsia="Times New Roman" w:hAnsi="Times New Roman"/>
          <w:snapToGrid w:val="0"/>
          <w:sz w:val="28"/>
          <w:szCs w:val="28"/>
          <w:lang w:val="uk-UA" w:eastAsia="ru-RU"/>
        </w:rPr>
        <w:t xml:space="preserve">комунального </w:t>
      </w:r>
      <w:r w:rsidR="00220F85" w:rsidRPr="00220F85">
        <w:rPr>
          <w:rFonts w:ascii="Times New Roman" w:eastAsia="Times New Roman" w:hAnsi="Times New Roman"/>
          <w:snapToGrid w:val="0"/>
          <w:sz w:val="28"/>
          <w:szCs w:val="28"/>
          <w:lang w:val="uk-UA" w:eastAsia="ru-RU"/>
        </w:rPr>
        <w:t>закладу спеціалізованої мистецької освіти</w:t>
      </w:r>
    </w:p>
    <w:p w14:paraId="7E49ECD0" w14:textId="69F79A97" w:rsidR="00220F85" w:rsidRPr="00220F85" w:rsidRDefault="00220F85" w:rsidP="00220F85">
      <w:pPr>
        <w:widowControl w:val="0"/>
        <w:tabs>
          <w:tab w:val="left" w:pos="9355"/>
        </w:tabs>
        <w:spacing w:after="0"/>
        <w:ind w:right="-1"/>
        <w:jc w:val="both"/>
        <w:rPr>
          <w:rFonts w:ascii="Times New Roman" w:eastAsia="Times New Roman" w:hAnsi="Times New Roman"/>
          <w:snapToGrid w:val="0"/>
          <w:sz w:val="28"/>
          <w:szCs w:val="28"/>
          <w:lang w:val="uk-UA" w:eastAsia="ru-RU"/>
        </w:rPr>
      </w:pPr>
      <w:r w:rsidRPr="00220F85">
        <w:rPr>
          <w:rFonts w:ascii="Times New Roman" w:eastAsia="Times New Roman" w:hAnsi="Times New Roman"/>
          <w:snapToGrid w:val="0"/>
          <w:sz w:val="28"/>
          <w:szCs w:val="28"/>
          <w:lang w:val="uk-UA" w:eastAsia="ru-RU"/>
        </w:rPr>
        <w:t>«Первомайська школа мистецтв»</w:t>
      </w:r>
    </w:p>
    <w:bookmarkEnd w:id="0"/>
    <w:p w14:paraId="24FB0F67" w14:textId="77777777" w:rsidR="00220F85" w:rsidRDefault="00220F85" w:rsidP="00220F85">
      <w:pPr>
        <w:widowControl w:val="0"/>
        <w:tabs>
          <w:tab w:val="left" w:pos="9355"/>
        </w:tabs>
        <w:spacing w:after="0"/>
        <w:ind w:right="-1"/>
        <w:jc w:val="both"/>
        <w:rPr>
          <w:rFonts w:ascii="Times New Roman" w:eastAsia="Times New Roman" w:hAnsi="Times New Roman"/>
          <w:snapToGrid w:val="0"/>
          <w:sz w:val="26"/>
          <w:szCs w:val="26"/>
          <w:lang w:val="uk-UA" w:eastAsia="ru-RU"/>
        </w:rPr>
      </w:pPr>
    </w:p>
    <w:p w14:paraId="6E553C9C" w14:textId="6601BA3B" w:rsidR="00220F85" w:rsidRDefault="004C5EE7" w:rsidP="00220F85">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20F85" w:rsidRPr="00220F85">
        <w:rPr>
          <w:rFonts w:ascii="Times New Roman" w:hAnsi="Times New Roman" w:cs="Times New Roman"/>
          <w:sz w:val="28"/>
          <w:szCs w:val="28"/>
          <w:lang w:val="uk-UA"/>
        </w:rPr>
        <w:t xml:space="preserve">Керуючись п.7 ст.42 Закону України «Про освіту», на виконання рішення педагогічної ради від </w:t>
      </w:r>
      <w:r w:rsidR="0016468B">
        <w:rPr>
          <w:rFonts w:ascii="Times New Roman" w:hAnsi="Times New Roman" w:cs="Times New Roman"/>
          <w:sz w:val="28"/>
          <w:szCs w:val="28"/>
          <w:lang w:val="uk-UA"/>
        </w:rPr>
        <w:t>13</w:t>
      </w:r>
      <w:r w:rsidR="00220F85">
        <w:rPr>
          <w:rFonts w:ascii="Times New Roman" w:hAnsi="Times New Roman" w:cs="Times New Roman"/>
          <w:sz w:val="28"/>
          <w:szCs w:val="28"/>
          <w:lang w:val="uk-UA"/>
        </w:rPr>
        <w:t>.0</w:t>
      </w:r>
      <w:r w:rsidR="0016468B">
        <w:rPr>
          <w:rFonts w:ascii="Times New Roman" w:hAnsi="Times New Roman" w:cs="Times New Roman"/>
          <w:sz w:val="28"/>
          <w:szCs w:val="28"/>
          <w:lang w:val="uk-UA"/>
        </w:rPr>
        <w:t>2</w:t>
      </w:r>
      <w:r w:rsidR="00220F85">
        <w:rPr>
          <w:rFonts w:ascii="Times New Roman" w:hAnsi="Times New Roman" w:cs="Times New Roman"/>
          <w:sz w:val="28"/>
          <w:szCs w:val="28"/>
          <w:lang w:val="uk-UA"/>
        </w:rPr>
        <w:t>.202</w:t>
      </w:r>
      <w:r w:rsidR="0016468B">
        <w:rPr>
          <w:rFonts w:ascii="Times New Roman" w:hAnsi="Times New Roman" w:cs="Times New Roman"/>
          <w:sz w:val="28"/>
          <w:szCs w:val="28"/>
          <w:lang w:val="uk-UA"/>
        </w:rPr>
        <w:t>4</w:t>
      </w:r>
      <w:r w:rsidR="00220F85" w:rsidRPr="00220F85">
        <w:rPr>
          <w:rFonts w:ascii="Times New Roman" w:hAnsi="Times New Roman" w:cs="Times New Roman"/>
          <w:sz w:val="28"/>
          <w:szCs w:val="28"/>
          <w:lang w:val="uk-UA"/>
        </w:rPr>
        <w:t xml:space="preserve"> року, протокол №</w:t>
      </w:r>
      <w:r w:rsidR="00220F85">
        <w:rPr>
          <w:rFonts w:ascii="Times New Roman" w:hAnsi="Times New Roman" w:cs="Times New Roman"/>
          <w:sz w:val="28"/>
          <w:szCs w:val="28"/>
          <w:lang w:val="uk-UA"/>
        </w:rPr>
        <w:t xml:space="preserve"> 4</w:t>
      </w:r>
      <w:r w:rsidR="00220F85" w:rsidRPr="00220F85">
        <w:rPr>
          <w:rFonts w:ascii="Times New Roman" w:hAnsi="Times New Roman" w:cs="Times New Roman"/>
          <w:sz w:val="28"/>
          <w:szCs w:val="28"/>
          <w:lang w:val="uk-UA"/>
        </w:rPr>
        <w:t xml:space="preserve">, з метою дотримання професійних стандартів та етичних принципів учасників освітнього процесу </w:t>
      </w:r>
      <w:bookmarkStart w:id="1" w:name="_Hlk158801539"/>
      <w:r w:rsidR="0016468B" w:rsidRPr="00220F85">
        <w:rPr>
          <w:rFonts w:ascii="Times New Roman" w:hAnsi="Times New Roman" w:cs="Times New Roman"/>
          <w:sz w:val="28"/>
          <w:szCs w:val="28"/>
          <w:lang w:val="uk-UA"/>
        </w:rPr>
        <w:t xml:space="preserve">комунального </w:t>
      </w:r>
      <w:r w:rsidR="00220F85" w:rsidRPr="00220F85">
        <w:rPr>
          <w:rFonts w:ascii="Times New Roman" w:hAnsi="Times New Roman" w:cs="Times New Roman"/>
          <w:sz w:val="28"/>
          <w:szCs w:val="28"/>
          <w:lang w:val="uk-UA"/>
        </w:rPr>
        <w:t>закладу спеціалізованої мистецької освіти</w:t>
      </w:r>
      <w:r w:rsidR="00220F85">
        <w:rPr>
          <w:rFonts w:ascii="Times New Roman" w:hAnsi="Times New Roman" w:cs="Times New Roman"/>
          <w:sz w:val="28"/>
          <w:szCs w:val="28"/>
          <w:lang w:val="uk-UA"/>
        </w:rPr>
        <w:t xml:space="preserve"> </w:t>
      </w:r>
      <w:r w:rsidR="00220F85" w:rsidRPr="00220F85">
        <w:rPr>
          <w:rFonts w:ascii="Times New Roman" w:hAnsi="Times New Roman" w:cs="Times New Roman"/>
          <w:sz w:val="28"/>
          <w:szCs w:val="28"/>
          <w:lang w:val="uk-UA"/>
        </w:rPr>
        <w:t>«Первомайська школа мистецтв»</w:t>
      </w:r>
      <w:r w:rsidR="000F6C4C">
        <w:rPr>
          <w:rFonts w:ascii="Times New Roman" w:hAnsi="Times New Roman" w:cs="Times New Roman"/>
          <w:sz w:val="28"/>
          <w:szCs w:val="28"/>
          <w:lang w:val="uk-UA"/>
        </w:rPr>
        <w:t xml:space="preserve"> </w:t>
      </w:r>
    </w:p>
    <w:bookmarkEnd w:id="1"/>
    <w:p w14:paraId="0569B29C" w14:textId="33D99D35" w:rsidR="00220F85" w:rsidRPr="00220F85" w:rsidRDefault="00220F85" w:rsidP="00220F85">
      <w:pPr>
        <w:rPr>
          <w:rFonts w:ascii="Times New Roman" w:hAnsi="Times New Roman" w:cs="Times New Roman"/>
          <w:sz w:val="28"/>
          <w:szCs w:val="28"/>
          <w:lang w:val="uk-UA"/>
        </w:rPr>
      </w:pPr>
      <w:r w:rsidRPr="00220F85">
        <w:rPr>
          <w:rFonts w:ascii="Times New Roman" w:hAnsi="Times New Roman" w:cs="Times New Roman"/>
          <w:sz w:val="28"/>
          <w:szCs w:val="28"/>
          <w:lang w:val="uk-UA"/>
        </w:rPr>
        <w:t>НАКАЗУЮ:</w:t>
      </w:r>
    </w:p>
    <w:p w14:paraId="42F5BAED" w14:textId="1F6C2B17" w:rsidR="00220F85" w:rsidRPr="00220F85" w:rsidRDefault="00220F85" w:rsidP="00220F85">
      <w:pPr>
        <w:rPr>
          <w:rFonts w:ascii="Times New Roman" w:hAnsi="Times New Roman" w:cs="Times New Roman"/>
          <w:sz w:val="28"/>
          <w:szCs w:val="28"/>
          <w:lang w:val="uk-UA"/>
        </w:rPr>
      </w:pPr>
      <w:r w:rsidRPr="00220F85">
        <w:rPr>
          <w:rFonts w:ascii="Times New Roman" w:hAnsi="Times New Roman" w:cs="Times New Roman"/>
          <w:sz w:val="28"/>
          <w:szCs w:val="28"/>
          <w:lang w:val="uk-UA"/>
        </w:rPr>
        <w:t xml:space="preserve">1. Затвердити Положення про академічну доброчесність учасників освітнього процесу </w:t>
      </w:r>
      <w:r w:rsidR="0016468B" w:rsidRPr="00220F85">
        <w:rPr>
          <w:rFonts w:ascii="Times New Roman" w:hAnsi="Times New Roman" w:cs="Times New Roman"/>
          <w:sz w:val="28"/>
          <w:szCs w:val="28"/>
          <w:lang w:val="uk-UA"/>
        </w:rPr>
        <w:t xml:space="preserve">комунального </w:t>
      </w:r>
      <w:r w:rsidRPr="00220F85">
        <w:rPr>
          <w:rFonts w:ascii="Times New Roman" w:hAnsi="Times New Roman" w:cs="Times New Roman"/>
          <w:sz w:val="28"/>
          <w:szCs w:val="28"/>
          <w:lang w:val="uk-UA"/>
        </w:rPr>
        <w:t>закладу спеціалізованої мистецької освіти «Первомайська школа мистецтв» (далі – Положення), що додається.</w:t>
      </w:r>
    </w:p>
    <w:p w14:paraId="6810EF09" w14:textId="592FF0AF" w:rsidR="00220F85" w:rsidRPr="00220F85" w:rsidRDefault="00220F85" w:rsidP="00220F85">
      <w:pPr>
        <w:rPr>
          <w:rFonts w:ascii="Times New Roman" w:hAnsi="Times New Roman" w:cs="Times New Roman"/>
          <w:sz w:val="28"/>
          <w:szCs w:val="28"/>
          <w:lang w:val="uk-UA"/>
        </w:rPr>
      </w:pPr>
      <w:r w:rsidRPr="00220F85">
        <w:rPr>
          <w:rFonts w:ascii="Times New Roman" w:hAnsi="Times New Roman" w:cs="Times New Roman"/>
          <w:sz w:val="28"/>
          <w:szCs w:val="28"/>
          <w:lang w:val="uk-UA"/>
        </w:rPr>
        <w:t>2.   Увести в дію Положення про академічну доброчесність учасників освітнього процесу Комунального закладу спеціалізованої мистецької освіти «Первомайська школа мистецтв»</w:t>
      </w:r>
      <w:r>
        <w:rPr>
          <w:rFonts w:ascii="Times New Roman" w:hAnsi="Times New Roman" w:cs="Times New Roman"/>
          <w:sz w:val="28"/>
          <w:szCs w:val="28"/>
          <w:lang w:val="uk-UA"/>
        </w:rPr>
        <w:t xml:space="preserve"> </w:t>
      </w:r>
    </w:p>
    <w:p w14:paraId="6CAF1D69" w14:textId="77777777" w:rsidR="00220F85" w:rsidRDefault="00220F85" w:rsidP="00220F85">
      <w:pPr>
        <w:rPr>
          <w:rFonts w:ascii="Times New Roman" w:hAnsi="Times New Roman" w:cs="Times New Roman"/>
          <w:sz w:val="28"/>
          <w:szCs w:val="28"/>
          <w:lang w:val="uk-UA"/>
        </w:rPr>
      </w:pPr>
      <w:r w:rsidRPr="00220F85">
        <w:rPr>
          <w:rFonts w:ascii="Times New Roman" w:hAnsi="Times New Roman" w:cs="Times New Roman"/>
          <w:sz w:val="28"/>
          <w:szCs w:val="28"/>
          <w:lang w:val="uk-UA"/>
        </w:rPr>
        <w:t>3</w:t>
      </w:r>
      <w:r w:rsidRPr="0016468B">
        <w:rPr>
          <w:rFonts w:ascii="Times New Roman" w:hAnsi="Times New Roman" w:cs="Times New Roman"/>
          <w:sz w:val="28"/>
          <w:szCs w:val="28"/>
          <w:lang w:val="uk-UA"/>
        </w:rPr>
        <w:t>. Створити комісію з питань академічної доброчесності  та етики педагогічних працівників у складі:</w:t>
      </w:r>
    </w:p>
    <w:p w14:paraId="2FB3A633" w14:textId="4A921722" w:rsidR="0016468B" w:rsidRDefault="0016468B" w:rsidP="00220F85">
      <w:pPr>
        <w:rPr>
          <w:rFonts w:ascii="Times New Roman" w:hAnsi="Times New Roman" w:cs="Times New Roman"/>
          <w:sz w:val="28"/>
          <w:szCs w:val="28"/>
          <w:lang w:val="uk-UA"/>
        </w:rPr>
      </w:pPr>
      <w:r>
        <w:rPr>
          <w:rFonts w:ascii="Times New Roman" w:hAnsi="Times New Roman" w:cs="Times New Roman"/>
          <w:sz w:val="28"/>
          <w:szCs w:val="28"/>
          <w:lang w:val="uk-UA"/>
        </w:rPr>
        <w:t>Євдокимова Н.В.- директор КЗСМО «Первомайська ШМ»</w:t>
      </w:r>
    </w:p>
    <w:p w14:paraId="29BE7349" w14:textId="1743917C" w:rsidR="0016468B" w:rsidRDefault="0016468B" w:rsidP="00220F85">
      <w:pPr>
        <w:rPr>
          <w:rFonts w:ascii="Times New Roman" w:hAnsi="Times New Roman" w:cs="Times New Roman"/>
          <w:sz w:val="28"/>
          <w:szCs w:val="28"/>
          <w:lang w:val="uk-UA"/>
        </w:rPr>
      </w:pPr>
      <w:r>
        <w:rPr>
          <w:rFonts w:ascii="Times New Roman" w:hAnsi="Times New Roman" w:cs="Times New Roman"/>
          <w:sz w:val="28"/>
          <w:szCs w:val="28"/>
          <w:lang w:val="uk-UA"/>
        </w:rPr>
        <w:lastRenderedPageBreak/>
        <w:t>Трофимова Т.П.- заступник директора з навчальної роботи КЗСМО «Первомайська ШМ»</w:t>
      </w:r>
    </w:p>
    <w:p w14:paraId="73051C49" w14:textId="0A894CFC" w:rsidR="0016468B" w:rsidRDefault="0016468B" w:rsidP="00220F85">
      <w:pPr>
        <w:rPr>
          <w:rFonts w:ascii="Times New Roman" w:hAnsi="Times New Roman" w:cs="Times New Roman"/>
          <w:sz w:val="28"/>
          <w:szCs w:val="28"/>
          <w:lang w:val="uk-UA"/>
        </w:rPr>
      </w:pPr>
      <w:r>
        <w:rPr>
          <w:rFonts w:ascii="Times New Roman" w:hAnsi="Times New Roman" w:cs="Times New Roman"/>
          <w:sz w:val="28"/>
          <w:szCs w:val="28"/>
          <w:lang w:val="uk-UA"/>
        </w:rPr>
        <w:t>Пашкова Т.Д.- голова профспілки КЗСМО «Первомайська ШМ»</w:t>
      </w:r>
    </w:p>
    <w:p w14:paraId="5290AC5B" w14:textId="133F1FD5" w:rsidR="0016468B" w:rsidRDefault="0016468B" w:rsidP="00220F85">
      <w:pPr>
        <w:rPr>
          <w:rFonts w:ascii="Times New Roman" w:hAnsi="Times New Roman" w:cs="Times New Roman"/>
          <w:sz w:val="28"/>
          <w:szCs w:val="28"/>
          <w:lang w:val="uk-UA"/>
        </w:rPr>
      </w:pPr>
      <w:r>
        <w:rPr>
          <w:rFonts w:ascii="Times New Roman" w:hAnsi="Times New Roman" w:cs="Times New Roman"/>
          <w:sz w:val="28"/>
          <w:szCs w:val="28"/>
          <w:lang w:val="uk-UA"/>
        </w:rPr>
        <w:t>Усіченко О.О.- завідувачка фортепіанного відділу.</w:t>
      </w:r>
    </w:p>
    <w:p w14:paraId="0B6245DB" w14:textId="715F4F00" w:rsidR="004C5EE7" w:rsidRPr="0016468B" w:rsidRDefault="004C5EE7" w:rsidP="00220F85">
      <w:pPr>
        <w:rPr>
          <w:rFonts w:ascii="Times New Roman" w:hAnsi="Times New Roman" w:cs="Times New Roman"/>
          <w:sz w:val="28"/>
          <w:szCs w:val="28"/>
          <w:lang w:val="uk-UA"/>
        </w:rPr>
      </w:pPr>
      <w:r>
        <w:rPr>
          <w:rFonts w:ascii="Times New Roman" w:hAnsi="Times New Roman" w:cs="Times New Roman"/>
          <w:sz w:val="28"/>
          <w:szCs w:val="28"/>
          <w:lang w:val="uk-UA"/>
        </w:rPr>
        <w:t>Коршунова Н.С.- викладач художнього відділу.</w:t>
      </w:r>
    </w:p>
    <w:p w14:paraId="2B1D0D95" w14:textId="04868413" w:rsidR="000F6C4C" w:rsidRPr="004C5EE7" w:rsidRDefault="000F6C4C" w:rsidP="000F6C4C">
      <w:pPr>
        <w:rPr>
          <w:rFonts w:ascii="Times New Roman" w:hAnsi="Times New Roman" w:cs="Times New Roman"/>
          <w:sz w:val="28"/>
          <w:szCs w:val="28"/>
          <w:lang w:val="uk-UA"/>
        </w:rPr>
      </w:pPr>
      <w:r w:rsidRPr="004C5EE7">
        <w:rPr>
          <w:rFonts w:ascii="Times New Roman" w:hAnsi="Times New Roman" w:cs="Times New Roman"/>
          <w:sz w:val="28"/>
          <w:szCs w:val="28"/>
          <w:lang w:val="uk-UA"/>
        </w:rPr>
        <w:t>4.</w:t>
      </w:r>
      <w:r w:rsidRPr="004C5EE7">
        <w:t xml:space="preserve"> </w:t>
      </w:r>
      <w:r w:rsidRPr="004C5EE7">
        <w:rPr>
          <w:rFonts w:ascii="Times New Roman" w:hAnsi="Times New Roman" w:cs="Times New Roman"/>
          <w:sz w:val="28"/>
          <w:szCs w:val="28"/>
          <w:lang w:val="uk-UA"/>
        </w:rPr>
        <w:t xml:space="preserve"> Комісії організувати свою роботу відповідно до Положення про академіч</w:t>
      </w:r>
      <w:r w:rsidR="004C5EE7">
        <w:rPr>
          <w:rFonts w:ascii="Times New Roman" w:hAnsi="Times New Roman" w:cs="Times New Roman"/>
          <w:sz w:val="28"/>
          <w:szCs w:val="28"/>
          <w:lang w:val="uk-UA"/>
        </w:rPr>
        <w:t>ну</w:t>
      </w:r>
      <w:r w:rsidRPr="004C5EE7">
        <w:rPr>
          <w:rFonts w:ascii="Times New Roman" w:hAnsi="Times New Roman" w:cs="Times New Roman"/>
          <w:sz w:val="28"/>
          <w:szCs w:val="28"/>
          <w:lang w:val="uk-UA"/>
        </w:rPr>
        <w:t xml:space="preserve"> доброчесн</w:t>
      </w:r>
      <w:r w:rsidR="004C5EE7">
        <w:rPr>
          <w:rFonts w:ascii="Times New Roman" w:hAnsi="Times New Roman" w:cs="Times New Roman"/>
          <w:sz w:val="28"/>
          <w:szCs w:val="28"/>
          <w:lang w:val="uk-UA"/>
        </w:rPr>
        <w:t>ість</w:t>
      </w:r>
      <w:r w:rsidRPr="004C5EE7">
        <w:rPr>
          <w:rFonts w:ascii="Times New Roman" w:hAnsi="Times New Roman" w:cs="Times New Roman"/>
          <w:sz w:val="28"/>
          <w:szCs w:val="28"/>
          <w:lang w:val="uk-UA"/>
        </w:rPr>
        <w:t xml:space="preserve"> в </w:t>
      </w:r>
      <w:r w:rsidR="0016468B" w:rsidRPr="004C5EE7">
        <w:rPr>
          <w:rFonts w:ascii="Times New Roman" w:hAnsi="Times New Roman" w:cs="Times New Roman"/>
          <w:sz w:val="28"/>
          <w:szCs w:val="28"/>
          <w:lang w:val="uk-UA"/>
        </w:rPr>
        <w:t>Первомайській школі мистецтв</w:t>
      </w:r>
      <w:r w:rsidR="004C5EE7">
        <w:rPr>
          <w:rFonts w:ascii="Times New Roman" w:hAnsi="Times New Roman" w:cs="Times New Roman"/>
          <w:sz w:val="28"/>
          <w:szCs w:val="28"/>
          <w:lang w:val="uk-UA"/>
        </w:rPr>
        <w:t xml:space="preserve"> Первомайській міській ради Харківської області.</w:t>
      </w:r>
    </w:p>
    <w:p w14:paraId="149EDFDA" w14:textId="1DE0C2D5" w:rsidR="000F6C4C" w:rsidRPr="004C5EE7" w:rsidRDefault="000F6C4C" w:rsidP="000F6C4C">
      <w:pPr>
        <w:rPr>
          <w:rFonts w:ascii="Times New Roman" w:hAnsi="Times New Roman" w:cs="Times New Roman"/>
          <w:sz w:val="28"/>
          <w:szCs w:val="28"/>
          <w:lang w:val="uk-UA"/>
        </w:rPr>
      </w:pPr>
      <w:r w:rsidRPr="004C5EE7">
        <w:rPr>
          <w:rFonts w:ascii="Times New Roman" w:hAnsi="Times New Roman" w:cs="Times New Roman"/>
          <w:sz w:val="28"/>
          <w:szCs w:val="28"/>
          <w:lang w:val="uk-UA"/>
        </w:rPr>
        <w:t xml:space="preserve">5. </w:t>
      </w:r>
      <w:r w:rsidR="004C5EE7">
        <w:rPr>
          <w:rFonts w:ascii="Times New Roman" w:hAnsi="Times New Roman" w:cs="Times New Roman"/>
          <w:sz w:val="28"/>
          <w:szCs w:val="28"/>
          <w:lang w:val="uk-UA"/>
        </w:rPr>
        <w:t>Заступнику директора з навчальної роботи Трофимовій Т.П.</w:t>
      </w:r>
      <w:r w:rsidRPr="004C5EE7">
        <w:rPr>
          <w:rFonts w:ascii="Times New Roman" w:hAnsi="Times New Roman" w:cs="Times New Roman"/>
          <w:sz w:val="28"/>
          <w:szCs w:val="28"/>
          <w:lang w:val="uk-UA"/>
        </w:rPr>
        <w:t xml:space="preserve"> опублікувати даний наказ на офіційному сайт</w:t>
      </w:r>
      <w:r w:rsidR="004C5EE7">
        <w:rPr>
          <w:rFonts w:ascii="Times New Roman" w:hAnsi="Times New Roman" w:cs="Times New Roman"/>
          <w:sz w:val="28"/>
          <w:szCs w:val="28"/>
          <w:lang w:val="uk-UA"/>
        </w:rPr>
        <w:t>і Первомайської міської ради</w:t>
      </w:r>
      <w:r w:rsidRPr="004C5EE7">
        <w:rPr>
          <w:rFonts w:ascii="Times New Roman" w:hAnsi="Times New Roman" w:cs="Times New Roman"/>
          <w:sz w:val="28"/>
          <w:szCs w:val="28"/>
          <w:lang w:val="uk-UA"/>
        </w:rPr>
        <w:t xml:space="preserve">. </w:t>
      </w:r>
    </w:p>
    <w:p w14:paraId="2DFE760E" w14:textId="4299FF99" w:rsidR="000F6C4C" w:rsidRPr="004C5EE7" w:rsidRDefault="000F6C4C" w:rsidP="000F6C4C">
      <w:pPr>
        <w:rPr>
          <w:rFonts w:ascii="Times New Roman" w:hAnsi="Times New Roman" w:cs="Times New Roman"/>
          <w:sz w:val="28"/>
          <w:szCs w:val="28"/>
          <w:lang w:val="uk-UA"/>
        </w:rPr>
      </w:pPr>
      <w:r w:rsidRPr="004C5EE7">
        <w:rPr>
          <w:rFonts w:ascii="Times New Roman" w:hAnsi="Times New Roman" w:cs="Times New Roman"/>
          <w:sz w:val="28"/>
          <w:szCs w:val="28"/>
          <w:lang w:val="uk-UA"/>
        </w:rPr>
        <w:t>6. Заступнику директора ознайомити всіх працівників з Положенням та даним наказом під підпис.</w:t>
      </w:r>
    </w:p>
    <w:p w14:paraId="1603B1FC" w14:textId="15E6E62B" w:rsidR="000F6C4C" w:rsidRPr="004C5EE7" w:rsidRDefault="000F6C4C" w:rsidP="000F6C4C">
      <w:pPr>
        <w:rPr>
          <w:rFonts w:ascii="Times New Roman" w:hAnsi="Times New Roman" w:cs="Times New Roman"/>
          <w:sz w:val="28"/>
          <w:szCs w:val="28"/>
          <w:lang w:val="uk-UA"/>
        </w:rPr>
      </w:pPr>
      <w:r w:rsidRPr="004C5EE7">
        <w:rPr>
          <w:rFonts w:ascii="Times New Roman" w:hAnsi="Times New Roman" w:cs="Times New Roman"/>
          <w:sz w:val="28"/>
          <w:szCs w:val="28"/>
          <w:lang w:val="uk-UA"/>
        </w:rPr>
        <w:t>7. Відповідальність за дотримання Положення та виконання даного наказу покласти на заступник</w:t>
      </w:r>
      <w:r w:rsidR="004C5EE7" w:rsidRPr="004C5EE7">
        <w:rPr>
          <w:rFonts w:ascii="Times New Roman" w:hAnsi="Times New Roman" w:cs="Times New Roman"/>
          <w:sz w:val="28"/>
          <w:szCs w:val="28"/>
          <w:lang w:val="uk-UA"/>
        </w:rPr>
        <w:t>а</w:t>
      </w:r>
      <w:r w:rsidRPr="004C5EE7">
        <w:rPr>
          <w:rFonts w:ascii="Times New Roman" w:hAnsi="Times New Roman" w:cs="Times New Roman"/>
          <w:sz w:val="28"/>
          <w:szCs w:val="28"/>
          <w:lang w:val="uk-UA"/>
        </w:rPr>
        <w:t xml:space="preserve"> директора з навчально</w:t>
      </w:r>
      <w:r w:rsidR="004C5EE7" w:rsidRPr="004C5EE7">
        <w:rPr>
          <w:rFonts w:ascii="Times New Roman" w:hAnsi="Times New Roman" w:cs="Times New Roman"/>
          <w:sz w:val="28"/>
          <w:szCs w:val="28"/>
          <w:lang w:val="uk-UA"/>
        </w:rPr>
        <w:t>ї</w:t>
      </w:r>
      <w:r w:rsidRPr="004C5EE7">
        <w:rPr>
          <w:rFonts w:ascii="Times New Roman" w:hAnsi="Times New Roman" w:cs="Times New Roman"/>
          <w:sz w:val="28"/>
          <w:szCs w:val="28"/>
          <w:lang w:val="uk-UA"/>
        </w:rPr>
        <w:t xml:space="preserve"> роботи</w:t>
      </w:r>
      <w:r w:rsidR="004C5EE7" w:rsidRPr="004C5EE7">
        <w:rPr>
          <w:rFonts w:ascii="Times New Roman" w:hAnsi="Times New Roman" w:cs="Times New Roman"/>
          <w:sz w:val="28"/>
          <w:szCs w:val="28"/>
          <w:lang w:val="uk-UA"/>
        </w:rPr>
        <w:t xml:space="preserve"> Трофимову Т.П.</w:t>
      </w:r>
      <w:r w:rsidRPr="004C5EE7">
        <w:rPr>
          <w:rFonts w:ascii="Times New Roman" w:hAnsi="Times New Roman" w:cs="Times New Roman"/>
          <w:sz w:val="28"/>
          <w:szCs w:val="28"/>
          <w:lang w:val="uk-UA"/>
        </w:rPr>
        <w:t xml:space="preserve"> </w:t>
      </w:r>
    </w:p>
    <w:p w14:paraId="26CFBB2F" w14:textId="77777777" w:rsidR="000F6C4C" w:rsidRDefault="000F6C4C" w:rsidP="000F6C4C">
      <w:pPr>
        <w:rPr>
          <w:rFonts w:ascii="Times New Roman" w:hAnsi="Times New Roman" w:cs="Times New Roman"/>
          <w:sz w:val="28"/>
          <w:szCs w:val="28"/>
          <w:lang w:val="uk-UA"/>
        </w:rPr>
      </w:pPr>
      <w:r w:rsidRPr="004C5EE7">
        <w:rPr>
          <w:rFonts w:ascii="Times New Roman" w:hAnsi="Times New Roman" w:cs="Times New Roman"/>
          <w:sz w:val="28"/>
          <w:szCs w:val="28"/>
          <w:lang w:val="uk-UA"/>
        </w:rPr>
        <w:t>8. Контроль за виконанням даного наказу залишаю за собою.</w:t>
      </w:r>
      <w:r w:rsidRPr="000F6C4C">
        <w:rPr>
          <w:rFonts w:ascii="Times New Roman" w:hAnsi="Times New Roman" w:cs="Times New Roman"/>
          <w:sz w:val="28"/>
          <w:szCs w:val="28"/>
          <w:lang w:val="uk-UA"/>
        </w:rPr>
        <w:t xml:space="preserve"> </w:t>
      </w:r>
    </w:p>
    <w:p w14:paraId="2D23F897" w14:textId="77777777" w:rsidR="004C5EE7" w:rsidRDefault="004C5EE7" w:rsidP="000F6C4C">
      <w:pPr>
        <w:rPr>
          <w:rFonts w:ascii="Times New Roman" w:hAnsi="Times New Roman" w:cs="Times New Roman"/>
          <w:sz w:val="28"/>
          <w:szCs w:val="28"/>
          <w:lang w:val="uk-UA"/>
        </w:rPr>
      </w:pPr>
    </w:p>
    <w:p w14:paraId="4009E487" w14:textId="77777777" w:rsidR="004C5EE7" w:rsidRDefault="004C5EE7" w:rsidP="000F6C4C">
      <w:pPr>
        <w:rPr>
          <w:rFonts w:ascii="Times New Roman" w:hAnsi="Times New Roman" w:cs="Times New Roman"/>
          <w:sz w:val="28"/>
          <w:szCs w:val="28"/>
          <w:lang w:val="uk-UA"/>
        </w:rPr>
      </w:pPr>
    </w:p>
    <w:p w14:paraId="1298DCE0" w14:textId="20228690" w:rsidR="004C5EE7" w:rsidRDefault="004C5EE7" w:rsidP="000F6C4C">
      <w:pPr>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 КЗСМО</w:t>
      </w:r>
    </w:p>
    <w:p w14:paraId="2C89DE70" w14:textId="0B5203D0" w:rsidR="004C5EE7" w:rsidRPr="000F6C4C" w:rsidRDefault="004C5EE7" w:rsidP="000F6C4C">
      <w:pPr>
        <w:rPr>
          <w:rFonts w:ascii="Times New Roman" w:hAnsi="Times New Roman" w:cs="Times New Roman"/>
          <w:sz w:val="28"/>
          <w:szCs w:val="28"/>
          <w:lang w:val="uk-UA"/>
        </w:rPr>
      </w:pPr>
      <w:r>
        <w:rPr>
          <w:rFonts w:ascii="Times New Roman" w:hAnsi="Times New Roman" w:cs="Times New Roman"/>
          <w:sz w:val="28"/>
          <w:szCs w:val="28"/>
          <w:lang w:val="uk-UA"/>
        </w:rPr>
        <w:t>«Первомайська ШМ»                                           Наталя ЄВДОКИМОВА</w:t>
      </w:r>
    </w:p>
    <w:p w14:paraId="0A4CBB1E" w14:textId="77777777" w:rsidR="000F6C4C" w:rsidRPr="000F6C4C" w:rsidRDefault="000F6C4C" w:rsidP="000F6C4C">
      <w:pPr>
        <w:rPr>
          <w:rFonts w:ascii="Times New Roman" w:hAnsi="Times New Roman" w:cs="Times New Roman"/>
          <w:sz w:val="28"/>
          <w:szCs w:val="28"/>
          <w:lang w:val="uk-UA"/>
        </w:rPr>
      </w:pPr>
    </w:p>
    <w:p w14:paraId="1EA54EE0" w14:textId="3D25C7CB" w:rsidR="000F6C4C" w:rsidRDefault="000F6C4C" w:rsidP="00220F85">
      <w:pPr>
        <w:rPr>
          <w:rFonts w:ascii="Times New Roman" w:hAnsi="Times New Roman" w:cs="Times New Roman"/>
          <w:sz w:val="28"/>
          <w:szCs w:val="28"/>
          <w:lang w:val="uk-UA"/>
        </w:rPr>
      </w:pPr>
    </w:p>
    <w:p w14:paraId="6CE42DA1" w14:textId="77777777" w:rsidR="004C5EE7" w:rsidRDefault="004C5EE7" w:rsidP="00220F85">
      <w:pPr>
        <w:rPr>
          <w:rFonts w:ascii="Times New Roman" w:hAnsi="Times New Roman" w:cs="Times New Roman"/>
          <w:sz w:val="28"/>
          <w:szCs w:val="28"/>
          <w:lang w:val="uk-UA"/>
        </w:rPr>
      </w:pPr>
    </w:p>
    <w:p w14:paraId="7F79E76D" w14:textId="77777777" w:rsidR="004C5EE7" w:rsidRDefault="004C5EE7" w:rsidP="00220F85">
      <w:pPr>
        <w:rPr>
          <w:rFonts w:ascii="Times New Roman" w:hAnsi="Times New Roman" w:cs="Times New Roman"/>
          <w:sz w:val="28"/>
          <w:szCs w:val="28"/>
          <w:lang w:val="uk-UA"/>
        </w:rPr>
      </w:pPr>
    </w:p>
    <w:p w14:paraId="3F2E64BC" w14:textId="77777777" w:rsidR="004C5EE7" w:rsidRDefault="004C5EE7" w:rsidP="00220F85">
      <w:pPr>
        <w:rPr>
          <w:rFonts w:ascii="Times New Roman" w:hAnsi="Times New Roman" w:cs="Times New Roman"/>
          <w:sz w:val="28"/>
          <w:szCs w:val="28"/>
          <w:lang w:val="uk-UA"/>
        </w:rPr>
      </w:pPr>
    </w:p>
    <w:p w14:paraId="05940B1C" w14:textId="77777777" w:rsidR="004C5EE7" w:rsidRDefault="004C5EE7" w:rsidP="00220F85">
      <w:pPr>
        <w:rPr>
          <w:rFonts w:ascii="Times New Roman" w:hAnsi="Times New Roman" w:cs="Times New Roman"/>
          <w:sz w:val="28"/>
          <w:szCs w:val="28"/>
          <w:lang w:val="uk-UA"/>
        </w:rPr>
      </w:pPr>
    </w:p>
    <w:p w14:paraId="575466F0" w14:textId="77777777" w:rsidR="004C5EE7" w:rsidRDefault="004C5EE7" w:rsidP="00220F85">
      <w:pPr>
        <w:rPr>
          <w:rFonts w:ascii="Times New Roman" w:hAnsi="Times New Roman" w:cs="Times New Roman"/>
          <w:sz w:val="28"/>
          <w:szCs w:val="28"/>
          <w:lang w:val="uk-UA"/>
        </w:rPr>
      </w:pPr>
    </w:p>
    <w:p w14:paraId="36929382" w14:textId="77777777" w:rsidR="004C5EE7" w:rsidRDefault="004C5EE7" w:rsidP="00220F85">
      <w:pPr>
        <w:rPr>
          <w:rFonts w:ascii="Times New Roman" w:hAnsi="Times New Roman" w:cs="Times New Roman"/>
          <w:sz w:val="28"/>
          <w:szCs w:val="28"/>
          <w:lang w:val="uk-UA"/>
        </w:rPr>
      </w:pPr>
    </w:p>
    <w:p w14:paraId="7CBE443A" w14:textId="77777777" w:rsidR="004C5EE7" w:rsidRDefault="004C5EE7" w:rsidP="00220F85">
      <w:pPr>
        <w:rPr>
          <w:rFonts w:ascii="Times New Roman" w:hAnsi="Times New Roman" w:cs="Times New Roman"/>
          <w:sz w:val="28"/>
          <w:szCs w:val="28"/>
          <w:lang w:val="uk-UA"/>
        </w:rPr>
      </w:pPr>
    </w:p>
    <w:p w14:paraId="4F4646A4" w14:textId="77777777" w:rsidR="004C5EE7" w:rsidRDefault="004C5EE7" w:rsidP="00220F85">
      <w:pPr>
        <w:rPr>
          <w:rFonts w:ascii="Times New Roman" w:hAnsi="Times New Roman" w:cs="Times New Roman"/>
          <w:sz w:val="28"/>
          <w:szCs w:val="28"/>
          <w:lang w:val="uk-UA"/>
        </w:rPr>
      </w:pPr>
    </w:p>
    <w:p w14:paraId="62DAA5B8" w14:textId="77777777" w:rsidR="004C5EE7" w:rsidRDefault="004C5EE7" w:rsidP="00220F85">
      <w:pPr>
        <w:rPr>
          <w:rFonts w:ascii="Times New Roman" w:hAnsi="Times New Roman" w:cs="Times New Roman"/>
          <w:sz w:val="28"/>
          <w:szCs w:val="28"/>
          <w:lang w:val="uk-UA"/>
        </w:rPr>
      </w:pPr>
    </w:p>
    <w:p w14:paraId="7C2AA2F6" w14:textId="77777777" w:rsidR="004C5EE7" w:rsidRDefault="004C5EE7" w:rsidP="00220F85">
      <w:pPr>
        <w:rPr>
          <w:rFonts w:ascii="Times New Roman" w:hAnsi="Times New Roman" w:cs="Times New Roman"/>
          <w:sz w:val="28"/>
          <w:szCs w:val="28"/>
          <w:lang w:val="uk-UA"/>
        </w:rPr>
      </w:pPr>
    </w:p>
    <w:p w14:paraId="6ABCF211" w14:textId="58C9A883" w:rsidR="004C5EE7" w:rsidRDefault="004C5EE7" w:rsidP="004C5EE7">
      <w:pPr>
        <w:jc w:val="right"/>
        <w:rPr>
          <w:rFonts w:ascii="Times New Roman" w:hAnsi="Times New Roman" w:cs="Times New Roman"/>
          <w:lang w:val="uk-UA"/>
        </w:rPr>
      </w:pPr>
      <w:r w:rsidRPr="004C5EE7">
        <w:rPr>
          <w:rFonts w:ascii="Times New Roman" w:hAnsi="Times New Roman" w:cs="Times New Roman"/>
          <w:lang w:val="uk-UA"/>
        </w:rPr>
        <w:t>Додаток до наказу</w:t>
      </w:r>
      <w:r>
        <w:rPr>
          <w:rFonts w:ascii="Times New Roman" w:hAnsi="Times New Roman" w:cs="Times New Roman"/>
          <w:lang w:val="uk-UA"/>
        </w:rPr>
        <w:t xml:space="preserve"> № 5 </w:t>
      </w:r>
    </w:p>
    <w:p w14:paraId="0D19AE4A" w14:textId="6B7BD7F3" w:rsidR="004C5EE7" w:rsidRPr="004C5EE7" w:rsidRDefault="004C5EE7" w:rsidP="004C5EE7">
      <w:pPr>
        <w:jc w:val="center"/>
        <w:rPr>
          <w:rFonts w:ascii="Times New Roman" w:hAnsi="Times New Roman" w:cs="Times New Roman"/>
          <w:lang w:val="uk-UA"/>
        </w:rPr>
      </w:pPr>
      <w:r>
        <w:rPr>
          <w:rFonts w:ascii="Times New Roman" w:hAnsi="Times New Roman" w:cs="Times New Roman"/>
          <w:lang w:val="uk-UA"/>
        </w:rPr>
        <w:t xml:space="preserve">                                                                                                                     від 13.02.2024</w:t>
      </w:r>
      <w:r w:rsidRPr="004C5EE7">
        <w:rPr>
          <w:rFonts w:ascii="Times New Roman" w:hAnsi="Times New Roman" w:cs="Times New Roman"/>
          <w:lang w:val="uk-UA"/>
        </w:rPr>
        <w:t xml:space="preserve"> </w:t>
      </w:r>
    </w:p>
    <w:tbl>
      <w:tblPr>
        <w:tblStyle w:val="a5"/>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4C5EE7" w:rsidRPr="004C5EE7" w14:paraId="391D3F23" w14:textId="77777777" w:rsidTr="00BA6651">
        <w:tc>
          <w:tcPr>
            <w:tcW w:w="2500" w:type="pct"/>
          </w:tcPr>
          <w:p w14:paraId="600D0822" w14:textId="77777777" w:rsidR="004C5EE7" w:rsidRPr="004C5EE7" w:rsidRDefault="004C5EE7" w:rsidP="004C5EE7">
            <w:pPr>
              <w:spacing w:after="160" w:line="259" w:lineRule="auto"/>
              <w:rPr>
                <w:rFonts w:ascii="Times New Roman" w:hAnsi="Times New Roman" w:cs="Times New Roman"/>
                <w:lang w:val="uk-UA"/>
              </w:rPr>
            </w:pPr>
            <w:r w:rsidRPr="004C5EE7">
              <w:rPr>
                <w:rFonts w:ascii="Times New Roman" w:hAnsi="Times New Roman" w:cs="Times New Roman"/>
                <w:lang w:val="uk-UA"/>
              </w:rPr>
              <w:t>СХВАЛЕНО</w:t>
            </w:r>
          </w:p>
          <w:p w14:paraId="6EFDFD41" w14:textId="77777777" w:rsidR="004C5EE7" w:rsidRPr="004C5EE7" w:rsidRDefault="004C5EE7" w:rsidP="004C5EE7">
            <w:pPr>
              <w:spacing w:after="160" w:line="259" w:lineRule="auto"/>
              <w:rPr>
                <w:rFonts w:ascii="Times New Roman" w:hAnsi="Times New Roman" w:cs="Times New Roman"/>
                <w:lang w:val="uk-UA"/>
              </w:rPr>
            </w:pPr>
            <w:r w:rsidRPr="004C5EE7">
              <w:rPr>
                <w:rFonts w:ascii="Times New Roman" w:hAnsi="Times New Roman" w:cs="Times New Roman"/>
                <w:lang w:val="uk-UA"/>
              </w:rPr>
              <w:t>педагогічною радою</w:t>
            </w:r>
          </w:p>
          <w:p w14:paraId="20E99EF3" w14:textId="77777777" w:rsidR="004C5EE7" w:rsidRPr="004C5EE7" w:rsidRDefault="004C5EE7" w:rsidP="004C5EE7">
            <w:pPr>
              <w:spacing w:after="160" w:line="259" w:lineRule="auto"/>
              <w:rPr>
                <w:rFonts w:ascii="Times New Roman" w:hAnsi="Times New Roman" w:cs="Times New Roman"/>
                <w:lang w:val="uk-UA"/>
              </w:rPr>
            </w:pPr>
            <w:r w:rsidRPr="004C5EE7">
              <w:rPr>
                <w:rFonts w:ascii="Times New Roman" w:hAnsi="Times New Roman" w:cs="Times New Roman"/>
                <w:lang w:val="uk-UA"/>
              </w:rPr>
              <w:t>КЗСМО «Первомайська ШМ»</w:t>
            </w:r>
          </w:p>
          <w:p w14:paraId="3D839F54" w14:textId="4BE533E4" w:rsidR="004C5EE7" w:rsidRPr="004C5EE7" w:rsidRDefault="004C5EE7" w:rsidP="004C5EE7">
            <w:pPr>
              <w:spacing w:after="160" w:line="259" w:lineRule="auto"/>
              <w:rPr>
                <w:rFonts w:ascii="Times New Roman" w:hAnsi="Times New Roman" w:cs="Times New Roman"/>
                <w:lang w:val="uk-UA"/>
              </w:rPr>
            </w:pPr>
            <w:r w:rsidRPr="004C5EE7">
              <w:rPr>
                <w:rFonts w:ascii="Times New Roman" w:hAnsi="Times New Roman" w:cs="Times New Roman"/>
                <w:lang w:val="uk-UA"/>
              </w:rPr>
              <w:t>протокол №</w:t>
            </w:r>
            <w:r w:rsidR="00AD22F3">
              <w:rPr>
                <w:rFonts w:ascii="Times New Roman" w:hAnsi="Times New Roman" w:cs="Times New Roman"/>
                <w:lang w:val="uk-UA"/>
              </w:rPr>
              <w:t xml:space="preserve"> 4</w:t>
            </w:r>
            <w:r w:rsidRPr="004C5EE7">
              <w:rPr>
                <w:rFonts w:ascii="Times New Roman" w:hAnsi="Times New Roman" w:cs="Times New Roman"/>
                <w:lang w:val="uk-UA"/>
              </w:rPr>
              <w:t xml:space="preserve"> від  </w:t>
            </w:r>
            <w:r w:rsidR="00AD22F3">
              <w:rPr>
                <w:rFonts w:ascii="Times New Roman" w:hAnsi="Times New Roman" w:cs="Times New Roman"/>
                <w:lang w:val="uk-UA"/>
              </w:rPr>
              <w:t>13.02.2024р.</w:t>
            </w:r>
          </w:p>
          <w:p w14:paraId="7D842531" w14:textId="77777777" w:rsidR="004C5EE7" w:rsidRPr="004C5EE7" w:rsidRDefault="004C5EE7" w:rsidP="004C5EE7">
            <w:pPr>
              <w:spacing w:after="160" w:line="259" w:lineRule="auto"/>
              <w:rPr>
                <w:rFonts w:ascii="Times New Roman" w:hAnsi="Times New Roman" w:cs="Times New Roman"/>
                <w:lang w:val="uk-UA"/>
              </w:rPr>
            </w:pPr>
          </w:p>
        </w:tc>
        <w:tc>
          <w:tcPr>
            <w:tcW w:w="2500" w:type="pct"/>
          </w:tcPr>
          <w:p w14:paraId="5193B42C" w14:textId="0864E219" w:rsidR="004C5EE7" w:rsidRPr="004C5EE7" w:rsidRDefault="004C5EE7" w:rsidP="004C5EE7">
            <w:pPr>
              <w:spacing w:after="160" w:line="259" w:lineRule="auto"/>
              <w:rPr>
                <w:rFonts w:ascii="Times New Roman" w:hAnsi="Times New Roman" w:cs="Times New Roman"/>
                <w:lang w:val="uk-UA"/>
              </w:rPr>
            </w:pPr>
            <w:r w:rsidRPr="004C5EE7">
              <w:rPr>
                <w:rFonts w:ascii="Times New Roman" w:hAnsi="Times New Roman" w:cs="Times New Roman"/>
                <w:lang w:val="uk-UA"/>
              </w:rPr>
              <w:t xml:space="preserve">            ЗАТВЕРДЖЕНО</w:t>
            </w:r>
          </w:p>
          <w:p w14:paraId="2A73E110" w14:textId="283898B1" w:rsidR="004C5EE7" w:rsidRPr="004C5EE7" w:rsidRDefault="004C5EE7" w:rsidP="004C5EE7">
            <w:pPr>
              <w:spacing w:after="160" w:line="259" w:lineRule="auto"/>
              <w:rPr>
                <w:rFonts w:ascii="Times New Roman" w:hAnsi="Times New Roman" w:cs="Times New Roman"/>
                <w:lang w:val="uk-UA"/>
              </w:rPr>
            </w:pPr>
            <w:r w:rsidRPr="004C5EE7">
              <w:rPr>
                <w:rFonts w:ascii="Times New Roman" w:hAnsi="Times New Roman" w:cs="Times New Roman"/>
                <w:lang w:val="uk-UA"/>
              </w:rPr>
              <w:t xml:space="preserve">            наказом директора </w:t>
            </w:r>
          </w:p>
          <w:p w14:paraId="3A8DFDED" w14:textId="5BEF8115" w:rsidR="004C5EE7" w:rsidRPr="004C5EE7" w:rsidRDefault="004C5EE7" w:rsidP="004C5EE7">
            <w:pPr>
              <w:spacing w:after="160" w:line="259" w:lineRule="auto"/>
              <w:rPr>
                <w:rFonts w:ascii="Times New Roman" w:hAnsi="Times New Roman" w:cs="Times New Roman"/>
                <w:lang w:val="uk-UA"/>
              </w:rPr>
            </w:pPr>
            <w:r w:rsidRPr="004C5EE7">
              <w:rPr>
                <w:rFonts w:ascii="Times New Roman" w:hAnsi="Times New Roman" w:cs="Times New Roman"/>
                <w:lang w:val="uk-UA"/>
              </w:rPr>
              <w:t xml:space="preserve">            КЗСМО «Первомайська ШМ»</w:t>
            </w:r>
          </w:p>
          <w:p w14:paraId="74534223" w14:textId="19B9BDED" w:rsidR="004C5EE7" w:rsidRPr="004C5EE7" w:rsidRDefault="004C5EE7" w:rsidP="004C5EE7">
            <w:pPr>
              <w:spacing w:after="160" w:line="259" w:lineRule="auto"/>
              <w:rPr>
                <w:rFonts w:ascii="Times New Roman" w:hAnsi="Times New Roman" w:cs="Times New Roman"/>
                <w:lang w:val="uk-UA"/>
              </w:rPr>
            </w:pPr>
            <w:r>
              <w:rPr>
                <w:rFonts w:ascii="Times New Roman" w:hAnsi="Times New Roman" w:cs="Times New Roman"/>
                <w:lang w:val="uk-UA"/>
              </w:rPr>
              <w:t xml:space="preserve">            </w:t>
            </w:r>
            <w:r w:rsidRPr="004C5EE7">
              <w:rPr>
                <w:rFonts w:ascii="Times New Roman" w:hAnsi="Times New Roman" w:cs="Times New Roman"/>
                <w:lang w:val="uk-UA"/>
              </w:rPr>
              <w:t>№</w:t>
            </w:r>
            <w:r w:rsidR="00AD22F3">
              <w:rPr>
                <w:rFonts w:ascii="Times New Roman" w:hAnsi="Times New Roman" w:cs="Times New Roman"/>
                <w:lang w:val="uk-UA"/>
              </w:rPr>
              <w:t xml:space="preserve"> 5</w:t>
            </w:r>
            <w:r w:rsidRPr="004C5EE7">
              <w:rPr>
                <w:rFonts w:ascii="Times New Roman" w:hAnsi="Times New Roman" w:cs="Times New Roman"/>
                <w:lang w:val="uk-UA"/>
              </w:rPr>
              <w:t xml:space="preserve"> від </w:t>
            </w:r>
            <w:r w:rsidR="00AD22F3">
              <w:rPr>
                <w:rFonts w:ascii="Times New Roman" w:hAnsi="Times New Roman" w:cs="Times New Roman"/>
                <w:lang w:val="uk-UA"/>
              </w:rPr>
              <w:t>13.02.2024 р.</w:t>
            </w:r>
          </w:p>
        </w:tc>
      </w:tr>
    </w:tbl>
    <w:p w14:paraId="320BF676" w14:textId="77777777" w:rsidR="004C5EE7" w:rsidRPr="004C5EE7" w:rsidRDefault="004C5EE7" w:rsidP="004C5EE7">
      <w:pPr>
        <w:rPr>
          <w:rFonts w:ascii="Times New Roman" w:hAnsi="Times New Roman" w:cs="Times New Roman"/>
          <w:sz w:val="28"/>
          <w:szCs w:val="28"/>
          <w:lang w:val="ru-RU"/>
        </w:rPr>
      </w:pPr>
    </w:p>
    <w:p w14:paraId="0FFAD10E" w14:textId="77777777" w:rsidR="004C5EE7" w:rsidRPr="004C5EE7" w:rsidRDefault="004C5EE7" w:rsidP="004C5EE7">
      <w:pPr>
        <w:rPr>
          <w:rFonts w:ascii="Times New Roman" w:hAnsi="Times New Roman" w:cs="Times New Roman"/>
          <w:sz w:val="28"/>
          <w:szCs w:val="28"/>
          <w:lang w:val="ru-RU"/>
        </w:rPr>
      </w:pPr>
    </w:p>
    <w:p w14:paraId="2432C4CE" w14:textId="77777777" w:rsidR="004C5EE7" w:rsidRPr="004C5EE7" w:rsidRDefault="004C5EE7" w:rsidP="004C5EE7">
      <w:pPr>
        <w:rPr>
          <w:rFonts w:ascii="Times New Roman" w:hAnsi="Times New Roman" w:cs="Times New Roman"/>
          <w:sz w:val="28"/>
          <w:szCs w:val="28"/>
          <w:lang w:val="ru-RU"/>
        </w:rPr>
      </w:pPr>
    </w:p>
    <w:p w14:paraId="4AB4C796" w14:textId="77777777" w:rsidR="004C5EE7" w:rsidRPr="004C5EE7" w:rsidRDefault="004C5EE7" w:rsidP="004C5EE7">
      <w:pPr>
        <w:rPr>
          <w:rFonts w:ascii="Times New Roman" w:hAnsi="Times New Roman" w:cs="Times New Roman"/>
          <w:sz w:val="28"/>
          <w:szCs w:val="28"/>
          <w:lang w:val="ru-RU"/>
        </w:rPr>
      </w:pPr>
    </w:p>
    <w:p w14:paraId="14599A8A" w14:textId="77777777" w:rsidR="004C5EE7" w:rsidRPr="004C5EE7" w:rsidRDefault="004C5EE7" w:rsidP="004C5EE7">
      <w:pPr>
        <w:rPr>
          <w:rFonts w:ascii="Times New Roman" w:hAnsi="Times New Roman" w:cs="Times New Roman"/>
          <w:sz w:val="28"/>
          <w:szCs w:val="28"/>
          <w:lang w:val="ru-RU"/>
        </w:rPr>
      </w:pPr>
    </w:p>
    <w:p w14:paraId="4C8A59D4" w14:textId="77777777" w:rsidR="004C5EE7" w:rsidRPr="004C5EE7" w:rsidRDefault="004C5EE7" w:rsidP="004C5EE7">
      <w:pPr>
        <w:rPr>
          <w:rFonts w:ascii="Times New Roman" w:hAnsi="Times New Roman" w:cs="Times New Roman"/>
          <w:sz w:val="28"/>
          <w:szCs w:val="28"/>
          <w:lang w:val="ru-RU"/>
        </w:rPr>
      </w:pPr>
    </w:p>
    <w:p w14:paraId="72A4EE9B" w14:textId="77777777" w:rsidR="004C5EE7" w:rsidRPr="004C5EE7" w:rsidRDefault="004C5EE7" w:rsidP="004C5EE7">
      <w:pPr>
        <w:rPr>
          <w:rFonts w:ascii="Times New Roman" w:hAnsi="Times New Roman" w:cs="Times New Roman"/>
          <w:sz w:val="28"/>
          <w:szCs w:val="28"/>
          <w:lang w:val="ru-RU"/>
        </w:rPr>
      </w:pPr>
    </w:p>
    <w:p w14:paraId="3C62B349" w14:textId="77777777" w:rsidR="004C5EE7" w:rsidRPr="004C5EE7" w:rsidRDefault="004C5EE7" w:rsidP="00DD323A">
      <w:pPr>
        <w:jc w:val="center"/>
        <w:rPr>
          <w:rFonts w:ascii="Times New Roman" w:hAnsi="Times New Roman" w:cs="Times New Roman"/>
          <w:b/>
          <w:sz w:val="28"/>
          <w:szCs w:val="28"/>
          <w:lang w:val="uk-UA"/>
        </w:rPr>
      </w:pPr>
      <w:r w:rsidRPr="004C5EE7">
        <w:rPr>
          <w:rFonts w:ascii="Times New Roman" w:hAnsi="Times New Roman" w:cs="Times New Roman"/>
          <w:b/>
          <w:sz w:val="28"/>
          <w:szCs w:val="28"/>
          <w:lang w:val="uk-UA"/>
        </w:rPr>
        <w:t>ПОЛОЖЕННЯ</w:t>
      </w:r>
    </w:p>
    <w:p w14:paraId="3184BE7A" w14:textId="77777777" w:rsidR="004C5EE7" w:rsidRPr="004C5EE7" w:rsidRDefault="004C5EE7" w:rsidP="00DD323A">
      <w:pPr>
        <w:jc w:val="center"/>
        <w:rPr>
          <w:rFonts w:ascii="Times New Roman" w:hAnsi="Times New Roman" w:cs="Times New Roman"/>
          <w:b/>
          <w:sz w:val="28"/>
          <w:szCs w:val="28"/>
          <w:lang w:val="uk-UA"/>
        </w:rPr>
      </w:pPr>
      <w:r w:rsidRPr="004C5EE7">
        <w:rPr>
          <w:rFonts w:ascii="Times New Roman" w:hAnsi="Times New Roman" w:cs="Times New Roman"/>
          <w:b/>
          <w:sz w:val="28"/>
          <w:szCs w:val="28"/>
          <w:lang w:val="uk-UA"/>
        </w:rPr>
        <w:t>ПРО АКАДЕМІЧНУ ДОБРОЧЕСНІСТЬ</w:t>
      </w:r>
    </w:p>
    <w:p w14:paraId="4C8C28AF" w14:textId="77777777" w:rsidR="004C5EE7" w:rsidRPr="004C5EE7" w:rsidRDefault="004C5EE7" w:rsidP="00DD323A">
      <w:pPr>
        <w:jc w:val="center"/>
        <w:rPr>
          <w:rFonts w:ascii="Times New Roman" w:hAnsi="Times New Roman" w:cs="Times New Roman"/>
          <w:b/>
          <w:sz w:val="28"/>
          <w:szCs w:val="28"/>
          <w:lang w:val="uk-UA"/>
        </w:rPr>
      </w:pPr>
      <w:r w:rsidRPr="004C5EE7">
        <w:rPr>
          <w:rFonts w:ascii="Times New Roman" w:hAnsi="Times New Roman" w:cs="Times New Roman"/>
          <w:b/>
          <w:sz w:val="28"/>
          <w:szCs w:val="28"/>
          <w:lang w:val="uk-UA"/>
        </w:rPr>
        <w:t>УЧАСНИКІВ ОСВІТНЬОГО ПРОЦЕСУ</w:t>
      </w:r>
    </w:p>
    <w:p w14:paraId="38019DA9" w14:textId="6FEFC4A0" w:rsidR="004C5EE7" w:rsidRPr="004C5EE7" w:rsidRDefault="004C5EE7" w:rsidP="00DD323A">
      <w:pPr>
        <w:jc w:val="center"/>
        <w:rPr>
          <w:rFonts w:ascii="Times New Roman" w:hAnsi="Times New Roman" w:cs="Times New Roman"/>
          <w:b/>
          <w:sz w:val="28"/>
          <w:szCs w:val="28"/>
          <w:lang w:val="uk-UA"/>
        </w:rPr>
      </w:pPr>
      <w:r w:rsidRPr="004C5EE7">
        <w:rPr>
          <w:rFonts w:ascii="Times New Roman" w:hAnsi="Times New Roman" w:cs="Times New Roman"/>
          <w:b/>
          <w:sz w:val="28"/>
          <w:szCs w:val="28"/>
          <w:lang w:val="uk-UA"/>
        </w:rPr>
        <w:t>КОМУНАЛЬНОГО ЗАКЛАДУ</w:t>
      </w:r>
    </w:p>
    <w:p w14:paraId="310A3F4D" w14:textId="77777777" w:rsidR="004C5EE7" w:rsidRPr="004C5EE7" w:rsidRDefault="004C5EE7" w:rsidP="00DD323A">
      <w:pPr>
        <w:jc w:val="center"/>
        <w:rPr>
          <w:rFonts w:ascii="Times New Roman" w:hAnsi="Times New Roman" w:cs="Times New Roman"/>
          <w:b/>
          <w:sz w:val="28"/>
          <w:szCs w:val="28"/>
          <w:lang w:val="uk-UA"/>
        </w:rPr>
      </w:pPr>
      <w:r w:rsidRPr="004C5EE7">
        <w:rPr>
          <w:rFonts w:ascii="Times New Roman" w:hAnsi="Times New Roman" w:cs="Times New Roman"/>
          <w:b/>
          <w:sz w:val="28"/>
          <w:szCs w:val="28"/>
          <w:lang w:val="uk-UA"/>
        </w:rPr>
        <w:t>СПЕЦІАЛІЗОВАНОЇ МИСТЕЦЬКОЇ ОСВІТИ</w:t>
      </w:r>
    </w:p>
    <w:p w14:paraId="712B3DD1" w14:textId="5C571018" w:rsidR="004C5EE7" w:rsidRPr="004C5EE7" w:rsidRDefault="004C5EE7" w:rsidP="00DD323A">
      <w:pPr>
        <w:jc w:val="center"/>
        <w:rPr>
          <w:rFonts w:ascii="Times New Roman" w:hAnsi="Times New Roman" w:cs="Times New Roman"/>
          <w:b/>
          <w:sz w:val="28"/>
          <w:szCs w:val="28"/>
          <w:lang w:val="uk-UA"/>
        </w:rPr>
      </w:pPr>
      <w:r w:rsidRPr="004C5EE7">
        <w:rPr>
          <w:rFonts w:ascii="Times New Roman" w:hAnsi="Times New Roman" w:cs="Times New Roman"/>
          <w:b/>
          <w:sz w:val="28"/>
          <w:szCs w:val="28"/>
          <w:lang w:val="uk-UA"/>
        </w:rPr>
        <w:t>«ПЕРВОМАЙСЬКА ШКОЛА МИСТЕЦТВ»</w:t>
      </w:r>
    </w:p>
    <w:p w14:paraId="22EF7AC1" w14:textId="77777777" w:rsidR="004C5EE7" w:rsidRPr="004C5EE7" w:rsidRDefault="004C5EE7" w:rsidP="004C5EE7">
      <w:pPr>
        <w:rPr>
          <w:rFonts w:ascii="Times New Roman" w:hAnsi="Times New Roman" w:cs="Times New Roman"/>
          <w:sz w:val="28"/>
          <w:szCs w:val="28"/>
          <w:lang w:val="uk-UA"/>
        </w:rPr>
      </w:pPr>
    </w:p>
    <w:p w14:paraId="58451375" w14:textId="77777777" w:rsidR="004C5EE7" w:rsidRPr="004C5EE7" w:rsidRDefault="004C5EE7" w:rsidP="004C5EE7">
      <w:pPr>
        <w:rPr>
          <w:rFonts w:ascii="Times New Roman" w:hAnsi="Times New Roman" w:cs="Times New Roman"/>
          <w:sz w:val="28"/>
          <w:szCs w:val="28"/>
          <w:lang w:val="uk-UA"/>
        </w:rPr>
      </w:pPr>
    </w:p>
    <w:p w14:paraId="6D084512" w14:textId="77777777" w:rsidR="004C5EE7" w:rsidRPr="004C5EE7" w:rsidRDefault="004C5EE7" w:rsidP="004C5EE7">
      <w:pPr>
        <w:rPr>
          <w:rFonts w:ascii="Times New Roman" w:hAnsi="Times New Roman" w:cs="Times New Roman"/>
          <w:sz w:val="28"/>
          <w:szCs w:val="28"/>
          <w:lang w:val="uk-UA"/>
        </w:rPr>
      </w:pPr>
    </w:p>
    <w:p w14:paraId="714EAE02" w14:textId="77777777" w:rsidR="004C5EE7" w:rsidRPr="004C5EE7" w:rsidRDefault="004C5EE7" w:rsidP="004C5EE7">
      <w:pPr>
        <w:rPr>
          <w:rFonts w:ascii="Times New Roman" w:hAnsi="Times New Roman" w:cs="Times New Roman"/>
          <w:sz w:val="28"/>
          <w:szCs w:val="28"/>
          <w:lang w:val="uk-UA"/>
        </w:rPr>
      </w:pPr>
    </w:p>
    <w:p w14:paraId="72768746" w14:textId="77777777" w:rsidR="004C5EE7" w:rsidRPr="004C5EE7" w:rsidRDefault="004C5EE7" w:rsidP="004C5EE7">
      <w:pPr>
        <w:rPr>
          <w:rFonts w:ascii="Times New Roman" w:hAnsi="Times New Roman" w:cs="Times New Roman"/>
          <w:sz w:val="28"/>
          <w:szCs w:val="28"/>
          <w:lang w:val="uk-UA"/>
        </w:rPr>
      </w:pPr>
    </w:p>
    <w:p w14:paraId="48306EB5" w14:textId="77777777" w:rsidR="004C5EE7" w:rsidRPr="004C5EE7" w:rsidRDefault="004C5EE7" w:rsidP="004C5EE7">
      <w:pPr>
        <w:rPr>
          <w:rFonts w:ascii="Times New Roman" w:hAnsi="Times New Roman" w:cs="Times New Roman"/>
          <w:sz w:val="28"/>
          <w:szCs w:val="28"/>
          <w:lang w:val="uk-UA"/>
        </w:rPr>
      </w:pPr>
    </w:p>
    <w:p w14:paraId="0513ED59" w14:textId="77777777" w:rsidR="004C5EE7" w:rsidRPr="004C5EE7" w:rsidRDefault="004C5EE7" w:rsidP="004C5EE7">
      <w:pPr>
        <w:rPr>
          <w:rFonts w:ascii="Times New Roman" w:hAnsi="Times New Roman" w:cs="Times New Roman"/>
          <w:sz w:val="28"/>
          <w:szCs w:val="28"/>
          <w:lang w:val="uk-UA"/>
        </w:rPr>
      </w:pPr>
    </w:p>
    <w:p w14:paraId="68852FC5" w14:textId="77777777" w:rsidR="004C5EE7" w:rsidRPr="004C5EE7" w:rsidRDefault="004C5EE7" w:rsidP="004C5EE7">
      <w:pPr>
        <w:rPr>
          <w:rFonts w:ascii="Times New Roman" w:hAnsi="Times New Roman" w:cs="Times New Roman"/>
          <w:sz w:val="28"/>
          <w:szCs w:val="28"/>
          <w:lang w:val="uk-UA"/>
        </w:rPr>
      </w:pPr>
    </w:p>
    <w:p w14:paraId="7B868560" w14:textId="182D79E2" w:rsidR="004C5EE7" w:rsidRPr="00DD323A" w:rsidRDefault="004C5EE7" w:rsidP="00DD323A">
      <w:pPr>
        <w:jc w:val="center"/>
        <w:rPr>
          <w:rFonts w:ascii="Times New Roman" w:hAnsi="Times New Roman" w:cs="Times New Roman"/>
          <w:sz w:val="24"/>
          <w:szCs w:val="24"/>
          <w:lang w:val="uk-UA"/>
        </w:rPr>
      </w:pPr>
      <w:r w:rsidRPr="004C5EE7">
        <w:rPr>
          <w:rFonts w:ascii="Times New Roman" w:hAnsi="Times New Roman" w:cs="Times New Roman"/>
          <w:sz w:val="24"/>
          <w:szCs w:val="24"/>
          <w:lang w:val="uk-UA"/>
        </w:rPr>
        <w:t>Первомайський 2024</w:t>
      </w:r>
    </w:p>
    <w:p w14:paraId="3A16437D" w14:textId="7D31D35D" w:rsidR="004C5EE7" w:rsidRPr="004C5EE7" w:rsidRDefault="004C5EE7" w:rsidP="00DD323A">
      <w:pPr>
        <w:jc w:val="center"/>
        <w:rPr>
          <w:rFonts w:ascii="Times New Roman" w:hAnsi="Times New Roman" w:cs="Times New Roman"/>
          <w:b/>
          <w:lang w:val="uk-UA"/>
        </w:rPr>
      </w:pPr>
      <w:r w:rsidRPr="004C5EE7">
        <w:rPr>
          <w:rFonts w:ascii="Times New Roman" w:hAnsi="Times New Roman" w:cs="Times New Roman"/>
          <w:b/>
          <w:lang w:val="en-US"/>
        </w:rPr>
        <w:lastRenderedPageBreak/>
        <w:t>I</w:t>
      </w:r>
      <w:r w:rsidRPr="004C5EE7">
        <w:rPr>
          <w:rFonts w:ascii="Times New Roman" w:hAnsi="Times New Roman" w:cs="Times New Roman"/>
          <w:b/>
          <w:lang w:val="uk-UA"/>
        </w:rPr>
        <w:t>.Загальні положення</w:t>
      </w:r>
    </w:p>
    <w:p w14:paraId="0327D4BA"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1. Положення про академічну доброчесність (далі Положення) комунального закладу спеціалізованої мистецької освіти «Первомайська школа мистецтв» Первомайської міської ради Харківської області (далі Заклад) закріплює виконання норм, визначених законом правил, якими мають керуватися учасники освітнього процесу під час навчання, викладання та провадження освітньої та творчої діяльності з метою забезпечення довіри до результатів навчання та творчих досягнень.</w:t>
      </w:r>
    </w:p>
    <w:p w14:paraId="2A188D88"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2. Положення розроблено на основі Конституції України, Законів України «Про освіту», «Про позашкільну освіту», «Про авторське право і суміжні права», «Положення про мистецьку школу», «Концепції сучасної мистецької школи», Статуту Закладу, Правил внутрішнього трудового розпорядку Первомайської ШМ.</w:t>
      </w:r>
    </w:p>
    <w:p w14:paraId="0AFA6976"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3. Мета Положення полягає в формуванні та виконанні норм та правил, дотриманні стандартів чесної та високопрофесійної діяльності  педагогічних працівників та здобувачів освіти Закладу у творчій сфері  та освітньому процесі.</w:t>
      </w:r>
    </w:p>
    <w:p w14:paraId="43AC902F"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4. Педагогічні працівники та здобувачі освіти, усвідомлюючи свою відповідальність за неналежне виконання обов’язків, формування сприятливого академічного середовища для забезпечення організації освітнього процесу, розвитку інтелектуального, особистісного творчого потенціалу, підвищення престижу Закладу, зобов’язуються виконувати норми цього Положення.</w:t>
      </w:r>
    </w:p>
    <w:p w14:paraId="4E243D61" w14:textId="77777777" w:rsidR="004C5EE7" w:rsidRPr="004C5EE7" w:rsidRDefault="004C5EE7" w:rsidP="004C5EE7">
      <w:pPr>
        <w:rPr>
          <w:rFonts w:ascii="Times New Roman" w:hAnsi="Times New Roman" w:cs="Times New Roman"/>
          <w:b/>
          <w:lang w:val="uk-UA"/>
        </w:rPr>
      </w:pPr>
      <w:r w:rsidRPr="004C5EE7">
        <w:rPr>
          <w:rFonts w:ascii="Times New Roman" w:hAnsi="Times New Roman" w:cs="Times New Roman"/>
          <w:b/>
          <w:lang w:val="uk-UA"/>
        </w:rPr>
        <w:t>ІІ. Поняття та принципи академічної доброчесності</w:t>
      </w:r>
    </w:p>
    <w:p w14:paraId="5F539810"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1.Академічна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творчої діяльності з метою забезпечення довіри до результатів навчання та творчих досягнень.</w:t>
      </w:r>
    </w:p>
    <w:p w14:paraId="24FD983F"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2.</w:t>
      </w:r>
      <w:r w:rsidRPr="004C5EE7">
        <w:rPr>
          <w:rFonts w:ascii="Times New Roman" w:hAnsi="Times New Roman" w:cs="Times New Roman"/>
          <w:lang w:val="ru-RU"/>
        </w:rPr>
        <w:t xml:space="preserve"> </w:t>
      </w:r>
      <w:r w:rsidRPr="004C5EE7">
        <w:rPr>
          <w:rFonts w:ascii="Times New Roman" w:hAnsi="Times New Roman" w:cs="Times New Roman"/>
          <w:lang w:val="uk-UA"/>
        </w:rPr>
        <w:t xml:space="preserve">Академічна доброчесність базується на згоді усіх учасників освітнього процесу дотримуватися правил та виконувати покладені на них обов’язки. </w:t>
      </w:r>
    </w:p>
    <w:p w14:paraId="2FC67B16"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Доброчесність є необхідною й важливою складовою освітнього процесу – це доброчесність як з боку викладача, так і здобувача освіти.</w:t>
      </w:r>
    </w:p>
    <w:p w14:paraId="6C6CB86E"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3.Академічна доброчесність впроваджується через систему принципів: законності, чесності, взаємоповаги, ввічливості, справедливості, відповідальності, прозорості, толерантності.</w:t>
      </w:r>
    </w:p>
    <w:p w14:paraId="21EC5211"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4.Академічна доброчесність передбачає дотримання педагогічними працівниками:</w:t>
      </w:r>
    </w:p>
    <w:p w14:paraId="021524A1" w14:textId="77777777" w:rsidR="004C5EE7" w:rsidRPr="004C5EE7" w:rsidRDefault="004C5EE7" w:rsidP="004C5EE7">
      <w:pPr>
        <w:numPr>
          <w:ilvl w:val="0"/>
          <w:numId w:val="2"/>
        </w:numPr>
        <w:rPr>
          <w:rFonts w:ascii="Times New Roman" w:hAnsi="Times New Roman" w:cs="Times New Roman"/>
          <w:lang w:val="uk-UA"/>
        </w:rPr>
      </w:pPr>
      <w:r w:rsidRPr="004C5EE7">
        <w:rPr>
          <w:rFonts w:ascii="Times New Roman" w:hAnsi="Times New Roman" w:cs="Times New Roman"/>
          <w:lang w:val="uk-UA"/>
        </w:rPr>
        <w:t xml:space="preserve">посилання на джерела інформації у разі використання ідей, розробок, тверджень, відомостей; </w:t>
      </w:r>
    </w:p>
    <w:p w14:paraId="002AEEC9" w14:textId="77777777" w:rsidR="004C5EE7" w:rsidRPr="004C5EE7" w:rsidRDefault="004C5EE7" w:rsidP="004C5EE7">
      <w:pPr>
        <w:numPr>
          <w:ilvl w:val="0"/>
          <w:numId w:val="2"/>
        </w:numPr>
        <w:rPr>
          <w:rFonts w:ascii="Times New Roman" w:hAnsi="Times New Roman" w:cs="Times New Roman"/>
          <w:lang w:val="uk-UA"/>
        </w:rPr>
      </w:pPr>
      <w:r w:rsidRPr="004C5EE7">
        <w:rPr>
          <w:rFonts w:ascii="Times New Roman" w:hAnsi="Times New Roman" w:cs="Times New Roman"/>
          <w:lang w:val="uk-UA"/>
        </w:rPr>
        <w:t xml:space="preserve">дотримання норм законодавства про авторське право і суміжні права; </w:t>
      </w:r>
    </w:p>
    <w:p w14:paraId="0A1754A4" w14:textId="77777777" w:rsidR="004C5EE7" w:rsidRPr="004C5EE7" w:rsidRDefault="004C5EE7" w:rsidP="004C5EE7">
      <w:pPr>
        <w:numPr>
          <w:ilvl w:val="0"/>
          <w:numId w:val="2"/>
        </w:numPr>
        <w:rPr>
          <w:rFonts w:ascii="Times New Roman" w:hAnsi="Times New Roman" w:cs="Times New Roman"/>
          <w:lang w:val="uk-UA"/>
        </w:rPr>
      </w:pPr>
      <w:r w:rsidRPr="004C5EE7">
        <w:rPr>
          <w:rFonts w:ascii="Times New Roman" w:hAnsi="Times New Roman" w:cs="Times New Roman"/>
          <w:lang w:val="uk-UA"/>
        </w:rPr>
        <w:t xml:space="preserve">надання достовірної інформації про методики і результати досліджень, джерела використаної інформації та власну педагогічну (творчу) діяльність; </w:t>
      </w:r>
    </w:p>
    <w:p w14:paraId="3C16C3DB" w14:textId="77777777" w:rsidR="004C5EE7" w:rsidRPr="004C5EE7" w:rsidRDefault="004C5EE7" w:rsidP="004C5EE7">
      <w:pPr>
        <w:numPr>
          <w:ilvl w:val="0"/>
          <w:numId w:val="2"/>
        </w:numPr>
        <w:rPr>
          <w:rFonts w:ascii="Times New Roman" w:hAnsi="Times New Roman" w:cs="Times New Roman"/>
          <w:lang w:val="uk-UA"/>
        </w:rPr>
      </w:pPr>
      <w:r w:rsidRPr="004C5EE7">
        <w:rPr>
          <w:rFonts w:ascii="Times New Roman" w:hAnsi="Times New Roman" w:cs="Times New Roman"/>
          <w:lang w:val="uk-UA"/>
        </w:rPr>
        <w:t xml:space="preserve">контроль за дотриманням академічної доброчесності здобувачами освіти; </w:t>
      </w:r>
    </w:p>
    <w:p w14:paraId="50647F8F" w14:textId="77777777" w:rsidR="004C5EE7" w:rsidRPr="004C5EE7" w:rsidRDefault="004C5EE7" w:rsidP="004C5EE7">
      <w:pPr>
        <w:numPr>
          <w:ilvl w:val="0"/>
          <w:numId w:val="2"/>
        </w:numPr>
        <w:rPr>
          <w:rFonts w:ascii="Times New Roman" w:hAnsi="Times New Roman" w:cs="Times New Roman"/>
          <w:lang w:val="uk-UA"/>
        </w:rPr>
      </w:pPr>
      <w:r w:rsidRPr="004C5EE7">
        <w:rPr>
          <w:rFonts w:ascii="Times New Roman" w:hAnsi="Times New Roman" w:cs="Times New Roman"/>
          <w:lang w:val="uk-UA"/>
        </w:rPr>
        <w:t>об’єктивне оцінювання результатів навчання учнів.</w:t>
      </w:r>
    </w:p>
    <w:p w14:paraId="3A7E75A7"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5.Дотримання академічної доброчесності учнями передбачає:</w:t>
      </w:r>
    </w:p>
    <w:p w14:paraId="2074664E" w14:textId="77777777" w:rsidR="004C5EE7" w:rsidRPr="004C5EE7" w:rsidRDefault="004C5EE7" w:rsidP="004C5EE7">
      <w:pPr>
        <w:numPr>
          <w:ilvl w:val="0"/>
          <w:numId w:val="5"/>
        </w:numPr>
        <w:rPr>
          <w:rFonts w:ascii="Times New Roman" w:hAnsi="Times New Roman" w:cs="Times New Roman"/>
          <w:lang w:val="uk-UA"/>
        </w:rPr>
      </w:pPr>
      <w:r w:rsidRPr="004C5EE7">
        <w:rPr>
          <w:rFonts w:ascii="Times New Roman" w:hAnsi="Times New Roman" w:cs="Times New Roman"/>
          <w:lang w:val="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2C8581A0" w14:textId="77777777" w:rsidR="004C5EE7" w:rsidRPr="004C5EE7" w:rsidRDefault="004C5EE7" w:rsidP="004C5EE7">
      <w:pPr>
        <w:numPr>
          <w:ilvl w:val="0"/>
          <w:numId w:val="1"/>
        </w:numPr>
        <w:rPr>
          <w:rFonts w:ascii="Times New Roman" w:hAnsi="Times New Roman" w:cs="Times New Roman"/>
          <w:lang w:val="uk-UA"/>
        </w:rPr>
      </w:pPr>
      <w:r w:rsidRPr="004C5EE7">
        <w:rPr>
          <w:rFonts w:ascii="Times New Roman" w:hAnsi="Times New Roman" w:cs="Times New Roman"/>
          <w:lang w:val="uk-UA"/>
        </w:rPr>
        <w:lastRenderedPageBreak/>
        <w:t>посилання на джерела інформації у разі використання ідей, розробок, тверджень, відомостей;</w:t>
      </w:r>
    </w:p>
    <w:p w14:paraId="18CA8EF3" w14:textId="77777777" w:rsidR="004C5EE7" w:rsidRPr="004C5EE7" w:rsidRDefault="004C5EE7" w:rsidP="004C5EE7">
      <w:pPr>
        <w:numPr>
          <w:ilvl w:val="0"/>
          <w:numId w:val="1"/>
        </w:numPr>
        <w:rPr>
          <w:rFonts w:ascii="Times New Roman" w:hAnsi="Times New Roman" w:cs="Times New Roman"/>
          <w:lang w:val="uk-UA"/>
        </w:rPr>
      </w:pPr>
      <w:r w:rsidRPr="004C5EE7">
        <w:rPr>
          <w:rFonts w:ascii="Times New Roman" w:hAnsi="Times New Roman" w:cs="Times New Roman"/>
          <w:lang w:val="uk-UA"/>
        </w:rPr>
        <w:t>дотримання норм законодавства про авторське право і суміжні права;</w:t>
      </w:r>
    </w:p>
    <w:p w14:paraId="2DDAC01E" w14:textId="77777777" w:rsidR="004C5EE7" w:rsidRPr="004C5EE7" w:rsidRDefault="004C5EE7" w:rsidP="004C5EE7">
      <w:pPr>
        <w:numPr>
          <w:ilvl w:val="0"/>
          <w:numId w:val="1"/>
        </w:numPr>
        <w:rPr>
          <w:rFonts w:ascii="Times New Roman" w:hAnsi="Times New Roman" w:cs="Times New Roman"/>
          <w:lang w:val="uk-UA"/>
        </w:rPr>
      </w:pPr>
      <w:r w:rsidRPr="004C5EE7">
        <w:rPr>
          <w:rFonts w:ascii="Times New Roman" w:hAnsi="Times New Roman" w:cs="Times New Roman"/>
          <w:lang w:val="uk-UA"/>
        </w:rPr>
        <w:t>надання достовірної інформації про результати власної навчальної (творчої) діяльності, використані методики досліджень і джерела інформації.</w:t>
      </w:r>
    </w:p>
    <w:p w14:paraId="3C090F72"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 6. Порушенням академічної доброчесності вважається:</w:t>
      </w:r>
    </w:p>
    <w:p w14:paraId="42A26C5E" w14:textId="77777777" w:rsidR="004C5EE7" w:rsidRPr="004C5EE7" w:rsidRDefault="004C5EE7" w:rsidP="004C5EE7">
      <w:pPr>
        <w:numPr>
          <w:ilvl w:val="0"/>
          <w:numId w:val="3"/>
        </w:numPr>
        <w:rPr>
          <w:rFonts w:ascii="Times New Roman" w:hAnsi="Times New Roman" w:cs="Times New Roman"/>
          <w:lang w:val="uk-UA"/>
        </w:rPr>
      </w:pPr>
      <w:r w:rsidRPr="004C5EE7">
        <w:rPr>
          <w:rFonts w:ascii="Times New Roman" w:hAnsi="Times New Roman" w:cs="Times New Roman"/>
          <w:lang w:val="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6C2437D3" w14:textId="77777777" w:rsidR="004C5EE7" w:rsidRPr="004C5EE7" w:rsidRDefault="004C5EE7" w:rsidP="004C5EE7">
      <w:pPr>
        <w:numPr>
          <w:ilvl w:val="0"/>
          <w:numId w:val="3"/>
        </w:numPr>
        <w:rPr>
          <w:rFonts w:ascii="Times New Roman" w:hAnsi="Times New Roman" w:cs="Times New Roman"/>
          <w:lang w:val="uk-UA"/>
        </w:rPr>
      </w:pPr>
      <w:r w:rsidRPr="004C5EE7">
        <w:rPr>
          <w:rFonts w:ascii="Times New Roman" w:hAnsi="Times New Roman" w:cs="Times New Roman"/>
          <w:lang w:val="uk-UA"/>
        </w:rPr>
        <w:t>самоплагіат - оприлюднення (частково або повністю) власних раніше опублікованих наукових результатів як нових наукових результатів;</w:t>
      </w:r>
    </w:p>
    <w:p w14:paraId="447E8626" w14:textId="77777777" w:rsidR="004C5EE7" w:rsidRPr="004C5EE7" w:rsidRDefault="004C5EE7" w:rsidP="004C5EE7">
      <w:pPr>
        <w:numPr>
          <w:ilvl w:val="0"/>
          <w:numId w:val="3"/>
        </w:numPr>
        <w:rPr>
          <w:rFonts w:ascii="Times New Roman" w:hAnsi="Times New Roman" w:cs="Times New Roman"/>
          <w:lang w:val="uk-UA"/>
        </w:rPr>
      </w:pPr>
      <w:r w:rsidRPr="004C5EE7">
        <w:rPr>
          <w:rFonts w:ascii="Times New Roman" w:hAnsi="Times New Roman" w:cs="Times New Roman"/>
          <w:lang w:val="uk-UA"/>
        </w:rPr>
        <w:t>фабрикація - вигадування даних чи фактів, що використовуються в освітньому процесі або наукових дослідженнях;</w:t>
      </w:r>
    </w:p>
    <w:p w14:paraId="44ED3A3E" w14:textId="77777777" w:rsidR="004C5EE7" w:rsidRPr="004C5EE7" w:rsidRDefault="004C5EE7" w:rsidP="004C5EE7">
      <w:pPr>
        <w:numPr>
          <w:ilvl w:val="0"/>
          <w:numId w:val="3"/>
        </w:numPr>
        <w:rPr>
          <w:rFonts w:ascii="Times New Roman" w:hAnsi="Times New Roman" w:cs="Times New Roman"/>
          <w:lang w:val="uk-UA"/>
        </w:rPr>
      </w:pPr>
      <w:r w:rsidRPr="004C5EE7">
        <w:rPr>
          <w:rFonts w:ascii="Times New Roman" w:hAnsi="Times New Roman" w:cs="Times New Roman"/>
          <w:lang w:val="uk-UA"/>
        </w:rPr>
        <w:t>фальсифікація - свідома зміна чи модифікація вже наявних даних, що стосуються освітнього процесу чи наукових досліджень;</w:t>
      </w:r>
    </w:p>
    <w:p w14:paraId="5BE03F94" w14:textId="77777777" w:rsidR="004C5EE7" w:rsidRPr="004C5EE7" w:rsidRDefault="004C5EE7" w:rsidP="004C5EE7">
      <w:pPr>
        <w:numPr>
          <w:ilvl w:val="0"/>
          <w:numId w:val="3"/>
        </w:numPr>
        <w:rPr>
          <w:rFonts w:ascii="Times New Roman" w:hAnsi="Times New Roman" w:cs="Times New Roman"/>
          <w:lang w:val="uk-UA"/>
        </w:rPr>
      </w:pPr>
      <w:r w:rsidRPr="004C5EE7">
        <w:rPr>
          <w:rFonts w:ascii="Times New Roman" w:hAnsi="Times New Roman" w:cs="Times New Roman"/>
          <w:lang w:val="uk-U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44F3EF8D" w14:textId="77777777" w:rsidR="004C5EE7" w:rsidRPr="004C5EE7" w:rsidRDefault="004C5EE7" w:rsidP="004C5EE7">
      <w:pPr>
        <w:numPr>
          <w:ilvl w:val="0"/>
          <w:numId w:val="3"/>
        </w:numPr>
        <w:rPr>
          <w:rFonts w:ascii="Times New Roman" w:hAnsi="Times New Roman" w:cs="Times New Roman"/>
          <w:lang w:val="uk-UA"/>
        </w:rPr>
      </w:pPr>
      <w:r w:rsidRPr="004C5EE7">
        <w:rPr>
          <w:rFonts w:ascii="Times New Roman" w:hAnsi="Times New Roman" w:cs="Times New Roman"/>
          <w:lang w:val="uk-UA"/>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14:paraId="5D39C572" w14:textId="77777777" w:rsidR="004C5EE7" w:rsidRPr="004C5EE7" w:rsidRDefault="004C5EE7" w:rsidP="004C5EE7">
      <w:pPr>
        <w:numPr>
          <w:ilvl w:val="0"/>
          <w:numId w:val="3"/>
        </w:numPr>
        <w:rPr>
          <w:rFonts w:ascii="Times New Roman" w:hAnsi="Times New Roman" w:cs="Times New Roman"/>
          <w:lang w:val="uk-UA"/>
        </w:rPr>
      </w:pPr>
      <w:r w:rsidRPr="004C5EE7">
        <w:rPr>
          <w:rFonts w:ascii="Times New Roman" w:hAnsi="Times New Roman" w:cs="Times New Roman"/>
          <w:lang w:val="uk-UA"/>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14:paraId="0C587C5C" w14:textId="77777777" w:rsidR="004C5EE7" w:rsidRPr="004C5EE7" w:rsidRDefault="004C5EE7" w:rsidP="004C5EE7">
      <w:pPr>
        <w:numPr>
          <w:ilvl w:val="0"/>
          <w:numId w:val="3"/>
        </w:numPr>
        <w:rPr>
          <w:rFonts w:ascii="Times New Roman" w:hAnsi="Times New Roman" w:cs="Times New Roman"/>
          <w:lang w:val="uk-UA"/>
        </w:rPr>
      </w:pPr>
      <w:r w:rsidRPr="004C5EE7">
        <w:rPr>
          <w:rFonts w:ascii="Times New Roman" w:hAnsi="Times New Roman" w:cs="Times New Roman"/>
          <w:lang w:val="uk-UA"/>
        </w:rPr>
        <w:t>необ’єктивне оцінювання - свідоме завищення або заниження оцінки результатів навчання здобувачів освіти.</w:t>
      </w:r>
    </w:p>
    <w:p w14:paraId="39A79603" w14:textId="77777777" w:rsidR="004C5EE7" w:rsidRPr="004C5EE7" w:rsidRDefault="004C5EE7" w:rsidP="004C5EE7">
      <w:pPr>
        <w:rPr>
          <w:rFonts w:ascii="Times New Roman" w:hAnsi="Times New Roman" w:cs="Times New Roman"/>
          <w:lang w:val="uk-UA"/>
        </w:rPr>
      </w:pPr>
    </w:p>
    <w:p w14:paraId="6D32BA98" w14:textId="77777777" w:rsidR="004C5EE7" w:rsidRPr="004C5EE7" w:rsidRDefault="004C5EE7" w:rsidP="004C5EE7">
      <w:pPr>
        <w:rPr>
          <w:rFonts w:ascii="Times New Roman" w:hAnsi="Times New Roman" w:cs="Times New Roman"/>
          <w:b/>
          <w:lang w:val="uk-UA"/>
        </w:rPr>
      </w:pPr>
      <w:r w:rsidRPr="004C5EE7">
        <w:rPr>
          <w:rFonts w:ascii="Times New Roman" w:hAnsi="Times New Roman" w:cs="Times New Roman"/>
          <w:b/>
          <w:lang w:val="en-US"/>
        </w:rPr>
        <w:t>III</w:t>
      </w:r>
      <w:r w:rsidRPr="004C5EE7">
        <w:rPr>
          <w:rFonts w:ascii="Times New Roman" w:hAnsi="Times New Roman" w:cs="Times New Roman"/>
          <w:b/>
          <w:lang w:val="uk-UA"/>
        </w:rPr>
        <w:t>. Заходи з попередження, виявлення та встановлення фактів</w:t>
      </w:r>
    </w:p>
    <w:p w14:paraId="4E2D3A53"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b/>
          <w:lang w:val="uk-UA"/>
        </w:rPr>
        <w:t>порушення академічної доброчесності</w:t>
      </w:r>
    </w:p>
    <w:p w14:paraId="38236B94" w14:textId="77777777" w:rsidR="004C5EE7" w:rsidRPr="004C5EE7" w:rsidRDefault="004C5EE7" w:rsidP="004C5EE7">
      <w:pPr>
        <w:numPr>
          <w:ilvl w:val="0"/>
          <w:numId w:val="4"/>
        </w:numPr>
        <w:rPr>
          <w:rFonts w:ascii="Times New Roman" w:hAnsi="Times New Roman" w:cs="Times New Roman"/>
          <w:lang w:val="uk-UA"/>
        </w:rPr>
      </w:pPr>
      <w:r w:rsidRPr="004C5EE7">
        <w:rPr>
          <w:rFonts w:ascii="Times New Roman" w:hAnsi="Times New Roman" w:cs="Times New Roman"/>
          <w:lang w:val="uk-UA"/>
        </w:rPr>
        <w:t>При прийомі на роботу працівник знайомиться із даним Положенням</w:t>
      </w:r>
    </w:p>
    <w:p w14:paraId="41E2D60C"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під підпис після ознайомлення із Правилами внутрішнього розпорядку, Посадовою інструкцією, Статуту, Колективним договором Закладу.</w:t>
      </w:r>
    </w:p>
    <w:p w14:paraId="363A5690" w14:textId="77777777" w:rsidR="004C5EE7" w:rsidRPr="004C5EE7" w:rsidRDefault="004C5EE7" w:rsidP="004C5EE7">
      <w:pPr>
        <w:numPr>
          <w:ilvl w:val="0"/>
          <w:numId w:val="4"/>
        </w:numPr>
        <w:rPr>
          <w:rFonts w:ascii="Times New Roman" w:hAnsi="Times New Roman" w:cs="Times New Roman"/>
          <w:lang w:val="uk-UA"/>
        </w:rPr>
      </w:pPr>
      <w:r w:rsidRPr="004C5EE7">
        <w:rPr>
          <w:rFonts w:ascii="Times New Roman" w:hAnsi="Times New Roman" w:cs="Times New Roman"/>
          <w:lang w:val="uk-UA"/>
        </w:rPr>
        <w:t>Положення доводиться до відома всіх учасників освітнього процесу, а також оприлюднюється.</w:t>
      </w:r>
    </w:p>
    <w:p w14:paraId="7717A1BC" w14:textId="77777777" w:rsidR="004C5EE7" w:rsidRPr="004C5EE7" w:rsidRDefault="004C5EE7" w:rsidP="004C5EE7">
      <w:pPr>
        <w:numPr>
          <w:ilvl w:val="0"/>
          <w:numId w:val="4"/>
        </w:numPr>
        <w:rPr>
          <w:rFonts w:ascii="Times New Roman" w:hAnsi="Times New Roman" w:cs="Times New Roman"/>
          <w:lang w:val="uk-UA"/>
        </w:rPr>
      </w:pPr>
      <w:r w:rsidRPr="004C5EE7">
        <w:rPr>
          <w:rFonts w:ascii="Times New Roman" w:hAnsi="Times New Roman" w:cs="Times New Roman"/>
          <w:lang w:val="uk-UA"/>
        </w:rPr>
        <w:t>Задля забезпечення попередження порушень академічної доброчесності в Закладі проводяться  практикуми, консультації та інші колективні та індивідуальні форми навчання з педагогічними працівниками щодо створення, оформлення ними методичних розробок (робіт) для публікацій, на конкурси різного рівня.</w:t>
      </w:r>
    </w:p>
    <w:p w14:paraId="60A497D0" w14:textId="77777777" w:rsidR="004C5EE7" w:rsidRPr="004C5EE7" w:rsidRDefault="004C5EE7" w:rsidP="004C5EE7">
      <w:pPr>
        <w:numPr>
          <w:ilvl w:val="0"/>
          <w:numId w:val="4"/>
        </w:numPr>
        <w:rPr>
          <w:rFonts w:ascii="Times New Roman" w:hAnsi="Times New Roman" w:cs="Times New Roman"/>
          <w:lang w:val="uk-UA"/>
        </w:rPr>
      </w:pPr>
      <w:r w:rsidRPr="004C5EE7">
        <w:rPr>
          <w:rFonts w:ascii="Times New Roman" w:hAnsi="Times New Roman" w:cs="Times New Roman"/>
          <w:lang w:val="uk-UA"/>
        </w:rPr>
        <w:t xml:space="preserve"> Заступник директора з навчальної роботи використовує у своїй діяльності (рецензування робіт на конкурси різного рівня, розміщення їх у соціальних мережах, на присвоєння </w:t>
      </w:r>
      <w:r w:rsidRPr="004C5EE7">
        <w:rPr>
          <w:rFonts w:ascii="Times New Roman" w:hAnsi="Times New Roman" w:cs="Times New Roman"/>
          <w:lang w:val="uk-UA"/>
        </w:rPr>
        <w:lastRenderedPageBreak/>
        <w:t>педагогічного звання) та рекомендує вчителям сервіси безкоштовної перевірки робіт на антиплагіат.</w:t>
      </w:r>
    </w:p>
    <w:p w14:paraId="256103C5" w14:textId="77777777" w:rsidR="004C5EE7" w:rsidRPr="004C5EE7" w:rsidRDefault="004C5EE7" w:rsidP="004C5EE7">
      <w:pPr>
        <w:numPr>
          <w:ilvl w:val="0"/>
          <w:numId w:val="4"/>
        </w:numPr>
        <w:rPr>
          <w:rFonts w:ascii="Times New Roman" w:hAnsi="Times New Roman" w:cs="Times New Roman"/>
          <w:lang w:val="uk-UA"/>
        </w:rPr>
      </w:pPr>
      <w:r w:rsidRPr="004C5EE7">
        <w:rPr>
          <w:rFonts w:ascii="Times New Roman" w:hAnsi="Times New Roman" w:cs="Times New Roman"/>
          <w:lang w:val="uk-UA"/>
        </w:rPr>
        <w:t>Педагогічні працівники дотримуються академічної доброчесності, умов даного Положення, проводять роботу із здобувачами освіти щодо роз’яснень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14:paraId="15DA640D" w14:textId="77777777" w:rsidR="004C5EE7" w:rsidRPr="004C5EE7" w:rsidRDefault="004C5EE7" w:rsidP="004C5EE7">
      <w:pPr>
        <w:numPr>
          <w:ilvl w:val="0"/>
          <w:numId w:val="4"/>
        </w:numPr>
        <w:rPr>
          <w:rFonts w:ascii="Times New Roman" w:hAnsi="Times New Roman" w:cs="Times New Roman"/>
          <w:lang w:val="uk-UA"/>
        </w:rPr>
      </w:pPr>
      <w:r w:rsidRPr="004C5EE7">
        <w:rPr>
          <w:rFonts w:ascii="Times New Roman" w:hAnsi="Times New Roman" w:cs="Times New Roman"/>
          <w:lang w:val="uk-UA"/>
        </w:rPr>
        <w:t>Створюється в Закладі Комісія з попередження списування учнями (далі – Комісія) у складі заступника директора з НР, завідувача відділом, викладача з дисципліни та представника класу.</w:t>
      </w:r>
    </w:p>
    <w:p w14:paraId="763D0523" w14:textId="77777777" w:rsidR="004C5EE7" w:rsidRPr="004C5EE7" w:rsidRDefault="004C5EE7" w:rsidP="004C5EE7">
      <w:pPr>
        <w:numPr>
          <w:ilvl w:val="0"/>
          <w:numId w:val="4"/>
        </w:numPr>
        <w:rPr>
          <w:rFonts w:ascii="Times New Roman" w:hAnsi="Times New Roman" w:cs="Times New Roman"/>
          <w:lang w:val="uk-UA"/>
        </w:rPr>
      </w:pPr>
      <w:r w:rsidRPr="004C5EE7">
        <w:rPr>
          <w:rFonts w:ascii="Times New Roman" w:hAnsi="Times New Roman" w:cs="Times New Roman"/>
          <w:lang w:val="uk-UA"/>
        </w:rPr>
        <w:t>Комісія, в разі встановлення фактів списування, надає рекомендації щодо обрання форми відповідальності (повторне проходження оцінювання з відповідного освітнього компонента освітньої програми) з урахуванням індивідуальних результатів освітньої діяльності здобувача.</w:t>
      </w:r>
    </w:p>
    <w:p w14:paraId="1DFAF552" w14:textId="77777777" w:rsidR="004C5EE7" w:rsidRPr="004C5EE7" w:rsidRDefault="004C5EE7" w:rsidP="004C5EE7">
      <w:pPr>
        <w:rPr>
          <w:rFonts w:ascii="Times New Roman" w:hAnsi="Times New Roman" w:cs="Times New Roman"/>
          <w:b/>
          <w:lang w:val="uk-UA"/>
        </w:rPr>
      </w:pPr>
      <w:r w:rsidRPr="004C5EE7">
        <w:rPr>
          <w:rFonts w:ascii="Times New Roman" w:hAnsi="Times New Roman" w:cs="Times New Roman"/>
          <w:b/>
          <w:lang w:val="uk-UA"/>
        </w:rPr>
        <w:t>IV. Прикінцеві положення</w:t>
      </w:r>
    </w:p>
    <w:p w14:paraId="3FA209F4"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1.Дане Положення схвалюється педагогічною радою Закладу більшістю</w:t>
      </w:r>
    </w:p>
    <w:p w14:paraId="4664B433"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 xml:space="preserve"> голосів і набирає чинності з моменту схвалення та введення в дію наказом</w:t>
      </w:r>
    </w:p>
    <w:p w14:paraId="2061EB36"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 xml:space="preserve"> керівника Закладу.</w:t>
      </w:r>
    </w:p>
    <w:p w14:paraId="6789328F"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2.Зміни та доповнення до Положення можуть вноситися всіма учасниками</w:t>
      </w:r>
    </w:p>
    <w:p w14:paraId="15657DC8"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освітнього процесу після розгляду та схвалення педагогічною радою та</w:t>
      </w:r>
    </w:p>
    <w:p w14:paraId="71970F5C"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вводяться в дію наказом керівника закладу.</w:t>
      </w:r>
      <w:r w:rsidRPr="004C5EE7">
        <w:rPr>
          <w:rFonts w:ascii="Times New Roman" w:hAnsi="Times New Roman" w:cs="Times New Roman"/>
          <w:lang w:val="uk-UA"/>
        </w:rPr>
        <w:cr/>
      </w:r>
    </w:p>
    <w:p w14:paraId="4B3534FB" w14:textId="77777777" w:rsidR="004C5EE7" w:rsidRPr="004C5EE7" w:rsidRDefault="004C5EE7" w:rsidP="004C5EE7">
      <w:pPr>
        <w:rPr>
          <w:rFonts w:ascii="Times New Roman" w:hAnsi="Times New Roman" w:cs="Times New Roman"/>
          <w:lang w:val="uk-UA"/>
        </w:rPr>
      </w:pPr>
    </w:p>
    <w:p w14:paraId="533E6510" w14:textId="77777777" w:rsidR="004C5EE7" w:rsidRPr="004C5EE7" w:rsidRDefault="004C5EE7" w:rsidP="004C5EE7">
      <w:pPr>
        <w:rPr>
          <w:rFonts w:ascii="Times New Roman" w:hAnsi="Times New Roman" w:cs="Times New Roman"/>
          <w:lang w:val="uk-UA"/>
        </w:rPr>
      </w:pPr>
    </w:p>
    <w:p w14:paraId="1BB7F586"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br/>
      </w:r>
    </w:p>
    <w:p w14:paraId="7B52DFEE" w14:textId="77777777" w:rsidR="004C5EE7" w:rsidRPr="004C5EE7" w:rsidRDefault="004C5EE7" w:rsidP="004C5EE7">
      <w:pPr>
        <w:rPr>
          <w:rFonts w:ascii="Times New Roman" w:hAnsi="Times New Roman" w:cs="Times New Roman"/>
          <w:lang w:val="uk-UA"/>
        </w:rPr>
      </w:pPr>
    </w:p>
    <w:p w14:paraId="3565ADE4" w14:textId="77777777" w:rsidR="004C5EE7" w:rsidRPr="004C5EE7" w:rsidRDefault="004C5EE7" w:rsidP="004C5EE7">
      <w:pPr>
        <w:rPr>
          <w:rFonts w:ascii="Times New Roman" w:hAnsi="Times New Roman" w:cs="Times New Roman"/>
          <w:lang w:val="uk-UA"/>
        </w:rPr>
      </w:pPr>
    </w:p>
    <w:p w14:paraId="18CCC432" w14:textId="77777777" w:rsidR="004C5EE7" w:rsidRPr="004C5EE7" w:rsidRDefault="004C5EE7" w:rsidP="004C5EE7">
      <w:pPr>
        <w:rPr>
          <w:rFonts w:ascii="Times New Roman" w:hAnsi="Times New Roman" w:cs="Times New Roman"/>
          <w:lang w:val="uk-UA"/>
        </w:rPr>
      </w:pPr>
    </w:p>
    <w:p w14:paraId="028F66C5" w14:textId="77777777" w:rsidR="004C5EE7" w:rsidRPr="004C5EE7" w:rsidRDefault="004C5EE7" w:rsidP="004C5EE7">
      <w:pPr>
        <w:rPr>
          <w:rFonts w:ascii="Times New Roman" w:hAnsi="Times New Roman" w:cs="Times New Roman"/>
          <w:lang w:val="uk-UA"/>
        </w:rPr>
      </w:pPr>
    </w:p>
    <w:p w14:paraId="5266344F" w14:textId="77777777" w:rsidR="004C5EE7" w:rsidRPr="004C5EE7" w:rsidRDefault="004C5EE7" w:rsidP="004C5EE7">
      <w:pPr>
        <w:rPr>
          <w:rFonts w:ascii="Times New Roman" w:hAnsi="Times New Roman" w:cs="Times New Roman"/>
          <w:lang w:val="uk-UA"/>
        </w:rPr>
      </w:pPr>
    </w:p>
    <w:p w14:paraId="35F1A301" w14:textId="77777777" w:rsidR="004C5EE7" w:rsidRPr="004C5EE7" w:rsidRDefault="004C5EE7" w:rsidP="004C5EE7">
      <w:pPr>
        <w:rPr>
          <w:rFonts w:ascii="Times New Roman" w:hAnsi="Times New Roman" w:cs="Times New Roman"/>
          <w:lang w:val="uk-UA"/>
        </w:rPr>
      </w:pPr>
    </w:p>
    <w:p w14:paraId="120721DA" w14:textId="77777777" w:rsidR="004C5EE7" w:rsidRPr="004C5EE7" w:rsidRDefault="004C5EE7" w:rsidP="004C5EE7">
      <w:pPr>
        <w:rPr>
          <w:rFonts w:ascii="Times New Roman" w:hAnsi="Times New Roman" w:cs="Times New Roman"/>
          <w:lang w:val="uk-UA"/>
        </w:rPr>
      </w:pPr>
    </w:p>
    <w:p w14:paraId="36AA5C6C" w14:textId="77777777" w:rsidR="004C5EE7" w:rsidRPr="004C5EE7" w:rsidRDefault="004C5EE7" w:rsidP="004C5EE7">
      <w:pPr>
        <w:rPr>
          <w:rFonts w:ascii="Times New Roman" w:hAnsi="Times New Roman" w:cs="Times New Roman"/>
          <w:lang w:val="uk-UA"/>
        </w:rPr>
      </w:pPr>
    </w:p>
    <w:p w14:paraId="40A865DD" w14:textId="77777777" w:rsidR="004C5EE7" w:rsidRPr="004C5EE7" w:rsidRDefault="004C5EE7" w:rsidP="004C5EE7">
      <w:pPr>
        <w:rPr>
          <w:rFonts w:ascii="Times New Roman" w:hAnsi="Times New Roman" w:cs="Times New Roman"/>
          <w:lang w:val="uk-UA"/>
        </w:rPr>
      </w:pPr>
    </w:p>
    <w:p w14:paraId="1758A5D5" w14:textId="77777777" w:rsidR="004C5EE7" w:rsidRPr="004C5EE7" w:rsidRDefault="004C5EE7" w:rsidP="004C5EE7">
      <w:pPr>
        <w:rPr>
          <w:rFonts w:ascii="Times New Roman" w:hAnsi="Times New Roman" w:cs="Times New Roman"/>
          <w:lang w:val="uk-UA"/>
        </w:rPr>
      </w:pPr>
    </w:p>
    <w:p w14:paraId="3EDE87FD" w14:textId="77777777" w:rsidR="004C5EE7" w:rsidRPr="004C5EE7" w:rsidRDefault="004C5EE7" w:rsidP="004C5EE7">
      <w:pPr>
        <w:rPr>
          <w:rFonts w:ascii="Times New Roman" w:hAnsi="Times New Roman" w:cs="Times New Roman"/>
          <w:lang w:val="uk-UA"/>
        </w:rPr>
      </w:pPr>
    </w:p>
    <w:p w14:paraId="7A13C3CE" w14:textId="77777777" w:rsidR="004C5EE7" w:rsidRPr="004C5EE7" w:rsidRDefault="004C5EE7" w:rsidP="004C5EE7">
      <w:pPr>
        <w:rPr>
          <w:rFonts w:ascii="Times New Roman" w:hAnsi="Times New Roman" w:cs="Times New Roman"/>
          <w:lang w:val="uk-UA"/>
        </w:rPr>
      </w:pPr>
    </w:p>
    <w:p w14:paraId="634BC04D" w14:textId="77777777" w:rsidR="004C5EE7" w:rsidRPr="004C5EE7" w:rsidRDefault="004C5EE7" w:rsidP="004C5EE7">
      <w:pPr>
        <w:rPr>
          <w:rFonts w:ascii="Times New Roman" w:hAnsi="Times New Roman" w:cs="Times New Roman"/>
          <w:lang w:val="uk-UA"/>
        </w:rPr>
      </w:pPr>
    </w:p>
    <w:p w14:paraId="6C1D3D96"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lastRenderedPageBreak/>
        <w:t>ВИКОРИСТАНІ ДЖЕРЕЛА:</w:t>
      </w:r>
    </w:p>
    <w:p w14:paraId="38D087BF"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1. Хартія основних прав Європейського Союзу[Електронний ресурс]: Міжнародний документ від 07.12.2000. – Електронні текстові дані.</w:t>
      </w:r>
    </w:p>
    <w:p w14:paraId="32F485BA"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 xml:space="preserve">Режим доступу: </w:t>
      </w:r>
      <w:hyperlink r:id="rId7" w:history="1">
        <w:r w:rsidRPr="004C5EE7">
          <w:rPr>
            <w:rStyle w:val="a3"/>
            <w:rFonts w:ascii="Times New Roman" w:hAnsi="Times New Roman" w:cs="Times New Roman"/>
            <w:lang w:val="uk-UA"/>
          </w:rPr>
          <w:t>http://zakon2.rada.gov.ua/laws/show/994_524</w:t>
        </w:r>
      </w:hyperlink>
    </w:p>
    <w:p w14:paraId="69BAF427"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2. Цивільний кодекс України [Електронний ресурс]: Кодекс від</w:t>
      </w:r>
    </w:p>
    <w:p w14:paraId="4435763A"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16.01.2003 № 435-IV з наступними змінами та доповненнями.</w:t>
      </w:r>
    </w:p>
    <w:p w14:paraId="520564CA"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 xml:space="preserve">Режим доступу: </w:t>
      </w:r>
      <w:hyperlink r:id="rId8" w:history="1">
        <w:r w:rsidRPr="004C5EE7">
          <w:rPr>
            <w:rStyle w:val="a3"/>
            <w:rFonts w:ascii="Times New Roman" w:hAnsi="Times New Roman" w:cs="Times New Roman"/>
            <w:lang w:val="uk-UA"/>
          </w:rPr>
          <w:t>http://zakon0.rada.gov.ua/laws/show/435-15</w:t>
        </w:r>
      </w:hyperlink>
    </w:p>
    <w:p w14:paraId="33F86B6E"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 xml:space="preserve">3. Закон України «Про авторське право та суміжні права» [Електронний ресурс]: Закон України від 23.12.1993 № 3792-XII з наступними змінами та доповненнями. – Режим доступу: </w:t>
      </w:r>
      <w:hyperlink r:id="rId9" w:history="1">
        <w:r w:rsidRPr="004C5EE7">
          <w:rPr>
            <w:rStyle w:val="a3"/>
            <w:rFonts w:ascii="Times New Roman" w:hAnsi="Times New Roman" w:cs="Times New Roman"/>
            <w:lang w:val="uk-UA"/>
          </w:rPr>
          <w:t>http://zakon3.rada.gov.ua/laws/show/3792-12</w:t>
        </w:r>
      </w:hyperlink>
    </w:p>
    <w:p w14:paraId="5C3E30D4"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4. Закон України «Про освіту» від 05.09.2017 № 2145-VIII. (Набрання чинності 28.09.2017)</w:t>
      </w:r>
    </w:p>
    <w:p w14:paraId="58E414FF"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 xml:space="preserve">Режим доступу: </w:t>
      </w:r>
      <w:hyperlink r:id="rId10" w:history="1">
        <w:r w:rsidRPr="004C5EE7">
          <w:rPr>
            <w:rStyle w:val="a3"/>
            <w:rFonts w:ascii="Times New Roman" w:hAnsi="Times New Roman" w:cs="Times New Roman"/>
            <w:lang w:val="uk-UA"/>
          </w:rPr>
          <w:t>https://www.pedrada.com.ua/.../1484-znayomtesya-zakon-u</w:t>
        </w:r>
      </w:hyperlink>
      <w:r w:rsidRPr="004C5EE7">
        <w:rPr>
          <w:rFonts w:ascii="Times New Roman" w:hAnsi="Times New Roman" w:cs="Times New Roman"/>
          <w:lang w:val="uk-UA"/>
        </w:rPr>
        <w:t>...</w:t>
      </w:r>
    </w:p>
    <w:p w14:paraId="41066EA0"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5. Положення про академічну доброчесність учасників освітнього процесу Комунального закладу Липоводолинська спеціалізована школа І-ІІІ ступенів Липоводолинської районної ради Сумської області</w:t>
      </w:r>
    </w:p>
    <w:p w14:paraId="2ECED0DC" w14:textId="77777777" w:rsidR="004C5EE7" w:rsidRPr="004C5EE7" w:rsidRDefault="004C5EE7" w:rsidP="004C5EE7">
      <w:pPr>
        <w:rPr>
          <w:rFonts w:ascii="Times New Roman" w:hAnsi="Times New Roman" w:cs="Times New Roman"/>
          <w:lang w:val="uk-UA"/>
        </w:rPr>
      </w:pPr>
      <w:r w:rsidRPr="004C5EE7">
        <w:rPr>
          <w:rFonts w:ascii="Times New Roman" w:hAnsi="Times New Roman" w:cs="Times New Roman"/>
          <w:lang w:val="uk-UA"/>
        </w:rPr>
        <w:t xml:space="preserve">Режим доступу: </w:t>
      </w:r>
      <w:hyperlink r:id="rId11" w:history="1">
        <w:r w:rsidRPr="004C5EE7">
          <w:rPr>
            <w:rStyle w:val="a3"/>
            <w:rFonts w:ascii="Times New Roman" w:hAnsi="Times New Roman" w:cs="Times New Roman"/>
            <w:lang w:val="uk-UA"/>
          </w:rPr>
          <w:t>https://rada.info/upload/users_files/23298686/637d0801c481b6a9e9208bb569c879d5.pdf</w:t>
        </w:r>
      </w:hyperlink>
    </w:p>
    <w:p w14:paraId="4F2F4E81" w14:textId="77777777" w:rsidR="004C5EE7" w:rsidRPr="004C5EE7" w:rsidRDefault="004C5EE7" w:rsidP="004C5EE7">
      <w:pPr>
        <w:rPr>
          <w:rFonts w:ascii="Times New Roman" w:hAnsi="Times New Roman" w:cs="Times New Roman"/>
          <w:lang w:val="uk-UA"/>
        </w:rPr>
      </w:pPr>
    </w:p>
    <w:p w14:paraId="64E388BF" w14:textId="77777777" w:rsidR="004C5EE7" w:rsidRPr="004C5EE7" w:rsidRDefault="004C5EE7" w:rsidP="004C5EE7">
      <w:pPr>
        <w:rPr>
          <w:rFonts w:ascii="Times New Roman" w:hAnsi="Times New Roman" w:cs="Times New Roman"/>
          <w:lang w:val="uk-UA"/>
        </w:rPr>
      </w:pPr>
    </w:p>
    <w:p w14:paraId="1EB0E4DC" w14:textId="77777777" w:rsidR="004C5EE7" w:rsidRPr="00DD323A" w:rsidRDefault="004C5EE7" w:rsidP="00220F85">
      <w:pPr>
        <w:rPr>
          <w:rFonts w:ascii="Times New Roman" w:hAnsi="Times New Roman" w:cs="Times New Roman"/>
          <w:lang w:val="uk-UA"/>
        </w:rPr>
      </w:pPr>
    </w:p>
    <w:sectPr w:rsidR="004C5EE7" w:rsidRPr="00DD3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44FB"/>
    <w:multiLevelType w:val="hybridMultilevel"/>
    <w:tmpl w:val="6654F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6EA5AA3"/>
    <w:multiLevelType w:val="hybridMultilevel"/>
    <w:tmpl w:val="906AA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EB544C"/>
    <w:multiLevelType w:val="hybridMultilevel"/>
    <w:tmpl w:val="7980B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27A1DA9"/>
    <w:multiLevelType w:val="hybridMultilevel"/>
    <w:tmpl w:val="3FC4D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A16628"/>
    <w:multiLevelType w:val="hybridMultilevel"/>
    <w:tmpl w:val="B92C3DEC"/>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num w:numId="1" w16cid:durableId="608927244">
    <w:abstractNumId w:val="0"/>
  </w:num>
  <w:num w:numId="2" w16cid:durableId="215241816">
    <w:abstractNumId w:val="4"/>
  </w:num>
  <w:num w:numId="3" w16cid:durableId="1879394542">
    <w:abstractNumId w:val="3"/>
  </w:num>
  <w:num w:numId="4" w16cid:durableId="1034232520">
    <w:abstractNumId w:val="1"/>
  </w:num>
  <w:num w:numId="5" w16cid:durableId="1390573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F3"/>
    <w:rsid w:val="000F6C4C"/>
    <w:rsid w:val="001331BB"/>
    <w:rsid w:val="0016468B"/>
    <w:rsid w:val="00220F85"/>
    <w:rsid w:val="0027694B"/>
    <w:rsid w:val="004C5EE7"/>
    <w:rsid w:val="005139CB"/>
    <w:rsid w:val="00543E2D"/>
    <w:rsid w:val="006A6FF9"/>
    <w:rsid w:val="006E55F3"/>
    <w:rsid w:val="009B4171"/>
    <w:rsid w:val="00AD22F3"/>
    <w:rsid w:val="00BD7A0D"/>
    <w:rsid w:val="00DB349D"/>
    <w:rsid w:val="00DD323A"/>
    <w:rsid w:val="00FE04C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A3BC"/>
  <w15:chartTrackingRefBased/>
  <w15:docId w15:val="{3F60F183-6FD6-4D31-BB21-073232DA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6FF9"/>
    <w:rPr>
      <w:color w:val="0563C1" w:themeColor="hyperlink"/>
      <w:u w:val="single"/>
    </w:rPr>
  </w:style>
  <w:style w:type="character" w:styleId="a4">
    <w:name w:val="Unresolved Mention"/>
    <w:basedOn w:val="a0"/>
    <w:uiPriority w:val="99"/>
    <w:semiHidden/>
    <w:unhideWhenUsed/>
    <w:rsid w:val="006A6FF9"/>
    <w:rPr>
      <w:color w:val="605E5C"/>
      <w:shd w:val="clear" w:color="auto" w:fill="E1DFDD"/>
    </w:rPr>
  </w:style>
  <w:style w:type="table" w:styleId="a5">
    <w:name w:val="Table Grid"/>
    <w:basedOn w:val="a1"/>
    <w:uiPriority w:val="39"/>
    <w:rsid w:val="00FE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4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435-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2.rada.gov.ua/laws/show/994_5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rada.info/upload/users_files/23298686/637d0801c481b6a9e9208bb569c879d5.pdf" TargetMode="External"/><Relationship Id="rId5" Type="http://schemas.openxmlformats.org/officeDocument/2006/relationships/image" Target="media/image1.png"/><Relationship Id="rId10" Type="http://schemas.openxmlformats.org/officeDocument/2006/relationships/hyperlink" Target="https://www.pedrada.com.ua/.../1484-znayomtesya-zakon-u" TargetMode="External"/><Relationship Id="rId4" Type="http://schemas.openxmlformats.org/officeDocument/2006/relationships/webSettings" Target="webSettings.xml"/><Relationship Id="rId9" Type="http://schemas.openxmlformats.org/officeDocument/2006/relationships/hyperlink" Target="http://zakon3.rada.gov.ua/laws/show/379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1618</Words>
  <Characters>9225</Characters>
  <Application>Microsoft Office Word</Application>
  <DocSecurity>0</DocSecurity>
  <Lines>76</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Наталя Євдокимова</cp:lastModifiedBy>
  <cp:revision>4</cp:revision>
  <cp:lastPrinted>2024-02-21T09:10:00Z</cp:lastPrinted>
  <dcterms:created xsi:type="dcterms:W3CDTF">2024-02-15T08:39:00Z</dcterms:created>
  <dcterms:modified xsi:type="dcterms:W3CDTF">2024-02-21T10:22:00Z</dcterms:modified>
</cp:coreProperties>
</file>