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52" w:rsidRPr="004A14DD" w:rsidRDefault="004A14DD" w:rsidP="00115822">
      <w:pPr>
        <w:shd w:val="clear" w:color="auto" w:fill="FFFFFF"/>
        <w:spacing w:after="45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A1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Мінімальне податкове зобов’язання: кого стосується і як обраховується </w:t>
      </w:r>
    </w:p>
    <w:p w:rsidR="00C92524" w:rsidRPr="004A14DD" w:rsidRDefault="00C92524" w:rsidP="00115822">
      <w:pPr>
        <w:shd w:val="clear" w:color="auto" w:fill="FFFFFF"/>
        <w:spacing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В.о</w:t>
      </w:r>
      <w:proofErr w:type="spellEnd"/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заступника начальника Головного управління ДПС у Харківській області Євген Огієнко надав коментар та </w:t>
      </w:r>
      <w:r w:rsidR="003937C8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роз’яснив, що таке </w:t>
      </w: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16DFB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мінімальне податкове зобов’язання.</w:t>
      </w:r>
    </w:p>
    <w:p w:rsidR="00416DFB" w:rsidRPr="004A14DD" w:rsidRDefault="00416DFB" w:rsidP="00115822">
      <w:pPr>
        <w:shd w:val="clear" w:color="auto" w:fill="FFFFFF"/>
        <w:spacing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Так, посадовець розповів, що поняття мінімального податкового зобов’язання вводиться </w:t>
      </w:r>
      <w:r w:rsidR="009C2485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Законом України від 30 листопада 2021 року №</w:t>
      </w: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9C2485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1914 «Про внесення змін до Податкового кодексу України та інших законодавчих актів України щодо забезпечення збалансованості бюджетних надходжень»</w:t>
      </w: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16DFB" w:rsidRPr="004A14DD" w:rsidRDefault="0093574C" w:rsidP="0011582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Мінімальне податкове зобов’язання (МПЗ)</w:t>
      </w:r>
      <w:r w:rsidR="00416DFB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35552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це</w:t>
      </w:r>
      <w:r w:rsidR="00416DFB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416DFB" w:rsidRPr="004A1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мінімальн</w:t>
      </w:r>
      <w:r w:rsidR="002F2F1C" w:rsidRPr="004A1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="00416DFB" w:rsidRPr="004A1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величин</w:t>
      </w:r>
      <w:r w:rsidR="002F2F1C" w:rsidRPr="004A1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 </w:t>
      </w:r>
      <w:r w:rsidR="00416DFB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сплачених </w:t>
      </w:r>
      <w:r w:rsidR="00416DFB" w:rsidRPr="004A1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податків, зборів, платежів, пов’язаних з</w:t>
      </w:r>
      <w:r w:rsidR="00416DFB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виробництвом та реалізацією власної сільгосппродукції та/або з власністю та/або користуванням (орендою, суборендою, емфітевзисом, постійним користуванням) </w:t>
      </w:r>
      <w:r w:rsidR="00416DFB" w:rsidRPr="004A1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земельними ділянками, віднесеними до сільськогосподарських угідь</w:t>
      </w:r>
      <w:r w:rsidR="00416DFB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16DFB" w:rsidRPr="00115822" w:rsidRDefault="002F2F1C" w:rsidP="0011582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  <w:r w:rsidRPr="004A1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Виходячи з цього,</w:t>
      </w:r>
      <w:r w:rsidR="00416DFB" w:rsidRPr="004A1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кожна особа, яка володіє чи користується </w:t>
      </w:r>
      <w:r w:rsidR="00416DFB" w:rsidRPr="004A1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сільгоспугіддями, має сплатити за рік до бюджету </w:t>
      </w:r>
      <w:r w:rsidR="00416DFB" w:rsidRPr="00115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певну мінімальну суму податку</w:t>
      </w:r>
      <w:r w:rsidR="00336147" w:rsidRPr="00115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.</w:t>
      </w:r>
    </w:p>
    <w:p w:rsidR="004F3721" w:rsidRPr="00115822" w:rsidRDefault="004F3721" w:rsidP="00115822">
      <w:pPr>
        <w:pStyle w:val="indent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lang w:val="uk-UA"/>
        </w:rPr>
      </w:pPr>
      <w:r w:rsidRPr="00115822">
        <w:rPr>
          <w:bCs/>
          <w:color w:val="000000"/>
          <w:sz w:val="28"/>
          <w:szCs w:val="28"/>
          <w:lang w:val="uk-UA"/>
        </w:rPr>
        <w:t xml:space="preserve">Тобто, рахуватимуть МПЗ усі </w:t>
      </w:r>
      <w:proofErr w:type="spellStart"/>
      <w:r w:rsidRPr="00115822">
        <w:rPr>
          <w:bCs/>
          <w:color w:val="000000"/>
          <w:sz w:val="28"/>
          <w:szCs w:val="28"/>
          <w:lang w:val="uk-UA"/>
        </w:rPr>
        <w:t>юрособи</w:t>
      </w:r>
      <w:proofErr w:type="spellEnd"/>
      <w:r w:rsidRPr="00115822">
        <w:rPr>
          <w:bCs/>
          <w:color w:val="000000"/>
          <w:sz w:val="28"/>
          <w:szCs w:val="28"/>
          <w:lang w:val="uk-UA"/>
        </w:rPr>
        <w:t xml:space="preserve"> та </w:t>
      </w:r>
      <w:proofErr w:type="spellStart"/>
      <w:r w:rsidRPr="00115822">
        <w:rPr>
          <w:bCs/>
          <w:color w:val="000000"/>
          <w:sz w:val="28"/>
          <w:szCs w:val="28"/>
          <w:lang w:val="uk-UA"/>
        </w:rPr>
        <w:t>фізособи</w:t>
      </w:r>
      <w:proofErr w:type="spellEnd"/>
      <w:r w:rsidRPr="00115822">
        <w:rPr>
          <w:bCs/>
          <w:color w:val="000000"/>
          <w:sz w:val="28"/>
          <w:szCs w:val="28"/>
          <w:lang w:val="uk-UA"/>
        </w:rPr>
        <w:t xml:space="preserve">, як громадяни, так і </w:t>
      </w:r>
      <w:proofErr w:type="spellStart"/>
      <w:r w:rsidRPr="00115822">
        <w:rPr>
          <w:bCs/>
          <w:color w:val="000000"/>
          <w:sz w:val="28"/>
          <w:szCs w:val="28"/>
          <w:lang w:val="uk-UA"/>
        </w:rPr>
        <w:t>ФОП</w:t>
      </w:r>
      <w:proofErr w:type="spellEnd"/>
      <w:r w:rsidRPr="00115822">
        <w:rPr>
          <w:bCs/>
          <w:color w:val="000000"/>
          <w:sz w:val="28"/>
          <w:szCs w:val="28"/>
          <w:lang w:val="uk-UA"/>
        </w:rPr>
        <w:t>, якщо вони володіють чи користуються сільгоспугіддями.</w:t>
      </w:r>
    </w:p>
    <w:p w:rsidR="00DD40E8" w:rsidRPr="004A14DD" w:rsidRDefault="004F3721" w:rsidP="00115822">
      <w:pPr>
        <w:pStyle w:val="indent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lang w:val="uk-UA"/>
        </w:rPr>
      </w:pPr>
      <w:r w:rsidRPr="004A14DD">
        <w:rPr>
          <w:b/>
          <w:bCs/>
          <w:color w:val="000000"/>
          <w:sz w:val="28"/>
          <w:szCs w:val="28"/>
          <w:lang w:val="uk-UA"/>
        </w:rPr>
        <w:t xml:space="preserve">Виняток </w:t>
      </w:r>
      <w:r w:rsidRPr="004A14DD">
        <w:rPr>
          <w:bCs/>
          <w:color w:val="000000"/>
          <w:sz w:val="28"/>
          <w:szCs w:val="28"/>
          <w:lang w:val="uk-UA"/>
        </w:rPr>
        <w:t>— власники сільгоспугідь, якщо вони передають землі у користування.</w:t>
      </w:r>
      <w:r w:rsidR="00DD40E8" w:rsidRPr="004A14DD">
        <w:rPr>
          <w:bCs/>
          <w:color w:val="000000"/>
          <w:sz w:val="28"/>
          <w:szCs w:val="28"/>
          <w:lang w:val="uk-UA"/>
        </w:rPr>
        <w:t xml:space="preserve"> Разом з цим </w:t>
      </w:r>
      <w:r w:rsidR="00DD40E8" w:rsidRPr="004A14DD">
        <w:rPr>
          <w:b/>
          <w:bCs/>
          <w:color w:val="000000"/>
          <w:sz w:val="28"/>
          <w:szCs w:val="28"/>
          <w:lang w:val="uk-UA"/>
        </w:rPr>
        <w:t>існують певні виключення</w:t>
      </w:r>
      <w:r w:rsidR="00DD40E8" w:rsidRPr="004A14DD">
        <w:rPr>
          <w:bCs/>
          <w:color w:val="000000"/>
          <w:sz w:val="28"/>
          <w:szCs w:val="28"/>
          <w:lang w:val="uk-UA"/>
        </w:rPr>
        <w:t xml:space="preserve">. </w:t>
      </w:r>
      <w:r w:rsidR="00DD40E8" w:rsidRPr="00115822">
        <w:rPr>
          <w:bCs/>
          <w:color w:val="000000"/>
          <w:sz w:val="28"/>
          <w:szCs w:val="28"/>
          <w:u w:val="single"/>
          <w:lang w:val="uk-UA"/>
        </w:rPr>
        <w:t>Зокрема</w:t>
      </w:r>
      <w:r w:rsidR="00115822">
        <w:rPr>
          <w:bCs/>
          <w:color w:val="000000"/>
          <w:sz w:val="28"/>
          <w:szCs w:val="28"/>
          <w:u w:val="single"/>
          <w:lang w:val="uk-UA"/>
        </w:rPr>
        <w:t>,</w:t>
      </w:r>
      <w:r w:rsidR="00DD40E8" w:rsidRPr="00115822">
        <w:rPr>
          <w:bCs/>
          <w:color w:val="000000"/>
          <w:sz w:val="28"/>
          <w:szCs w:val="28"/>
          <w:u w:val="single"/>
          <w:lang w:val="uk-UA"/>
        </w:rPr>
        <w:t xml:space="preserve"> </w:t>
      </w:r>
      <w:r w:rsidR="00DD40E8" w:rsidRPr="004A14DD">
        <w:rPr>
          <w:bCs/>
          <w:color w:val="000000"/>
          <w:sz w:val="28"/>
          <w:szCs w:val="28"/>
          <w:lang w:val="uk-UA"/>
        </w:rPr>
        <w:t>не рахують МПЗ  щодо земельних ділянок дачних та садових кооперативів.</w:t>
      </w:r>
    </w:p>
    <w:p w:rsidR="004F3721" w:rsidRPr="004A14DD" w:rsidRDefault="00DD40E8" w:rsidP="00115822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A1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A46563" w:rsidRPr="004A14DD" w:rsidRDefault="00A46563" w:rsidP="00115822">
      <w:pPr>
        <w:pStyle w:val="indent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lang w:val="uk-UA"/>
        </w:rPr>
      </w:pPr>
      <w:r w:rsidRPr="004A14DD">
        <w:rPr>
          <w:bCs/>
          <w:color w:val="000000"/>
          <w:sz w:val="28"/>
          <w:szCs w:val="28"/>
          <w:lang w:val="uk-UA"/>
        </w:rPr>
        <w:t xml:space="preserve">У рахунок сплати МПЗ враховується низка сплачених податків, зокрема, ПДФО, військовий збір, податок на прибуток, плата за землю,рентна плата за </w:t>
      </w:r>
      <w:proofErr w:type="spellStart"/>
      <w:r w:rsidRPr="004A14DD">
        <w:rPr>
          <w:bCs/>
          <w:color w:val="000000"/>
          <w:sz w:val="28"/>
          <w:szCs w:val="28"/>
          <w:lang w:val="uk-UA"/>
        </w:rPr>
        <w:t>спецводокористуваня</w:t>
      </w:r>
      <w:proofErr w:type="spellEnd"/>
      <w:r w:rsidRPr="004A14DD">
        <w:rPr>
          <w:bCs/>
          <w:color w:val="000000"/>
          <w:sz w:val="28"/>
          <w:szCs w:val="28"/>
          <w:lang w:val="uk-UA"/>
        </w:rPr>
        <w:t>, єдиний податок.</w:t>
      </w:r>
    </w:p>
    <w:p w:rsidR="004A14DD" w:rsidRDefault="004A14DD" w:rsidP="00115822">
      <w:pPr>
        <w:pStyle w:val="indent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lang w:val="uk-UA"/>
        </w:rPr>
      </w:pPr>
    </w:p>
    <w:p w:rsidR="00A46563" w:rsidRPr="004A14DD" w:rsidRDefault="00A46563" w:rsidP="00115822">
      <w:pPr>
        <w:pStyle w:val="indent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lang w:val="uk-UA"/>
        </w:rPr>
      </w:pPr>
      <w:r w:rsidRPr="004A14DD">
        <w:rPr>
          <w:bCs/>
          <w:color w:val="000000"/>
          <w:sz w:val="28"/>
          <w:szCs w:val="28"/>
          <w:lang w:val="uk-UA"/>
        </w:rPr>
        <w:t>Якщо за результатами року особа сплатила податків за рік менше, ніж МПЗ, то їй слід доплатити різницю між МПЗ і сумою таких податків у бюджет.</w:t>
      </w:r>
    </w:p>
    <w:p w:rsidR="00535552" w:rsidRPr="004A14DD" w:rsidRDefault="00535552" w:rsidP="00115822">
      <w:pPr>
        <w:pStyle w:val="indent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lang w:val="uk-UA"/>
        </w:rPr>
      </w:pPr>
    </w:p>
    <w:p w:rsidR="00535552" w:rsidRPr="004A14DD" w:rsidRDefault="00535552" w:rsidP="001158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Розрахункова сума МПЗ визначається за формулами, встановленими статтею 38</w:t>
      </w: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93574C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Податкового к</w:t>
      </w: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одексу</w:t>
      </w:r>
      <w:r w:rsidR="0093574C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України. Вона</w:t>
      </w: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залеж</w:t>
      </w:r>
      <w:r w:rsidR="0093574C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ить</w:t>
      </w: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наявної нормативно грошової оцінки відповідної земельної ділянки або нормативно грошової оцінки 1 гектара ріллі по Автономній Республіці Крим або по області з урахуванням коефіцієнта індексації, визначеного відповідно до порядку, встановленого </w:t>
      </w:r>
      <w:r w:rsidR="0093574C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Податковим к</w:t>
      </w: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одексом </w:t>
      </w:r>
      <w:r w:rsidR="0093574C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України </w:t>
      </w: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справляння плати за землю; коефіцієнту та кількості календарних місяців, протягом яких земельна ділянка перебува</w:t>
      </w:r>
      <w:r w:rsidR="004A14DD"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</w:t>
      </w:r>
      <w:r w:rsidRPr="004A14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власності, оренді, користуванні на інших умовах (у тому числі на умовах емфітевзису) платника податків.</w:t>
      </w:r>
    </w:p>
    <w:p w:rsidR="004A14DD" w:rsidRPr="004A14DD" w:rsidRDefault="004A14DD" w:rsidP="001158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23AEA" w:rsidRPr="004A14DD" w:rsidRDefault="00223AEA" w:rsidP="001158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4A14DD">
        <w:rPr>
          <w:rStyle w:val="emphasis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Юрособи</w:t>
      </w:r>
      <w:proofErr w:type="spellEnd"/>
      <w:r w:rsidRPr="004A14DD">
        <w:rPr>
          <w:rStyle w:val="emphasis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і </w:t>
      </w:r>
      <w:proofErr w:type="spellStart"/>
      <w:r w:rsidRPr="004A14DD">
        <w:rPr>
          <w:rStyle w:val="emphasis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ФОП</w:t>
      </w:r>
      <w:proofErr w:type="spellEnd"/>
      <w:r w:rsidRPr="004A14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мають </w:t>
      </w:r>
      <w:r w:rsidRPr="004A14DD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самостійно декларувати</w:t>
      </w:r>
      <w:r w:rsidRPr="004A14DD">
        <w:rPr>
          <w:rFonts w:ascii="Times New Roman" w:hAnsi="Times New Roman" w:cs="Times New Roman"/>
          <w:color w:val="333333"/>
          <w:sz w:val="28"/>
          <w:szCs w:val="28"/>
          <w:lang w:val="uk-UA"/>
        </w:rPr>
        <w:t> виконання чи невиконання МПЗ.</w:t>
      </w:r>
    </w:p>
    <w:p w:rsidR="00223AEA" w:rsidRPr="004A14DD" w:rsidRDefault="00223AEA" w:rsidP="0011582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14DD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Громадянам</w:t>
      </w:r>
      <w:r w:rsidRPr="004A14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рахувати МПЗ і порівнювати із розміром сплачен</w:t>
      </w:r>
      <w:r w:rsidR="004A14DD" w:rsidRPr="004A14DD">
        <w:rPr>
          <w:rFonts w:ascii="Times New Roman" w:hAnsi="Times New Roman" w:cs="Times New Roman"/>
          <w:color w:val="333333"/>
          <w:sz w:val="28"/>
          <w:szCs w:val="28"/>
          <w:lang w:val="uk-UA"/>
        </w:rPr>
        <w:t>их</w:t>
      </w:r>
      <w:r w:rsidRPr="004A14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податк</w:t>
      </w:r>
      <w:r w:rsidR="004A14DD" w:rsidRPr="004A14DD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</w:t>
      </w:r>
      <w:r w:rsidRPr="004A14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буде податкова служба шляхом направлення ППР до 1 липня року, наступного за звітним</w:t>
      </w:r>
    </w:p>
    <w:p w:rsidR="00A46563" w:rsidRPr="004A14DD" w:rsidRDefault="00A46563" w:rsidP="00115822">
      <w:pPr>
        <w:pStyle w:val="indent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lang w:val="uk-UA"/>
        </w:rPr>
      </w:pPr>
    </w:p>
    <w:p w:rsidR="00336147" w:rsidRPr="004A14DD" w:rsidRDefault="00336147" w:rsidP="00115822">
      <w:pPr>
        <w:shd w:val="clear" w:color="auto" w:fill="FFFFFF"/>
        <w:spacing w:after="45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A1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Водночас Євген Огієнко підкреслив, що  відповідно до п. 64 розділу ХХ "Перехідні положення" Податкового кодексу України </w:t>
      </w:r>
      <w:r w:rsidRPr="004A1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першим роком, за який визначається мінімальне податкове зобов’язання, є 2022 рік.</w:t>
      </w:r>
    </w:p>
    <w:sectPr w:rsidR="00336147" w:rsidRPr="004A14DD" w:rsidSect="0091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13CD6"/>
    <w:multiLevelType w:val="multilevel"/>
    <w:tmpl w:val="1FA8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D48"/>
    <w:rsid w:val="00000B80"/>
    <w:rsid w:val="00006EE0"/>
    <w:rsid w:val="0005322A"/>
    <w:rsid w:val="0005375D"/>
    <w:rsid w:val="00076075"/>
    <w:rsid w:val="00095F08"/>
    <w:rsid w:val="000A442E"/>
    <w:rsid w:val="000C5B71"/>
    <w:rsid w:val="000F3621"/>
    <w:rsid w:val="00115822"/>
    <w:rsid w:val="001C3AF7"/>
    <w:rsid w:val="001F6B65"/>
    <w:rsid w:val="00223AEA"/>
    <w:rsid w:val="00240CE0"/>
    <w:rsid w:val="00242731"/>
    <w:rsid w:val="002A14DB"/>
    <w:rsid w:val="002B5422"/>
    <w:rsid w:val="002F2F1C"/>
    <w:rsid w:val="00336147"/>
    <w:rsid w:val="00351DC9"/>
    <w:rsid w:val="00364A9B"/>
    <w:rsid w:val="003937C8"/>
    <w:rsid w:val="003E3CA5"/>
    <w:rsid w:val="003E481A"/>
    <w:rsid w:val="00416DFB"/>
    <w:rsid w:val="004943EE"/>
    <w:rsid w:val="004A14DD"/>
    <w:rsid w:val="004A2D48"/>
    <w:rsid w:val="004C6DEE"/>
    <w:rsid w:val="004C74E1"/>
    <w:rsid w:val="004D4C5B"/>
    <w:rsid w:val="004D7FD4"/>
    <w:rsid w:val="004F3721"/>
    <w:rsid w:val="00523657"/>
    <w:rsid w:val="005353A4"/>
    <w:rsid w:val="00535552"/>
    <w:rsid w:val="005C5CDB"/>
    <w:rsid w:val="006117A3"/>
    <w:rsid w:val="006A458E"/>
    <w:rsid w:val="006E2E52"/>
    <w:rsid w:val="00705BCC"/>
    <w:rsid w:val="00770751"/>
    <w:rsid w:val="007A0A96"/>
    <w:rsid w:val="0081569B"/>
    <w:rsid w:val="008675FA"/>
    <w:rsid w:val="008C5528"/>
    <w:rsid w:val="0091420C"/>
    <w:rsid w:val="00927553"/>
    <w:rsid w:val="0093574C"/>
    <w:rsid w:val="00992D9D"/>
    <w:rsid w:val="009C2485"/>
    <w:rsid w:val="009E7D24"/>
    <w:rsid w:val="00A40370"/>
    <w:rsid w:val="00A41AE1"/>
    <w:rsid w:val="00A46563"/>
    <w:rsid w:val="00AA26E2"/>
    <w:rsid w:val="00AB4616"/>
    <w:rsid w:val="00AD134B"/>
    <w:rsid w:val="00AD515C"/>
    <w:rsid w:val="00AE4051"/>
    <w:rsid w:val="00AF7D38"/>
    <w:rsid w:val="00B132C6"/>
    <w:rsid w:val="00B132D9"/>
    <w:rsid w:val="00B168AF"/>
    <w:rsid w:val="00BB1664"/>
    <w:rsid w:val="00C31DD3"/>
    <w:rsid w:val="00C4436C"/>
    <w:rsid w:val="00C92524"/>
    <w:rsid w:val="00CA5243"/>
    <w:rsid w:val="00CB4C6A"/>
    <w:rsid w:val="00D157EC"/>
    <w:rsid w:val="00DC1CBE"/>
    <w:rsid w:val="00DD40E8"/>
    <w:rsid w:val="00DE7EF2"/>
    <w:rsid w:val="00E42A7E"/>
    <w:rsid w:val="00E91DEA"/>
    <w:rsid w:val="00F95B49"/>
    <w:rsid w:val="00FC2E70"/>
    <w:rsid w:val="00FF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0C"/>
  </w:style>
  <w:style w:type="paragraph" w:styleId="1">
    <w:name w:val="heading 1"/>
    <w:basedOn w:val="a"/>
    <w:link w:val="10"/>
    <w:uiPriority w:val="9"/>
    <w:qFormat/>
    <w:rsid w:val="004C6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3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D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6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dent">
    <w:name w:val="indent"/>
    <w:basedOn w:val="a"/>
    <w:rsid w:val="00F9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5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mphasis">
    <w:name w:val="emphasis"/>
    <w:basedOn w:val="a0"/>
    <w:rsid w:val="003E3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B664A-0A56-4145-824A-2AE667BA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</dc:creator>
  <cp:lastModifiedBy>viktoriia.kyrychuk</cp:lastModifiedBy>
  <cp:revision>8</cp:revision>
  <dcterms:created xsi:type="dcterms:W3CDTF">2022-02-14T10:58:00Z</dcterms:created>
  <dcterms:modified xsi:type="dcterms:W3CDTF">2022-02-14T11:13:00Z</dcterms:modified>
</cp:coreProperties>
</file>