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FB36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B363C" w:rsidRDefault="00FB363C">
            <w:pPr>
              <w:pStyle w:val="EMPTYCELLSTYLE"/>
            </w:pPr>
          </w:p>
        </w:tc>
        <w:tc>
          <w:tcPr>
            <w:tcW w:w="3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0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B363C" w:rsidRDefault="00FB363C">
            <w:pPr>
              <w:pStyle w:val="EMPTYCELLSTYLE"/>
            </w:pPr>
          </w:p>
        </w:tc>
        <w:tc>
          <w:tcPr>
            <w:tcW w:w="3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0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B363C" w:rsidRDefault="00FB363C">
            <w:pPr>
              <w:pStyle w:val="EMPTYCELLSTYLE"/>
            </w:pPr>
          </w:p>
        </w:tc>
        <w:tc>
          <w:tcPr>
            <w:tcW w:w="3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0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363C" w:rsidRDefault="00E44677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 w:rsidP="00E7371B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E7371B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b/>
              </w:rPr>
              <w:t>1217470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7470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 xml:space="preserve">  0456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left="60"/>
              <w:jc w:val="both"/>
            </w:pPr>
            <w:proofErr w:type="spellStart"/>
            <w:r>
              <w:t>Інша</w:t>
            </w:r>
            <w:proofErr w:type="spellEnd"/>
            <w:r>
              <w:t xml:space="preserve"> </w:t>
            </w:r>
            <w:proofErr w:type="spellStart"/>
            <w:r>
              <w:t>діяльність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spellStart"/>
            <w:r>
              <w:t>дорожнього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ідвищення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</w:t>
            </w:r>
            <w:proofErr w:type="spellStart"/>
            <w:r>
              <w:t>безпеки</w:t>
            </w:r>
            <w:proofErr w:type="spellEnd"/>
            <w:r>
              <w:t xml:space="preserve"> </w:t>
            </w:r>
            <w:proofErr w:type="spellStart"/>
            <w:r>
              <w:t>мешканців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та </w:t>
            </w: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благоустрою </w:t>
            </w:r>
            <w:proofErr w:type="spellStart"/>
            <w:r>
              <w:t>міста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B363C" w:rsidRDefault="00FB363C">
            <w:pPr>
              <w:pStyle w:val="EMPTYCELLSTYLE"/>
            </w:pPr>
          </w:p>
        </w:tc>
        <w:tc>
          <w:tcPr>
            <w:tcW w:w="3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0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дорожньої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56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FB363C" w:rsidRDefault="00FB363C">
            <w:pPr>
              <w:pStyle w:val="EMPTYCELLSTYLE"/>
            </w:pPr>
          </w:p>
        </w:tc>
        <w:tc>
          <w:tcPr>
            <w:tcW w:w="3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02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техніки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-941,00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-941,00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-941,00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-941,00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363C" w:rsidRDefault="00FB363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44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44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209000,00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209000,00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208585,32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208585,32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-414,68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8"/>
              </w:rPr>
              <w:t>-414,68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Комплексна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самоврядування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Харківській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області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на 2017-2021 роки"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310000,00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310000,00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309473,68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309473,68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-526,32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8"/>
              </w:rPr>
              <w:t>-526,32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-941,00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right="60"/>
              <w:jc w:val="right"/>
            </w:pPr>
            <w:r>
              <w:rPr>
                <w:b/>
                <w:sz w:val="16"/>
              </w:rPr>
              <w:t>-941,00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E44677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-941,00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-941,00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проєкт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519000,00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518059,00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-941,00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-941,00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>
            <w:pPr>
              <w:jc w:val="center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техніки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FB363C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363C" w:rsidRDefault="00E44677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363C" w:rsidRDefault="00E44677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44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363C" w:rsidRDefault="00FB363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363C" w:rsidRDefault="00FB363C"/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  <w:tr w:rsidR="00FB363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7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FB363C" w:rsidRDefault="00FB363C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63C" w:rsidRDefault="00E44677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FB363C" w:rsidRDefault="00FB363C">
            <w:pPr>
              <w:pStyle w:val="EMPTYCELLSTYLE"/>
            </w:pPr>
          </w:p>
        </w:tc>
        <w:tc>
          <w:tcPr>
            <w:tcW w:w="400" w:type="dxa"/>
          </w:tcPr>
          <w:p w:rsidR="00FB363C" w:rsidRDefault="00FB363C">
            <w:pPr>
              <w:pStyle w:val="EMPTYCELLSTYLE"/>
            </w:pPr>
          </w:p>
        </w:tc>
      </w:tr>
    </w:tbl>
    <w:p w:rsidR="00E44677" w:rsidRDefault="00E44677"/>
    <w:sectPr w:rsidR="00E44677" w:rsidSect="00FB363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FB363C"/>
    <w:rsid w:val="00E44677"/>
    <w:rsid w:val="00E7371B"/>
    <w:rsid w:val="00FB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B363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JKG</cp:lastModifiedBy>
  <cp:revision>3</cp:revision>
  <dcterms:created xsi:type="dcterms:W3CDTF">2021-02-09T12:43:00Z</dcterms:created>
  <dcterms:modified xsi:type="dcterms:W3CDTF">2021-02-09T12:43:00Z</dcterms:modified>
</cp:coreProperties>
</file>