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3F" w:rsidRDefault="0086163F" w:rsidP="008616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До Лозівського бюро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правової допомоги звернулася мешканка Первомайського району, яку цікавило питання порядку отримання компенсації за отримані зимові травми.</w:t>
      </w:r>
    </w:p>
    <w:p w:rsidR="0086163F" w:rsidRDefault="0086163F" w:rsidP="008616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4426" w:rsidRPr="0086163F" w:rsidRDefault="003A4426" w:rsidP="000B23A5">
      <w:pPr>
        <w:shd w:val="clear" w:color="auto" w:fill="FFFFFF"/>
        <w:spacing w:after="120" w:line="240" w:lineRule="auto"/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Нечищені тротуари та дороги – нерідкість для українських міст та сіл. Тому, постає логічне запитання, куди звертатися та чи можна отримати компенсацію, якщо ви </w:t>
      </w:r>
      <w:r w:rsidR="0086163F"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пали та травмувалися на вулиці, чи на вас з даху впала бурулька? </w:t>
      </w:r>
    </w:p>
    <w:p w:rsidR="003A4426" w:rsidRPr="0086163F" w:rsidRDefault="003A4426" w:rsidP="000B23A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Перший варіант </w:t>
      </w:r>
      <w:r w:rsidR="0086163F"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отримання компенсації це </w:t>
      </w:r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страхування. Тобто, відшкодування на лікування травм, отриманих на слизькому тротуарі, буде здійснюватися страховою компанією. Якщо ж ви не прихильник страхування, то вам слід бути готовим до активних дій. Незастрахованій людині, котра захоче отримати компенсацію за травми,</w:t>
      </w:r>
      <w:r w:rsidR="00C31261"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отримані на слизькому тротуарі чи</w:t>
      </w:r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падінні бурульки</w:t>
      </w:r>
      <w:r w:rsidR="00C31261"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необхідно буде підготувати відповідні докази того, що нещасний випадок стався саме через неприбраний сніг чи </w:t>
      </w:r>
      <w:proofErr w:type="spellStart"/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непосипаний</w:t>
      </w:r>
      <w:proofErr w:type="spellEnd"/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лід на тротуарі.</w:t>
      </w:r>
    </w:p>
    <w:p w:rsidR="000441E3" w:rsidRPr="0086163F" w:rsidRDefault="003A4426" w:rsidP="000B23A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rFonts w:eastAsiaTheme="minorHAnsi"/>
          <w:lang w:val="uk-UA" w:eastAsia="en-US"/>
        </w:rPr>
      </w:pPr>
      <w:r w:rsidRPr="0086163F">
        <w:rPr>
          <w:rFonts w:eastAsiaTheme="minorHAnsi"/>
          <w:lang w:val="uk-UA" w:eastAsia="en-US"/>
        </w:rPr>
        <w:t xml:space="preserve">Цікавим є той факт, що тротуари в місті мають своїх власників.  Хто є цим власником вам може відповісти районна державна адміністрація, ЖЕК, або слід зайти в </w:t>
      </w:r>
      <w:proofErr w:type="spellStart"/>
      <w:r w:rsidRPr="0086163F">
        <w:rPr>
          <w:rFonts w:eastAsiaTheme="minorHAnsi"/>
          <w:lang w:val="uk-UA" w:eastAsia="en-US"/>
        </w:rPr>
        <w:t>онлайн-реєстр</w:t>
      </w:r>
      <w:proofErr w:type="spellEnd"/>
      <w:r w:rsidRPr="0086163F">
        <w:rPr>
          <w:rFonts w:eastAsiaTheme="minorHAnsi"/>
          <w:lang w:val="uk-UA" w:eastAsia="en-US"/>
        </w:rPr>
        <w:t xml:space="preserve"> власників нерухомого майна. Коли ви отримаєте цю інформацію, то можна звернутися до відповідальної установи і попросити матеріальну компенсацію за лікування. Також можна звертатися до суду, щоб відшкодувати не лише матеріальну, але й моральну шкоду</w:t>
      </w:r>
      <w:r w:rsidR="000441E3" w:rsidRPr="0086163F">
        <w:rPr>
          <w:rFonts w:eastAsiaTheme="minorHAnsi"/>
          <w:lang w:val="uk-UA" w:eastAsia="en-US"/>
        </w:rPr>
        <w:t>.</w:t>
      </w:r>
    </w:p>
    <w:p w:rsidR="003A4426" w:rsidRPr="0086163F" w:rsidRDefault="003A4426" w:rsidP="000B23A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>Вам слід обов’язково сфотографувати місце падіння, щоб на фото була прив’язка до назви вулиці, номеру будинку, чи будь-якого об’єкту нерухомості, на як</w:t>
      </w:r>
      <w:r w:rsidR="000441E3"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>ому</w:t>
      </w:r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є вивіск</w:t>
      </w:r>
      <w:r w:rsidR="000441E3"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>. Можливо, ви зможете отримати відео</w:t>
      </w:r>
      <w:r w:rsidR="0086163F"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запис. Ну, і куди ж без свідків.</w:t>
      </w:r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Запишіть контактні дані осіб, що бачили ваше падіння. </w:t>
      </w:r>
    </w:p>
    <w:p w:rsidR="003A4426" w:rsidRPr="0086163F" w:rsidRDefault="003A4426" w:rsidP="000B23A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>Якщо ж ви потрапили в травмпункт, обов’язково прослідкуйте, щоб в картці доставки була вказана причина травми – через падіння на вулиці такій-то, біля будинку такого-то, офісу фірми тощо. Якщо можливо, запишіть дані бригади медиків, які вас доставили з місця події до лікарні. Якщо травму можна кваліфікувати "більш, ніж легкого ступеня" – швидка допомога по факту заподіяння травми повинна повідомити поліцію. Також необхідно пройти медичну експертизу (зазвичай лікарі самі вас на неї направляють), аби визначити ступінь тілесних уш</w:t>
      </w:r>
      <w:r w:rsidR="0086163F"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коджень: легкі чи </w:t>
      </w:r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середні. Якщо поліція зафіксувала факт отримання травми, </w:t>
      </w:r>
      <w:r w:rsidR="00C31261"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напишіть</w:t>
      </w:r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заяву в правоохоронні органи. </w:t>
      </w:r>
    </w:p>
    <w:p w:rsidR="003A4426" w:rsidRPr="0086163F" w:rsidRDefault="003A4426" w:rsidP="000B23A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rFonts w:eastAsiaTheme="minorHAnsi"/>
          <w:lang w:val="uk-UA" w:eastAsia="en-US"/>
        </w:rPr>
      </w:pPr>
      <w:r w:rsidRPr="0086163F">
        <w:rPr>
          <w:rFonts w:eastAsiaTheme="minorHAnsi"/>
          <w:lang w:val="uk-UA" w:eastAsia="en-US"/>
        </w:rPr>
        <w:t xml:space="preserve">Збережіть усі квитанції, пов'язані з витратами на переїзд, лікування, що пов'язані із травмуванням тощо. </w:t>
      </w:r>
      <w:r w:rsidR="00C31261" w:rsidRPr="0086163F">
        <w:rPr>
          <w:rFonts w:eastAsiaTheme="minorHAnsi"/>
          <w:lang w:val="uk-UA" w:eastAsia="en-US"/>
        </w:rPr>
        <w:t>Доречно буде</w:t>
      </w:r>
      <w:r w:rsidRPr="0086163F">
        <w:rPr>
          <w:rFonts w:eastAsiaTheme="minorHAnsi"/>
          <w:lang w:val="uk-UA" w:eastAsia="en-US"/>
        </w:rPr>
        <w:t xml:space="preserve"> зробити ксерокопію запису в журналі лікаря "швидкої" допомоги.</w:t>
      </w:r>
    </w:p>
    <w:p w:rsidR="003A4426" w:rsidRPr="0086163F" w:rsidRDefault="003A4426" w:rsidP="000B23A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rFonts w:eastAsiaTheme="minorHAnsi"/>
          <w:lang w:val="uk-UA" w:eastAsia="en-US"/>
        </w:rPr>
      </w:pPr>
      <w:r w:rsidRPr="0086163F">
        <w:rPr>
          <w:rFonts w:eastAsiaTheme="minorHAnsi"/>
          <w:lang w:val="uk-UA" w:eastAsia="en-US"/>
        </w:rPr>
        <w:t xml:space="preserve">Також варто звернутися в Гідрометцентр, аби вони дали довідку про те, що у той день не було </w:t>
      </w:r>
      <w:r w:rsidR="00C31261" w:rsidRPr="0086163F">
        <w:rPr>
          <w:rFonts w:eastAsiaTheme="minorHAnsi"/>
          <w:lang w:val="uk-UA" w:eastAsia="en-US"/>
        </w:rPr>
        <w:t xml:space="preserve">надзвичайних </w:t>
      </w:r>
      <w:proofErr w:type="spellStart"/>
      <w:r w:rsidR="00C31261" w:rsidRPr="0086163F">
        <w:rPr>
          <w:rFonts w:eastAsiaTheme="minorHAnsi"/>
          <w:lang w:val="uk-UA" w:eastAsia="en-US"/>
        </w:rPr>
        <w:t>погодні</w:t>
      </w:r>
      <w:r w:rsidRPr="0086163F">
        <w:rPr>
          <w:rFonts w:eastAsiaTheme="minorHAnsi"/>
          <w:lang w:val="uk-UA" w:eastAsia="en-US"/>
        </w:rPr>
        <w:t>х</w:t>
      </w:r>
      <w:proofErr w:type="spellEnd"/>
      <w:r w:rsidRPr="0086163F">
        <w:rPr>
          <w:rFonts w:eastAsiaTheme="minorHAnsi"/>
          <w:lang w:val="uk-UA" w:eastAsia="en-US"/>
        </w:rPr>
        <w:t xml:space="preserve"> умов, що могли би спричинити ваше падіння. </w:t>
      </w:r>
    </w:p>
    <w:p w:rsidR="003A4426" w:rsidRPr="0086163F" w:rsidRDefault="003A4426" w:rsidP="000B23A5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rFonts w:eastAsiaTheme="minorHAnsi"/>
          <w:lang w:val="uk-UA" w:eastAsia="en-US"/>
        </w:rPr>
      </w:pPr>
      <w:r w:rsidRPr="0086163F">
        <w:rPr>
          <w:rFonts w:eastAsiaTheme="minorHAnsi"/>
          <w:lang w:val="uk-UA" w:eastAsia="en-US"/>
        </w:rPr>
        <w:t xml:space="preserve">Якщо ви живете в багатоквартирному будинку та постраждали біля свого будинку – претензії слід висувати комунальному підприємству, яке обслуговує ваш будинок. Якщо подія трапилася на сходах офісу, банку, супермаркету – відповідальність повинен нести той, на кого покладено обов’язок прибирати цю територію. </w:t>
      </w:r>
    </w:p>
    <w:p w:rsidR="003A4426" w:rsidRPr="0086163F" w:rsidRDefault="003A4426" w:rsidP="000B23A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Маючи на руках всі вищезазначені докази, ви можете звернутися до районного суду за місцем знаходження відповідача. </w:t>
      </w:r>
    </w:p>
    <w:p w:rsidR="003A4426" w:rsidRPr="0086163F" w:rsidRDefault="003A4426" w:rsidP="000B23A5">
      <w:pPr>
        <w:pStyle w:val="HTML"/>
        <w:shd w:val="clear" w:color="auto" w:fill="FFFFFF"/>
        <w:spacing w:after="12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86163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Щодо законодавчої бази, то вам стане у </w:t>
      </w:r>
      <w:r w:rsidR="000B23A5" w:rsidRPr="0086163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нагоді</w:t>
      </w:r>
      <w:r w:rsidRPr="0086163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0B23A5" w:rsidRPr="0086163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</w:t>
      </w:r>
      <w:r w:rsidRPr="0086163F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останова Кабінету Міністрів України "Про затвердження порядку розслідування та обліку нещасних випадків невиробничого характеру" від 22 березня 2001 р. N 270.</w:t>
      </w:r>
    </w:p>
    <w:p w:rsidR="003A4426" w:rsidRDefault="003A4426" w:rsidP="000B23A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Отже, якщо ви все ж стали «жертвою підступних тротуарів та бурульок», слід обов’язково це зафіксувати для того, щоб в подальшому ви могли висунути претензії власнику неприбраної від снігу чи льоду території. </w:t>
      </w:r>
      <w:r w:rsidR="002A4708"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>А щ</w:t>
      </w:r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 уникнути таких неприємних </w:t>
      </w:r>
      <w:r w:rsidRPr="0086163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ситуацій та попередити негативні наслідки для вашого здоров’я – будьте максимально обережні та уважні!</w:t>
      </w:r>
    </w:p>
    <w:p w:rsidR="007E5F51" w:rsidRPr="0086163F" w:rsidRDefault="007E5F51" w:rsidP="000B23A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7E5F51" w:rsidRPr="0086163F" w:rsidSect="0086163F">
      <w:foot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93" w:rsidRDefault="00440993" w:rsidP="00240A99">
      <w:pPr>
        <w:spacing w:after="0" w:line="240" w:lineRule="auto"/>
      </w:pPr>
      <w:r>
        <w:separator/>
      </w:r>
    </w:p>
  </w:endnote>
  <w:endnote w:type="continuationSeparator" w:id="0">
    <w:p w:rsidR="00440993" w:rsidRDefault="00440993" w:rsidP="0024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8392"/>
      <w:docPartObj>
        <w:docPartGallery w:val="Page Numbers (Bottom of Page)"/>
        <w:docPartUnique/>
      </w:docPartObj>
    </w:sdtPr>
    <w:sdtEndPr/>
    <w:sdtContent>
      <w:p w:rsidR="00A93D30" w:rsidRDefault="009019E7">
        <w:pPr>
          <w:pStyle w:val="a4"/>
          <w:jc w:val="right"/>
        </w:pPr>
        <w:r>
          <w:fldChar w:fldCharType="begin"/>
        </w:r>
        <w:r w:rsidR="00673103">
          <w:instrText xml:space="preserve"> PAGE   \* MERGEFORMAT </w:instrText>
        </w:r>
        <w:r>
          <w:fldChar w:fldCharType="separate"/>
        </w:r>
        <w:r w:rsidR="007E5F51">
          <w:rPr>
            <w:noProof/>
          </w:rPr>
          <w:t>2</w:t>
        </w:r>
        <w:r>
          <w:fldChar w:fldCharType="end"/>
        </w:r>
      </w:p>
    </w:sdtContent>
  </w:sdt>
  <w:p w:rsidR="00A93D30" w:rsidRDefault="004409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93" w:rsidRDefault="00440993" w:rsidP="00240A99">
      <w:pPr>
        <w:spacing w:after="0" w:line="240" w:lineRule="auto"/>
      </w:pPr>
      <w:r>
        <w:separator/>
      </w:r>
    </w:p>
  </w:footnote>
  <w:footnote w:type="continuationSeparator" w:id="0">
    <w:p w:rsidR="00440993" w:rsidRDefault="00440993" w:rsidP="00240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4426"/>
    <w:rsid w:val="000441E3"/>
    <w:rsid w:val="000B23A5"/>
    <w:rsid w:val="00240A99"/>
    <w:rsid w:val="002A4708"/>
    <w:rsid w:val="003369BA"/>
    <w:rsid w:val="003A4426"/>
    <w:rsid w:val="00440993"/>
    <w:rsid w:val="00673103"/>
    <w:rsid w:val="006C6ACC"/>
    <w:rsid w:val="006F5CDC"/>
    <w:rsid w:val="007E5F51"/>
    <w:rsid w:val="0086163F"/>
    <w:rsid w:val="008B1ECA"/>
    <w:rsid w:val="009019E7"/>
    <w:rsid w:val="00AE7900"/>
    <w:rsid w:val="00B65830"/>
    <w:rsid w:val="00C31261"/>
    <w:rsid w:val="00C95811"/>
    <w:rsid w:val="00CD2ABD"/>
    <w:rsid w:val="00E6080B"/>
    <w:rsid w:val="00F25696"/>
    <w:rsid w:val="00FA106B"/>
    <w:rsid w:val="00FA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A4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442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footer"/>
    <w:basedOn w:val="a"/>
    <w:link w:val="a5"/>
    <w:uiPriority w:val="99"/>
    <w:unhideWhenUsed/>
    <w:rsid w:val="003A4426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A4426"/>
    <w:rPr>
      <w:lang w:val="ru-RU" w:eastAsia="ru-RU"/>
    </w:rPr>
  </w:style>
  <w:style w:type="paragraph" w:styleId="a6">
    <w:name w:val="No Spacing"/>
    <w:uiPriority w:val="1"/>
    <w:qFormat/>
    <w:rsid w:val="0086163F"/>
    <w:pPr>
      <w:spacing w:after="0" w:line="240" w:lineRule="auto"/>
    </w:pPr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БВПП</cp:lastModifiedBy>
  <cp:revision>12</cp:revision>
  <dcterms:created xsi:type="dcterms:W3CDTF">2018-12-12T06:49:00Z</dcterms:created>
  <dcterms:modified xsi:type="dcterms:W3CDTF">2021-11-30T12:29:00Z</dcterms:modified>
</cp:coreProperties>
</file>